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2" w:rsidRDefault="00DA7C8B">
      <w:pPr>
        <w:jc w:val="center"/>
        <w:rPr>
          <w:b/>
          <w:sz w:val="32"/>
          <w:szCs w:val="32"/>
        </w:rPr>
      </w:pPr>
      <w:bookmarkStart w:id="0" w:name="OLE_LINK1"/>
      <w:bookmarkStart w:id="1" w:name="_GoBack"/>
      <w:bookmarkEnd w:id="1"/>
      <w:r>
        <w:rPr>
          <w:rFonts w:hint="eastAsia"/>
          <w:b/>
          <w:sz w:val="32"/>
          <w:szCs w:val="32"/>
        </w:rPr>
        <w:t>《关于开展房屋建筑及市政基础设施工程施工图联合审查的通知》</w:t>
      </w:r>
      <w:r>
        <w:rPr>
          <w:b/>
          <w:sz w:val="32"/>
          <w:szCs w:val="32"/>
        </w:rPr>
        <w:t>征求意见及处理情况统计</w:t>
      </w:r>
      <w:bookmarkEnd w:id="0"/>
    </w:p>
    <w:p w:rsidR="00B80D72" w:rsidRDefault="00B80D72">
      <w:pPr>
        <w:jc w:val="center"/>
        <w:rPr>
          <w:b/>
          <w:sz w:val="30"/>
          <w:szCs w:val="30"/>
        </w:rPr>
      </w:pPr>
    </w:p>
    <w:tbl>
      <w:tblPr>
        <w:tblW w:w="14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6389"/>
        <w:gridCol w:w="1436"/>
        <w:gridCol w:w="5355"/>
      </w:tblGrid>
      <w:tr w:rsidR="00B80D72">
        <w:trPr>
          <w:trHeight w:val="578"/>
        </w:trPr>
        <w:tc>
          <w:tcPr>
            <w:tcW w:w="920" w:type="dxa"/>
            <w:shd w:val="clear" w:color="000000" w:fill="999999"/>
            <w:vAlign w:val="center"/>
          </w:tcPr>
          <w:p w:rsidR="00B80D72" w:rsidRDefault="00DA7C8B">
            <w:pPr>
              <w:widowControl/>
              <w:jc w:val="center"/>
            </w:pPr>
            <w:r>
              <w:rPr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89" w:type="dxa"/>
            <w:shd w:val="clear" w:color="000000" w:fill="999999"/>
            <w:vAlign w:val="center"/>
          </w:tcPr>
          <w:p w:rsidR="00B80D72" w:rsidRDefault="00DA7C8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修改意见</w:t>
            </w:r>
          </w:p>
        </w:tc>
        <w:tc>
          <w:tcPr>
            <w:tcW w:w="1436" w:type="dxa"/>
            <w:shd w:val="clear" w:color="000000" w:fill="999999"/>
            <w:vAlign w:val="center"/>
          </w:tcPr>
          <w:p w:rsidR="00B80D72" w:rsidRDefault="00DA7C8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处理情况</w:t>
            </w:r>
          </w:p>
        </w:tc>
        <w:tc>
          <w:tcPr>
            <w:tcW w:w="5355" w:type="dxa"/>
            <w:shd w:val="clear" w:color="000000" w:fill="999999"/>
            <w:vAlign w:val="center"/>
          </w:tcPr>
          <w:p w:rsidR="00B80D72" w:rsidRDefault="00DA7C8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原因</w:t>
            </w:r>
          </w:p>
        </w:tc>
      </w:tr>
      <w:tr w:rsidR="00B80D72">
        <w:trPr>
          <w:trHeight w:val="1853"/>
        </w:trPr>
        <w:tc>
          <w:tcPr>
            <w:tcW w:w="920" w:type="dxa"/>
            <w:shd w:val="clear" w:color="000000" w:fill="auto"/>
            <w:vAlign w:val="center"/>
          </w:tcPr>
          <w:p w:rsidR="00B80D72" w:rsidRDefault="00DA7C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389" w:type="dxa"/>
            <w:shd w:val="clear" w:color="000000" w:fill="auto"/>
            <w:vAlign w:val="center"/>
          </w:tcPr>
          <w:p w:rsidR="00B80D72" w:rsidRDefault="00DA7C8B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审查内容增多、工作量加大、责任加重，而施工图审查费用却无明确标准。为切实保证施工图审查质量，保障工程建设安全，力争</w:t>
            </w:r>
            <w:r>
              <w:rPr>
                <w:rFonts w:ascii="宋体" w:hAnsi="宋体" w:cs="宋体"/>
                <w:kern w:val="0"/>
                <w:sz w:val="24"/>
              </w:rPr>
              <w:t>“</w:t>
            </w:r>
            <w:r>
              <w:rPr>
                <w:rFonts w:ascii="宋体" w:hAnsi="宋体" w:cs="宋体"/>
                <w:kern w:val="0"/>
                <w:sz w:val="24"/>
              </w:rPr>
              <w:t>责权利</w:t>
            </w:r>
            <w:r>
              <w:rPr>
                <w:rFonts w:ascii="宋体" w:hAnsi="宋体" w:cs="宋体"/>
                <w:kern w:val="0"/>
                <w:sz w:val="24"/>
              </w:rPr>
              <w:t>”</w:t>
            </w:r>
            <w:r>
              <w:rPr>
                <w:rFonts w:ascii="宋体" w:hAnsi="宋体" w:cs="宋体"/>
                <w:kern w:val="0"/>
                <w:sz w:val="24"/>
              </w:rPr>
              <w:t>匹配，建议明确并适当提高施工图审查费用标准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436" w:type="dxa"/>
            <w:shd w:val="clear" w:color="000000" w:fill="auto"/>
            <w:vAlign w:val="center"/>
          </w:tcPr>
          <w:p w:rsidR="00B80D72" w:rsidRDefault="00DA7C8B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采纳</w:t>
            </w:r>
          </w:p>
        </w:tc>
        <w:tc>
          <w:tcPr>
            <w:tcW w:w="5355" w:type="dxa"/>
            <w:shd w:val="clear" w:color="000000" w:fill="auto"/>
            <w:vAlign w:val="center"/>
          </w:tcPr>
          <w:p w:rsidR="00B80D72" w:rsidRDefault="00DA7C8B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第五条增加“对于联审机构审查内容及工作量的变化，建设单位应支付相应费用。”</w:t>
            </w:r>
          </w:p>
        </w:tc>
      </w:tr>
    </w:tbl>
    <w:p w:rsidR="00B80D72" w:rsidRDefault="00B80D72"/>
    <w:sectPr w:rsidR="00B80D7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54874"/>
    <w:rsid w:val="00B80D72"/>
    <w:rsid w:val="00DA7C8B"/>
    <w:rsid w:val="40954874"/>
    <w:rsid w:val="5DF74C8B"/>
    <w:rsid w:val="6562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深圳市住房和建设局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《关于开展房屋建筑及市政基础设施工程施工图联合审查的通知》征求意见及处理情况统计</dc:title>
  <dc:creator>张希</dc:creator>
  <cp:lastModifiedBy>叶镇宙</cp:lastModifiedBy>
  <cp:revision>2</cp:revision>
  <dcterms:created xsi:type="dcterms:W3CDTF">2018-10-12T08:03:00Z</dcterms:created>
  <dcterms:modified xsi:type="dcterms:W3CDTF">2018-10-12T08:03:00Z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