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Hans"/>
        </w:rPr>
        <w:t>港嵘拔翠园(第二批次)项目安居型商品房现场看房交通指引和注意事项</w:t>
      </w:r>
      <w:bookmarkStart w:id="1" w:name="_GoBack"/>
      <w:bookmarkEnd w:id="1"/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看房现场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不提供</w:t>
      </w:r>
      <w:r>
        <w:rPr>
          <w:rFonts w:hint="eastAsia" w:ascii="仿宋" w:hAnsi="仿宋" w:eastAsia="仿宋" w:cs="仿宋"/>
          <w:sz w:val="30"/>
          <w:szCs w:val="30"/>
        </w:rPr>
        <w:t>停车位，为环保低碳，建议绿色出行。请看房家庭认真仔细阅读以下事项：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  <w:highlight w:val="yellow"/>
        </w:rPr>
      </w:pP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一、看房交通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看房家庭可选择以下任意一种形式前往项目现场看房（接待中心（下简称接待中心），地址：深圳市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盐田</w:t>
      </w:r>
      <w:r>
        <w:rPr>
          <w:rFonts w:hint="eastAsia" w:ascii="仿宋" w:hAnsi="仿宋" w:eastAsia="仿宋" w:cs="仿宋"/>
          <w:sz w:val="30"/>
          <w:szCs w:val="30"/>
        </w:rPr>
        <w:t>区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盐田</w:t>
      </w:r>
      <w:r>
        <w:rPr>
          <w:rFonts w:hint="eastAsia" w:ascii="仿宋" w:hAnsi="仿宋" w:eastAsia="仿宋" w:cs="仿宋"/>
          <w:sz w:val="30"/>
          <w:szCs w:val="30"/>
        </w:rPr>
        <w:t>街道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永安</w:t>
      </w:r>
      <w:r>
        <w:rPr>
          <w:rFonts w:hint="eastAsia" w:ascii="仿宋" w:hAnsi="仿宋" w:eastAsia="仿宋" w:cs="仿宋"/>
          <w:sz w:val="30"/>
          <w:szCs w:val="30"/>
        </w:rPr>
        <w:t>社区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明珠大道与永安路交汇处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hint="default" w:ascii="仿宋" w:hAnsi="仿宋" w:eastAsia="仿宋" w:cs="仿宋"/>
          <w:sz w:val="30"/>
          <w:szCs w:val="30"/>
        </w:rPr>
        <w:t>，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定位地址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：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港嵘拔翠园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；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（一）乘坐地铁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30"/>
          <w:szCs w:val="30"/>
        </w:rPr>
        <w:t>1、您的位置-地铁</w:t>
      </w:r>
      <w:r>
        <w:rPr>
          <w:rFonts w:hint="default" w:ascii="仿宋" w:hAnsi="仿宋" w:eastAsia="仿宋" w:cs="仿宋"/>
          <w:sz w:val="30"/>
          <w:szCs w:val="30"/>
        </w:rPr>
        <w:t>2/8</w:t>
      </w:r>
      <w:r>
        <w:rPr>
          <w:rFonts w:hint="eastAsia" w:ascii="仿宋" w:hAnsi="仿宋" w:eastAsia="仿宋" w:cs="仿宋"/>
          <w:sz w:val="30"/>
          <w:szCs w:val="30"/>
        </w:rPr>
        <w:t>号线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深外高中</w:t>
      </w:r>
      <w:r>
        <w:rPr>
          <w:rFonts w:hint="eastAsia" w:ascii="仿宋" w:hAnsi="仿宋" w:eastAsia="仿宋" w:cs="仿宋"/>
          <w:sz w:val="30"/>
          <w:szCs w:val="30"/>
        </w:rPr>
        <w:t>站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B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1</w:t>
      </w:r>
      <w:r>
        <w:rPr>
          <w:rFonts w:hint="eastAsia" w:ascii="仿宋" w:hAnsi="仿宋" w:eastAsia="仿宋" w:cs="仿宋"/>
          <w:sz w:val="30"/>
          <w:szCs w:val="30"/>
        </w:rPr>
        <w:t>出口-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往东北方向</w:t>
      </w:r>
      <w:r>
        <w:rPr>
          <w:rFonts w:hint="eastAsia" w:ascii="仿宋" w:hAnsi="仿宋" w:eastAsia="仿宋" w:cs="仿宋"/>
          <w:sz w:val="30"/>
          <w:szCs w:val="30"/>
        </w:rPr>
        <w:t>步行约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50</w:t>
      </w:r>
      <w:r>
        <w:rPr>
          <w:rFonts w:hint="eastAsia" w:ascii="仿宋" w:hAnsi="仿宋" w:eastAsia="仿宋" w:cs="仿宋"/>
          <w:sz w:val="30"/>
          <w:szCs w:val="30"/>
        </w:rPr>
        <w:t>0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米</w:t>
      </w:r>
      <w:r>
        <w:rPr>
          <w:rFonts w:hint="eastAsia" w:ascii="仿宋" w:hAnsi="仿宋" w:eastAsia="仿宋" w:cs="仿宋"/>
          <w:sz w:val="30"/>
          <w:szCs w:val="30"/>
        </w:rPr>
        <w:t xml:space="preserve">到接待中心。 </w:t>
      </w:r>
    </w:p>
    <w:p>
      <w:pPr>
        <w:spacing w:line="276" w:lineRule="auto"/>
        <w:ind w:left="-2" w:leftChars="-199" w:right="-313" w:rightChars="-149" w:hanging="416" w:hangingChars="139"/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default" w:ascii="仿宋" w:hAnsi="仿宋" w:eastAsia="仿宋" w:cs="仿宋"/>
          <w:sz w:val="30"/>
          <w:szCs w:val="30"/>
          <w:lang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70500" cy="2899410"/>
            <wp:effectExtent l="0" t="0" r="12700" b="21590"/>
            <wp:docPr id="3" name="图片 3" descr="截屏2022-06-22 下午12.47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06-22 下午12.47.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（二）乘坐公交（请密切留意最新公共交通信息）</w:t>
      </w:r>
    </w:p>
    <w:p>
      <w:pPr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永安路口</w:t>
      </w:r>
      <w:r>
        <w:rPr>
          <w:rFonts w:hint="eastAsia" w:ascii="仿宋" w:hAnsi="仿宋" w:eastAsia="仿宋" w:cs="仿宋"/>
          <w:sz w:val="30"/>
          <w:szCs w:val="30"/>
        </w:rPr>
        <w:t>站（68路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B626路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B925路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M348路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M444路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M465路）-步行约2</w:t>
      </w:r>
      <w:r>
        <w:rPr>
          <w:rFonts w:hint="default" w:ascii="仿宋" w:hAnsi="仿宋" w:eastAsia="仿宋" w:cs="仿宋"/>
          <w:sz w:val="30"/>
          <w:szCs w:val="30"/>
        </w:rPr>
        <w:t>81</w:t>
      </w:r>
      <w:r>
        <w:rPr>
          <w:rFonts w:hint="eastAsia" w:ascii="仿宋" w:hAnsi="仿宋" w:eastAsia="仿宋" w:cs="仿宋"/>
          <w:sz w:val="30"/>
          <w:szCs w:val="30"/>
        </w:rPr>
        <w:t>米到接待中心。</w:t>
      </w:r>
    </w:p>
    <w:p>
      <w:pPr>
        <w:ind w:firstLine="641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2、您的位置-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乐群小学</w:t>
      </w:r>
      <w:r>
        <w:rPr>
          <w:rFonts w:hint="eastAsia" w:ascii="仿宋" w:hAnsi="仿宋" w:eastAsia="仿宋" w:cs="仿宋"/>
          <w:sz w:val="30"/>
          <w:szCs w:val="30"/>
        </w:rPr>
        <w:t>站（68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358路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B925路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B927路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M205路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M348路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M380路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M444路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M465路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高峰专线290号）-</w:t>
      </w:r>
      <w:bookmarkStart w:id="0" w:name="_Hlk49887349"/>
      <w:r>
        <w:rPr>
          <w:rFonts w:hint="eastAsia" w:ascii="仿宋" w:hAnsi="仿宋" w:eastAsia="仿宋" w:cs="仿宋"/>
          <w:sz w:val="30"/>
          <w:szCs w:val="30"/>
        </w:rPr>
        <w:t>步行约</w:t>
      </w:r>
      <w:r>
        <w:rPr>
          <w:rFonts w:hint="default" w:ascii="仿宋" w:hAnsi="仿宋" w:eastAsia="仿宋" w:cs="仿宋"/>
          <w:sz w:val="30"/>
          <w:szCs w:val="30"/>
        </w:rPr>
        <w:t>411</w:t>
      </w:r>
      <w:r>
        <w:rPr>
          <w:rFonts w:hint="eastAsia" w:ascii="仿宋" w:hAnsi="仿宋" w:eastAsia="仿宋" w:cs="仿宋"/>
          <w:sz w:val="30"/>
          <w:szCs w:val="30"/>
        </w:rPr>
        <w:t>米到接待中心。</w:t>
      </w:r>
      <w:bookmarkEnd w:id="0"/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436870" cy="2893695"/>
            <wp:effectExtent l="0" t="0" r="24130" b="1905"/>
            <wp:docPr id="6" name="图片 6" descr="截屏2021-08-20 下午10.48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1-08-20 下午10.48.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自驾车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1．从罗湖出发：皇岗路</w:t>
      </w:r>
      <w:r>
        <w:rPr>
          <w:rFonts w:hint="default" w:ascii="仿宋" w:hAnsi="仿宋" w:eastAsia="仿宋" w:cs="仿宋"/>
          <w:sz w:val="30"/>
          <w:szCs w:val="30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笋岗西路</w:t>
      </w:r>
      <w:r>
        <w:rPr>
          <w:rFonts w:hint="eastAsia" w:ascii="仿宋" w:hAnsi="仿宋" w:eastAsia="仿宋" w:cs="仿宋"/>
          <w:sz w:val="30"/>
          <w:szCs w:val="30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罗沙</w:t>
      </w:r>
      <w:r>
        <w:rPr>
          <w:rFonts w:hint="eastAsia" w:ascii="仿宋" w:hAnsi="仿宋" w:eastAsia="仿宋" w:cs="仿宋"/>
          <w:sz w:val="30"/>
          <w:szCs w:val="30"/>
        </w:rPr>
        <w:t>路-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东部过境高速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武深高速</w:t>
      </w:r>
      <w:r>
        <w:rPr>
          <w:rFonts w:hint="eastAsia" w:ascii="仿宋" w:hAnsi="仿宋" w:eastAsia="仿宋" w:cs="仿宋"/>
          <w:sz w:val="30"/>
          <w:szCs w:val="30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梧桐山大道</w:t>
      </w:r>
      <w:r>
        <w:rPr>
          <w:rFonts w:hint="eastAsia" w:ascii="仿宋" w:hAnsi="仿宋" w:eastAsia="仿宋" w:cs="仿宋"/>
          <w:sz w:val="30"/>
          <w:szCs w:val="30"/>
        </w:rPr>
        <w:t>-</w:t>
      </w:r>
      <w:r>
        <w:rPr>
          <w:rFonts w:hint="default" w:ascii="仿宋" w:hAnsi="仿宋" w:eastAsia="仿宋" w:cs="仿宋"/>
          <w:sz w:val="30"/>
          <w:szCs w:val="30"/>
        </w:rPr>
        <w:t>港嵘拔翠园</w:t>
      </w:r>
      <w:r>
        <w:rPr>
          <w:rFonts w:hint="eastAsia" w:ascii="仿宋" w:hAnsi="仿宋" w:eastAsia="仿宋" w:cs="仿宋"/>
          <w:sz w:val="30"/>
          <w:szCs w:val="30"/>
        </w:rPr>
        <w:t>接待中心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>2</w:t>
      </w:r>
      <w:r>
        <w:rPr>
          <w:rFonts w:hint="eastAsia" w:ascii="仿宋" w:hAnsi="仿宋" w:eastAsia="仿宋" w:cs="仿宋"/>
          <w:sz w:val="30"/>
          <w:szCs w:val="30"/>
        </w:rPr>
        <w:t>．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从福田出发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：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香蜜湖路</w:t>
      </w:r>
      <w:r>
        <w:rPr>
          <w:rFonts w:hint="eastAsia" w:ascii="仿宋" w:hAnsi="仿宋" w:eastAsia="仿宋" w:cs="仿宋"/>
          <w:sz w:val="30"/>
          <w:szCs w:val="30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滨河大道</w:t>
      </w:r>
      <w:r>
        <w:rPr>
          <w:rFonts w:hint="eastAsia" w:ascii="仿宋" w:hAnsi="仿宋" w:eastAsia="仿宋" w:cs="仿宋"/>
          <w:sz w:val="30"/>
          <w:szCs w:val="30"/>
        </w:rPr>
        <w:t>-沿河南路-罗沙路-东部过境高速-武深高速-梧桐山大道-港嵘拔翠园接待中心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3．从宝安出发：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沈海</w:t>
      </w:r>
      <w:r>
        <w:rPr>
          <w:rFonts w:hint="eastAsia" w:ascii="仿宋" w:hAnsi="仿宋" w:eastAsia="仿宋" w:cs="仿宋"/>
          <w:sz w:val="30"/>
          <w:szCs w:val="30"/>
        </w:rPr>
        <w:t>高速-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武深高速</w:t>
      </w:r>
      <w:r>
        <w:rPr>
          <w:rFonts w:hint="eastAsia" w:ascii="仿宋" w:hAnsi="仿宋" w:eastAsia="仿宋" w:cs="仿宋"/>
          <w:sz w:val="30"/>
          <w:szCs w:val="30"/>
        </w:rPr>
        <w:t>-梧桐山大道-</w:t>
      </w:r>
      <w:r>
        <w:rPr>
          <w:rFonts w:hint="default" w:ascii="仿宋" w:hAnsi="仿宋" w:eastAsia="仿宋" w:cs="仿宋"/>
          <w:sz w:val="30"/>
          <w:szCs w:val="30"/>
        </w:rPr>
        <w:t>港嵘拔翠园</w:t>
      </w:r>
      <w:r>
        <w:rPr>
          <w:rFonts w:hint="eastAsia" w:ascii="仿宋" w:hAnsi="仿宋" w:eastAsia="仿宋" w:cs="仿宋"/>
          <w:sz w:val="30"/>
          <w:szCs w:val="30"/>
        </w:rPr>
        <w:t>接待中心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4．从龙华出发：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布龙路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水官高速-武深高速-梧桐山大道-港嵘拔翠园接待中心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5．从南山出发：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京港澳高速-滨河大道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沿河南路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罗沙路-东部过境高速-武深高速-梧桐山大道-港嵘拔翠园接待中心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6．从龙岗出发：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龙岗大道</w:t>
      </w:r>
      <w:r>
        <w:rPr>
          <w:rFonts w:hint="eastAsia" w:ascii="仿宋" w:hAnsi="仿宋" w:eastAsia="仿宋" w:cs="仿宋"/>
          <w:sz w:val="30"/>
          <w:szCs w:val="30"/>
        </w:rPr>
        <w:t>-武深高速-梧桐山大道-港嵘拔翠园接待中心</w:t>
      </w: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二、交通区位图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67960" cy="2837180"/>
            <wp:effectExtent l="0" t="0" r="15240" b="7620"/>
            <wp:docPr id="2" name="图片 2" descr="IMG_9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8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三、注意事项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（一）看房家庭须按约定的时间，凭申请人身份证、预约看房回执单参加看房活动。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（二）考虑到看房现场接待能力有限，为了营造顺畅、良好的看房环境，请每个看房家庭最多安排两人现场看房。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三</w:t>
      </w:r>
      <w:r>
        <w:rPr>
          <w:rFonts w:hint="eastAsia" w:ascii="仿宋" w:hAnsi="仿宋" w:eastAsia="仿宋" w:cs="仿宋"/>
          <w:sz w:val="30"/>
          <w:szCs w:val="30"/>
        </w:rPr>
        <w:t>）由于样板房参观位置在建设项目内，而且路线比较长，不建议老人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及</w:t>
      </w:r>
      <w:r>
        <w:rPr>
          <w:rFonts w:hint="eastAsia" w:ascii="仿宋" w:hAnsi="仿宋" w:eastAsia="仿宋" w:cs="仿宋"/>
          <w:sz w:val="30"/>
          <w:szCs w:val="30"/>
        </w:rPr>
        <w:t>小孩前往参观。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四</w:t>
      </w:r>
      <w:r>
        <w:rPr>
          <w:rFonts w:hint="eastAsia" w:ascii="仿宋" w:hAnsi="仿宋" w:eastAsia="仿宋" w:cs="仿宋"/>
          <w:sz w:val="30"/>
          <w:szCs w:val="30"/>
        </w:rPr>
        <w:t>）为了保证看房家庭人身安全，请遵循现场工作人员统一安排，不要在看房现场随意走动，以免发生意外。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五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看房现场无停车位提供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，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请看房家庭尽量公交出行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。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六</w:t>
      </w:r>
      <w:r>
        <w:rPr>
          <w:rFonts w:hint="eastAsia" w:ascii="仿宋" w:hAnsi="仿宋" w:eastAsia="仿宋" w:cs="仿宋"/>
          <w:sz w:val="30"/>
          <w:szCs w:val="30"/>
        </w:rPr>
        <w:t>）疫情防控措施：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请参加看房的人员，规范佩戴口罩、勤洗手，保持社交距离，做好个人防护，配合做好健康监测，保证无“新冠十大症状”。进入看房现场的所有看房人员须出示24小时内核酸阴性证明，健康码为绿码，行程卡显示近14天无中高风险地区及社区暴发疫情地市旅居史，体温&lt;37.3℃，仔细阅读并现场签署《防疫承诺书》。</w:t>
      </w:r>
    </w:p>
    <w:p>
      <w:pPr>
        <w:ind w:firstLine="960" w:firstLineChars="3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900" w:firstLineChars="3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如有任何疑问，欢迎来电咨询：（0755）-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25251666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深圳市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华嵘投资控股</w:t>
      </w:r>
      <w:r>
        <w:rPr>
          <w:rFonts w:hint="eastAsia" w:ascii="仿宋" w:hAnsi="仿宋" w:eastAsia="仿宋" w:cs="仿宋"/>
          <w:sz w:val="32"/>
          <w:szCs w:val="32"/>
        </w:rPr>
        <w:t>有限公司</w:t>
      </w:r>
    </w:p>
    <w:p>
      <w:pPr>
        <w:ind w:firstLine="640"/>
        <w:jc w:val="righ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               </w:t>
      </w:r>
      <w:r>
        <w:rPr>
          <w:rFonts w:hint="default" w:ascii="仿宋" w:hAnsi="仿宋" w:eastAsia="仿宋" w:cs="仿宋"/>
          <w:sz w:val="30"/>
          <w:szCs w:val="30"/>
        </w:rPr>
        <w:t>2022年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9</w:t>
      </w:r>
      <w:r>
        <w:rPr>
          <w:rFonts w:hint="default" w:ascii="仿宋" w:hAnsi="仿宋" w:eastAsia="仿宋" w:cs="仿宋"/>
          <w:sz w:val="30"/>
          <w:szCs w:val="30"/>
        </w:rPr>
        <w:t>月</w:t>
      </w:r>
    </w:p>
    <w:p>
      <w:pPr>
        <w:ind w:right="700"/>
        <w:jc w:val="both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jc w:val="center"/>
        <w:rPr>
          <w:rFonts w:hint="eastAsia" w:ascii="仿宋" w:hAnsi="仿宋" w:eastAsia="仿宋" w:cs="仿宋"/>
        </w:rPr>
      </w:pPr>
      <w:r>
        <w:rPr>
          <w:rFonts w:hint="default" w:ascii="仿宋" w:hAnsi="仿宋" w:eastAsia="仿宋" w:cs="仿宋"/>
          <w:sz w:val="28"/>
          <w:szCs w:val="28"/>
        </w:rPr>
        <w:t>港嵘拔翠园</w:t>
      </w:r>
      <w:r>
        <w:rPr>
          <w:rFonts w:hint="eastAsia" w:ascii="仿宋" w:hAnsi="仿宋" w:eastAsia="仿宋" w:cs="仿宋"/>
          <w:sz w:val="28"/>
          <w:szCs w:val="28"/>
        </w:rPr>
        <w:t>定位二维码（百度地图）:</w:t>
      </w:r>
      <w:r>
        <w:rPr>
          <w:rFonts w:hint="eastAsia" w:ascii="仿宋" w:hAnsi="仿宋" w:eastAsia="仿宋" w:cs="仿宋"/>
        </w:rPr>
        <w:t xml:space="preserve"> 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436370" cy="1446530"/>
            <wp:effectExtent l="0" t="0" r="11430" b="1270"/>
            <wp:docPr id="5" name="图片 5" descr="截屏2021-08-20 下午11.25.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1-08-20 下午11.25.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E3ZTVlYTU3NjQ3YWFiZThkZGI0NTE4ZWVkYjIyZDYifQ=="/>
  </w:docVars>
  <w:rsids>
    <w:rsidRoot w:val="00000000"/>
    <w:rsid w:val="1BB2184F"/>
    <w:rsid w:val="249F659E"/>
    <w:rsid w:val="26901FC0"/>
    <w:rsid w:val="3B4E5157"/>
    <w:rsid w:val="EE7D784F"/>
    <w:rsid w:val="EFFB664B"/>
    <w:rsid w:val="F7FBE4E3"/>
    <w:rsid w:val="FDDFD5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脚 字符"/>
    <w:link w:val="3"/>
    <w:qFormat/>
    <w:uiPriority w:val="99"/>
    <w:rPr>
      <w:sz w:val="18"/>
    </w:rPr>
  </w:style>
  <w:style w:type="character" w:customStyle="1" w:styleId="9">
    <w:name w:val="页脚 字符1"/>
    <w:basedOn w:val="6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6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</Pages>
  <Words>992</Words>
  <Characters>1063</Characters>
  <Lines>7</Lines>
  <Paragraphs>2</Paragraphs>
  <TotalTime>1</TotalTime>
  <ScaleCrop>false</ScaleCrop>
  <LinksUpToDate>false</LinksUpToDate>
  <CharactersWithSpaces>1082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2021-05-26T12:47:00Z</dcterms:created>
  <dc:creator>Yuan Zhiting</dc:creator>
  <cp:lastModifiedBy>李刚</cp:lastModifiedBy>
  <dcterms:modified xsi:type="dcterms:W3CDTF">2022-09-23T04:13:57Z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767C51AC2F53438E9A3E98B80ADA0BA5</vt:lpwstr>
  </property>
</Properties>
</file>