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宋体" w:hAnsi="宋体"/>
          <w:b/>
          <w:color w:val="auto"/>
          <w:sz w:val="28"/>
          <w:szCs w:val="28"/>
        </w:rPr>
      </w:pPr>
      <w:r>
        <w:rPr>
          <w:rFonts w:ascii="宋体" w:hAnsi="宋体"/>
          <w:b/>
          <w:color w:val="auto"/>
          <w:sz w:val="28"/>
          <w:szCs w:val="28"/>
        </w:rPr>
        <w:t>SF</w:t>
      </w:r>
      <w:r>
        <w:rPr>
          <w:rFonts w:hint="eastAsia" w:ascii="宋体" w:hAnsi="宋体"/>
          <w:b/>
          <w:color w:val="auto"/>
          <w:sz w:val="28"/>
          <w:szCs w:val="28"/>
        </w:rPr>
        <w:t>K</w:t>
      </w:r>
      <w:r>
        <w:rPr>
          <w:rFonts w:ascii="宋体" w:hAnsi="宋体"/>
          <w:b/>
          <w:color w:val="auto"/>
          <w:sz w:val="28"/>
          <w:szCs w:val="28"/>
        </w:rPr>
        <w:t>-20</w:t>
      </w:r>
      <w:r>
        <w:rPr>
          <w:rFonts w:hint="eastAsia" w:ascii="宋体" w:hAnsi="宋体"/>
          <w:b/>
          <w:color w:val="auto"/>
          <w:sz w:val="28"/>
          <w:szCs w:val="28"/>
        </w:rPr>
        <w:t>22</w:t>
      </w:r>
      <w:r>
        <w:rPr>
          <w:rFonts w:ascii="宋体" w:hAnsi="宋体"/>
          <w:b/>
          <w:color w:val="auto"/>
          <w:sz w:val="28"/>
          <w:szCs w:val="28"/>
        </w:rPr>
        <w:t>-0</w:t>
      </w:r>
      <w:r>
        <w:rPr>
          <w:rFonts w:hint="eastAsia" w:ascii="宋体" w:hAnsi="宋体"/>
          <w:b/>
          <w:color w:val="auto"/>
          <w:sz w:val="28"/>
          <w:szCs w:val="28"/>
        </w:rPr>
        <w:t>1</w:t>
      </w:r>
    </w:p>
    <w:p>
      <w:pPr>
        <w:jc w:val="right"/>
        <w:rPr>
          <w:rFonts w:ascii="黑体" w:hAnsi="宋体" w:eastAsia="黑体"/>
          <w:color w:val="auto"/>
          <w:sz w:val="28"/>
          <w:szCs w:val="28"/>
        </w:rPr>
      </w:pPr>
      <w:bookmarkStart w:id="0" w:name="_Toc12746"/>
      <w:bookmarkStart w:id="1" w:name="bookmark0"/>
      <w:bookmarkStart w:id="2" w:name="bookmark1"/>
      <w:bookmarkStart w:id="3" w:name="_Toc10307"/>
      <w:bookmarkStart w:id="4" w:name="_Toc24145"/>
      <w:r>
        <w:rPr>
          <w:rFonts w:hint="eastAsia" w:ascii="黑体" w:hAnsi="宋体" w:eastAsia="黑体"/>
          <w:color w:val="auto"/>
          <w:sz w:val="28"/>
          <w:szCs w:val="28"/>
        </w:rPr>
        <w:t>工程编号：</w:t>
      </w:r>
      <w:r>
        <w:rPr>
          <w:rFonts w:hint="eastAsia" w:ascii="黑体" w:hAnsi="宋体" w:eastAsia="黑体"/>
          <w:color w:val="auto"/>
          <w:sz w:val="28"/>
          <w:szCs w:val="28"/>
          <w:u w:val="single"/>
        </w:rPr>
        <w:t xml:space="preserve">                 </w:t>
      </w:r>
    </w:p>
    <w:p>
      <w:pPr>
        <w:jc w:val="right"/>
        <w:rPr>
          <w:rFonts w:ascii="黑体" w:hAnsi="宋体" w:eastAsia="黑体"/>
          <w:color w:val="auto"/>
          <w:sz w:val="28"/>
          <w:szCs w:val="28"/>
          <w:u w:val="single"/>
        </w:rPr>
      </w:pPr>
      <w:r>
        <w:rPr>
          <w:rFonts w:hint="eastAsia" w:ascii="黑体" w:hAnsi="宋体" w:eastAsia="黑体"/>
          <w:color w:val="auto"/>
          <w:sz w:val="28"/>
          <w:szCs w:val="28"/>
        </w:rPr>
        <w:t>合同编号：</w:t>
      </w:r>
      <w:r>
        <w:rPr>
          <w:rFonts w:hint="eastAsia" w:ascii="黑体" w:hAnsi="宋体" w:eastAsia="黑体"/>
          <w:color w:val="auto"/>
          <w:sz w:val="28"/>
          <w:szCs w:val="28"/>
          <w:u w:val="single"/>
        </w:rPr>
        <w:t xml:space="preserve">                 </w:t>
      </w:r>
    </w:p>
    <w:bookmarkEnd w:id="0"/>
    <w:bookmarkEnd w:id="1"/>
    <w:bookmarkEnd w:id="2"/>
    <w:bookmarkEnd w:id="3"/>
    <w:bookmarkEnd w:id="4"/>
    <w:p>
      <w:pPr>
        <w:jc w:val="right"/>
        <w:rPr>
          <w:rFonts w:ascii="黑体" w:eastAsia="黑体"/>
          <w:color w:val="auto"/>
          <w:sz w:val="32"/>
          <w:szCs w:val="32"/>
          <w:u w:val="single"/>
        </w:rPr>
      </w:pPr>
    </w:p>
    <w:p>
      <w:pPr>
        <w:jc w:val="right"/>
        <w:rPr>
          <w:rFonts w:ascii="黑体" w:eastAsia="黑体"/>
          <w:color w:val="auto"/>
          <w:sz w:val="32"/>
          <w:szCs w:val="32"/>
          <w:u w:val="single"/>
        </w:rPr>
      </w:pPr>
    </w:p>
    <w:p>
      <w:pPr>
        <w:jc w:val="center"/>
        <w:rPr>
          <w:rFonts w:ascii="黑体" w:hAnsi="宋体" w:eastAsia="黑体"/>
          <w:color w:val="auto"/>
          <w:sz w:val="44"/>
          <w:szCs w:val="44"/>
        </w:rPr>
      </w:pPr>
      <w:r>
        <w:rPr>
          <w:rFonts w:hint="eastAsia" w:ascii="黑体" w:hAnsi="宋体" w:eastAsia="黑体"/>
          <w:color w:val="auto"/>
          <w:sz w:val="44"/>
          <w:szCs w:val="44"/>
        </w:rPr>
        <w:t>深圳市建设工程</w:t>
      </w:r>
    </w:p>
    <w:p>
      <w:pPr>
        <w:jc w:val="center"/>
        <w:rPr>
          <w:rFonts w:ascii="黑体" w:hAnsi="宋体" w:eastAsia="黑体"/>
          <w:color w:val="auto"/>
          <w:szCs w:val="21"/>
        </w:rPr>
      </w:pPr>
    </w:p>
    <w:p>
      <w:pPr>
        <w:jc w:val="center"/>
        <w:rPr>
          <w:rFonts w:ascii="黑体" w:hAnsi="宋体" w:eastAsia="黑体"/>
          <w:color w:val="auto"/>
          <w:sz w:val="52"/>
          <w:szCs w:val="52"/>
        </w:rPr>
      </w:pPr>
      <w:r>
        <w:rPr>
          <w:rFonts w:hint="eastAsia" w:ascii="黑体" w:hAnsi="宋体" w:eastAsia="黑体"/>
          <w:color w:val="auto"/>
          <w:sz w:val="52"/>
          <w:szCs w:val="52"/>
        </w:rPr>
        <w:t>施工劳务分包合同</w:t>
      </w:r>
    </w:p>
    <w:p>
      <w:pPr>
        <w:spacing w:line="360" w:lineRule="auto"/>
        <w:jc w:val="center"/>
        <w:rPr>
          <w:rFonts w:ascii="宋体" w:hAnsi="宋体" w:eastAsia="宋体" w:cs="宋体"/>
          <w:color w:val="auto"/>
          <w:sz w:val="32"/>
          <w:szCs w:val="40"/>
        </w:rPr>
      </w:pPr>
    </w:p>
    <w:p>
      <w:pPr>
        <w:spacing w:line="360" w:lineRule="auto"/>
        <w:jc w:val="center"/>
        <w:rPr>
          <w:rFonts w:ascii="宋体" w:hAnsi="宋体" w:eastAsia="宋体" w:cs="宋体"/>
          <w:color w:val="auto"/>
          <w:sz w:val="32"/>
          <w:szCs w:val="40"/>
        </w:rPr>
      </w:pPr>
    </w:p>
    <w:p>
      <w:pPr>
        <w:spacing w:line="360" w:lineRule="auto"/>
        <w:jc w:val="center"/>
        <w:rPr>
          <w:rFonts w:ascii="宋体" w:hAnsi="宋体" w:eastAsia="宋体" w:cs="宋体"/>
          <w:color w:val="auto"/>
          <w:sz w:val="32"/>
          <w:szCs w:val="40"/>
          <w:u w:val="single"/>
        </w:rPr>
      </w:pPr>
    </w:p>
    <w:p>
      <w:pPr>
        <w:spacing w:before="312" w:after="156" w:line="480" w:lineRule="auto"/>
        <w:ind w:firstLine="320"/>
        <w:rPr>
          <w:rFonts w:ascii="黑体" w:eastAsia="黑体"/>
          <w:color w:val="auto"/>
          <w:sz w:val="32"/>
          <w:szCs w:val="32"/>
        </w:rPr>
      </w:pPr>
      <w:r>
        <w:rPr>
          <w:rFonts w:hint="eastAsia" w:ascii="黑体" w:eastAsia="黑体"/>
          <w:color w:val="auto"/>
          <w:sz w:val="32"/>
          <w:szCs w:val="32"/>
        </w:rPr>
        <w:t>工程名称：</w:t>
      </w:r>
      <w:r>
        <w:rPr>
          <w:rFonts w:hint="eastAsia" w:ascii="黑体" w:eastAsia="黑体"/>
          <w:color w:val="auto"/>
          <w:sz w:val="32"/>
          <w:szCs w:val="32"/>
          <w:u w:val="single"/>
        </w:rPr>
        <w:t xml:space="preserve">         　　　                  </w:t>
      </w:r>
    </w:p>
    <w:p>
      <w:pPr>
        <w:spacing w:before="312" w:after="156" w:line="480" w:lineRule="auto"/>
        <w:ind w:firstLine="320"/>
        <w:rPr>
          <w:rFonts w:ascii="黑体" w:eastAsia="黑体"/>
          <w:color w:val="auto"/>
          <w:sz w:val="32"/>
          <w:szCs w:val="32"/>
        </w:rPr>
      </w:pPr>
      <w:r>
        <w:rPr>
          <w:rFonts w:hint="eastAsia" w:ascii="黑体" w:eastAsia="黑体"/>
          <w:color w:val="auto"/>
          <w:sz w:val="32"/>
          <w:szCs w:val="32"/>
        </w:rPr>
        <w:t>工程地点：</w:t>
      </w:r>
      <w:r>
        <w:rPr>
          <w:rFonts w:hint="eastAsia" w:ascii="黑体" w:eastAsia="黑体"/>
          <w:color w:val="auto"/>
          <w:sz w:val="32"/>
          <w:szCs w:val="32"/>
          <w:u w:val="single"/>
        </w:rPr>
        <w:t xml:space="preserve">            　　　               </w:t>
      </w:r>
    </w:p>
    <w:p>
      <w:pPr>
        <w:spacing w:before="312" w:after="156" w:line="480" w:lineRule="auto"/>
        <w:ind w:firstLine="320"/>
        <w:rPr>
          <w:rFonts w:ascii="黑体" w:eastAsia="黑体"/>
          <w:color w:val="auto"/>
          <w:sz w:val="32"/>
          <w:szCs w:val="32"/>
        </w:rPr>
      </w:pPr>
      <w:r>
        <w:rPr>
          <w:rFonts w:hint="eastAsia" w:ascii="黑体" w:eastAsia="黑体"/>
          <w:color w:val="auto"/>
          <w:sz w:val="32"/>
          <w:szCs w:val="32"/>
        </w:rPr>
        <w:t>承 包 人：</w:t>
      </w:r>
      <w:r>
        <w:rPr>
          <w:rFonts w:hint="eastAsia" w:ascii="黑体" w:eastAsia="黑体"/>
          <w:color w:val="auto"/>
          <w:sz w:val="32"/>
          <w:szCs w:val="32"/>
          <w:u w:val="single"/>
        </w:rPr>
        <w:t xml:space="preserve">             　　　              </w:t>
      </w:r>
    </w:p>
    <w:p>
      <w:pPr>
        <w:spacing w:before="312" w:after="156" w:line="480" w:lineRule="auto"/>
        <w:ind w:firstLine="320"/>
        <w:rPr>
          <w:rFonts w:ascii="黑体" w:eastAsia="黑体"/>
          <w:color w:val="auto"/>
          <w:sz w:val="32"/>
          <w:szCs w:val="32"/>
          <w:u w:val="single"/>
        </w:rPr>
      </w:pPr>
      <w:r>
        <w:rPr>
          <w:rFonts w:hint="eastAsia" w:ascii="黑体" w:eastAsia="黑体"/>
          <w:color w:val="auto"/>
          <w:sz w:val="32"/>
          <w:szCs w:val="32"/>
        </w:rPr>
        <w:t>劳务分包人：</w:t>
      </w:r>
      <w:r>
        <w:rPr>
          <w:rFonts w:hint="eastAsia" w:ascii="黑体" w:eastAsia="黑体"/>
          <w:color w:val="auto"/>
          <w:sz w:val="32"/>
          <w:szCs w:val="32"/>
          <w:u w:val="single"/>
        </w:rPr>
        <w:t xml:space="preserve">                　　　           </w:t>
      </w:r>
    </w:p>
    <w:p>
      <w:pPr>
        <w:ind w:firstLine="960"/>
        <w:rPr>
          <w:rFonts w:ascii="黑体" w:hAnsi="宋体" w:eastAsia="黑体"/>
          <w:color w:val="auto"/>
          <w:sz w:val="32"/>
          <w:szCs w:val="32"/>
          <w:u w:val="single"/>
        </w:rPr>
      </w:pPr>
    </w:p>
    <w:p>
      <w:pPr>
        <w:rPr>
          <w:rFonts w:ascii="黑体" w:hAnsi="宋体" w:eastAsia="黑体"/>
          <w:color w:val="auto"/>
        </w:rPr>
      </w:pPr>
    </w:p>
    <w:p>
      <w:pPr>
        <w:rPr>
          <w:rFonts w:ascii="黑体" w:hAnsi="宋体" w:eastAsia="黑体"/>
          <w:color w:val="auto"/>
        </w:rPr>
      </w:pPr>
    </w:p>
    <w:p>
      <w:pPr>
        <w:widowControl/>
        <w:jc w:val="center"/>
        <w:rPr>
          <w:rFonts w:ascii="黑体" w:eastAsia="黑体"/>
          <w:b/>
          <w:bCs/>
          <w:color w:val="auto"/>
          <w:sz w:val="44"/>
        </w:rPr>
      </w:pPr>
      <w:r>
        <w:rPr>
          <w:rFonts w:hint="eastAsia" w:ascii="黑体" w:hAnsi="宋体" w:eastAsia="黑体"/>
          <w:color w:val="auto"/>
          <w:sz w:val="28"/>
          <w:szCs w:val="28"/>
        </w:rPr>
        <w:t>2022年版</w:t>
      </w:r>
      <w:r>
        <w:rPr>
          <w:rFonts w:hint="eastAsia" w:ascii="黑体" w:eastAsia="黑体"/>
          <w:b/>
          <w:bCs/>
          <w:color w:val="auto"/>
          <w:sz w:val="44"/>
        </w:rPr>
        <w:br w:type="page"/>
      </w:r>
      <w:r>
        <w:rPr>
          <w:rFonts w:ascii="黑体" w:eastAsia="黑体"/>
          <w:b/>
          <w:bCs/>
          <w:color w:val="auto"/>
          <w:sz w:val="44"/>
        </w:rPr>
        <w:br w:type="page"/>
      </w:r>
    </w:p>
    <w:p>
      <w:pPr>
        <w:jc w:val="center"/>
        <w:rPr>
          <w:rFonts w:ascii="黑体" w:eastAsia="黑体"/>
          <w:b/>
          <w:bCs/>
          <w:color w:val="auto"/>
          <w:sz w:val="44"/>
        </w:rPr>
      </w:pPr>
    </w:p>
    <w:p>
      <w:pPr>
        <w:jc w:val="center"/>
        <w:rPr>
          <w:rFonts w:ascii="Times New Roman" w:hAnsi="Times New Roman" w:eastAsia="宋体" w:cs="Times New Roman"/>
          <w:b/>
          <w:bCs/>
          <w:color w:val="auto"/>
          <w:sz w:val="32"/>
          <w:szCs w:val="32"/>
        </w:rPr>
      </w:pPr>
      <w:r>
        <w:rPr>
          <w:rFonts w:hint="eastAsia" w:ascii="Times New Roman" w:hAnsi="Times New Roman" w:eastAsia="宋体" w:cs="Times New Roman"/>
          <w:b/>
          <w:bCs/>
          <w:color w:val="auto"/>
          <w:sz w:val="32"/>
          <w:szCs w:val="32"/>
        </w:rPr>
        <w:t>说  明</w:t>
      </w:r>
    </w:p>
    <w:p>
      <w:pPr>
        <w:spacing w:line="360" w:lineRule="auto"/>
        <w:jc w:val="center"/>
        <w:rPr>
          <w:rFonts w:ascii="宋体" w:hAnsi="宋体" w:eastAsia="宋体" w:cs="宋体"/>
          <w:color w:val="auto"/>
          <w:sz w:val="28"/>
          <w:szCs w:val="28"/>
        </w:rPr>
      </w:pPr>
    </w:p>
    <w:p>
      <w:pPr>
        <w:spacing w:line="360" w:lineRule="auto"/>
        <w:ind w:firstLine="482"/>
        <w:rPr>
          <w:rFonts w:ascii="宋体" w:hAnsi="宋体" w:eastAsia="宋体" w:cs="Times New Roman"/>
          <w:color w:val="auto"/>
          <w:sz w:val="24"/>
        </w:rPr>
      </w:pPr>
      <w:r>
        <w:rPr>
          <w:rFonts w:hint="eastAsia" w:ascii="宋体" w:hAnsi="宋体" w:eastAsia="宋体" w:cs="Times New Roman"/>
          <w:color w:val="auto"/>
          <w:sz w:val="24"/>
        </w:rPr>
        <w:t>本合同（示范文本）是根据《中华人民共和国民法典》《中华人民共和国建筑法》《保障农民工工资支付条例》等法律法规以及深圳市相关规定，结合深圳市建设工程施工劳务分包市场的实际情况，由深圳市建设工程造价管理站编制而成。</w:t>
      </w:r>
    </w:p>
    <w:p>
      <w:pPr>
        <w:spacing w:line="360" w:lineRule="auto"/>
        <w:ind w:firstLine="482"/>
        <w:rPr>
          <w:rFonts w:ascii="宋体" w:hAnsi="宋体" w:eastAsia="宋体" w:cs="Times New Roman"/>
          <w:color w:val="auto"/>
          <w:sz w:val="24"/>
        </w:rPr>
      </w:pPr>
      <w:r>
        <w:rPr>
          <w:rFonts w:hint="eastAsia" w:ascii="宋体" w:hAnsi="宋体" w:eastAsia="宋体" w:cs="Times New Roman"/>
          <w:color w:val="auto"/>
          <w:sz w:val="24"/>
        </w:rPr>
        <w:t>本合同（示范文本）适用于深圳市行政区域内的建设工程施工劳务分包，承包人与劳务分包人可结合建设工程具体情况，参考本合同（示范文本）订立合同，并按照法律法规规定和合同约定承担相应的法律责任及合同权利义务。</w:t>
      </w:r>
    </w:p>
    <w:p>
      <w:pPr>
        <w:spacing w:line="360" w:lineRule="auto"/>
        <w:ind w:firstLine="480"/>
        <w:rPr>
          <w:rFonts w:ascii="宋体" w:hAnsi="宋体" w:eastAsia="宋体" w:cs="Times New Roman"/>
          <w:color w:val="auto"/>
          <w:sz w:val="24"/>
        </w:rPr>
      </w:pPr>
    </w:p>
    <w:p>
      <w:pPr>
        <w:spacing w:line="360" w:lineRule="auto"/>
        <w:ind w:firstLine="560"/>
        <w:rPr>
          <w:rFonts w:ascii="黑体" w:hAnsi="宋体" w:eastAsia="黑体"/>
          <w:color w:val="auto"/>
          <w:sz w:val="28"/>
          <w:szCs w:val="28"/>
        </w:rPr>
      </w:pPr>
      <w:r>
        <w:rPr>
          <w:rFonts w:hint="eastAsia" w:ascii="黑体" w:hAnsi="宋体" w:eastAsia="黑体"/>
          <w:color w:val="auto"/>
          <w:sz w:val="28"/>
          <w:szCs w:val="28"/>
        </w:rPr>
        <w:t>《示范文本》使用过程中，</w:t>
      </w:r>
      <w:r>
        <w:rPr>
          <w:rFonts w:ascii="黑体" w:hAnsi="宋体" w:eastAsia="黑体"/>
          <w:color w:val="auto"/>
          <w:sz w:val="28"/>
          <w:szCs w:val="28"/>
        </w:rPr>
        <w:t>如有任何疑问或不明之处</w:t>
      </w:r>
      <w:r>
        <w:rPr>
          <w:rFonts w:hint="eastAsia" w:ascii="黑体" w:hAnsi="宋体" w:eastAsia="黑体"/>
          <w:color w:val="auto"/>
          <w:sz w:val="28"/>
          <w:szCs w:val="28"/>
        </w:rPr>
        <w:t>，</w:t>
      </w:r>
      <w:r>
        <w:rPr>
          <w:rFonts w:ascii="黑体" w:hAnsi="宋体" w:eastAsia="黑体"/>
          <w:color w:val="auto"/>
          <w:sz w:val="28"/>
          <w:szCs w:val="28"/>
        </w:rPr>
        <w:t>请及时向专业人士咨询。</w:t>
      </w:r>
    </w:p>
    <w:p>
      <w:pPr>
        <w:spacing w:line="360" w:lineRule="auto"/>
        <w:ind w:firstLine="560"/>
        <w:rPr>
          <w:rFonts w:ascii="黑体" w:hAnsi="宋体" w:eastAsia="黑体"/>
          <w:color w:val="auto"/>
          <w:sz w:val="28"/>
          <w:szCs w:val="28"/>
        </w:rPr>
      </w:pPr>
      <w:r>
        <w:rPr>
          <w:rFonts w:hint="eastAsia" w:ascii="黑体" w:hAnsi="宋体" w:eastAsia="黑体"/>
          <w:color w:val="auto"/>
          <w:sz w:val="28"/>
          <w:szCs w:val="28"/>
        </w:rPr>
        <w:t>任何单位或个人未经深圳市建设工程造价管理站同意，不得以任何形式销售本合同（示范文本）及其中的任何部分。</w:t>
      </w:r>
    </w:p>
    <w:p>
      <w:pPr>
        <w:spacing w:line="360" w:lineRule="auto"/>
        <w:ind w:firstLine="560"/>
        <w:rPr>
          <w:rFonts w:ascii="Times New Roman" w:hAnsi="Times New Roman" w:eastAsia="黑体" w:cs="Times New Roman"/>
          <w:color w:val="auto"/>
          <w:sz w:val="28"/>
          <w:szCs w:val="28"/>
        </w:rPr>
      </w:pPr>
      <w:r>
        <w:rPr>
          <w:rFonts w:ascii="Times New Roman" w:hAnsi="Times New Roman" w:eastAsia="黑体" w:cs="Times New Roman"/>
          <w:color w:val="auto"/>
          <w:sz w:val="28"/>
          <w:szCs w:val="28"/>
        </w:rPr>
        <w:t>本次印发版次为SFK-2022-01，即2022版第一版。</w:t>
      </w:r>
    </w:p>
    <w:p>
      <w:pPr>
        <w:spacing w:line="360" w:lineRule="auto"/>
        <w:ind w:firstLine="560"/>
        <w:rPr>
          <w:rFonts w:ascii="黑体" w:hAnsi="宋体" w:eastAsia="黑体"/>
          <w:color w:val="auto"/>
          <w:sz w:val="28"/>
          <w:szCs w:val="28"/>
        </w:rPr>
      </w:pPr>
    </w:p>
    <w:p>
      <w:pPr>
        <w:spacing w:line="360" w:lineRule="auto"/>
        <w:ind w:firstLine="560"/>
        <w:rPr>
          <w:rFonts w:ascii="黑体" w:hAnsi="宋体" w:eastAsia="黑体"/>
          <w:color w:val="auto"/>
          <w:sz w:val="28"/>
          <w:szCs w:val="28"/>
        </w:rPr>
        <w:sectPr>
          <w:headerReference r:id="rId3" w:type="default"/>
          <w:footerReference r:id="rId4" w:type="default"/>
          <w:footerReference r:id="rId5" w:type="even"/>
          <w:pgSz w:w="11906" w:h="16838"/>
          <w:pgMar w:top="1440" w:right="1800" w:bottom="1440" w:left="1800" w:header="851" w:footer="992" w:gutter="0"/>
          <w:cols w:space="720" w:num="1"/>
          <w:docGrid w:type="lines" w:linePitch="312" w:charSpace="0"/>
        </w:sectPr>
      </w:pPr>
    </w:p>
    <w:p>
      <w:pPr>
        <w:spacing w:before="156" w:line="360" w:lineRule="auto"/>
        <w:jc w:val="center"/>
        <w:rPr>
          <w:rFonts w:ascii="Times New Roman" w:hAnsi="Times New Roman" w:eastAsia="宋体" w:cs="Times New Roman"/>
          <w:b/>
          <w:bCs/>
          <w:color w:val="auto"/>
          <w:sz w:val="32"/>
          <w:szCs w:val="32"/>
        </w:rPr>
      </w:pPr>
      <w:r>
        <w:rPr>
          <w:rFonts w:hint="eastAsia" w:ascii="Times New Roman" w:hAnsi="Times New Roman" w:eastAsia="宋体" w:cs="Times New Roman"/>
          <w:b/>
          <w:bCs/>
          <w:color w:val="auto"/>
          <w:sz w:val="32"/>
          <w:szCs w:val="32"/>
        </w:rPr>
        <w:t>目  录</w:t>
      </w:r>
    </w:p>
    <w:sdt>
      <w:sdtPr>
        <w:rPr>
          <w:rFonts w:hint="eastAsia" w:ascii="宋体" w:hAnsi="宋体" w:eastAsia="宋体" w:cs="宋体"/>
          <w:bCs/>
          <w:snapToGrid w:val="0"/>
          <w:color w:val="auto"/>
          <w:kern w:val="0"/>
          <w:sz w:val="24"/>
        </w:rPr>
        <w:id w:val="147456069"/>
        <w:docPartObj>
          <w:docPartGallery w:val="Table of Contents"/>
          <w:docPartUnique/>
        </w:docPartObj>
      </w:sdtPr>
      <w:sdtEndPr>
        <w:rPr>
          <w:rFonts w:hint="eastAsia" w:ascii="宋体" w:hAnsi="宋体" w:eastAsia="宋体" w:cs="宋体"/>
          <w:bCs/>
          <w:snapToGrid w:val="0"/>
          <w:color w:val="auto"/>
          <w:kern w:val="0"/>
          <w:sz w:val="24"/>
        </w:rPr>
      </w:sdtEndPr>
      <w:sdtContent>
        <w:p>
          <w:pPr>
            <w:pStyle w:val="10"/>
            <w:tabs>
              <w:tab w:val="right" w:leader="dot" w:pos="8296"/>
            </w:tabs>
            <w:rPr>
              <w:color w:val="auto"/>
              <w:szCs w:val="22"/>
            </w:rPr>
          </w:pPr>
          <w:r>
            <w:rPr>
              <w:rFonts w:hint="eastAsia" w:ascii="宋体" w:hAnsi="宋体" w:eastAsia="宋体" w:cs="宋体"/>
              <w:bCs/>
              <w:snapToGrid w:val="0"/>
              <w:color w:val="auto"/>
              <w:kern w:val="0"/>
              <w:sz w:val="24"/>
            </w:rPr>
            <w:fldChar w:fldCharType="begin"/>
          </w:r>
          <w:r>
            <w:rPr>
              <w:rFonts w:hint="eastAsia" w:ascii="宋体" w:hAnsi="宋体" w:eastAsia="宋体" w:cs="宋体"/>
              <w:bCs/>
              <w:snapToGrid w:val="0"/>
              <w:color w:val="auto"/>
              <w:kern w:val="0"/>
              <w:sz w:val="24"/>
            </w:rPr>
            <w:instrText xml:space="preserve">TOC \o "1-2" \h \u </w:instrText>
          </w:r>
          <w:r>
            <w:rPr>
              <w:rFonts w:hint="eastAsia" w:ascii="宋体" w:hAnsi="宋体" w:eastAsia="宋体" w:cs="宋体"/>
              <w:bCs/>
              <w:snapToGrid w:val="0"/>
              <w:color w:val="auto"/>
              <w:kern w:val="0"/>
              <w:sz w:val="24"/>
            </w:rPr>
            <w:fldChar w:fldCharType="separate"/>
          </w:r>
          <w:r>
            <w:rPr>
              <w:color w:val="auto"/>
            </w:rPr>
            <w:fldChar w:fldCharType="begin"/>
          </w:r>
          <w:r>
            <w:rPr>
              <w:color w:val="auto"/>
            </w:rPr>
            <w:instrText xml:space="preserve"> HYPERLINK \l "_Toc114066197" </w:instrText>
          </w:r>
          <w:r>
            <w:rPr>
              <w:color w:val="auto"/>
            </w:rPr>
            <w:fldChar w:fldCharType="separate"/>
          </w:r>
          <w:r>
            <w:rPr>
              <w:rStyle w:val="17"/>
              <w:rFonts w:hint="eastAsia" w:ascii="宋体" w:hAnsi="宋体" w:eastAsia="宋体" w:cs="Times New Roman"/>
              <w:b/>
              <w:bCs/>
              <w:snapToGrid w:val="0"/>
              <w:color w:val="auto"/>
              <w:kern w:val="0"/>
            </w:rPr>
            <w:t>第一部分</w:t>
          </w:r>
          <w:r>
            <w:rPr>
              <w:rStyle w:val="17"/>
              <w:rFonts w:ascii="宋体" w:hAnsi="宋体" w:eastAsia="宋体" w:cs="Times New Roman"/>
              <w:b/>
              <w:bCs/>
              <w:snapToGrid w:val="0"/>
              <w:color w:val="auto"/>
              <w:kern w:val="0"/>
            </w:rPr>
            <w:t xml:space="preserve">  </w:t>
          </w:r>
          <w:r>
            <w:rPr>
              <w:rStyle w:val="17"/>
              <w:rFonts w:hint="eastAsia" w:ascii="宋体" w:hAnsi="宋体" w:eastAsia="宋体" w:cs="Times New Roman"/>
              <w:b/>
              <w:bCs/>
              <w:snapToGrid w:val="0"/>
              <w:color w:val="auto"/>
              <w:kern w:val="0"/>
            </w:rPr>
            <w:t>协议书</w:t>
          </w:r>
          <w:r>
            <w:rPr>
              <w:color w:val="auto"/>
            </w:rPr>
            <w:tab/>
          </w:r>
          <w:r>
            <w:rPr>
              <w:color w:val="auto"/>
            </w:rPr>
            <w:fldChar w:fldCharType="begin"/>
          </w:r>
          <w:r>
            <w:rPr>
              <w:color w:val="auto"/>
            </w:rPr>
            <w:instrText xml:space="preserve"> PAGEREF _Toc114066197 \h </w:instrText>
          </w:r>
          <w:r>
            <w:rPr>
              <w:color w:val="auto"/>
            </w:rPr>
            <w:fldChar w:fldCharType="separate"/>
          </w:r>
          <w:r>
            <w:rPr>
              <w:color w:val="auto"/>
            </w:rPr>
            <w:t>- 1 -</w:t>
          </w:r>
          <w:r>
            <w:rPr>
              <w:color w:val="auto"/>
            </w:rPr>
            <w:fldChar w:fldCharType="end"/>
          </w:r>
          <w:r>
            <w:rPr>
              <w:color w:val="auto"/>
            </w:rPr>
            <w:fldChar w:fldCharType="end"/>
          </w:r>
        </w:p>
        <w:p>
          <w:pPr>
            <w:pStyle w:val="10"/>
            <w:tabs>
              <w:tab w:val="right" w:leader="dot" w:pos="8296"/>
            </w:tabs>
            <w:rPr>
              <w:color w:val="auto"/>
              <w:szCs w:val="22"/>
            </w:rPr>
          </w:pPr>
          <w:r>
            <w:rPr>
              <w:color w:val="auto"/>
            </w:rPr>
            <w:fldChar w:fldCharType="begin"/>
          </w:r>
          <w:r>
            <w:rPr>
              <w:color w:val="auto"/>
            </w:rPr>
            <w:instrText xml:space="preserve"> HYPERLINK \l "_Toc114066198" </w:instrText>
          </w:r>
          <w:r>
            <w:rPr>
              <w:color w:val="auto"/>
            </w:rPr>
            <w:fldChar w:fldCharType="separate"/>
          </w:r>
          <w:r>
            <w:rPr>
              <w:rStyle w:val="17"/>
              <w:rFonts w:hint="eastAsia" w:ascii="宋体" w:hAnsi="宋体" w:eastAsia="宋体" w:cs="Times New Roman"/>
              <w:b/>
              <w:bCs/>
              <w:snapToGrid w:val="0"/>
              <w:color w:val="auto"/>
              <w:kern w:val="0"/>
            </w:rPr>
            <w:t>一、工程概况</w:t>
          </w:r>
          <w:r>
            <w:rPr>
              <w:color w:val="auto"/>
            </w:rPr>
            <w:tab/>
          </w:r>
          <w:r>
            <w:rPr>
              <w:color w:val="auto"/>
            </w:rPr>
            <w:fldChar w:fldCharType="begin"/>
          </w:r>
          <w:r>
            <w:rPr>
              <w:color w:val="auto"/>
            </w:rPr>
            <w:instrText xml:space="preserve"> PAGEREF _Toc114066198 \h </w:instrText>
          </w:r>
          <w:r>
            <w:rPr>
              <w:color w:val="auto"/>
            </w:rPr>
            <w:fldChar w:fldCharType="separate"/>
          </w:r>
          <w:r>
            <w:rPr>
              <w:color w:val="auto"/>
            </w:rPr>
            <w:t>- 1 -</w:t>
          </w:r>
          <w:r>
            <w:rPr>
              <w:color w:val="auto"/>
            </w:rPr>
            <w:fldChar w:fldCharType="end"/>
          </w:r>
          <w:r>
            <w:rPr>
              <w:color w:val="auto"/>
            </w:rPr>
            <w:fldChar w:fldCharType="end"/>
          </w:r>
        </w:p>
        <w:p>
          <w:pPr>
            <w:pStyle w:val="10"/>
            <w:tabs>
              <w:tab w:val="right" w:leader="dot" w:pos="8296"/>
            </w:tabs>
            <w:rPr>
              <w:color w:val="auto"/>
              <w:szCs w:val="22"/>
            </w:rPr>
          </w:pPr>
          <w:r>
            <w:rPr>
              <w:color w:val="auto"/>
            </w:rPr>
            <w:fldChar w:fldCharType="begin"/>
          </w:r>
          <w:r>
            <w:rPr>
              <w:color w:val="auto"/>
            </w:rPr>
            <w:instrText xml:space="preserve"> HYPERLINK \l "_Toc114066199" </w:instrText>
          </w:r>
          <w:r>
            <w:rPr>
              <w:color w:val="auto"/>
            </w:rPr>
            <w:fldChar w:fldCharType="separate"/>
          </w:r>
          <w:r>
            <w:rPr>
              <w:rStyle w:val="17"/>
              <w:rFonts w:hint="eastAsia" w:ascii="宋体" w:hAnsi="宋体" w:eastAsia="宋体" w:cs="Times New Roman"/>
              <w:b/>
              <w:bCs/>
              <w:snapToGrid w:val="0"/>
              <w:color w:val="auto"/>
              <w:kern w:val="0"/>
            </w:rPr>
            <w:t>二、劳务作业的范围和内容</w:t>
          </w:r>
          <w:r>
            <w:rPr>
              <w:color w:val="auto"/>
            </w:rPr>
            <w:tab/>
          </w:r>
          <w:r>
            <w:rPr>
              <w:color w:val="auto"/>
            </w:rPr>
            <w:fldChar w:fldCharType="begin"/>
          </w:r>
          <w:r>
            <w:rPr>
              <w:color w:val="auto"/>
            </w:rPr>
            <w:instrText xml:space="preserve"> PAGEREF _Toc114066199 \h </w:instrText>
          </w:r>
          <w:r>
            <w:rPr>
              <w:color w:val="auto"/>
            </w:rPr>
            <w:fldChar w:fldCharType="separate"/>
          </w:r>
          <w:r>
            <w:rPr>
              <w:color w:val="auto"/>
            </w:rPr>
            <w:t>- 1 -</w:t>
          </w:r>
          <w:r>
            <w:rPr>
              <w:color w:val="auto"/>
            </w:rPr>
            <w:fldChar w:fldCharType="end"/>
          </w:r>
          <w:r>
            <w:rPr>
              <w:color w:val="auto"/>
            </w:rPr>
            <w:fldChar w:fldCharType="end"/>
          </w:r>
        </w:p>
        <w:p>
          <w:pPr>
            <w:pStyle w:val="10"/>
            <w:tabs>
              <w:tab w:val="right" w:leader="dot" w:pos="8296"/>
            </w:tabs>
            <w:rPr>
              <w:color w:val="auto"/>
              <w:szCs w:val="22"/>
            </w:rPr>
          </w:pPr>
          <w:r>
            <w:rPr>
              <w:color w:val="auto"/>
            </w:rPr>
            <w:fldChar w:fldCharType="begin"/>
          </w:r>
          <w:r>
            <w:rPr>
              <w:color w:val="auto"/>
            </w:rPr>
            <w:instrText xml:space="preserve"> HYPERLINK \l "_Toc114066200" </w:instrText>
          </w:r>
          <w:r>
            <w:rPr>
              <w:color w:val="auto"/>
            </w:rPr>
            <w:fldChar w:fldCharType="separate"/>
          </w:r>
          <w:r>
            <w:rPr>
              <w:rStyle w:val="17"/>
              <w:rFonts w:hint="eastAsia" w:ascii="宋体" w:hAnsi="宋体" w:eastAsia="宋体" w:cs="Times New Roman"/>
              <w:b/>
              <w:bCs/>
              <w:snapToGrid w:val="0"/>
              <w:color w:val="auto"/>
              <w:kern w:val="0"/>
            </w:rPr>
            <w:t>三、劳务作业工期</w:t>
          </w:r>
          <w:r>
            <w:rPr>
              <w:color w:val="auto"/>
            </w:rPr>
            <w:tab/>
          </w:r>
          <w:r>
            <w:rPr>
              <w:color w:val="auto"/>
            </w:rPr>
            <w:fldChar w:fldCharType="begin"/>
          </w:r>
          <w:r>
            <w:rPr>
              <w:color w:val="auto"/>
            </w:rPr>
            <w:instrText xml:space="preserve"> PAGEREF _Toc114066200 \h </w:instrText>
          </w:r>
          <w:r>
            <w:rPr>
              <w:color w:val="auto"/>
            </w:rPr>
            <w:fldChar w:fldCharType="separate"/>
          </w:r>
          <w:r>
            <w:rPr>
              <w:color w:val="auto"/>
            </w:rPr>
            <w:t>- 1 -</w:t>
          </w:r>
          <w:r>
            <w:rPr>
              <w:color w:val="auto"/>
            </w:rPr>
            <w:fldChar w:fldCharType="end"/>
          </w:r>
          <w:r>
            <w:rPr>
              <w:color w:val="auto"/>
            </w:rPr>
            <w:fldChar w:fldCharType="end"/>
          </w:r>
        </w:p>
        <w:p>
          <w:pPr>
            <w:pStyle w:val="10"/>
            <w:tabs>
              <w:tab w:val="right" w:leader="dot" w:pos="8296"/>
            </w:tabs>
            <w:rPr>
              <w:color w:val="auto"/>
              <w:szCs w:val="22"/>
            </w:rPr>
          </w:pPr>
          <w:r>
            <w:rPr>
              <w:color w:val="auto"/>
            </w:rPr>
            <w:fldChar w:fldCharType="begin"/>
          </w:r>
          <w:r>
            <w:rPr>
              <w:color w:val="auto"/>
            </w:rPr>
            <w:instrText xml:space="preserve"> HYPERLINK \l "_Toc114066201" </w:instrText>
          </w:r>
          <w:r>
            <w:rPr>
              <w:color w:val="auto"/>
            </w:rPr>
            <w:fldChar w:fldCharType="separate"/>
          </w:r>
          <w:r>
            <w:rPr>
              <w:rStyle w:val="17"/>
              <w:rFonts w:hint="eastAsia" w:ascii="宋体" w:hAnsi="宋体" w:eastAsia="宋体" w:cs="Times New Roman"/>
              <w:b/>
              <w:bCs/>
              <w:snapToGrid w:val="0"/>
              <w:color w:val="auto"/>
              <w:kern w:val="0"/>
            </w:rPr>
            <w:t>四、工作成果的质量标准</w:t>
          </w:r>
          <w:r>
            <w:rPr>
              <w:color w:val="auto"/>
            </w:rPr>
            <w:tab/>
          </w:r>
          <w:r>
            <w:rPr>
              <w:color w:val="auto"/>
            </w:rPr>
            <w:fldChar w:fldCharType="begin"/>
          </w:r>
          <w:r>
            <w:rPr>
              <w:color w:val="auto"/>
            </w:rPr>
            <w:instrText xml:space="preserve"> PAGEREF _Toc114066201 \h </w:instrText>
          </w:r>
          <w:r>
            <w:rPr>
              <w:color w:val="auto"/>
            </w:rPr>
            <w:fldChar w:fldCharType="separate"/>
          </w:r>
          <w:r>
            <w:rPr>
              <w:color w:val="auto"/>
            </w:rPr>
            <w:t>- 1 -</w:t>
          </w:r>
          <w:r>
            <w:rPr>
              <w:color w:val="auto"/>
            </w:rPr>
            <w:fldChar w:fldCharType="end"/>
          </w:r>
          <w:r>
            <w:rPr>
              <w:color w:val="auto"/>
            </w:rPr>
            <w:fldChar w:fldCharType="end"/>
          </w:r>
        </w:p>
        <w:p>
          <w:pPr>
            <w:pStyle w:val="10"/>
            <w:tabs>
              <w:tab w:val="right" w:leader="dot" w:pos="8296"/>
            </w:tabs>
            <w:rPr>
              <w:color w:val="auto"/>
              <w:szCs w:val="22"/>
            </w:rPr>
          </w:pPr>
          <w:r>
            <w:rPr>
              <w:color w:val="auto"/>
            </w:rPr>
            <w:fldChar w:fldCharType="begin"/>
          </w:r>
          <w:r>
            <w:rPr>
              <w:color w:val="auto"/>
            </w:rPr>
            <w:instrText xml:space="preserve"> HYPERLINK \l "_Toc114066202" </w:instrText>
          </w:r>
          <w:r>
            <w:rPr>
              <w:color w:val="auto"/>
            </w:rPr>
            <w:fldChar w:fldCharType="separate"/>
          </w:r>
          <w:r>
            <w:rPr>
              <w:rStyle w:val="17"/>
              <w:rFonts w:hint="eastAsia" w:ascii="宋体" w:hAnsi="宋体" w:eastAsia="宋体" w:cs="Times New Roman"/>
              <w:b/>
              <w:bCs/>
              <w:snapToGrid w:val="0"/>
              <w:color w:val="auto"/>
              <w:kern w:val="0"/>
            </w:rPr>
            <w:t>五、签约合同价</w:t>
          </w:r>
          <w:r>
            <w:rPr>
              <w:color w:val="auto"/>
            </w:rPr>
            <w:tab/>
          </w:r>
          <w:r>
            <w:rPr>
              <w:color w:val="auto"/>
            </w:rPr>
            <w:fldChar w:fldCharType="begin"/>
          </w:r>
          <w:r>
            <w:rPr>
              <w:color w:val="auto"/>
            </w:rPr>
            <w:instrText xml:space="preserve"> PAGEREF _Toc114066202 \h </w:instrText>
          </w:r>
          <w:r>
            <w:rPr>
              <w:color w:val="auto"/>
            </w:rPr>
            <w:fldChar w:fldCharType="separate"/>
          </w:r>
          <w:r>
            <w:rPr>
              <w:color w:val="auto"/>
            </w:rPr>
            <w:t>- 1 -</w:t>
          </w:r>
          <w:r>
            <w:rPr>
              <w:color w:val="auto"/>
            </w:rPr>
            <w:fldChar w:fldCharType="end"/>
          </w:r>
          <w:r>
            <w:rPr>
              <w:color w:val="auto"/>
            </w:rPr>
            <w:fldChar w:fldCharType="end"/>
          </w:r>
        </w:p>
        <w:p>
          <w:pPr>
            <w:pStyle w:val="10"/>
            <w:tabs>
              <w:tab w:val="right" w:leader="dot" w:pos="8296"/>
            </w:tabs>
            <w:rPr>
              <w:color w:val="auto"/>
              <w:szCs w:val="22"/>
            </w:rPr>
          </w:pPr>
          <w:r>
            <w:rPr>
              <w:color w:val="auto"/>
            </w:rPr>
            <w:fldChar w:fldCharType="begin"/>
          </w:r>
          <w:r>
            <w:rPr>
              <w:color w:val="auto"/>
            </w:rPr>
            <w:instrText xml:space="preserve"> HYPERLINK \l "_Toc114066203" </w:instrText>
          </w:r>
          <w:r>
            <w:rPr>
              <w:color w:val="auto"/>
            </w:rPr>
            <w:fldChar w:fldCharType="separate"/>
          </w:r>
          <w:r>
            <w:rPr>
              <w:rStyle w:val="17"/>
              <w:rFonts w:hint="eastAsia" w:ascii="宋体" w:hAnsi="宋体" w:eastAsia="宋体" w:cs="Times New Roman"/>
              <w:b/>
              <w:bCs/>
              <w:snapToGrid w:val="0"/>
              <w:color w:val="auto"/>
              <w:kern w:val="0"/>
            </w:rPr>
            <w:t>六、合同文件的组成</w:t>
          </w:r>
          <w:r>
            <w:rPr>
              <w:color w:val="auto"/>
            </w:rPr>
            <w:tab/>
          </w:r>
          <w:r>
            <w:rPr>
              <w:color w:val="auto"/>
            </w:rPr>
            <w:fldChar w:fldCharType="begin"/>
          </w:r>
          <w:r>
            <w:rPr>
              <w:color w:val="auto"/>
            </w:rPr>
            <w:instrText xml:space="preserve"> PAGEREF _Toc114066203 \h </w:instrText>
          </w:r>
          <w:r>
            <w:rPr>
              <w:color w:val="auto"/>
            </w:rPr>
            <w:fldChar w:fldCharType="separate"/>
          </w:r>
          <w:r>
            <w:rPr>
              <w:color w:val="auto"/>
            </w:rPr>
            <w:t>- 2 -</w:t>
          </w:r>
          <w:r>
            <w:rPr>
              <w:color w:val="auto"/>
            </w:rPr>
            <w:fldChar w:fldCharType="end"/>
          </w:r>
          <w:r>
            <w:rPr>
              <w:color w:val="auto"/>
            </w:rPr>
            <w:fldChar w:fldCharType="end"/>
          </w:r>
        </w:p>
        <w:p>
          <w:pPr>
            <w:pStyle w:val="10"/>
            <w:tabs>
              <w:tab w:val="right" w:leader="dot" w:pos="8296"/>
            </w:tabs>
            <w:rPr>
              <w:color w:val="auto"/>
              <w:szCs w:val="22"/>
            </w:rPr>
          </w:pPr>
          <w:r>
            <w:rPr>
              <w:color w:val="auto"/>
            </w:rPr>
            <w:fldChar w:fldCharType="begin"/>
          </w:r>
          <w:r>
            <w:rPr>
              <w:color w:val="auto"/>
            </w:rPr>
            <w:instrText xml:space="preserve"> HYPERLINK \l "_Toc114066204" </w:instrText>
          </w:r>
          <w:r>
            <w:rPr>
              <w:color w:val="auto"/>
            </w:rPr>
            <w:fldChar w:fldCharType="separate"/>
          </w:r>
          <w:r>
            <w:rPr>
              <w:rStyle w:val="17"/>
              <w:rFonts w:hint="eastAsia" w:ascii="宋体" w:hAnsi="宋体" w:eastAsia="宋体" w:cs="Times New Roman"/>
              <w:b/>
              <w:bCs/>
              <w:snapToGrid w:val="0"/>
              <w:color w:val="auto"/>
              <w:kern w:val="0"/>
            </w:rPr>
            <w:t>七、承诺</w:t>
          </w:r>
          <w:r>
            <w:rPr>
              <w:color w:val="auto"/>
            </w:rPr>
            <w:tab/>
          </w:r>
          <w:r>
            <w:rPr>
              <w:color w:val="auto"/>
            </w:rPr>
            <w:fldChar w:fldCharType="begin"/>
          </w:r>
          <w:r>
            <w:rPr>
              <w:color w:val="auto"/>
            </w:rPr>
            <w:instrText xml:space="preserve"> PAGEREF _Toc114066204 \h </w:instrText>
          </w:r>
          <w:r>
            <w:rPr>
              <w:color w:val="auto"/>
            </w:rPr>
            <w:fldChar w:fldCharType="separate"/>
          </w:r>
          <w:r>
            <w:rPr>
              <w:color w:val="auto"/>
            </w:rPr>
            <w:t>- 2 -</w:t>
          </w:r>
          <w:r>
            <w:rPr>
              <w:color w:val="auto"/>
            </w:rPr>
            <w:fldChar w:fldCharType="end"/>
          </w:r>
          <w:r>
            <w:rPr>
              <w:color w:val="auto"/>
            </w:rPr>
            <w:fldChar w:fldCharType="end"/>
          </w:r>
        </w:p>
        <w:p>
          <w:pPr>
            <w:pStyle w:val="10"/>
            <w:tabs>
              <w:tab w:val="right" w:leader="dot" w:pos="8296"/>
            </w:tabs>
            <w:rPr>
              <w:color w:val="auto"/>
              <w:szCs w:val="22"/>
            </w:rPr>
          </w:pPr>
          <w:r>
            <w:rPr>
              <w:color w:val="auto"/>
            </w:rPr>
            <w:fldChar w:fldCharType="begin"/>
          </w:r>
          <w:r>
            <w:rPr>
              <w:color w:val="auto"/>
            </w:rPr>
            <w:instrText xml:space="preserve"> HYPERLINK \l "_Toc114066205" </w:instrText>
          </w:r>
          <w:r>
            <w:rPr>
              <w:color w:val="auto"/>
            </w:rPr>
            <w:fldChar w:fldCharType="separate"/>
          </w:r>
          <w:r>
            <w:rPr>
              <w:rStyle w:val="17"/>
              <w:rFonts w:hint="eastAsia" w:ascii="宋体" w:hAnsi="宋体" w:eastAsia="宋体" w:cs="Times New Roman"/>
              <w:b/>
              <w:bCs/>
              <w:snapToGrid w:val="0"/>
              <w:color w:val="auto"/>
              <w:kern w:val="0"/>
            </w:rPr>
            <w:t>八、合同订立与生效</w:t>
          </w:r>
          <w:r>
            <w:rPr>
              <w:color w:val="auto"/>
            </w:rPr>
            <w:tab/>
          </w:r>
          <w:r>
            <w:rPr>
              <w:color w:val="auto"/>
            </w:rPr>
            <w:fldChar w:fldCharType="begin"/>
          </w:r>
          <w:r>
            <w:rPr>
              <w:color w:val="auto"/>
            </w:rPr>
            <w:instrText xml:space="preserve"> PAGEREF _Toc114066205 \h </w:instrText>
          </w:r>
          <w:r>
            <w:rPr>
              <w:color w:val="auto"/>
            </w:rPr>
            <w:fldChar w:fldCharType="separate"/>
          </w:r>
          <w:r>
            <w:rPr>
              <w:color w:val="auto"/>
            </w:rPr>
            <w:t>- 2 -</w:t>
          </w:r>
          <w:r>
            <w:rPr>
              <w:color w:val="auto"/>
            </w:rPr>
            <w:fldChar w:fldCharType="end"/>
          </w:r>
          <w:r>
            <w:rPr>
              <w:color w:val="auto"/>
            </w:rPr>
            <w:fldChar w:fldCharType="end"/>
          </w:r>
        </w:p>
        <w:p>
          <w:pPr>
            <w:pStyle w:val="10"/>
            <w:tabs>
              <w:tab w:val="right" w:leader="dot" w:pos="8296"/>
            </w:tabs>
            <w:rPr>
              <w:color w:val="auto"/>
              <w:szCs w:val="22"/>
            </w:rPr>
          </w:pPr>
          <w:r>
            <w:rPr>
              <w:color w:val="auto"/>
            </w:rPr>
            <w:fldChar w:fldCharType="begin"/>
          </w:r>
          <w:r>
            <w:rPr>
              <w:color w:val="auto"/>
            </w:rPr>
            <w:instrText xml:space="preserve"> HYPERLINK \l "_Toc114066206" </w:instrText>
          </w:r>
          <w:r>
            <w:rPr>
              <w:color w:val="auto"/>
            </w:rPr>
            <w:fldChar w:fldCharType="separate"/>
          </w:r>
          <w:r>
            <w:rPr>
              <w:rStyle w:val="17"/>
              <w:rFonts w:hint="eastAsia" w:ascii="宋体" w:hAnsi="宋体" w:eastAsia="宋体" w:cs="Times New Roman"/>
              <w:b/>
              <w:bCs/>
              <w:snapToGrid w:val="0"/>
              <w:color w:val="auto"/>
              <w:kern w:val="0"/>
            </w:rPr>
            <w:t>第二部分</w:t>
          </w:r>
          <w:r>
            <w:rPr>
              <w:rStyle w:val="17"/>
              <w:rFonts w:ascii="宋体" w:hAnsi="宋体" w:eastAsia="宋体" w:cs="Times New Roman"/>
              <w:b/>
              <w:bCs/>
              <w:snapToGrid w:val="0"/>
              <w:color w:val="auto"/>
              <w:kern w:val="0"/>
            </w:rPr>
            <w:t xml:space="preserve">   </w:t>
          </w:r>
          <w:r>
            <w:rPr>
              <w:rStyle w:val="17"/>
              <w:rFonts w:hint="eastAsia" w:ascii="宋体" w:hAnsi="宋体" w:eastAsia="宋体" w:cs="Times New Roman"/>
              <w:b/>
              <w:bCs/>
              <w:snapToGrid w:val="0"/>
              <w:color w:val="auto"/>
              <w:kern w:val="0"/>
            </w:rPr>
            <w:t>通用条款</w:t>
          </w:r>
          <w:r>
            <w:rPr>
              <w:color w:val="auto"/>
            </w:rPr>
            <w:tab/>
          </w:r>
          <w:r>
            <w:rPr>
              <w:color w:val="auto"/>
            </w:rPr>
            <w:fldChar w:fldCharType="begin"/>
          </w:r>
          <w:r>
            <w:rPr>
              <w:color w:val="auto"/>
            </w:rPr>
            <w:instrText xml:space="preserve"> PAGEREF _Toc114066206 \h </w:instrText>
          </w:r>
          <w:r>
            <w:rPr>
              <w:color w:val="auto"/>
            </w:rPr>
            <w:fldChar w:fldCharType="separate"/>
          </w:r>
          <w:r>
            <w:rPr>
              <w:color w:val="auto"/>
            </w:rPr>
            <w:t>- 4 -</w:t>
          </w:r>
          <w:r>
            <w:rPr>
              <w:color w:val="auto"/>
            </w:rPr>
            <w:fldChar w:fldCharType="end"/>
          </w:r>
          <w:r>
            <w:rPr>
              <w:color w:val="auto"/>
            </w:rPr>
            <w:fldChar w:fldCharType="end"/>
          </w:r>
        </w:p>
        <w:p>
          <w:pPr>
            <w:pStyle w:val="11"/>
            <w:tabs>
              <w:tab w:val="right" w:leader="dot" w:pos="8296"/>
            </w:tabs>
            <w:rPr>
              <w:color w:val="auto"/>
              <w:szCs w:val="22"/>
            </w:rPr>
          </w:pPr>
          <w:r>
            <w:rPr>
              <w:color w:val="auto"/>
            </w:rPr>
            <w:fldChar w:fldCharType="begin"/>
          </w:r>
          <w:r>
            <w:rPr>
              <w:color w:val="auto"/>
            </w:rPr>
            <w:instrText xml:space="preserve"> HYPERLINK \l "_Toc114066207" </w:instrText>
          </w:r>
          <w:r>
            <w:rPr>
              <w:color w:val="auto"/>
            </w:rPr>
            <w:fldChar w:fldCharType="separate"/>
          </w:r>
          <w:r>
            <w:rPr>
              <w:rStyle w:val="17"/>
              <w:rFonts w:ascii="华文细黑" w:hAnsi="华文细黑" w:eastAsia="华文细黑" w:cs="Times New Roman"/>
              <w:bCs/>
              <w:snapToGrid w:val="0"/>
              <w:color w:val="auto"/>
              <w:kern w:val="0"/>
            </w:rPr>
            <w:t>1</w:t>
          </w:r>
          <w:r>
            <w:rPr>
              <w:rStyle w:val="17"/>
              <w:rFonts w:cs="Times New Roman" w:asciiTheme="minorEastAsia" w:hAnsiTheme="minorEastAsia"/>
              <w:bCs/>
              <w:snapToGrid w:val="0"/>
              <w:color w:val="auto"/>
              <w:kern w:val="0"/>
            </w:rPr>
            <w:t xml:space="preserve"> </w:t>
          </w:r>
          <w:r>
            <w:rPr>
              <w:rStyle w:val="17"/>
              <w:rFonts w:hint="eastAsia" w:cs="Times New Roman" w:asciiTheme="minorEastAsia" w:hAnsiTheme="minorEastAsia"/>
              <w:bCs/>
              <w:snapToGrid w:val="0"/>
              <w:color w:val="auto"/>
              <w:kern w:val="0"/>
            </w:rPr>
            <w:t>一般约定</w:t>
          </w:r>
          <w:r>
            <w:rPr>
              <w:color w:val="auto"/>
            </w:rPr>
            <w:tab/>
          </w:r>
          <w:r>
            <w:rPr>
              <w:color w:val="auto"/>
            </w:rPr>
            <w:fldChar w:fldCharType="begin"/>
          </w:r>
          <w:r>
            <w:rPr>
              <w:color w:val="auto"/>
            </w:rPr>
            <w:instrText xml:space="preserve"> PAGEREF _Toc114066207 \h </w:instrText>
          </w:r>
          <w:r>
            <w:rPr>
              <w:color w:val="auto"/>
            </w:rPr>
            <w:fldChar w:fldCharType="separate"/>
          </w:r>
          <w:r>
            <w:rPr>
              <w:color w:val="auto"/>
            </w:rPr>
            <w:t>- 4 -</w:t>
          </w:r>
          <w:r>
            <w:rPr>
              <w:color w:val="auto"/>
            </w:rPr>
            <w:fldChar w:fldCharType="end"/>
          </w:r>
          <w:r>
            <w:rPr>
              <w:color w:val="auto"/>
            </w:rPr>
            <w:fldChar w:fldCharType="end"/>
          </w:r>
        </w:p>
        <w:p>
          <w:pPr>
            <w:pStyle w:val="11"/>
            <w:tabs>
              <w:tab w:val="right" w:leader="dot" w:pos="8296"/>
            </w:tabs>
            <w:rPr>
              <w:color w:val="auto"/>
              <w:szCs w:val="22"/>
            </w:rPr>
          </w:pPr>
          <w:r>
            <w:rPr>
              <w:color w:val="auto"/>
            </w:rPr>
            <w:fldChar w:fldCharType="begin"/>
          </w:r>
          <w:r>
            <w:rPr>
              <w:color w:val="auto"/>
            </w:rPr>
            <w:instrText xml:space="preserve"> HYPERLINK \l "_Toc114066208" </w:instrText>
          </w:r>
          <w:r>
            <w:rPr>
              <w:color w:val="auto"/>
            </w:rPr>
            <w:fldChar w:fldCharType="separate"/>
          </w:r>
          <w:r>
            <w:rPr>
              <w:rStyle w:val="17"/>
              <w:rFonts w:ascii="华文细黑" w:hAnsi="华文细黑" w:eastAsia="华文细黑" w:cs="Times New Roman"/>
              <w:bCs/>
              <w:snapToGrid w:val="0"/>
              <w:color w:val="auto"/>
              <w:kern w:val="0"/>
            </w:rPr>
            <w:t>2</w:t>
          </w:r>
          <w:r>
            <w:rPr>
              <w:rStyle w:val="17"/>
              <w:rFonts w:ascii="华文细黑" w:hAnsi="宋体" w:eastAsia="宋体" w:cs="Times New Roman"/>
              <w:bCs/>
              <w:snapToGrid w:val="0"/>
              <w:color w:val="auto"/>
              <w:kern w:val="0"/>
            </w:rPr>
            <w:t xml:space="preserve"> </w:t>
          </w:r>
          <w:r>
            <w:rPr>
              <w:rStyle w:val="17"/>
              <w:rFonts w:hint="eastAsia" w:ascii="华文细黑" w:hAnsi="宋体" w:eastAsia="宋体" w:cs="Times New Roman"/>
              <w:bCs/>
              <w:snapToGrid w:val="0"/>
              <w:color w:val="auto"/>
              <w:kern w:val="0"/>
            </w:rPr>
            <w:t>承包人的权利与义务</w:t>
          </w:r>
          <w:r>
            <w:rPr>
              <w:color w:val="auto"/>
            </w:rPr>
            <w:tab/>
          </w:r>
          <w:r>
            <w:rPr>
              <w:color w:val="auto"/>
            </w:rPr>
            <w:fldChar w:fldCharType="begin"/>
          </w:r>
          <w:r>
            <w:rPr>
              <w:color w:val="auto"/>
            </w:rPr>
            <w:instrText xml:space="preserve"> PAGEREF _Toc114066208 \h </w:instrText>
          </w:r>
          <w:r>
            <w:rPr>
              <w:color w:val="auto"/>
            </w:rPr>
            <w:fldChar w:fldCharType="separate"/>
          </w:r>
          <w:r>
            <w:rPr>
              <w:color w:val="auto"/>
            </w:rPr>
            <w:t>- 7 -</w:t>
          </w:r>
          <w:r>
            <w:rPr>
              <w:color w:val="auto"/>
            </w:rPr>
            <w:fldChar w:fldCharType="end"/>
          </w:r>
          <w:r>
            <w:rPr>
              <w:color w:val="auto"/>
            </w:rPr>
            <w:fldChar w:fldCharType="end"/>
          </w:r>
        </w:p>
        <w:p>
          <w:pPr>
            <w:pStyle w:val="11"/>
            <w:tabs>
              <w:tab w:val="right" w:leader="dot" w:pos="8296"/>
            </w:tabs>
            <w:rPr>
              <w:color w:val="auto"/>
              <w:szCs w:val="22"/>
            </w:rPr>
          </w:pPr>
          <w:r>
            <w:rPr>
              <w:color w:val="auto"/>
            </w:rPr>
            <w:fldChar w:fldCharType="begin"/>
          </w:r>
          <w:r>
            <w:rPr>
              <w:color w:val="auto"/>
            </w:rPr>
            <w:instrText xml:space="preserve"> HYPERLINK \l "_Toc114066209" </w:instrText>
          </w:r>
          <w:r>
            <w:rPr>
              <w:color w:val="auto"/>
            </w:rPr>
            <w:fldChar w:fldCharType="separate"/>
          </w:r>
          <w:r>
            <w:rPr>
              <w:rStyle w:val="17"/>
              <w:rFonts w:ascii="华文细黑" w:hAnsi="华文细黑" w:eastAsia="华文细黑" w:cs="Times New Roman"/>
              <w:bCs/>
              <w:snapToGrid w:val="0"/>
              <w:color w:val="auto"/>
              <w:kern w:val="0"/>
            </w:rPr>
            <w:t>3</w:t>
          </w:r>
          <w:r>
            <w:rPr>
              <w:rStyle w:val="17"/>
              <w:rFonts w:ascii="华文细黑" w:hAnsi="宋体" w:eastAsia="宋体" w:cs="Times New Roman"/>
              <w:bCs/>
              <w:snapToGrid w:val="0"/>
              <w:color w:val="auto"/>
              <w:kern w:val="0"/>
            </w:rPr>
            <w:t xml:space="preserve"> </w:t>
          </w:r>
          <w:r>
            <w:rPr>
              <w:rStyle w:val="17"/>
              <w:rFonts w:hint="eastAsia" w:ascii="华文细黑" w:hAnsi="宋体" w:eastAsia="宋体" w:cs="Times New Roman"/>
              <w:bCs/>
              <w:snapToGrid w:val="0"/>
              <w:color w:val="auto"/>
              <w:kern w:val="0"/>
            </w:rPr>
            <w:t>劳务分包人的权利与义务</w:t>
          </w:r>
          <w:r>
            <w:rPr>
              <w:color w:val="auto"/>
            </w:rPr>
            <w:tab/>
          </w:r>
          <w:r>
            <w:rPr>
              <w:color w:val="auto"/>
            </w:rPr>
            <w:fldChar w:fldCharType="begin"/>
          </w:r>
          <w:r>
            <w:rPr>
              <w:color w:val="auto"/>
            </w:rPr>
            <w:instrText xml:space="preserve"> PAGEREF _Toc114066209 \h </w:instrText>
          </w:r>
          <w:r>
            <w:rPr>
              <w:color w:val="auto"/>
            </w:rPr>
            <w:fldChar w:fldCharType="separate"/>
          </w:r>
          <w:r>
            <w:rPr>
              <w:color w:val="auto"/>
            </w:rPr>
            <w:t>- 8 -</w:t>
          </w:r>
          <w:r>
            <w:rPr>
              <w:color w:val="auto"/>
            </w:rPr>
            <w:fldChar w:fldCharType="end"/>
          </w:r>
          <w:r>
            <w:rPr>
              <w:color w:val="auto"/>
            </w:rPr>
            <w:fldChar w:fldCharType="end"/>
          </w:r>
        </w:p>
        <w:p>
          <w:pPr>
            <w:pStyle w:val="11"/>
            <w:tabs>
              <w:tab w:val="right" w:leader="dot" w:pos="8296"/>
            </w:tabs>
            <w:rPr>
              <w:color w:val="auto"/>
              <w:szCs w:val="22"/>
            </w:rPr>
          </w:pPr>
          <w:r>
            <w:rPr>
              <w:color w:val="auto"/>
            </w:rPr>
            <w:fldChar w:fldCharType="begin"/>
          </w:r>
          <w:r>
            <w:rPr>
              <w:color w:val="auto"/>
            </w:rPr>
            <w:instrText xml:space="preserve"> HYPERLINK \l "_Toc114066210" </w:instrText>
          </w:r>
          <w:r>
            <w:rPr>
              <w:color w:val="auto"/>
            </w:rPr>
            <w:fldChar w:fldCharType="separate"/>
          </w:r>
          <w:r>
            <w:rPr>
              <w:rStyle w:val="17"/>
              <w:rFonts w:ascii="华文细黑" w:hAnsi="华文细黑" w:eastAsia="华文细黑" w:cs="Times New Roman"/>
              <w:bCs/>
              <w:snapToGrid w:val="0"/>
              <w:color w:val="auto"/>
              <w:kern w:val="0"/>
            </w:rPr>
            <w:t>4</w:t>
          </w:r>
          <w:r>
            <w:rPr>
              <w:rStyle w:val="17"/>
              <w:rFonts w:ascii="华文细黑" w:hAnsi="宋体" w:eastAsia="宋体" w:cs="Times New Roman"/>
              <w:bCs/>
              <w:snapToGrid w:val="0"/>
              <w:color w:val="auto"/>
              <w:kern w:val="0"/>
            </w:rPr>
            <w:t xml:space="preserve"> </w:t>
          </w:r>
          <w:r>
            <w:rPr>
              <w:rStyle w:val="17"/>
              <w:rFonts w:hint="eastAsia" w:ascii="华文细黑" w:hAnsi="宋体" w:eastAsia="宋体" w:cs="Times New Roman"/>
              <w:bCs/>
              <w:snapToGrid w:val="0"/>
              <w:color w:val="auto"/>
              <w:kern w:val="0"/>
            </w:rPr>
            <w:t>代表及工种负责人</w:t>
          </w:r>
          <w:r>
            <w:rPr>
              <w:color w:val="auto"/>
            </w:rPr>
            <w:tab/>
          </w:r>
          <w:r>
            <w:rPr>
              <w:color w:val="auto"/>
            </w:rPr>
            <w:fldChar w:fldCharType="begin"/>
          </w:r>
          <w:r>
            <w:rPr>
              <w:color w:val="auto"/>
            </w:rPr>
            <w:instrText xml:space="preserve"> PAGEREF _Toc114066210 \h </w:instrText>
          </w:r>
          <w:r>
            <w:rPr>
              <w:color w:val="auto"/>
            </w:rPr>
            <w:fldChar w:fldCharType="separate"/>
          </w:r>
          <w:r>
            <w:rPr>
              <w:color w:val="auto"/>
            </w:rPr>
            <w:t>- 9 -</w:t>
          </w:r>
          <w:r>
            <w:rPr>
              <w:color w:val="auto"/>
            </w:rPr>
            <w:fldChar w:fldCharType="end"/>
          </w:r>
          <w:r>
            <w:rPr>
              <w:color w:val="auto"/>
            </w:rPr>
            <w:fldChar w:fldCharType="end"/>
          </w:r>
        </w:p>
        <w:p>
          <w:pPr>
            <w:pStyle w:val="11"/>
            <w:tabs>
              <w:tab w:val="right" w:leader="dot" w:pos="8296"/>
            </w:tabs>
            <w:rPr>
              <w:color w:val="auto"/>
              <w:szCs w:val="22"/>
            </w:rPr>
          </w:pPr>
          <w:r>
            <w:rPr>
              <w:color w:val="auto"/>
            </w:rPr>
            <w:fldChar w:fldCharType="begin"/>
          </w:r>
          <w:r>
            <w:rPr>
              <w:color w:val="auto"/>
            </w:rPr>
            <w:instrText xml:space="preserve"> HYPERLINK \l "_Toc114066211" </w:instrText>
          </w:r>
          <w:r>
            <w:rPr>
              <w:color w:val="auto"/>
            </w:rPr>
            <w:fldChar w:fldCharType="separate"/>
          </w:r>
          <w:r>
            <w:rPr>
              <w:rStyle w:val="17"/>
              <w:rFonts w:ascii="华文细黑" w:hAnsi="华文细黑" w:eastAsia="华文细黑" w:cs="Times New Roman"/>
              <w:bCs/>
              <w:snapToGrid w:val="0"/>
              <w:color w:val="auto"/>
              <w:kern w:val="0"/>
            </w:rPr>
            <w:t>5</w:t>
          </w:r>
          <w:r>
            <w:rPr>
              <w:rStyle w:val="17"/>
              <w:rFonts w:ascii="华文细黑" w:hAnsi="宋体" w:eastAsia="宋体" w:cs="Times New Roman"/>
              <w:bCs/>
              <w:snapToGrid w:val="0"/>
              <w:color w:val="auto"/>
              <w:kern w:val="0"/>
            </w:rPr>
            <w:t xml:space="preserve"> </w:t>
          </w:r>
          <w:r>
            <w:rPr>
              <w:rStyle w:val="17"/>
              <w:rFonts w:hint="eastAsia" w:ascii="华文细黑" w:hAnsi="宋体" w:eastAsia="宋体" w:cs="Times New Roman"/>
              <w:bCs/>
              <w:snapToGrid w:val="0"/>
              <w:color w:val="auto"/>
              <w:kern w:val="0"/>
            </w:rPr>
            <w:t>劳务作业人员及相关管理要求</w:t>
          </w:r>
          <w:r>
            <w:rPr>
              <w:color w:val="auto"/>
            </w:rPr>
            <w:tab/>
          </w:r>
          <w:r>
            <w:rPr>
              <w:color w:val="auto"/>
            </w:rPr>
            <w:fldChar w:fldCharType="begin"/>
          </w:r>
          <w:r>
            <w:rPr>
              <w:color w:val="auto"/>
            </w:rPr>
            <w:instrText xml:space="preserve"> PAGEREF _Toc114066211 \h </w:instrText>
          </w:r>
          <w:r>
            <w:rPr>
              <w:color w:val="auto"/>
            </w:rPr>
            <w:fldChar w:fldCharType="separate"/>
          </w:r>
          <w:r>
            <w:rPr>
              <w:color w:val="auto"/>
            </w:rPr>
            <w:t>- 10 -</w:t>
          </w:r>
          <w:r>
            <w:rPr>
              <w:color w:val="auto"/>
            </w:rPr>
            <w:fldChar w:fldCharType="end"/>
          </w:r>
          <w:r>
            <w:rPr>
              <w:color w:val="auto"/>
            </w:rPr>
            <w:fldChar w:fldCharType="end"/>
          </w:r>
        </w:p>
        <w:p>
          <w:pPr>
            <w:pStyle w:val="11"/>
            <w:tabs>
              <w:tab w:val="right" w:leader="dot" w:pos="8296"/>
            </w:tabs>
            <w:rPr>
              <w:color w:val="auto"/>
              <w:szCs w:val="22"/>
            </w:rPr>
          </w:pPr>
          <w:r>
            <w:rPr>
              <w:color w:val="auto"/>
            </w:rPr>
            <w:fldChar w:fldCharType="begin"/>
          </w:r>
          <w:r>
            <w:rPr>
              <w:color w:val="auto"/>
            </w:rPr>
            <w:instrText xml:space="preserve"> HYPERLINK \l "_Toc114066212" </w:instrText>
          </w:r>
          <w:r>
            <w:rPr>
              <w:color w:val="auto"/>
            </w:rPr>
            <w:fldChar w:fldCharType="separate"/>
          </w:r>
          <w:r>
            <w:rPr>
              <w:rStyle w:val="17"/>
              <w:rFonts w:ascii="华文细黑" w:hAnsi="华文细黑" w:eastAsia="华文细黑" w:cs="Times New Roman"/>
              <w:bCs/>
              <w:snapToGrid w:val="0"/>
              <w:color w:val="auto"/>
              <w:kern w:val="0"/>
            </w:rPr>
            <w:t>6</w:t>
          </w:r>
          <w:r>
            <w:rPr>
              <w:rStyle w:val="17"/>
              <w:rFonts w:ascii="华文细黑" w:hAnsi="宋体" w:eastAsia="宋体" w:cs="Times New Roman"/>
              <w:bCs/>
              <w:snapToGrid w:val="0"/>
              <w:color w:val="auto"/>
              <w:kern w:val="0"/>
            </w:rPr>
            <w:t xml:space="preserve"> </w:t>
          </w:r>
          <w:r>
            <w:rPr>
              <w:rStyle w:val="17"/>
              <w:rFonts w:hint="eastAsia" w:ascii="华文细黑" w:hAnsi="宋体" w:eastAsia="宋体" w:cs="Times New Roman"/>
              <w:bCs/>
              <w:snapToGrid w:val="0"/>
              <w:color w:val="auto"/>
              <w:kern w:val="0"/>
            </w:rPr>
            <w:t>劳务作业期限及进度</w:t>
          </w:r>
          <w:r>
            <w:rPr>
              <w:color w:val="auto"/>
            </w:rPr>
            <w:tab/>
          </w:r>
          <w:r>
            <w:rPr>
              <w:color w:val="auto"/>
            </w:rPr>
            <w:fldChar w:fldCharType="begin"/>
          </w:r>
          <w:r>
            <w:rPr>
              <w:color w:val="auto"/>
            </w:rPr>
            <w:instrText xml:space="preserve"> PAGEREF _Toc114066212 \h </w:instrText>
          </w:r>
          <w:r>
            <w:rPr>
              <w:color w:val="auto"/>
            </w:rPr>
            <w:fldChar w:fldCharType="separate"/>
          </w:r>
          <w:r>
            <w:rPr>
              <w:color w:val="auto"/>
            </w:rPr>
            <w:t>- 12 -</w:t>
          </w:r>
          <w:r>
            <w:rPr>
              <w:color w:val="auto"/>
            </w:rPr>
            <w:fldChar w:fldCharType="end"/>
          </w:r>
          <w:r>
            <w:rPr>
              <w:color w:val="auto"/>
            </w:rPr>
            <w:fldChar w:fldCharType="end"/>
          </w:r>
        </w:p>
        <w:p>
          <w:pPr>
            <w:pStyle w:val="11"/>
            <w:tabs>
              <w:tab w:val="right" w:leader="dot" w:pos="8296"/>
            </w:tabs>
            <w:rPr>
              <w:color w:val="auto"/>
              <w:szCs w:val="22"/>
            </w:rPr>
          </w:pPr>
          <w:r>
            <w:rPr>
              <w:color w:val="auto"/>
            </w:rPr>
            <w:fldChar w:fldCharType="begin"/>
          </w:r>
          <w:r>
            <w:rPr>
              <w:color w:val="auto"/>
            </w:rPr>
            <w:instrText xml:space="preserve"> HYPERLINK \l "_Toc114066213" </w:instrText>
          </w:r>
          <w:r>
            <w:rPr>
              <w:color w:val="auto"/>
            </w:rPr>
            <w:fldChar w:fldCharType="separate"/>
          </w:r>
          <w:r>
            <w:rPr>
              <w:rStyle w:val="17"/>
              <w:rFonts w:ascii="华文细黑" w:hAnsi="宋体" w:eastAsia="宋体" w:cs="Times New Roman"/>
              <w:bCs/>
              <w:snapToGrid w:val="0"/>
              <w:color w:val="auto"/>
              <w:kern w:val="0"/>
            </w:rPr>
            <w:t xml:space="preserve">7 </w:t>
          </w:r>
          <w:r>
            <w:rPr>
              <w:rStyle w:val="17"/>
              <w:rFonts w:hint="eastAsia" w:ascii="华文细黑" w:hAnsi="宋体" w:eastAsia="宋体" w:cs="Times New Roman"/>
              <w:bCs/>
              <w:snapToGrid w:val="0"/>
              <w:color w:val="auto"/>
              <w:kern w:val="0"/>
            </w:rPr>
            <w:t>机械、设备、材料的提供</w:t>
          </w:r>
          <w:r>
            <w:rPr>
              <w:color w:val="auto"/>
            </w:rPr>
            <w:tab/>
          </w:r>
          <w:r>
            <w:rPr>
              <w:color w:val="auto"/>
            </w:rPr>
            <w:fldChar w:fldCharType="begin"/>
          </w:r>
          <w:r>
            <w:rPr>
              <w:color w:val="auto"/>
            </w:rPr>
            <w:instrText xml:space="preserve"> PAGEREF _Toc114066213 \h </w:instrText>
          </w:r>
          <w:r>
            <w:rPr>
              <w:color w:val="auto"/>
            </w:rPr>
            <w:fldChar w:fldCharType="separate"/>
          </w:r>
          <w:r>
            <w:rPr>
              <w:color w:val="auto"/>
            </w:rPr>
            <w:t>- 14 -</w:t>
          </w:r>
          <w:r>
            <w:rPr>
              <w:color w:val="auto"/>
            </w:rPr>
            <w:fldChar w:fldCharType="end"/>
          </w:r>
          <w:r>
            <w:rPr>
              <w:color w:val="auto"/>
            </w:rPr>
            <w:fldChar w:fldCharType="end"/>
          </w:r>
        </w:p>
        <w:p>
          <w:pPr>
            <w:pStyle w:val="11"/>
            <w:tabs>
              <w:tab w:val="right" w:leader="dot" w:pos="8296"/>
            </w:tabs>
            <w:rPr>
              <w:color w:val="auto"/>
              <w:szCs w:val="22"/>
            </w:rPr>
          </w:pPr>
          <w:r>
            <w:rPr>
              <w:color w:val="auto"/>
            </w:rPr>
            <w:fldChar w:fldCharType="begin"/>
          </w:r>
          <w:r>
            <w:rPr>
              <w:color w:val="auto"/>
            </w:rPr>
            <w:instrText xml:space="preserve"> HYPERLINK \l "_Toc114066214" </w:instrText>
          </w:r>
          <w:r>
            <w:rPr>
              <w:color w:val="auto"/>
            </w:rPr>
            <w:fldChar w:fldCharType="separate"/>
          </w:r>
          <w:r>
            <w:rPr>
              <w:rStyle w:val="17"/>
              <w:rFonts w:ascii="华文细黑" w:hAnsi="宋体" w:eastAsia="宋体" w:cs="Times New Roman"/>
              <w:bCs/>
              <w:snapToGrid w:val="0"/>
              <w:color w:val="auto"/>
              <w:kern w:val="0"/>
            </w:rPr>
            <w:t xml:space="preserve">8 </w:t>
          </w:r>
          <w:r>
            <w:rPr>
              <w:rStyle w:val="17"/>
              <w:rFonts w:hint="eastAsia" w:ascii="华文细黑" w:hAnsi="宋体" w:eastAsia="宋体" w:cs="Times New Roman"/>
              <w:bCs/>
              <w:snapToGrid w:val="0"/>
              <w:color w:val="auto"/>
              <w:kern w:val="0"/>
            </w:rPr>
            <w:t>安全文明施工及安全事故处理</w:t>
          </w:r>
          <w:r>
            <w:rPr>
              <w:color w:val="auto"/>
            </w:rPr>
            <w:tab/>
          </w:r>
          <w:r>
            <w:rPr>
              <w:color w:val="auto"/>
            </w:rPr>
            <w:fldChar w:fldCharType="begin"/>
          </w:r>
          <w:r>
            <w:rPr>
              <w:color w:val="auto"/>
            </w:rPr>
            <w:instrText xml:space="preserve"> PAGEREF _Toc114066214 \h </w:instrText>
          </w:r>
          <w:r>
            <w:rPr>
              <w:color w:val="auto"/>
            </w:rPr>
            <w:fldChar w:fldCharType="separate"/>
          </w:r>
          <w:r>
            <w:rPr>
              <w:color w:val="auto"/>
            </w:rPr>
            <w:t>- 14 -</w:t>
          </w:r>
          <w:r>
            <w:rPr>
              <w:color w:val="auto"/>
            </w:rPr>
            <w:fldChar w:fldCharType="end"/>
          </w:r>
          <w:r>
            <w:rPr>
              <w:color w:val="auto"/>
            </w:rPr>
            <w:fldChar w:fldCharType="end"/>
          </w:r>
        </w:p>
        <w:p>
          <w:pPr>
            <w:pStyle w:val="11"/>
            <w:tabs>
              <w:tab w:val="right" w:leader="dot" w:pos="8296"/>
            </w:tabs>
            <w:rPr>
              <w:color w:val="auto"/>
              <w:szCs w:val="22"/>
            </w:rPr>
          </w:pPr>
          <w:r>
            <w:rPr>
              <w:color w:val="auto"/>
            </w:rPr>
            <w:fldChar w:fldCharType="begin"/>
          </w:r>
          <w:r>
            <w:rPr>
              <w:color w:val="auto"/>
            </w:rPr>
            <w:instrText xml:space="preserve"> HYPERLINK \l "_Toc114066215" </w:instrText>
          </w:r>
          <w:r>
            <w:rPr>
              <w:color w:val="auto"/>
            </w:rPr>
            <w:fldChar w:fldCharType="separate"/>
          </w:r>
          <w:r>
            <w:rPr>
              <w:rStyle w:val="17"/>
              <w:rFonts w:ascii="华文细黑" w:hAnsi="宋体" w:eastAsia="宋体" w:cs="Times New Roman"/>
              <w:bCs/>
              <w:snapToGrid w:val="0"/>
              <w:color w:val="auto"/>
              <w:kern w:val="0"/>
            </w:rPr>
            <w:t xml:space="preserve">9 </w:t>
          </w:r>
          <w:r>
            <w:rPr>
              <w:rStyle w:val="17"/>
              <w:rFonts w:hint="eastAsia" w:ascii="华文细黑" w:hAnsi="宋体" w:eastAsia="宋体" w:cs="Times New Roman"/>
              <w:bCs/>
              <w:snapToGrid w:val="0"/>
              <w:color w:val="auto"/>
              <w:kern w:val="0"/>
            </w:rPr>
            <w:t>合同价格形式</w:t>
          </w:r>
          <w:r>
            <w:rPr>
              <w:color w:val="auto"/>
            </w:rPr>
            <w:tab/>
          </w:r>
          <w:r>
            <w:rPr>
              <w:color w:val="auto"/>
            </w:rPr>
            <w:fldChar w:fldCharType="begin"/>
          </w:r>
          <w:r>
            <w:rPr>
              <w:color w:val="auto"/>
            </w:rPr>
            <w:instrText xml:space="preserve"> PAGEREF _Toc114066215 \h </w:instrText>
          </w:r>
          <w:r>
            <w:rPr>
              <w:color w:val="auto"/>
            </w:rPr>
            <w:fldChar w:fldCharType="separate"/>
          </w:r>
          <w:r>
            <w:rPr>
              <w:color w:val="auto"/>
            </w:rPr>
            <w:t>- 15 -</w:t>
          </w:r>
          <w:r>
            <w:rPr>
              <w:color w:val="auto"/>
            </w:rPr>
            <w:fldChar w:fldCharType="end"/>
          </w:r>
          <w:r>
            <w:rPr>
              <w:color w:val="auto"/>
            </w:rPr>
            <w:fldChar w:fldCharType="end"/>
          </w:r>
        </w:p>
        <w:p>
          <w:pPr>
            <w:pStyle w:val="11"/>
            <w:tabs>
              <w:tab w:val="right" w:leader="dot" w:pos="8296"/>
            </w:tabs>
            <w:rPr>
              <w:color w:val="auto"/>
              <w:szCs w:val="22"/>
            </w:rPr>
          </w:pPr>
          <w:r>
            <w:rPr>
              <w:color w:val="auto"/>
            </w:rPr>
            <w:fldChar w:fldCharType="begin"/>
          </w:r>
          <w:r>
            <w:rPr>
              <w:color w:val="auto"/>
            </w:rPr>
            <w:instrText xml:space="preserve"> HYPERLINK \l "_Toc114066216" </w:instrText>
          </w:r>
          <w:r>
            <w:rPr>
              <w:color w:val="auto"/>
            </w:rPr>
            <w:fldChar w:fldCharType="separate"/>
          </w:r>
          <w:r>
            <w:rPr>
              <w:rStyle w:val="17"/>
              <w:rFonts w:ascii="华文细黑" w:hAnsi="宋体" w:eastAsia="宋体" w:cs="Times New Roman"/>
              <w:bCs/>
              <w:snapToGrid w:val="0"/>
              <w:color w:val="auto"/>
              <w:kern w:val="0"/>
            </w:rPr>
            <w:t xml:space="preserve">10 </w:t>
          </w:r>
          <w:r>
            <w:rPr>
              <w:rStyle w:val="17"/>
              <w:rFonts w:hint="eastAsia" w:ascii="华文细黑" w:hAnsi="宋体" w:eastAsia="宋体" w:cs="Times New Roman"/>
              <w:bCs/>
              <w:snapToGrid w:val="0"/>
              <w:color w:val="auto"/>
              <w:kern w:val="0"/>
            </w:rPr>
            <w:t>合同价格的调整</w:t>
          </w:r>
          <w:r>
            <w:rPr>
              <w:color w:val="auto"/>
            </w:rPr>
            <w:tab/>
          </w:r>
          <w:r>
            <w:rPr>
              <w:color w:val="auto"/>
            </w:rPr>
            <w:fldChar w:fldCharType="begin"/>
          </w:r>
          <w:r>
            <w:rPr>
              <w:color w:val="auto"/>
            </w:rPr>
            <w:instrText xml:space="preserve"> PAGEREF _Toc114066216 \h </w:instrText>
          </w:r>
          <w:r>
            <w:rPr>
              <w:color w:val="auto"/>
            </w:rPr>
            <w:fldChar w:fldCharType="separate"/>
          </w:r>
          <w:r>
            <w:rPr>
              <w:color w:val="auto"/>
            </w:rPr>
            <w:t>- 16 -</w:t>
          </w:r>
          <w:r>
            <w:rPr>
              <w:color w:val="auto"/>
            </w:rPr>
            <w:fldChar w:fldCharType="end"/>
          </w:r>
          <w:r>
            <w:rPr>
              <w:color w:val="auto"/>
            </w:rPr>
            <w:fldChar w:fldCharType="end"/>
          </w:r>
        </w:p>
        <w:p>
          <w:pPr>
            <w:pStyle w:val="11"/>
            <w:tabs>
              <w:tab w:val="right" w:leader="dot" w:pos="8296"/>
            </w:tabs>
            <w:rPr>
              <w:color w:val="auto"/>
              <w:szCs w:val="22"/>
            </w:rPr>
          </w:pPr>
          <w:r>
            <w:rPr>
              <w:color w:val="auto"/>
            </w:rPr>
            <w:fldChar w:fldCharType="begin"/>
          </w:r>
          <w:r>
            <w:rPr>
              <w:color w:val="auto"/>
            </w:rPr>
            <w:instrText xml:space="preserve"> HYPERLINK \l "_Toc114066217" </w:instrText>
          </w:r>
          <w:r>
            <w:rPr>
              <w:color w:val="auto"/>
            </w:rPr>
            <w:fldChar w:fldCharType="separate"/>
          </w:r>
          <w:r>
            <w:rPr>
              <w:rStyle w:val="17"/>
              <w:rFonts w:ascii="华文细黑" w:hAnsi="宋体" w:eastAsia="宋体" w:cs="Times New Roman"/>
              <w:bCs/>
              <w:snapToGrid w:val="0"/>
              <w:color w:val="auto"/>
              <w:kern w:val="0"/>
            </w:rPr>
            <w:t xml:space="preserve">11 </w:t>
          </w:r>
          <w:r>
            <w:rPr>
              <w:rStyle w:val="17"/>
              <w:rFonts w:hint="eastAsia" w:ascii="华文细黑" w:hAnsi="宋体" w:eastAsia="宋体" w:cs="Times New Roman"/>
              <w:bCs/>
              <w:snapToGrid w:val="0"/>
              <w:color w:val="auto"/>
              <w:kern w:val="0"/>
            </w:rPr>
            <w:t>劳务作业的计量</w:t>
          </w:r>
          <w:r>
            <w:rPr>
              <w:color w:val="auto"/>
            </w:rPr>
            <w:tab/>
          </w:r>
          <w:r>
            <w:rPr>
              <w:color w:val="auto"/>
            </w:rPr>
            <w:fldChar w:fldCharType="begin"/>
          </w:r>
          <w:r>
            <w:rPr>
              <w:color w:val="auto"/>
            </w:rPr>
            <w:instrText xml:space="preserve"> PAGEREF _Toc114066217 \h </w:instrText>
          </w:r>
          <w:r>
            <w:rPr>
              <w:color w:val="auto"/>
            </w:rPr>
            <w:fldChar w:fldCharType="separate"/>
          </w:r>
          <w:r>
            <w:rPr>
              <w:color w:val="auto"/>
            </w:rPr>
            <w:t>- 17 -</w:t>
          </w:r>
          <w:r>
            <w:rPr>
              <w:color w:val="auto"/>
            </w:rPr>
            <w:fldChar w:fldCharType="end"/>
          </w:r>
          <w:r>
            <w:rPr>
              <w:color w:val="auto"/>
            </w:rPr>
            <w:fldChar w:fldCharType="end"/>
          </w:r>
        </w:p>
        <w:p>
          <w:pPr>
            <w:pStyle w:val="11"/>
            <w:tabs>
              <w:tab w:val="right" w:leader="dot" w:pos="8296"/>
            </w:tabs>
            <w:rPr>
              <w:color w:val="auto"/>
              <w:szCs w:val="22"/>
            </w:rPr>
          </w:pPr>
          <w:r>
            <w:rPr>
              <w:color w:val="auto"/>
            </w:rPr>
            <w:fldChar w:fldCharType="begin"/>
          </w:r>
          <w:r>
            <w:rPr>
              <w:color w:val="auto"/>
            </w:rPr>
            <w:instrText xml:space="preserve"> HYPERLINK \l "_Toc114066218" </w:instrText>
          </w:r>
          <w:r>
            <w:rPr>
              <w:color w:val="auto"/>
            </w:rPr>
            <w:fldChar w:fldCharType="separate"/>
          </w:r>
          <w:r>
            <w:rPr>
              <w:rStyle w:val="17"/>
              <w:rFonts w:ascii="华文细黑" w:hAnsi="宋体" w:eastAsia="宋体" w:cs="Times New Roman"/>
              <w:bCs/>
              <w:snapToGrid w:val="0"/>
              <w:color w:val="auto"/>
              <w:kern w:val="0"/>
            </w:rPr>
            <w:t xml:space="preserve">12 </w:t>
          </w:r>
          <w:r>
            <w:rPr>
              <w:rStyle w:val="17"/>
              <w:rFonts w:hint="eastAsia" w:ascii="华文细黑" w:hAnsi="宋体" w:eastAsia="宋体" w:cs="Times New Roman"/>
              <w:bCs/>
              <w:snapToGrid w:val="0"/>
              <w:color w:val="auto"/>
              <w:kern w:val="0"/>
            </w:rPr>
            <w:t>工作变更及变更价款确定</w:t>
          </w:r>
          <w:r>
            <w:rPr>
              <w:color w:val="auto"/>
            </w:rPr>
            <w:tab/>
          </w:r>
          <w:r>
            <w:rPr>
              <w:color w:val="auto"/>
            </w:rPr>
            <w:fldChar w:fldCharType="begin"/>
          </w:r>
          <w:r>
            <w:rPr>
              <w:color w:val="auto"/>
            </w:rPr>
            <w:instrText xml:space="preserve"> PAGEREF _Toc114066218 \h </w:instrText>
          </w:r>
          <w:r>
            <w:rPr>
              <w:color w:val="auto"/>
            </w:rPr>
            <w:fldChar w:fldCharType="separate"/>
          </w:r>
          <w:r>
            <w:rPr>
              <w:color w:val="auto"/>
            </w:rPr>
            <w:t>- 17 -</w:t>
          </w:r>
          <w:r>
            <w:rPr>
              <w:color w:val="auto"/>
            </w:rPr>
            <w:fldChar w:fldCharType="end"/>
          </w:r>
          <w:r>
            <w:rPr>
              <w:color w:val="auto"/>
            </w:rPr>
            <w:fldChar w:fldCharType="end"/>
          </w:r>
        </w:p>
        <w:p>
          <w:pPr>
            <w:pStyle w:val="11"/>
            <w:tabs>
              <w:tab w:val="right" w:leader="dot" w:pos="8296"/>
            </w:tabs>
            <w:rPr>
              <w:color w:val="auto"/>
              <w:szCs w:val="22"/>
            </w:rPr>
          </w:pPr>
          <w:r>
            <w:rPr>
              <w:color w:val="auto"/>
            </w:rPr>
            <w:fldChar w:fldCharType="begin"/>
          </w:r>
          <w:r>
            <w:rPr>
              <w:color w:val="auto"/>
            </w:rPr>
            <w:instrText xml:space="preserve"> HYPERLINK \l "_Toc114066219" </w:instrText>
          </w:r>
          <w:r>
            <w:rPr>
              <w:color w:val="auto"/>
            </w:rPr>
            <w:fldChar w:fldCharType="separate"/>
          </w:r>
          <w:r>
            <w:rPr>
              <w:rStyle w:val="17"/>
              <w:rFonts w:ascii="华文细黑" w:hAnsi="宋体" w:eastAsia="宋体" w:cs="Times New Roman"/>
              <w:bCs/>
              <w:snapToGrid w:val="0"/>
              <w:color w:val="auto"/>
              <w:kern w:val="0"/>
            </w:rPr>
            <w:t xml:space="preserve">13 </w:t>
          </w:r>
          <w:r>
            <w:rPr>
              <w:rStyle w:val="17"/>
              <w:rFonts w:hint="eastAsia" w:ascii="华文细黑" w:hAnsi="宋体" w:eastAsia="宋体" w:cs="Times New Roman"/>
              <w:bCs/>
              <w:snapToGrid w:val="0"/>
              <w:color w:val="auto"/>
              <w:kern w:val="0"/>
            </w:rPr>
            <w:t>支付</w:t>
          </w:r>
          <w:r>
            <w:rPr>
              <w:color w:val="auto"/>
            </w:rPr>
            <w:tab/>
          </w:r>
          <w:r>
            <w:rPr>
              <w:color w:val="auto"/>
            </w:rPr>
            <w:fldChar w:fldCharType="begin"/>
          </w:r>
          <w:r>
            <w:rPr>
              <w:color w:val="auto"/>
            </w:rPr>
            <w:instrText xml:space="preserve"> PAGEREF _Toc114066219 \h </w:instrText>
          </w:r>
          <w:r>
            <w:rPr>
              <w:color w:val="auto"/>
            </w:rPr>
            <w:fldChar w:fldCharType="separate"/>
          </w:r>
          <w:r>
            <w:rPr>
              <w:color w:val="auto"/>
            </w:rPr>
            <w:t>- 17 -</w:t>
          </w:r>
          <w:r>
            <w:rPr>
              <w:color w:val="auto"/>
            </w:rPr>
            <w:fldChar w:fldCharType="end"/>
          </w:r>
          <w:r>
            <w:rPr>
              <w:color w:val="auto"/>
            </w:rPr>
            <w:fldChar w:fldCharType="end"/>
          </w:r>
        </w:p>
        <w:p>
          <w:pPr>
            <w:pStyle w:val="11"/>
            <w:tabs>
              <w:tab w:val="right" w:leader="dot" w:pos="8296"/>
            </w:tabs>
            <w:rPr>
              <w:color w:val="auto"/>
              <w:szCs w:val="22"/>
            </w:rPr>
          </w:pPr>
          <w:r>
            <w:rPr>
              <w:color w:val="auto"/>
            </w:rPr>
            <w:fldChar w:fldCharType="begin"/>
          </w:r>
          <w:r>
            <w:rPr>
              <w:color w:val="auto"/>
            </w:rPr>
            <w:instrText xml:space="preserve"> HYPERLINK \l "_Toc114066220" </w:instrText>
          </w:r>
          <w:r>
            <w:rPr>
              <w:color w:val="auto"/>
            </w:rPr>
            <w:fldChar w:fldCharType="separate"/>
          </w:r>
          <w:r>
            <w:rPr>
              <w:rStyle w:val="17"/>
              <w:rFonts w:ascii="华文细黑" w:hAnsi="宋体" w:eastAsia="宋体" w:cs="Times New Roman"/>
              <w:bCs/>
              <w:snapToGrid w:val="0"/>
              <w:color w:val="auto"/>
              <w:kern w:val="0"/>
            </w:rPr>
            <w:t xml:space="preserve">14 </w:t>
          </w:r>
          <w:r>
            <w:rPr>
              <w:rStyle w:val="17"/>
              <w:rFonts w:hint="eastAsia" w:ascii="华文细黑" w:hAnsi="宋体" w:eastAsia="宋体" w:cs="Times New Roman"/>
              <w:bCs/>
              <w:snapToGrid w:val="0"/>
              <w:color w:val="auto"/>
              <w:kern w:val="0"/>
            </w:rPr>
            <w:t>验收与交付</w:t>
          </w:r>
          <w:r>
            <w:rPr>
              <w:color w:val="auto"/>
            </w:rPr>
            <w:tab/>
          </w:r>
          <w:r>
            <w:rPr>
              <w:color w:val="auto"/>
            </w:rPr>
            <w:fldChar w:fldCharType="begin"/>
          </w:r>
          <w:r>
            <w:rPr>
              <w:color w:val="auto"/>
            </w:rPr>
            <w:instrText xml:space="preserve"> PAGEREF _Toc114066220 \h </w:instrText>
          </w:r>
          <w:r>
            <w:rPr>
              <w:color w:val="auto"/>
            </w:rPr>
            <w:fldChar w:fldCharType="separate"/>
          </w:r>
          <w:r>
            <w:rPr>
              <w:color w:val="auto"/>
            </w:rPr>
            <w:t>- 18 -</w:t>
          </w:r>
          <w:r>
            <w:rPr>
              <w:color w:val="auto"/>
            </w:rPr>
            <w:fldChar w:fldCharType="end"/>
          </w:r>
          <w:r>
            <w:rPr>
              <w:color w:val="auto"/>
            </w:rPr>
            <w:fldChar w:fldCharType="end"/>
          </w:r>
        </w:p>
        <w:p>
          <w:pPr>
            <w:pStyle w:val="11"/>
            <w:tabs>
              <w:tab w:val="right" w:leader="dot" w:pos="8296"/>
            </w:tabs>
            <w:rPr>
              <w:color w:val="auto"/>
              <w:szCs w:val="22"/>
            </w:rPr>
          </w:pPr>
          <w:r>
            <w:rPr>
              <w:color w:val="auto"/>
            </w:rPr>
            <w:fldChar w:fldCharType="begin"/>
          </w:r>
          <w:r>
            <w:rPr>
              <w:color w:val="auto"/>
            </w:rPr>
            <w:instrText xml:space="preserve"> HYPERLINK \l "_Toc114066221" </w:instrText>
          </w:r>
          <w:r>
            <w:rPr>
              <w:color w:val="auto"/>
            </w:rPr>
            <w:fldChar w:fldCharType="separate"/>
          </w:r>
          <w:r>
            <w:rPr>
              <w:rStyle w:val="17"/>
              <w:rFonts w:ascii="华文细黑" w:hAnsi="宋体" w:eastAsia="宋体" w:cs="Times New Roman"/>
              <w:bCs/>
              <w:snapToGrid w:val="0"/>
              <w:color w:val="auto"/>
              <w:kern w:val="0"/>
            </w:rPr>
            <w:t xml:space="preserve">15 </w:t>
          </w:r>
          <w:r>
            <w:rPr>
              <w:rStyle w:val="17"/>
              <w:rFonts w:hint="eastAsia" w:ascii="华文细黑" w:hAnsi="宋体" w:eastAsia="宋体" w:cs="Times New Roman"/>
              <w:bCs/>
              <w:snapToGrid w:val="0"/>
              <w:color w:val="auto"/>
              <w:kern w:val="0"/>
            </w:rPr>
            <w:t>劳务作业完工结算</w:t>
          </w:r>
          <w:r>
            <w:rPr>
              <w:color w:val="auto"/>
            </w:rPr>
            <w:tab/>
          </w:r>
          <w:r>
            <w:rPr>
              <w:color w:val="auto"/>
            </w:rPr>
            <w:fldChar w:fldCharType="begin"/>
          </w:r>
          <w:r>
            <w:rPr>
              <w:color w:val="auto"/>
            </w:rPr>
            <w:instrText xml:space="preserve"> PAGEREF _Toc114066221 \h </w:instrText>
          </w:r>
          <w:r>
            <w:rPr>
              <w:color w:val="auto"/>
            </w:rPr>
            <w:fldChar w:fldCharType="separate"/>
          </w:r>
          <w:r>
            <w:rPr>
              <w:color w:val="auto"/>
            </w:rPr>
            <w:t>- 19 -</w:t>
          </w:r>
          <w:r>
            <w:rPr>
              <w:color w:val="auto"/>
            </w:rPr>
            <w:fldChar w:fldCharType="end"/>
          </w:r>
          <w:r>
            <w:rPr>
              <w:color w:val="auto"/>
            </w:rPr>
            <w:fldChar w:fldCharType="end"/>
          </w:r>
        </w:p>
        <w:p>
          <w:pPr>
            <w:pStyle w:val="11"/>
            <w:tabs>
              <w:tab w:val="right" w:leader="dot" w:pos="8296"/>
            </w:tabs>
            <w:rPr>
              <w:color w:val="auto"/>
              <w:szCs w:val="22"/>
            </w:rPr>
          </w:pPr>
          <w:r>
            <w:rPr>
              <w:color w:val="auto"/>
            </w:rPr>
            <w:fldChar w:fldCharType="begin"/>
          </w:r>
          <w:r>
            <w:rPr>
              <w:color w:val="auto"/>
            </w:rPr>
            <w:instrText xml:space="preserve"> HYPERLINK \l "_Toc114066222" </w:instrText>
          </w:r>
          <w:r>
            <w:rPr>
              <w:color w:val="auto"/>
            </w:rPr>
            <w:fldChar w:fldCharType="separate"/>
          </w:r>
          <w:r>
            <w:rPr>
              <w:rStyle w:val="17"/>
              <w:rFonts w:ascii="华文细黑" w:hAnsi="宋体" w:eastAsia="宋体" w:cs="Times New Roman"/>
              <w:bCs/>
              <w:snapToGrid w:val="0"/>
              <w:color w:val="auto"/>
              <w:kern w:val="0"/>
            </w:rPr>
            <w:t xml:space="preserve">16 </w:t>
          </w:r>
          <w:r>
            <w:rPr>
              <w:rStyle w:val="17"/>
              <w:rFonts w:hint="eastAsia" w:ascii="华文细黑" w:hAnsi="宋体" w:eastAsia="宋体" w:cs="Times New Roman"/>
              <w:bCs/>
              <w:snapToGrid w:val="0"/>
              <w:color w:val="auto"/>
              <w:kern w:val="0"/>
            </w:rPr>
            <w:t>不可抗力</w:t>
          </w:r>
          <w:r>
            <w:rPr>
              <w:color w:val="auto"/>
            </w:rPr>
            <w:tab/>
          </w:r>
          <w:r>
            <w:rPr>
              <w:color w:val="auto"/>
            </w:rPr>
            <w:fldChar w:fldCharType="begin"/>
          </w:r>
          <w:r>
            <w:rPr>
              <w:color w:val="auto"/>
            </w:rPr>
            <w:instrText xml:space="preserve"> PAGEREF _Toc114066222 \h </w:instrText>
          </w:r>
          <w:r>
            <w:rPr>
              <w:color w:val="auto"/>
            </w:rPr>
            <w:fldChar w:fldCharType="separate"/>
          </w:r>
          <w:r>
            <w:rPr>
              <w:color w:val="auto"/>
            </w:rPr>
            <w:t>- 20 -</w:t>
          </w:r>
          <w:r>
            <w:rPr>
              <w:color w:val="auto"/>
            </w:rPr>
            <w:fldChar w:fldCharType="end"/>
          </w:r>
          <w:r>
            <w:rPr>
              <w:color w:val="auto"/>
            </w:rPr>
            <w:fldChar w:fldCharType="end"/>
          </w:r>
        </w:p>
        <w:p>
          <w:pPr>
            <w:pStyle w:val="11"/>
            <w:tabs>
              <w:tab w:val="right" w:leader="dot" w:pos="8296"/>
            </w:tabs>
            <w:rPr>
              <w:color w:val="auto"/>
              <w:szCs w:val="22"/>
            </w:rPr>
          </w:pPr>
          <w:r>
            <w:rPr>
              <w:color w:val="auto"/>
            </w:rPr>
            <w:fldChar w:fldCharType="begin"/>
          </w:r>
          <w:r>
            <w:rPr>
              <w:color w:val="auto"/>
            </w:rPr>
            <w:instrText xml:space="preserve"> HYPERLINK \l "_Toc114066223" </w:instrText>
          </w:r>
          <w:r>
            <w:rPr>
              <w:color w:val="auto"/>
            </w:rPr>
            <w:fldChar w:fldCharType="separate"/>
          </w:r>
          <w:r>
            <w:rPr>
              <w:rStyle w:val="17"/>
              <w:rFonts w:ascii="华文细黑" w:hAnsi="宋体" w:eastAsia="宋体" w:cs="Times New Roman"/>
              <w:bCs/>
              <w:snapToGrid w:val="0"/>
              <w:color w:val="auto"/>
              <w:kern w:val="0"/>
            </w:rPr>
            <w:t xml:space="preserve">17 </w:t>
          </w:r>
          <w:r>
            <w:rPr>
              <w:rStyle w:val="17"/>
              <w:rFonts w:hint="eastAsia" w:ascii="华文细黑" w:hAnsi="宋体" w:eastAsia="宋体" w:cs="Times New Roman"/>
              <w:bCs/>
              <w:snapToGrid w:val="0"/>
              <w:color w:val="auto"/>
              <w:kern w:val="0"/>
            </w:rPr>
            <w:t>保险</w:t>
          </w:r>
          <w:r>
            <w:rPr>
              <w:color w:val="auto"/>
            </w:rPr>
            <w:tab/>
          </w:r>
          <w:r>
            <w:rPr>
              <w:color w:val="auto"/>
            </w:rPr>
            <w:fldChar w:fldCharType="begin"/>
          </w:r>
          <w:r>
            <w:rPr>
              <w:color w:val="auto"/>
            </w:rPr>
            <w:instrText xml:space="preserve"> PAGEREF _Toc114066223 \h </w:instrText>
          </w:r>
          <w:r>
            <w:rPr>
              <w:color w:val="auto"/>
            </w:rPr>
            <w:fldChar w:fldCharType="separate"/>
          </w:r>
          <w:r>
            <w:rPr>
              <w:color w:val="auto"/>
            </w:rPr>
            <w:t>- 21 -</w:t>
          </w:r>
          <w:r>
            <w:rPr>
              <w:color w:val="auto"/>
            </w:rPr>
            <w:fldChar w:fldCharType="end"/>
          </w:r>
          <w:r>
            <w:rPr>
              <w:color w:val="auto"/>
            </w:rPr>
            <w:fldChar w:fldCharType="end"/>
          </w:r>
        </w:p>
        <w:p>
          <w:pPr>
            <w:pStyle w:val="11"/>
            <w:tabs>
              <w:tab w:val="right" w:leader="dot" w:pos="8296"/>
            </w:tabs>
            <w:rPr>
              <w:color w:val="auto"/>
              <w:szCs w:val="22"/>
            </w:rPr>
          </w:pPr>
          <w:r>
            <w:rPr>
              <w:color w:val="auto"/>
            </w:rPr>
            <w:fldChar w:fldCharType="begin"/>
          </w:r>
          <w:r>
            <w:rPr>
              <w:color w:val="auto"/>
            </w:rPr>
            <w:instrText xml:space="preserve"> HYPERLINK \l "_Toc114066224" </w:instrText>
          </w:r>
          <w:r>
            <w:rPr>
              <w:color w:val="auto"/>
            </w:rPr>
            <w:fldChar w:fldCharType="separate"/>
          </w:r>
          <w:r>
            <w:rPr>
              <w:rStyle w:val="17"/>
              <w:rFonts w:ascii="华文细黑" w:hAnsi="宋体" w:eastAsia="宋体" w:cs="Times New Roman"/>
              <w:bCs/>
              <w:snapToGrid w:val="0"/>
              <w:color w:val="auto"/>
              <w:kern w:val="0"/>
            </w:rPr>
            <w:t xml:space="preserve">18 </w:t>
          </w:r>
          <w:r>
            <w:rPr>
              <w:rStyle w:val="17"/>
              <w:rFonts w:hint="eastAsia" w:ascii="华文细黑" w:hAnsi="宋体" w:eastAsia="宋体" w:cs="Times New Roman"/>
              <w:bCs/>
              <w:snapToGrid w:val="0"/>
              <w:color w:val="auto"/>
              <w:kern w:val="0"/>
            </w:rPr>
            <w:t>违约责任</w:t>
          </w:r>
          <w:r>
            <w:rPr>
              <w:color w:val="auto"/>
            </w:rPr>
            <w:tab/>
          </w:r>
          <w:r>
            <w:rPr>
              <w:color w:val="auto"/>
            </w:rPr>
            <w:fldChar w:fldCharType="begin"/>
          </w:r>
          <w:r>
            <w:rPr>
              <w:color w:val="auto"/>
            </w:rPr>
            <w:instrText xml:space="preserve"> PAGEREF _Toc114066224 \h </w:instrText>
          </w:r>
          <w:r>
            <w:rPr>
              <w:color w:val="auto"/>
            </w:rPr>
            <w:fldChar w:fldCharType="separate"/>
          </w:r>
          <w:r>
            <w:rPr>
              <w:color w:val="auto"/>
            </w:rPr>
            <w:t>- 21 -</w:t>
          </w:r>
          <w:r>
            <w:rPr>
              <w:color w:val="auto"/>
            </w:rPr>
            <w:fldChar w:fldCharType="end"/>
          </w:r>
          <w:r>
            <w:rPr>
              <w:color w:val="auto"/>
            </w:rPr>
            <w:fldChar w:fldCharType="end"/>
          </w:r>
        </w:p>
        <w:p>
          <w:pPr>
            <w:pStyle w:val="11"/>
            <w:tabs>
              <w:tab w:val="right" w:leader="dot" w:pos="8296"/>
            </w:tabs>
            <w:rPr>
              <w:color w:val="auto"/>
              <w:szCs w:val="22"/>
            </w:rPr>
          </w:pPr>
          <w:r>
            <w:rPr>
              <w:color w:val="auto"/>
            </w:rPr>
            <w:fldChar w:fldCharType="begin"/>
          </w:r>
          <w:r>
            <w:rPr>
              <w:color w:val="auto"/>
            </w:rPr>
            <w:instrText xml:space="preserve"> HYPERLINK \l "_Toc114066225" </w:instrText>
          </w:r>
          <w:r>
            <w:rPr>
              <w:color w:val="auto"/>
            </w:rPr>
            <w:fldChar w:fldCharType="separate"/>
          </w:r>
          <w:r>
            <w:rPr>
              <w:rStyle w:val="17"/>
              <w:rFonts w:ascii="华文细黑" w:hAnsi="宋体" w:eastAsia="宋体" w:cs="Times New Roman"/>
              <w:bCs/>
              <w:snapToGrid w:val="0"/>
              <w:color w:val="auto"/>
              <w:kern w:val="0"/>
            </w:rPr>
            <w:t xml:space="preserve">19 </w:t>
          </w:r>
          <w:r>
            <w:rPr>
              <w:rStyle w:val="17"/>
              <w:rFonts w:hint="eastAsia" w:ascii="华文细黑" w:hAnsi="宋体" w:eastAsia="宋体" w:cs="Times New Roman"/>
              <w:bCs/>
              <w:snapToGrid w:val="0"/>
              <w:color w:val="auto"/>
              <w:kern w:val="0"/>
            </w:rPr>
            <w:t>索赔</w:t>
          </w:r>
          <w:r>
            <w:rPr>
              <w:color w:val="auto"/>
            </w:rPr>
            <w:tab/>
          </w:r>
          <w:r>
            <w:rPr>
              <w:color w:val="auto"/>
            </w:rPr>
            <w:fldChar w:fldCharType="begin"/>
          </w:r>
          <w:r>
            <w:rPr>
              <w:color w:val="auto"/>
            </w:rPr>
            <w:instrText xml:space="preserve"> PAGEREF _Toc114066225 \h </w:instrText>
          </w:r>
          <w:r>
            <w:rPr>
              <w:color w:val="auto"/>
            </w:rPr>
            <w:fldChar w:fldCharType="separate"/>
          </w:r>
          <w:r>
            <w:rPr>
              <w:color w:val="auto"/>
            </w:rPr>
            <w:t>- 22 -</w:t>
          </w:r>
          <w:r>
            <w:rPr>
              <w:color w:val="auto"/>
            </w:rPr>
            <w:fldChar w:fldCharType="end"/>
          </w:r>
          <w:r>
            <w:rPr>
              <w:color w:val="auto"/>
            </w:rPr>
            <w:fldChar w:fldCharType="end"/>
          </w:r>
        </w:p>
        <w:p>
          <w:pPr>
            <w:pStyle w:val="11"/>
            <w:tabs>
              <w:tab w:val="right" w:leader="dot" w:pos="8296"/>
            </w:tabs>
            <w:rPr>
              <w:color w:val="auto"/>
              <w:szCs w:val="22"/>
            </w:rPr>
          </w:pPr>
          <w:r>
            <w:rPr>
              <w:color w:val="auto"/>
            </w:rPr>
            <w:fldChar w:fldCharType="begin"/>
          </w:r>
          <w:r>
            <w:rPr>
              <w:color w:val="auto"/>
            </w:rPr>
            <w:instrText xml:space="preserve"> HYPERLINK \l "_Toc114066226" </w:instrText>
          </w:r>
          <w:r>
            <w:rPr>
              <w:color w:val="auto"/>
            </w:rPr>
            <w:fldChar w:fldCharType="separate"/>
          </w:r>
          <w:r>
            <w:rPr>
              <w:rStyle w:val="17"/>
              <w:rFonts w:ascii="华文细黑" w:hAnsi="宋体" w:eastAsia="宋体" w:cs="Times New Roman"/>
              <w:bCs/>
              <w:snapToGrid w:val="0"/>
              <w:color w:val="auto"/>
              <w:kern w:val="0"/>
            </w:rPr>
            <w:t xml:space="preserve">20 </w:t>
          </w:r>
          <w:r>
            <w:rPr>
              <w:rStyle w:val="17"/>
              <w:rFonts w:hint="eastAsia" w:ascii="华文细黑" w:hAnsi="宋体" w:eastAsia="宋体" w:cs="Times New Roman"/>
              <w:bCs/>
              <w:snapToGrid w:val="0"/>
              <w:color w:val="auto"/>
              <w:kern w:val="0"/>
            </w:rPr>
            <w:t>合同解除</w:t>
          </w:r>
          <w:r>
            <w:rPr>
              <w:color w:val="auto"/>
            </w:rPr>
            <w:tab/>
          </w:r>
          <w:r>
            <w:rPr>
              <w:color w:val="auto"/>
            </w:rPr>
            <w:fldChar w:fldCharType="begin"/>
          </w:r>
          <w:r>
            <w:rPr>
              <w:color w:val="auto"/>
            </w:rPr>
            <w:instrText xml:space="preserve"> PAGEREF _Toc114066226 \h </w:instrText>
          </w:r>
          <w:r>
            <w:rPr>
              <w:color w:val="auto"/>
            </w:rPr>
            <w:fldChar w:fldCharType="separate"/>
          </w:r>
          <w:r>
            <w:rPr>
              <w:color w:val="auto"/>
            </w:rPr>
            <w:t>- 23 -</w:t>
          </w:r>
          <w:r>
            <w:rPr>
              <w:color w:val="auto"/>
            </w:rPr>
            <w:fldChar w:fldCharType="end"/>
          </w:r>
          <w:r>
            <w:rPr>
              <w:color w:val="auto"/>
            </w:rPr>
            <w:fldChar w:fldCharType="end"/>
          </w:r>
        </w:p>
        <w:p>
          <w:pPr>
            <w:pStyle w:val="11"/>
            <w:tabs>
              <w:tab w:val="right" w:leader="dot" w:pos="8296"/>
            </w:tabs>
            <w:rPr>
              <w:color w:val="auto"/>
              <w:szCs w:val="22"/>
            </w:rPr>
          </w:pPr>
          <w:r>
            <w:rPr>
              <w:color w:val="auto"/>
            </w:rPr>
            <w:fldChar w:fldCharType="begin"/>
          </w:r>
          <w:r>
            <w:rPr>
              <w:color w:val="auto"/>
            </w:rPr>
            <w:instrText xml:space="preserve"> HYPERLINK \l "_Toc114066227" </w:instrText>
          </w:r>
          <w:r>
            <w:rPr>
              <w:color w:val="auto"/>
            </w:rPr>
            <w:fldChar w:fldCharType="separate"/>
          </w:r>
          <w:r>
            <w:rPr>
              <w:rStyle w:val="17"/>
              <w:rFonts w:ascii="华文细黑" w:hAnsi="宋体" w:eastAsia="宋体" w:cs="Times New Roman"/>
              <w:bCs/>
              <w:snapToGrid w:val="0"/>
              <w:color w:val="auto"/>
              <w:kern w:val="0"/>
            </w:rPr>
            <w:t xml:space="preserve">21 </w:t>
          </w:r>
          <w:r>
            <w:rPr>
              <w:rStyle w:val="17"/>
              <w:rFonts w:hint="eastAsia" w:ascii="华文细黑" w:hAnsi="宋体" w:eastAsia="宋体" w:cs="Times New Roman"/>
              <w:bCs/>
              <w:snapToGrid w:val="0"/>
              <w:color w:val="auto"/>
              <w:kern w:val="0"/>
            </w:rPr>
            <w:t>争议解决</w:t>
          </w:r>
          <w:r>
            <w:rPr>
              <w:color w:val="auto"/>
            </w:rPr>
            <w:tab/>
          </w:r>
          <w:r>
            <w:rPr>
              <w:color w:val="auto"/>
            </w:rPr>
            <w:fldChar w:fldCharType="begin"/>
          </w:r>
          <w:r>
            <w:rPr>
              <w:color w:val="auto"/>
            </w:rPr>
            <w:instrText xml:space="preserve"> PAGEREF _Toc114066227 \h </w:instrText>
          </w:r>
          <w:r>
            <w:rPr>
              <w:color w:val="auto"/>
            </w:rPr>
            <w:fldChar w:fldCharType="separate"/>
          </w:r>
          <w:r>
            <w:rPr>
              <w:color w:val="auto"/>
            </w:rPr>
            <w:t>- 23 -</w:t>
          </w:r>
          <w:r>
            <w:rPr>
              <w:color w:val="auto"/>
            </w:rPr>
            <w:fldChar w:fldCharType="end"/>
          </w:r>
          <w:r>
            <w:rPr>
              <w:color w:val="auto"/>
            </w:rPr>
            <w:fldChar w:fldCharType="end"/>
          </w:r>
        </w:p>
        <w:p>
          <w:pPr>
            <w:pStyle w:val="10"/>
            <w:tabs>
              <w:tab w:val="right" w:leader="dot" w:pos="8296"/>
            </w:tabs>
            <w:rPr>
              <w:color w:val="auto"/>
              <w:szCs w:val="22"/>
            </w:rPr>
          </w:pPr>
          <w:r>
            <w:rPr>
              <w:color w:val="auto"/>
            </w:rPr>
            <w:fldChar w:fldCharType="begin"/>
          </w:r>
          <w:r>
            <w:rPr>
              <w:color w:val="auto"/>
            </w:rPr>
            <w:instrText xml:space="preserve"> HYPERLINK \l "_Toc114066228" </w:instrText>
          </w:r>
          <w:r>
            <w:rPr>
              <w:color w:val="auto"/>
            </w:rPr>
            <w:fldChar w:fldCharType="separate"/>
          </w:r>
          <w:r>
            <w:rPr>
              <w:rStyle w:val="17"/>
              <w:rFonts w:hint="eastAsia" w:ascii="宋体" w:hAnsi="宋体" w:eastAsia="宋体" w:cs="Times New Roman"/>
              <w:b/>
              <w:bCs/>
              <w:snapToGrid w:val="0"/>
              <w:color w:val="auto"/>
              <w:kern w:val="0"/>
            </w:rPr>
            <w:t>第三部分</w:t>
          </w:r>
          <w:r>
            <w:rPr>
              <w:rStyle w:val="17"/>
              <w:rFonts w:ascii="宋体" w:hAnsi="宋体" w:eastAsia="宋体" w:cs="Times New Roman"/>
              <w:b/>
              <w:bCs/>
              <w:snapToGrid w:val="0"/>
              <w:color w:val="auto"/>
              <w:kern w:val="0"/>
            </w:rPr>
            <w:t xml:space="preserve">  </w:t>
          </w:r>
          <w:r>
            <w:rPr>
              <w:rStyle w:val="17"/>
              <w:rFonts w:hint="eastAsia" w:ascii="宋体" w:hAnsi="宋体" w:eastAsia="宋体" w:cs="Times New Roman"/>
              <w:b/>
              <w:bCs/>
              <w:snapToGrid w:val="0"/>
              <w:color w:val="auto"/>
              <w:kern w:val="0"/>
            </w:rPr>
            <w:t>专用条款</w:t>
          </w:r>
          <w:r>
            <w:rPr>
              <w:color w:val="auto"/>
            </w:rPr>
            <w:tab/>
          </w:r>
          <w:r>
            <w:rPr>
              <w:color w:val="auto"/>
            </w:rPr>
            <w:fldChar w:fldCharType="begin"/>
          </w:r>
          <w:r>
            <w:rPr>
              <w:color w:val="auto"/>
            </w:rPr>
            <w:instrText xml:space="preserve"> PAGEREF _Toc114066228 \h </w:instrText>
          </w:r>
          <w:r>
            <w:rPr>
              <w:color w:val="auto"/>
            </w:rPr>
            <w:fldChar w:fldCharType="separate"/>
          </w:r>
          <w:r>
            <w:rPr>
              <w:color w:val="auto"/>
            </w:rPr>
            <w:t>- 25 -</w:t>
          </w:r>
          <w:r>
            <w:rPr>
              <w:color w:val="auto"/>
            </w:rPr>
            <w:fldChar w:fldCharType="end"/>
          </w:r>
          <w:r>
            <w:rPr>
              <w:color w:val="auto"/>
            </w:rPr>
            <w:fldChar w:fldCharType="end"/>
          </w:r>
        </w:p>
        <w:p>
          <w:pPr>
            <w:pStyle w:val="11"/>
            <w:tabs>
              <w:tab w:val="right" w:leader="dot" w:pos="8296"/>
            </w:tabs>
            <w:rPr>
              <w:color w:val="auto"/>
              <w:szCs w:val="22"/>
            </w:rPr>
          </w:pPr>
          <w:r>
            <w:rPr>
              <w:color w:val="auto"/>
            </w:rPr>
            <w:fldChar w:fldCharType="begin"/>
          </w:r>
          <w:r>
            <w:rPr>
              <w:color w:val="auto"/>
            </w:rPr>
            <w:instrText xml:space="preserve"> HYPERLINK \l "_Toc114066229" </w:instrText>
          </w:r>
          <w:r>
            <w:rPr>
              <w:color w:val="auto"/>
            </w:rPr>
            <w:fldChar w:fldCharType="separate"/>
          </w:r>
          <w:r>
            <w:rPr>
              <w:rStyle w:val="17"/>
              <w:rFonts w:ascii="华文细黑" w:hAnsi="宋体" w:eastAsia="宋体" w:cs="Times New Roman"/>
              <w:bCs/>
              <w:snapToGrid w:val="0"/>
              <w:color w:val="auto"/>
              <w:kern w:val="0"/>
            </w:rPr>
            <w:t xml:space="preserve">1 </w:t>
          </w:r>
          <w:r>
            <w:rPr>
              <w:rStyle w:val="17"/>
              <w:rFonts w:hint="eastAsia" w:ascii="华文细黑" w:hAnsi="宋体" w:eastAsia="宋体" w:cs="Times New Roman"/>
              <w:bCs/>
              <w:snapToGrid w:val="0"/>
              <w:color w:val="auto"/>
              <w:kern w:val="0"/>
            </w:rPr>
            <w:t>一般约定</w:t>
          </w:r>
          <w:r>
            <w:rPr>
              <w:color w:val="auto"/>
            </w:rPr>
            <w:tab/>
          </w:r>
          <w:r>
            <w:rPr>
              <w:color w:val="auto"/>
            </w:rPr>
            <w:fldChar w:fldCharType="begin"/>
          </w:r>
          <w:r>
            <w:rPr>
              <w:color w:val="auto"/>
            </w:rPr>
            <w:instrText xml:space="preserve"> PAGEREF _Toc114066229 \h </w:instrText>
          </w:r>
          <w:r>
            <w:rPr>
              <w:color w:val="auto"/>
            </w:rPr>
            <w:fldChar w:fldCharType="separate"/>
          </w:r>
          <w:r>
            <w:rPr>
              <w:color w:val="auto"/>
            </w:rPr>
            <w:t>- 25 -</w:t>
          </w:r>
          <w:r>
            <w:rPr>
              <w:color w:val="auto"/>
            </w:rPr>
            <w:fldChar w:fldCharType="end"/>
          </w:r>
          <w:r>
            <w:rPr>
              <w:color w:val="auto"/>
            </w:rPr>
            <w:fldChar w:fldCharType="end"/>
          </w:r>
        </w:p>
        <w:p>
          <w:pPr>
            <w:pStyle w:val="11"/>
            <w:tabs>
              <w:tab w:val="right" w:leader="dot" w:pos="8296"/>
            </w:tabs>
            <w:rPr>
              <w:color w:val="auto"/>
              <w:szCs w:val="22"/>
            </w:rPr>
          </w:pPr>
          <w:r>
            <w:rPr>
              <w:color w:val="auto"/>
            </w:rPr>
            <w:fldChar w:fldCharType="begin"/>
          </w:r>
          <w:r>
            <w:rPr>
              <w:color w:val="auto"/>
            </w:rPr>
            <w:instrText xml:space="preserve"> HYPERLINK \l "_Toc114066230" </w:instrText>
          </w:r>
          <w:r>
            <w:rPr>
              <w:color w:val="auto"/>
            </w:rPr>
            <w:fldChar w:fldCharType="separate"/>
          </w:r>
          <w:r>
            <w:rPr>
              <w:rStyle w:val="17"/>
              <w:rFonts w:ascii="华文细黑" w:hAnsi="宋体" w:eastAsia="宋体" w:cs="Times New Roman"/>
              <w:bCs/>
              <w:snapToGrid w:val="0"/>
              <w:color w:val="auto"/>
              <w:kern w:val="0"/>
            </w:rPr>
            <w:t xml:space="preserve">2 </w:t>
          </w:r>
          <w:r>
            <w:rPr>
              <w:rStyle w:val="17"/>
              <w:rFonts w:hint="eastAsia" w:ascii="华文细黑" w:hAnsi="宋体" w:eastAsia="宋体" w:cs="Times New Roman"/>
              <w:bCs/>
              <w:snapToGrid w:val="0"/>
              <w:color w:val="auto"/>
              <w:kern w:val="0"/>
            </w:rPr>
            <w:t>承包人的权利与义务</w:t>
          </w:r>
          <w:r>
            <w:rPr>
              <w:color w:val="auto"/>
            </w:rPr>
            <w:tab/>
          </w:r>
          <w:r>
            <w:rPr>
              <w:color w:val="auto"/>
            </w:rPr>
            <w:fldChar w:fldCharType="begin"/>
          </w:r>
          <w:r>
            <w:rPr>
              <w:color w:val="auto"/>
            </w:rPr>
            <w:instrText xml:space="preserve"> PAGEREF _Toc114066230 \h </w:instrText>
          </w:r>
          <w:r>
            <w:rPr>
              <w:color w:val="auto"/>
            </w:rPr>
            <w:fldChar w:fldCharType="separate"/>
          </w:r>
          <w:r>
            <w:rPr>
              <w:color w:val="auto"/>
            </w:rPr>
            <w:t>- 26 -</w:t>
          </w:r>
          <w:r>
            <w:rPr>
              <w:color w:val="auto"/>
            </w:rPr>
            <w:fldChar w:fldCharType="end"/>
          </w:r>
          <w:r>
            <w:rPr>
              <w:color w:val="auto"/>
            </w:rPr>
            <w:fldChar w:fldCharType="end"/>
          </w:r>
        </w:p>
        <w:p>
          <w:pPr>
            <w:pStyle w:val="11"/>
            <w:tabs>
              <w:tab w:val="right" w:leader="dot" w:pos="8296"/>
            </w:tabs>
            <w:rPr>
              <w:color w:val="auto"/>
              <w:szCs w:val="22"/>
            </w:rPr>
          </w:pPr>
          <w:r>
            <w:rPr>
              <w:color w:val="auto"/>
            </w:rPr>
            <w:fldChar w:fldCharType="begin"/>
          </w:r>
          <w:r>
            <w:rPr>
              <w:color w:val="auto"/>
            </w:rPr>
            <w:instrText xml:space="preserve"> HYPERLINK \l "_Toc114066231" </w:instrText>
          </w:r>
          <w:r>
            <w:rPr>
              <w:color w:val="auto"/>
            </w:rPr>
            <w:fldChar w:fldCharType="separate"/>
          </w:r>
          <w:r>
            <w:rPr>
              <w:rStyle w:val="17"/>
              <w:rFonts w:ascii="华文细黑" w:hAnsi="宋体" w:eastAsia="宋体" w:cs="Times New Roman"/>
              <w:bCs/>
              <w:snapToGrid w:val="0"/>
              <w:color w:val="auto"/>
              <w:kern w:val="0"/>
            </w:rPr>
            <w:t xml:space="preserve">3 </w:t>
          </w:r>
          <w:r>
            <w:rPr>
              <w:rStyle w:val="17"/>
              <w:rFonts w:hint="eastAsia" w:ascii="华文细黑" w:hAnsi="宋体" w:eastAsia="宋体" w:cs="Times New Roman"/>
              <w:bCs/>
              <w:snapToGrid w:val="0"/>
              <w:color w:val="auto"/>
              <w:kern w:val="0"/>
            </w:rPr>
            <w:t>劳务分包人的权利与义务</w:t>
          </w:r>
          <w:r>
            <w:rPr>
              <w:color w:val="auto"/>
            </w:rPr>
            <w:tab/>
          </w:r>
          <w:r>
            <w:rPr>
              <w:color w:val="auto"/>
            </w:rPr>
            <w:fldChar w:fldCharType="begin"/>
          </w:r>
          <w:r>
            <w:rPr>
              <w:color w:val="auto"/>
            </w:rPr>
            <w:instrText xml:space="preserve"> PAGEREF _Toc114066231 \h </w:instrText>
          </w:r>
          <w:r>
            <w:rPr>
              <w:color w:val="auto"/>
            </w:rPr>
            <w:fldChar w:fldCharType="separate"/>
          </w:r>
          <w:r>
            <w:rPr>
              <w:color w:val="auto"/>
            </w:rPr>
            <w:t>- 26 -</w:t>
          </w:r>
          <w:r>
            <w:rPr>
              <w:color w:val="auto"/>
            </w:rPr>
            <w:fldChar w:fldCharType="end"/>
          </w:r>
          <w:r>
            <w:rPr>
              <w:color w:val="auto"/>
            </w:rPr>
            <w:fldChar w:fldCharType="end"/>
          </w:r>
        </w:p>
        <w:p>
          <w:pPr>
            <w:pStyle w:val="11"/>
            <w:tabs>
              <w:tab w:val="right" w:leader="dot" w:pos="8296"/>
            </w:tabs>
            <w:rPr>
              <w:color w:val="auto"/>
              <w:szCs w:val="22"/>
            </w:rPr>
          </w:pPr>
          <w:r>
            <w:rPr>
              <w:color w:val="auto"/>
            </w:rPr>
            <w:fldChar w:fldCharType="begin"/>
          </w:r>
          <w:r>
            <w:rPr>
              <w:color w:val="auto"/>
            </w:rPr>
            <w:instrText xml:space="preserve"> HYPERLINK \l "_Toc114066232" </w:instrText>
          </w:r>
          <w:r>
            <w:rPr>
              <w:color w:val="auto"/>
            </w:rPr>
            <w:fldChar w:fldCharType="separate"/>
          </w:r>
          <w:r>
            <w:rPr>
              <w:rStyle w:val="17"/>
              <w:rFonts w:ascii="华文细黑" w:hAnsi="宋体" w:eastAsia="宋体" w:cs="Times New Roman"/>
              <w:bCs/>
              <w:snapToGrid w:val="0"/>
              <w:color w:val="auto"/>
              <w:kern w:val="0"/>
            </w:rPr>
            <w:t xml:space="preserve">4 </w:t>
          </w:r>
          <w:r>
            <w:rPr>
              <w:rStyle w:val="17"/>
              <w:rFonts w:hint="eastAsia" w:ascii="华文细黑" w:hAnsi="宋体" w:eastAsia="宋体" w:cs="Times New Roman"/>
              <w:bCs/>
              <w:snapToGrid w:val="0"/>
              <w:color w:val="auto"/>
              <w:kern w:val="0"/>
            </w:rPr>
            <w:t>代表及工种负责人</w:t>
          </w:r>
          <w:r>
            <w:rPr>
              <w:color w:val="auto"/>
            </w:rPr>
            <w:tab/>
          </w:r>
          <w:r>
            <w:rPr>
              <w:color w:val="auto"/>
            </w:rPr>
            <w:fldChar w:fldCharType="begin"/>
          </w:r>
          <w:r>
            <w:rPr>
              <w:color w:val="auto"/>
            </w:rPr>
            <w:instrText xml:space="preserve"> PAGEREF _Toc114066232 \h </w:instrText>
          </w:r>
          <w:r>
            <w:rPr>
              <w:color w:val="auto"/>
            </w:rPr>
            <w:fldChar w:fldCharType="separate"/>
          </w:r>
          <w:r>
            <w:rPr>
              <w:color w:val="auto"/>
            </w:rPr>
            <w:t>- 26 -</w:t>
          </w:r>
          <w:r>
            <w:rPr>
              <w:color w:val="auto"/>
            </w:rPr>
            <w:fldChar w:fldCharType="end"/>
          </w:r>
          <w:r>
            <w:rPr>
              <w:color w:val="auto"/>
            </w:rPr>
            <w:fldChar w:fldCharType="end"/>
          </w:r>
        </w:p>
        <w:p>
          <w:pPr>
            <w:pStyle w:val="11"/>
            <w:tabs>
              <w:tab w:val="right" w:leader="dot" w:pos="8296"/>
            </w:tabs>
            <w:rPr>
              <w:color w:val="auto"/>
              <w:szCs w:val="22"/>
            </w:rPr>
          </w:pPr>
          <w:r>
            <w:rPr>
              <w:color w:val="auto"/>
            </w:rPr>
            <w:fldChar w:fldCharType="begin"/>
          </w:r>
          <w:r>
            <w:rPr>
              <w:color w:val="auto"/>
            </w:rPr>
            <w:instrText xml:space="preserve"> HYPERLINK \l "_Toc114066233" </w:instrText>
          </w:r>
          <w:r>
            <w:rPr>
              <w:color w:val="auto"/>
            </w:rPr>
            <w:fldChar w:fldCharType="separate"/>
          </w:r>
          <w:r>
            <w:rPr>
              <w:rStyle w:val="17"/>
              <w:rFonts w:ascii="华文细黑" w:hAnsi="宋体" w:eastAsia="宋体" w:cs="Times New Roman"/>
              <w:bCs/>
              <w:snapToGrid w:val="0"/>
              <w:color w:val="auto"/>
              <w:kern w:val="0"/>
            </w:rPr>
            <w:t xml:space="preserve">5 </w:t>
          </w:r>
          <w:r>
            <w:rPr>
              <w:rStyle w:val="17"/>
              <w:rFonts w:hint="eastAsia" w:ascii="华文细黑" w:hAnsi="宋体" w:eastAsia="宋体" w:cs="Times New Roman"/>
              <w:bCs/>
              <w:snapToGrid w:val="0"/>
              <w:color w:val="auto"/>
              <w:kern w:val="0"/>
            </w:rPr>
            <w:t>劳务作业人员及相关管理要求</w:t>
          </w:r>
          <w:r>
            <w:rPr>
              <w:color w:val="auto"/>
            </w:rPr>
            <w:tab/>
          </w:r>
          <w:r>
            <w:rPr>
              <w:color w:val="auto"/>
            </w:rPr>
            <w:fldChar w:fldCharType="begin"/>
          </w:r>
          <w:r>
            <w:rPr>
              <w:color w:val="auto"/>
            </w:rPr>
            <w:instrText xml:space="preserve"> PAGEREF _Toc114066233 \h </w:instrText>
          </w:r>
          <w:r>
            <w:rPr>
              <w:color w:val="auto"/>
            </w:rPr>
            <w:fldChar w:fldCharType="separate"/>
          </w:r>
          <w:r>
            <w:rPr>
              <w:color w:val="auto"/>
            </w:rPr>
            <w:t>- 27 -</w:t>
          </w:r>
          <w:r>
            <w:rPr>
              <w:color w:val="auto"/>
            </w:rPr>
            <w:fldChar w:fldCharType="end"/>
          </w:r>
          <w:r>
            <w:rPr>
              <w:color w:val="auto"/>
            </w:rPr>
            <w:fldChar w:fldCharType="end"/>
          </w:r>
        </w:p>
        <w:p>
          <w:pPr>
            <w:pStyle w:val="11"/>
            <w:tabs>
              <w:tab w:val="right" w:leader="dot" w:pos="8296"/>
            </w:tabs>
            <w:rPr>
              <w:color w:val="auto"/>
              <w:szCs w:val="22"/>
            </w:rPr>
          </w:pPr>
          <w:r>
            <w:rPr>
              <w:color w:val="auto"/>
            </w:rPr>
            <w:fldChar w:fldCharType="begin"/>
          </w:r>
          <w:r>
            <w:rPr>
              <w:color w:val="auto"/>
            </w:rPr>
            <w:instrText xml:space="preserve"> HYPERLINK \l "_Toc114066234" </w:instrText>
          </w:r>
          <w:r>
            <w:rPr>
              <w:color w:val="auto"/>
            </w:rPr>
            <w:fldChar w:fldCharType="separate"/>
          </w:r>
          <w:r>
            <w:rPr>
              <w:rStyle w:val="17"/>
              <w:rFonts w:ascii="华文细黑" w:hAnsi="宋体" w:eastAsia="宋体" w:cs="Times New Roman"/>
              <w:bCs/>
              <w:snapToGrid w:val="0"/>
              <w:color w:val="auto"/>
              <w:kern w:val="0"/>
            </w:rPr>
            <w:t xml:space="preserve">6 </w:t>
          </w:r>
          <w:r>
            <w:rPr>
              <w:rStyle w:val="17"/>
              <w:rFonts w:hint="eastAsia" w:ascii="华文细黑" w:hAnsi="宋体" w:eastAsia="宋体" w:cs="Times New Roman"/>
              <w:bCs/>
              <w:snapToGrid w:val="0"/>
              <w:color w:val="auto"/>
              <w:kern w:val="0"/>
            </w:rPr>
            <w:t>劳务作业期限及进度</w:t>
          </w:r>
          <w:r>
            <w:rPr>
              <w:color w:val="auto"/>
            </w:rPr>
            <w:tab/>
          </w:r>
          <w:r>
            <w:rPr>
              <w:color w:val="auto"/>
            </w:rPr>
            <w:fldChar w:fldCharType="begin"/>
          </w:r>
          <w:r>
            <w:rPr>
              <w:color w:val="auto"/>
            </w:rPr>
            <w:instrText xml:space="preserve"> PAGEREF _Toc114066234 \h </w:instrText>
          </w:r>
          <w:r>
            <w:rPr>
              <w:color w:val="auto"/>
            </w:rPr>
            <w:fldChar w:fldCharType="separate"/>
          </w:r>
          <w:r>
            <w:rPr>
              <w:color w:val="auto"/>
            </w:rPr>
            <w:t>- 27 -</w:t>
          </w:r>
          <w:r>
            <w:rPr>
              <w:color w:val="auto"/>
            </w:rPr>
            <w:fldChar w:fldCharType="end"/>
          </w:r>
          <w:r>
            <w:rPr>
              <w:color w:val="auto"/>
            </w:rPr>
            <w:fldChar w:fldCharType="end"/>
          </w:r>
        </w:p>
        <w:p>
          <w:pPr>
            <w:pStyle w:val="11"/>
            <w:tabs>
              <w:tab w:val="right" w:leader="dot" w:pos="8296"/>
            </w:tabs>
            <w:rPr>
              <w:color w:val="auto"/>
              <w:szCs w:val="22"/>
            </w:rPr>
          </w:pPr>
          <w:r>
            <w:rPr>
              <w:color w:val="auto"/>
            </w:rPr>
            <w:fldChar w:fldCharType="begin"/>
          </w:r>
          <w:r>
            <w:rPr>
              <w:color w:val="auto"/>
            </w:rPr>
            <w:instrText xml:space="preserve"> HYPERLINK \l "_Toc114066235" </w:instrText>
          </w:r>
          <w:r>
            <w:rPr>
              <w:color w:val="auto"/>
            </w:rPr>
            <w:fldChar w:fldCharType="separate"/>
          </w:r>
          <w:r>
            <w:rPr>
              <w:rStyle w:val="17"/>
              <w:rFonts w:ascii="华文细黑" w:hAnsi="宋体" w:eastAsia="宋体" w:cs="Times New Roman"/>
              <w:bCs/>
              <w:snapToGrid w:val="0"/>
              <w:color w:val="auto"/>
              <w:kern w:val="0"/>
            </w:rPr>
            <w:t xml:space="preserve">7 </w:t>
          </w:r>
          <w:r>
            <w:rPr>
              <w:rStyle w:val="17"/>
              <w:rFonts w:hint="eastAsia" w:ascii="华文细黑" w:hAnsi="宋体" w:eastAsia="宋体" w:cs="Times New Roman"/>
              <w:bCs/>
              <w:snapToGrid w:val="0"/>
              <w:color w:val="auto"/>
              <w:kern w:val="0"/>
            </w:rPr>
            <w:t>机械、设备、材料的提供</w:t>
          </w:r>
          <w:r>
            <w:rPr>
              <w:color w:val="auto"/>
            </w:rPr>
            <w:tab/>
          </w:r>
          <w:r>
            <w:rPr>
              <w:color w:val="auto"/>
            </w:rPr>
            <w:fldChar w:fldCharType="begin"/>
          </w:r>
          <w:r>
            <w:rPr>
              <w:color w:val="auto"/>
            </w:rPr>
            <w:instrText xml:space="preserve"> PAGEREF _Toc114066235 \h </w:instrText>
          </w:r>
          <w:r>
            <w:rPr>
              <w:color w:val="auto"/>
            </w:rPr>
            <w:fldChar w:fldCharType="separate"/>
          </w:r>
          <w:r>
            <w:rPr>
              <w:color w:val="auto"/>
            </w:rPr>
            <w:t>- 28 -</w:t>
          </w:r>
          <w:r>
            <w:rPr>
              <w:color w:val="auto"/>
            </w:rPr>
            <w:fldChar w:fldCharType="end"/>
          </w:r>
          <w:r>
            <w:rPr>
              <w:color w:val="auto"/>
            </w:rPr>
            <w:fldChar w:fldCharType="end"/>
          </w:r>
        </w:p>
        <w:p>
          <w:pPr>
            <w:pStyle w:val="11"/>
            <w:tabs>
              <w:tab w:val="right" w:leader="dot" w:pos="8296"/>
            </w:tabs>
            <w:rPr>
              <w:color w:val="auto"/>
              <w:szCs w:val="22"/>
            </w:rPr>
          </w:pPr>
          <w:r>
            <w:rPr>
              <w:color w:val="auto"/>
            </w:rPr>
            <w:fldChar w:fldCharType="begin"/>
          </w:r>
          <w:r>
            <w:rPr>
              <w:color w:val="auto"/>
            </w:rPr>
            <w:instrText xml:space="preserve"> HYPERLINK \l "_Toc114066236" </w:instrText>
          </w:r>
          <w:r>
            <w:rPr>
              <w:color w:val="auto"/>
            </w:rPr>
            <w:fldChar w:fldCharType="separate"/>
          </w:r>
          <w:r>
            <w:rPr>
              <w:rStyle w:val="17"/>
              <w:rFonts w:ascii="华文细黑" w:hAnsi="宋体" w:eastAsia="宋体" w:cs="Times New Roman"/>
              <w:bCs/>
              <w:snapToGrid w:val="0"/>
              <w:color w:val="auto"/>
              <w:kern w:val="0"/>
            </w:rPr>
            <w:t xml:space="preserve">8 </w:t>
          </w:r>
          <w:r>
            <w:rPr>
              <w:rStyle w:val="17"/>
              <w:rFonts w:hint="eastAsia" w:ascii="华文细黑" w:hAnsi="宋体" w:eastAsia="宋体" w:cs="Times New Roman"/>
              <w:bCs/>
              <w:snapToGrid w:val="0"/>
              <w:color w:val="auto"/>
              <w:kern w:val="0"/>
            </w:rPr>
            <w:t>安全文明施工及安全事故处理</w:t>
          </w:r>
          <w:r>
            <w:rPr>
              <w:color w:val="auto"/>
            </w:rPr>
            <w:tab/>
          </w:r>
          <w:r>
            <w:rPr>
              <w:color w:val="auto"/>
            </w:rPr>
            <w:fldChar w:fldCharType="begin"/>
          </w:r>
          <w:r>
            <w:rPr>
              <w:color w:val="auto"/>
            </w:rPr>
            <w:instrText xml:space="preserve"> PAGEREF _Toc114066236 \h </w:instrText>
          </w:r>
          <w:r>
            <w:rPr>
              <w:color w:val="auto"/>
            </w:rPr>
            <w:fldChar w:fldCharType="separate"/>
          </w:r>
          <w:r>
            <w:rPr>
              <w:color w:val="auto"/>
            </w:rPr>
            <w:t>- 29 -</w:t>
          </w:r>
          <w:r>
            <w:rPr>
              <w:color w:val="auto"/>
            </w:rPr>
            <w:fldChar w:fldCharType="end"/>
          </w:r>
          <w:r>
            <w:rPr>
              <w:color w:val="auto"/>
            </w:rPr>
            <w:fldChar w:fldCharType="end"/>
          </w:r>
        </w:p>
        <w:p>
          <w:pPr>
            <w:pStyle w:val="11"/>
            <w:tabs>
              <w:tab w:val="right" w:leader="dot" w:pos="8296"/>
            </w:tabs>
            <w:rPr>
              <w:color w:val="auto"/>
              <w:szCs w:val="22"/>
            </w:rPr>
          </w:pPr>
          <w:r>
            <w:rPr>
              <w:color w:val="auto"/>
            </w:rPr>
            <w:fldChar w:fldCharType="begin"/>
          </w:r>
          <w:r>
            <w:rPr>
              <w:color w:val="auto"/>
            </w:rPr>
            <w:instrText xml:space="preserve"> HYPERLINK \l "_Toc114066237" </w:instrText>
          </w:r>
          <w:r>
            <w:rPr>
              <w:color w:val="auto"/>
            </w:rPr>
            <w:fldChar w:fldCharType="separate"/>
          </w:r>
          <w:r>
            <w:rPr>
              <w:rStyle w:val="17"/>
              <w:rFonts w:ascii="华文细黑" w:hAnsi="宋体" w:eastAsia="宋体" w:cs="Times New Roman"/>
              <w:bCs/>
              <w:snapToGrid w:val="0"/>
              <w:color w:val="auto"/>
              <w:kern w:val="0"/>
            </w:rPr>
            <w:t xml:space="preserve">9 </w:t>
          </w:r>
          <w:r>
            <w:rPr>
              <w:rStyle w:val="17"/>
              <w:rFonts w:hint="eastAsia" w:ascii="华文细黑" w:hAnsi="宋体" w:eastAsia="宋体" w:cs="Times New Roman"/>
              <w:bCs/>
              <w:snapToGrid w:val="0"/>
              <w:color w:val="auto"/>
              <w:kern w:val="0"/>
            </w:rPr>
            <w:t>合同价格形式</w:t>
          </w:r>
          <w:r>
            <w:rPr>
              <w:color w:val="auto"/>
            </w:rPr>
            <w:tab/>
          </w:r>
          <w:r>
            <w:rPr>
              <w:color w:val="auto"/>
            </w:rPr>
            <w:fldChar w:fldCharType="begin"/>
          </w:r>
          <w:r>
            <w:rPr>
              <w:color w:val="auto"/>
            </w:rPr>
            <w:instrText xml:space="preserve"> PAGEREF _Toc114066237 \h </w:instrText>
          </w:r>
          <w:r>
            <w:rPr>
              <w:color w:val="auto"/>
            </w:rPr>
            <w:fldChar w:fldCharType="separate"/>
          </w:r>
          <w:r>
            <w:rPr>
              <w:color w:val="auto"/>
            </w:rPr>
            <w:t>- 29 -</w:t>
          </w:r>
          <w:r>
            <w:rPr>
              <w:color w:val="auto"/>
            </w:rPr>
            <w:fldChar w:fldCharType="end"/>
          </w:r>
          <w:r>
            <w:rPr>
              <w:color w:val="auto"/>
            </w:rPr>
            <w:fldChar w:fldCharType="end"/>
          </w:r>
        </w:p>
        <w:p>
          <w:pPr>
            <w:pStyle w:val="11"/>
            <w:tabs>
              <w:tab w:val="right" w:leader="dot" w:pos="8296"/>
            </w:tabs>
            <w:rPr>
              <w:color w:val="auto"/>
              <w:szCs w:val="22"/>
            </w:rPr>
          </w:pPr>
          <w:r>
            <w:rPr>
              <w:color w:val="auto"/>
            </w:rPr>
            <w:fldChar w:fldCharType="begin"/>
          </w:r>
          <w:r>
            <w:rPr>
              <w:color w:val="auto"/>
            </w:rPr>
            <w:instrText xml:space="preserve"> HYPERLINK \l "_Toc114066238" </w:instrText>
          </w:r>
          <w:r>
            <w:rPr>
              <w:color w:val="auto"/>
            </w:rPr>
            <w:fldChar w:fldCharType="separate"/>
          </w:r>
          <w:r>
            <w:rPr>
              <w:rStyle w:val="17"/>
              <w:rFonts w:ascii="华文细黑" w:hAnsi="宋体" w:eastAsia="宋体" w:cs="Times New Roman"/>
              <w:bCs/>
              <w:snapToGrid w:val="0"/>
              <w:color w:val="auto"/>
              <w:kern w:val="0"/>
            </w:rPr>
            <w:t xml:space="preserve">10 </w:t>
          </w:r>
          <w:r>
            <w:rPr>
              <w:rStyle w:val="17"/>
              <w:rFonts w:hint="eastAsia" w:ascii="华文细黑" w:hAnsi="宋体" w:eastAsia="宋体" w:cs="Times New Roman"/>
              <w:bCs/>
              <w:snapToGrid w:val="0"/>
              <w:color w:val="auto"/>
              <w:kern w:val="0"/>
            </w:rPr>
            <w:t>合同价格的调整</w:t>
          </w:r>
          <w:r>
            <w:rPr>
              <w:color w:val="auto"/>
            </w:rPr>
            <w:tab/>
          </w:r>
          <w:r>
            <w:rPr>
              <w:color w:val="auto"/>
            </w:rPr>
            <w:fldChar w:fldCharType="begin"/>
          </w:r>
          <w:r>
            <w:rPr>
              <w:color w:val="auto"/>
            </w:rPr>
            <w:instrText xml:space="preserve"> PAGEREF _Toc114066238 \h </w:instrText>
          </w:r>
          <w:r>
            <w:rPr>
              <w:color w:val="auto"/>
            </w:rPr>
            <w:fldChar w:fldCharType="separate"/>
          </w:r>
          <w:r>
            <w:rPr>
              <w:color w:val="auto"/>
            </w:rPr>
            <w:t>- 32 -</w:t>
          </w:r>
          <w:r>
            <w:rPr>
              <w:color w:val="auto"/>
            </w:rPr>
            <w:fldChar w:fldCharType="end"/>
          </w:r>
          <w:r>
            <w:rPr>
              <w:color w:val="auto"/>
            </w:rPr>
            <w:fldChar w:fldCharType="end"/>
          </w:r>
        </w:p>
        <w:p>
          <w:pPr>
            <w:pStyle w:val="11"/>
            <w:tabs>
              <w:tab w:val="right" w:leader="dot" w:pos="8296"/>
            </w:tabs>
            <w:rPr>
              <w:color w:val="auto"/>
              <w:szCs w:val="22"/>
            </w:rPr>
          </w:pPr>
          <w:r>
            <w:rPr>
              <w:color w:val="auto"/>
            </w:rPr>
            <w:fldChar w:fldCharType="begin"/>
          </w:r>
          <w:r>
            <w:rPr>
              <w:color w:val="auto"/>
            </w:rPr>
            <w:instrText xml:space="preserve"> HYPERLINK \l "_Toc114066239" </w:instrText>
          </w:r>
          <w:r>
            <w:rPr>
              <w:color w:val="auto"/>
            </w:rPr>
            <w:fldChar w:fldCharType="separate"/>
          </w:r>
          <w:r>
            <w:rPr>
              <w:rStyle w:val="17"/>
              <w:rFonts w:ascii="华文细黑" w:hAnsi="宋体" w:eastAsia="宋体" w:cs="Times New Roman"/>
              <w:bCs/>
              <w:snapToGrid w:val="0"/>
              <w:color w:val="auto"/>
              <w:kern w:val="0"/>
            </w:rPr>
            <w:t xml:space="preserve">11 </w:t>
          </w:r>
          <w:r>
            <w:rPr>
              <w:rStyle w:val="17"/>
              <w:rFonts w:hint="eastAsia" w:ascii="华文细黑" w:hAnsi="宋体" w:eastAsia="宋体" w:cs="Times New Roman"/>
              <w:bCs/>
              <w:snapToGrid w:val="0"/>
              <w:color w:val="auto"/>
              <w:kern w:val="0"/>
            </w:rPr>
            <w:t>劳务作业的计量</w:t>
          </w:r>
          <w:r>
            <w:rPr>
              <w:color w:val="auto"/>
            </w:rPr>
            <w:tab/>
          </w:r>
          <w:r>
            <w:rPr>
              <w:color w:val="auto"/>
            </w:rPr>
            <w:fldChar w:fldCharType="begin"/>
          </w:r>
          <w:r>
            <w:rPr>
              <w:color w:val="auto"/>
            </w:rPr>
            <w:instrText xml:space="preserve"> PAGEREF _Toc114066239 \h </w:instrText>
          </w:r>
          <w:r>
            <w:rPr>
              <w:color w:val="auto"/>
            </w:rPr>
            <w:fldChar w:fldCharType="separate"/>
          </w:r>
          <w:r>
            <w:rPr>
              <w:color w:val="auto"/>
            </w:rPr>
            <w:t>- 32 -</w:t>
          </w:r>
          <w:r>
            <w:rPr>
              <w:color w:val="auto"/>
            </w:rPr>
            <w:fldChar w:fldCharType="end"/>
          </w:r>
          <w:r>
            <w:rPr>
              <w:color w:val="auto"/>
            </w:rPr>
            <w:fldChar w:fldCharType="end"/>
          </w:r>
        </w:p>
        <w:p>
          <w:pPr>
            <w:pStyle w:val="11"/>
            <w:tabs>
              <w:tab w:val="right" w:leader="dot" w:pos="8296"/>
            </w:tabs>
            <w:rPr>
              <w:color w:val="auto"/>
              <w:szCs w:val="22"/>
            </w:rPr>
          </w:pPr>
          <w:r>
            <w:rPr>
              <w:color w:val="auto"/>
            </w:rPr>
            <w:fldChar w:fldCharType="begin"/>
          </w:r>
          <w:r>
            <w:rPr>
              <w:color w:val="auto"/>
            </w:rPr>
            <w:instrText xml:space="preserve"> HYPERLINK \l "_Toc114066240" </w:instrText>
          </w:r>
          <w:r>
            <w:rPr>
              <w:color w:val="auto"/>
            </w:rPr>
            <w:fldChar w:fldCharType="separate"/>
          </w:r>
          <w:r>
            <w:rPr>
              <w:rStyle w:val="17"/>
              <w:rFonts w:ascii="华文细黑" w:hAnsi="宋体" w:eastAsia="宋体" w:cs="Times New Roman"/>
              <w:bCs/>
              <w:snapToGrid w:val="0"/>
              <w:color w:val="auto"/>
              <w:kern w:val="0"/>
            </w:rPr>
            <w:t xml:space="preserve">12 </w:t>
          </w:r>
          <w:r>
            <w:rPr>
              <w:rStyle w:val="17"/>
              <w:rFonts w:hint="eastAsia" w:ascii="华文细黑" w:hAnsi="宋体" w:eastAsia="宋体" w:cs="Times New Roman"/>
              <w:bCs/>
              <w:snapToGrid w:val="0"/>
              <w:color w:val="auto"/>
              <w:kern w:val="0"/>
            </w:rPr>
            <w:t>工作变更及变更价款确定</w:t>
          </w:r>
          <w:r>
            <w:rPr>
              <w:color w:val="auto"/>
            </w:rPr>
            <w:tab/>
          </w:r>
          <w:r>
            <w:rPr>
              <w:color w:val="auto"/>
            </w:rPr>
            <w:fldChar w:fldCharType="begin"/>
          </w:r>
          <w:r>
            <w:rPr>
              <w:color w:val="auto"/>
            </w:rPr>
            <w:instrText xml:space="preserve"> PAGEREF _Toc114066240 \h </w:instrText>
          </w:r>
          <w:r>
            <w:rPr>
              <w:color w:val="auto"/>
            </w:rPr>
            <w:fldChar w:fldCharType="separate"/>
          </w:r>
          <w:r>
            <w:rPr>
              <w:color w:val="auto"/>
            </w:rPr>
            <w:t>- 32 -</w:t>
          </w:r>
          <w:r>
            <w:rPr>
              <w:color w:val="auto"/>
            </w:rPr>
            <w:fldChar w:fldCharType="end"/>
          </w:r>
          <w:r>
            <w:rPr>
              <w:color w:val="auto"/>
            </w:rPr>
            <w:fldChar w:fldCharType="end"/>
          </w:r>
        </w:p>
        <w:p>
          <w:pPr>
            <w:pStyle w:val="11"/>
            <w:tabs>
              <w:tab w:val="right" w:leader="dot" w:pos="8296"/>
            </w:tabs>
            <w:rPr>
              <w:color w:val="auto"/>
              <w:szCs w:val="22"/>
            </w:rPr>
          </w:pPr>
          <w:r>
            <w:rPr>
              <w:color w:val="auto"/>
            </w:rPr>
            <w:fldChar w:fldCharType="begin"/>
          </w:r>
          <w:r>
            <w:rPr>
              <w:color w:val="auto"/>
            </w:rPr>
            <w:instrText xml:space="preserve"> HYPERLINK \l "_Toc114066241" </w:instrText>
          </w:r>
          <w:r>
            <w:rPr>
              <w:color w:val="auto"/>
            </w:rPr>
            <w:fldChar w:fldCharType="separate"/>
          </w:r>
          <w:r>
            <w:rPr>
              <w:rStyle w:val="17"/>
              <w:rFonts w:ascii="华文细黑" w:hAnsi="宋体" w:eastAsia="宋体" w:cs="Times New Roman"/>
              <w:bCs/>
              <w:snapToGrid w:val="0"/>
              <w:color w:val="auto"/>
              <w:kern w:val="0"/>
            </w:rPr>
            <w:t xml:space="preserve">13 </w:t>
          </w:r>
          <w:r>
            <w:rPr>
              <w:rStyle w:val="17"/>
              <w:rFonts w:hint="eastAsia" w:ascii="华文细黑" w:hAnsi="宋体" w:eastAsia="宋体" w:cs="Times New Roman"/>
              <w:bCs/>
              <w:snapToGrid w:val="0"/>
              <w:color w:val="auto"/>
              <w:kern w:val="0"/>
            </w:rPr>
            <w:t>支付</w:t>
          </w:r>
          <w:r>
            <w:rPr>
              <w:color w:val="auto"/>
            </w:rPr>
            <w:tab/>
          </w:r>
          <w:r>
            <w:rPr>
              <w:color w:val="auto"/>
            </w:rPr>
            <w:fldChar w:fldCharType="begin"/>
          </w:r>
          <w:r>
            <w:rPr>
              <w:color w:val="auto"/>
            </w:rPr>
            <w:instrText xml:space="preserve"> PAGEREF _Toc114066241 \h </w:instrText>
          </w:r>
          <w:r>
            <w:rPr>
              <w:color w:val="auto"/>
            </w:rPr>
            <w:fldChar w:fldCharType="separate"/>
          </w:r>
          <w:r>
            <w:rPr>
              <w:color w:val="auto"/>
            </w:rPr>
            <w:t>- 32 -</w:t>
          </w:r>
          <w:r>
            <w:rPr>
              <w:color w:val="auto"/>
            </w:rPr>
            <w:fldChar w:fldCharType="end"/>
          </w:r>
          <w:r>
            <w:rPr>
              <w:color w:val="auto"/>
            </w:rPr>
            <w:fldChar w:fldCharType="end"/>
          </w:r>
        </w:p>
        <w:p>
          <w:pPr>
            <w:pStyle w:val="11"/>
            <w:tabs>
              <w:tab w:val="right" w:leader="dot" w:pos="8296"/>
            </w:tabs>
            <w:rPr>
              <w:color w:val="auto"/>
              <w:szCs w:val="22"/>
            </w:rPr>
          </w:pPr>
          <w:r>
            <w:rPr>
              <w:color w:val="auto"/>
            </w:rPr>
            <w:fldChar w:fldCharType="begin"/>
          </w:r>
          <w:r>
            <w:rPr>
              <w:color w:val="auto"/>
            </w:rPr>
            <w:instrText xml:space="preserve"> HYPERLINK \l "_Toc114066242" </w:instrText>
          </w:r>
          <w:r>
            <w:rPr>
              <w:color w:val="auto"/>
            </w:rPr>
            <w:fldChar w:fldCharType="separate"/>
          </w:r>
          <w:r>
            <w:rPr>
              <w:rStyle w:val="17"/>
              <w:rFonts w:ascii="华文细黑" w:hAnsi="宋体" w:eastAsia="宋体" w:cs="Times New Roman"/>
              <w:bCs/>
              <w:snapToGrid w:val="0"/>
              <w:color w:val="auto"/>
              <w:kern w:val="0"/>
            </w:rPr>
            <w:t xml:space="preserve">14 </w:t>
          </w:r>
          <w:r>
            <w:rPr>
              <w:rStyle w:val="17"/>
              <w:rFonts w:hint="eastAsia" w:ascii="华文细黑" w:hAnsi="宋体" w:eastAsia="宋体" w:cs="Times New Roman"/>
              <w:bCs/>
              <w:snapToGrid w:val="0"/>
              <w:color w:val="auto"/>
              <w:kern w:val="0"/>
            </w:rPr>
            <w:t>验收与交付</w:t>
          </w:r>
          <w:r>
            <w:rPr>
              <w:color w:val="auto"/>
            </w:rPr>
            <w:tab/>
          </w:r>
          <w:r>
            <w:rPr>
              <w:color w:val="auto"/>
            </w:rPr>
            <w:fldChar w:fldCharType="begin"/>
          </w:r>
          <w:r>
            <w:rPr>
              <w:color w:val="auto"/>
            </w:rPr>
            <w:instrText xml:space="preserve"> PAGEREF _Toc114066242 \h </w:instrText>
          </w:r>
          <w:r>
            <w:rPr>
              <w:color w:val="auto"/>
            </w:rPr>
            <w:fldChar w:fldCharType="separate"/>
          </w:r>
          <w:r>
            <w:rPr>
              <w:color w:val="auto"/>
            </w:rPr>
            <w:t>- 33 -</w:t>
          </w:r>
          <w:r>
            <w:rPr>
              <w:color w:val="auto"/>
            </w:rPr>
            <w:fldChar w:fldCharType="end"/>
          </w:r>
          <w:r>
            <w:rPr>
              <w:color w:val="auto"/>
            </w:rPr>
            <w:fldChar w:fldCharType="end"/>
          </w:r>
        </w:p>
        <w:p>
          <w:pPr>
            <w:pStyle w:val="11"/>
            <w:tabs>
              <w:tab w:val="right" w:leader="dot" w:pos="8296"/>
            </w:tabs>
            <w:rPr>
              <w:color w:val="auto"/>
              <w:szCs w:val="22"/>
            </w:rPr>
          </w:pPr>
          <w:r>
            <w:rPr>
              <w:color w:val="auto"/>
            </w:rPr>
            <w:fldChar w:fldCharType="begin"/>
          </w:r>
          <w:r>
            <w:rPr>
              <w:color w:val="auto"/>
            </w:rPr>
            <w:instrText xml:space="preserve"> HYPERLINK \l "_Toc114066243" </w:instrText>
          </w:r>
          <w:r>
            <w:rPr>
              <w:color w:val="auto"/>
            </w:rPr>
            <w:fldChar w:fldCharType="separate"/>
          </w:r>
          <w:r>
            <w:rPr>
              <w:rStyle w:val="17"/>
              <w:rFonts w:ascii="华文细黑" w:hAnsi="宋体" w:eastAsia="宋体" w:cs="Times New Roman"/>
              <w:bCs/>
              <w:snapToGrid w:val="0"/>
              <w:color w:val="auto"/>
              <w:kern w:val="0"/>
            </w:rPr>
            <w:t xml:space="preserve">15 </w:t>
          </w:r>
          <w:r>
            <w:rPr>
              <w:rStyle w:val="17"/>
              <w:rFonts w:hint="eastAsia" w:ascii="华文细黑" w:hAnsi="宋体" w:eastAsia="宋体" w:cs="Times New Roman"/>
              <w:bCs/>
              <w:snapToGrid w:val="0"/>
              <w:color w:val="auto"/>
              <w:kern w:val="0"/>
            </w:rPr>
            <w:t>劳务作业完工结算</w:t>
          </w:r>
          <w:r>
            <w:rPr>
              <w:color w:val="auto"/>
            </w:rPr>
            <w:tab/>
          </w:r>
          <w:r>
            <w:rPr>
              <w:color w:val="auto"/>
            </w:rPr>
            <w:fldChar w:fldCharType="begin"/>
          </w:r>
          <w:r>
            <w:rPr>
              <w:color w:val="auto"/>
            </w:rPr>
            <w:instrText xml:space="preserve"> PAGEREF _Toc114066243 \h </w:instrText>
          </w:r>
          <w:r>
            <w:rPr>
              <w:color w:val="auto"/>
            </w:rPr>
            <w:fldChar w:fldCharType="separate"/>
          </w:r>
          <w:r>
            <w:rPr>
              <w:color w:val="auto"/>
            </w:rPr>
            <w:t>- 33 -</w:t>
          </w:r>
          <w:r>
            <w:rPr>
              <w:color w:val="auto"/>
            </w:rPr>
            <w:fldChar w:fldCharType="end"/>
          </w:r>
          <w:r>
            <w:rPr>
              <w:color w:val="auto"/>
            </w:rPr>
            <w:fldChar w:fldCharType="end"/>
          </w:r>
        </w:p>
        <w:p>
          <w:pPr>
            <w:pStyle w:val="11"/>
            <w:tabs>
              <w:tab w:val="right" w:leader="dot" w:pos="8296"/>
            </w:tabs>
            <w:rPr>
              <w:color w:val="auto"/>
              <w:szCs w:val="22"/>
            </w:rPr>
          </w:pPr>
          <w:r>
            <w:rPr>
              <w:color w:val="auto"/>
            </w:rPr>
            <w:fldChar w:fldCharType="begin"/>
          </w:r>
          <w:r>
            <w:rPr>
              <w:color w:val="auto"/>
            </w:rPr>
            <w:instrText xml:space="preserve"> HYPERLINK \l "_Toc114066244" </w:instrText>
          </w:r>
          <w:r>
            <w:rPr>
              <w:color w:val="auto"/>
            </w:rPr>
            <w:fldChar w:fldCharType="separate"/>
          </w:r>
          <w:r>
            <w:rPr>
              <w:rStyle w:val="17"/>
              <w:rFonts w:ascii="华文细黑" w:hAnsi="宋体" w:eastAsia="宋体" w:cs="Times New Roman"/>
              <w:bCs/>
              <w:snapToGrid w:val="0"/>
              <w:color w:val="auto"/>
              <w:kern w:val="0"/>
            </w:rPr>
            <w:t xml:space="preserve">16 </w:t>
          </w:r>
          <w:r>
            <w:rPr>
              <w:rStyle w:val="17"/>
              <w:rFonts w:hint="eastAsia" w:ascii="华文细黑" w:hAnsi="宋体" w:eastAsia="宋体" w:cs="Times New Roman"/>
              <w:bCs/>
              <w:snapToGrid w:val="0"/>
              <w:color w:val="auto"/>
              <w:kern w:val="0"/>
            </w:rPr>
            <w:t>不可抗力</w:t>
          </w:r>
          <w:r>
            <w:rPr>
              <w:color w:val="auto"/>
            </w:rPr>
            <w:tab/>
          </w:r>
          <w:r>
            <w:rPr>
              <w:color w:val="auto"/>
            </w:rPr>
            <w:fldChar w:fldCharType="begin"/>
          </w:r>
          <w:r>
            <w:rPr>
              <w:color w:val="auto"/>
            </w:rPr>
            <w:instrText xml:space="preserve"> PAGEREF _Toc114066244 \h </w:instrText>
          </w:r>
          <w:r>
            <w:rPr>
              <w:color w:val="auto"/>
            </w:rPr>
            <w:fldChar w:fldCharType="separate"/>
          </w:r>
          <w:r>
            <w:rPr>
              <w:color w:val="auto"/>
            </w:rPr>
            <w:t>- 33 -</w:t>
          </w:r>
          <w:r>
            <w:rPr>
              <w:color w:val="auto"/>
            </w:rPr>
            <w:fldChar w:fldCharType="end"/>
          </w:r>
          <w:r>
            <w:rPr>
              <w:color w:val="auto"/>
            </w:rPr>
            <w:fldChar w:fldCharType="end"/>
          </w:r>
        </w:p>
        <w:p>
          <w:pPr>
            <w:pStyle w:val="11"/>
            <w:tabs>
              <w:tab w:val="right" w:leader="dot" w:pos="8296"/>
            </w:tabs>
            <w:rPr>
              <w:color w:val="auto"/>
              <w:szCs w:val="22"/>
            </w:rPr>
          </w:pPr>
          <w:r>
            <w:rPr>
              <w:color w:val="auto"/>
            </w:rPr>
            <w:fldChar w:fldCharType="begin"/>
          </w:r>
          <w:r>
            <w:rPr>
              <w:color w:val="auto"/>
            </w:rPr>
            <w:instrText xml:space="preserve"> HYPERLINK \l "_Toc114066247" </w:instrText>
          </w:r>
          <w:r>
            <w:rPr>
              <w:color w:val="auto"/>
            </w:rPr>
            <w:fldChar w:fldCharType="separate"/>
          </w:r>
          <w:r>
            <w:rPr>
              <w:rStyle w:val="17"/>
              <w:rFonts w:ascii="华文细黑" w:hAnsi="宋体" w:eastAsia="宋体" w:cs="Times New Roman"/>
              <w:bCs/>
              <w:snapToGrid w:val="0"/>
              <w:color w:val="auto"/>
              <w:kern w:val="0"/>
            </w:rPr>
            <w:t xml:space="preserve">17 </w:t>
          </w:r>
          <w:r>
            <w:rPr>
              <w:rStyle w:val="17"/>
              <w:rFonts w:hint="eastAsia" w:ascii="华文细黑" w:hAnsi="宋体" w:eastAsia="宋体" w:cs="Times New Roman"/>
              <w:bCs/>
              <w:snapToGrid w:val="0"/>
              <w:color w:val="auto"/>
              <w:kern w:val="0"/>
            </w:rPr>
            <w:t>保险</w:t>
          </w:r>
          <w:r>
            <w:rPr>
              <w:color w:val="auto"/>
            </w:rPr>
            <w:tab/>
          </w:r>
          <w:r>
            <w:rPr>
              <w:color w:val="auto"/>
            </w:rPr>
            <w:fldChar w:fldCharType="begin"/>
          </w:r>
          <w:r>
            <w:rPr>
              <w:color w:val="auto"/>
            </w:rPr>
            <w:instrText xml:space="preserve"> PAGEREF _Toc114066247 \h </w:instrText>
          </w:r>
          <w:r>
            <w:rPr>
              <w:color w:val="auto"/>
            </w:rPr>
            <w:fldChar w:fldCharType="separate"/>
          </w:r>
          <w:r>
            <w:rPr>
              <w:color w:val="auto"/>
            </w:rPr>
            <w:t>- 33 -</w:t>
          </w:r>
          <w:r>
            <w:rPr>
              <w:color w:val="auto"/>
            </w:rPr>
            <w:fldChar w:fldCharType="end"/>
          </w:r>
          <w:r>
            <w:rPr>
              <w:color w:val="auto"/>
            </w:rPr>
            <w:fldChar w:fldCharType="end"/>
          </w:r>
        </w:p>
        <w:p>
          <w:pPr>
            <w:pStyle w:val="11"/>
            <w:tabs>
              <w:tab w:val="right" w:leader="dot" w:pos="8296"/>
            </w:tabs>
            <w:rPr>
              <w:color w:val="auto"/>
              <w:szCs w:val="22"/>
            </w:rPr>
          </w:pPr>
          <w:r>
            <w:rPr>
              <w:color w:val="auto"/>
            </w:rPr>
            <w:fldChar w:fldCharType="begin"/>
          </w:r>
          <w:r>
            <w:rPr>
              <w:color w:val="auto"/>
            </w:rPr>
            <w:instrText xml:space="preserve"> HYPERLINK \l "_Toc114066248" </w:instrText>
          </w:r>
          <w:r>
            <w:rPr>
              <w:color w:val="auto"/>
            </w:rPr>
            <w:fldChar w:fldCharType="separate"/>
          </w:r>
          <w:r>
            <w:rPr>
              <w:rStyle w:val="17"/>
              <w:rFonts w:ascii="华文细黑" w:hAnsi="宋体" w:eastAsia="宋体" w:cs="Times New Roman"/>
              <w:bCs/>
              <w:snapToGrid w:val="0"/>
              <w:color w:val="auto"/>
              <w:kern w:val="0"/>
            </w:rPr>
            <w:t xml:space="preserve">18 </w:t>
          </w:r>
          <w:r>
            <w:rPr>
              <w:rStyle w:val="17"/>
              <w:rFonts w:hint="eastAsia" w:ascii="华文细黑" w:hAnsi="宋体" w:eastAsia="宋体" w:cs="Times New Roman"/>
              <w:bCs/>
              <w:snapToGrid w:val="0"/>
              <w:color w:val="auto"/>
              <w:kern w:val="0"/>
            </w:rPr>
            <w:t>违约责任</w:t>
          </w:r>
          <w:r>
            <w:rPr>
              <w:color w:val="auto"/>
            </w:rPr>
            <w:tab/>
          </w:r>
          <w:r>
            <w:rPr>
              <w:color w:val="auto"/>
            </w:rPr>
            <w:fldChar w:fldCharType="begin"/>
          </w:r>
          <w:r>
            <w:rPr>
              <w:color w:val="auto"/>
            </w:rPr>
            <w:instrText xml:space="preserve"> PAGEREF _Toc114066248 \h </w:instrText>
          </w:r>
          <w:r>
            <w:rPr>
              <w:color w:val="auto"/>
            </w:rPr>
            <w:fldChar w:fldCharType="separate"/>
          </w:r>
          <w:r>
            <w:rPr>
              <w:color w:val="auto"/>
            </w:rPr>
            <w:t>- 34 -</w:t>
          </w:r>
          <w:r>
            <w:rPr>
              <w:color w:val="auto"/>
            </w:rPr>
            <w:fldChar w:fldCharType="end"/>
          </w:r>
          <w:r>
            <w:rPr>
              <w:color w:val="auto"/>
            </w:rPr>
            <w:fldChar w:fldCharType="end"/>
          </w:r>
        </w:p>
        <w:p>
          <w:pPr>
            <w:pStyle w:val="11"/>
            <w:tabs>
              <w:tab w:val="right" w:leader="dot" w:pos="8296"/>
            </w:tabs>
            <w:rPr>
              <w:color w:val="auto"/>
              <w:szCs w:val="22"/>
            </w:rPr>
          </w:pPr>
          <w:r>
            <w:rPr>
              <w:color w:val="auto"/>
            </w:rPr>
            <w:fldChar w:fldCharType="begin"/>
          </w:r>
          <w:r>
            <w:rPr>
              <w:color w:val="auto"/>
            </w:rPr>
            <w:instrText xml:space="preserve"> HYPERLINK \l "_Toc114066249" </w:instrText>
          </w:r>
          <w:r>
            <w:rPr>
              <w:color w:val="auto"/>
            </w:rPr>
            <w:fldChar w:fldCharType="separate"/>
          </w:r>
          <w:r>
            <w:rPr>
              <w:rStyle w:val="17"/>
              <w:rFonts w:ascii="华文细黑" w:hAnsi="宋体" w:eastAsia="宋体" w:cs="Times New Roman"/>
              <w:bCs/>
              <w:snapToGrid w:val="0"/>
              <w:color w:val="auto"/>
              <w:kern w:val="0"/>
            </w:rPr>
            <w:t xml:space="preserve">19 </w:t>
          </w:r>
          <w:r>
            <w:rPr>
              <w:rStyle w:val="17"/>
              <w:rFonts w:hint="eastAsia" w:ascii="华文细黑" w:hAnsi="宋体" w:eastAsia="宋体" w:cs="Times New Roman"/>
              <w:bCs/>
              <w:snapToGrid w:val="0"/>
              <w:color w:val="auto"/>
              <w:kern w:val="0"/>
            </w:rPr>
            <w:t>索赔</w:t>
          </w:r>
          <w:r>
            <w:rPr>
              <w:color w:val="auto"/>
            </w:rPr>
            <w:tab/>
          </w:r>
          <w:r>
            <w:rPr>
              <w:color w:val="auto"/>
            </w:rPr>
            <w:fldChar w:fldCharType="begin"/>
          </w:r>
          <w:r>
            <w:rPr>
              <w:color w:val="auto"/>
            </w:rPr>
            <w:instrText xml:space="preserve"> PAGEREF _Toc114066249 \h </w:instrText>
          </w:r>
          <w:r>
            <w:rPr>
              <w:color w:val="auto"/>
            </w:rPr>
            <w:fldChar w:fldCharType="separate"/>
          </w:r>
          <w:r>
            <w:rPr>
              <w:color w:val="auto"/>
            </w:rPr>
            <w:t>- 34 -</w:t>
          </w:r>
          <w:r>
            <w:rPr>
              <w:color w:val="auto"/>
            </w:rPr>
            <w:fldChar w:fldCharType="end"/>
          </w:r>
          <w:r>
            <w:rPr>
              <w:color w:val="auto"/>
            </w:rPr>
            <w:fldChar w:fldCharType="end"/>
          </w:r>
        </w:p>
        <w:p>
          <w:pPr>
            <w:pStyle w:val="11"/>
            <w:tabs>
              <w:tab w:val="right" w:leader="dot" w:pos="8296"/>
            </w:tabs>
            <w:rPr>
              <w:color w:val="auto"/>
              <w:szCs w:val="22"/>
            </w:rPr>
          </w:pPr>
          <w:r>
            <w:rPr>
              <w:color w:val="auto"/>
            </w:rPr>
            <w:fldChar w:fldCharType="begin"/>
          </w:r>
          <w:r>
            <w:rPr>
              <w:color w:val="auto"/>
            </w:rPr>
            <w:instrText xml:space="preserve"> HYPERLINK \l "_Toc114066250" </w:instrText>
          </w:r>
          <w:r>
            <w:rPr>
              <w:color w:val="auto"/>
            </w:rPr>
            <w:fldChar w:fldCharType="separate"/>
          </w:r>
          <w:r>
            <w:rPr>
              <w:rStyle w:val="17"/>
              <w:rFonts w:ascii="华文细黑" w:hAnsi="宋体" w:eastAsia="宋体" w:cs="Times New Roman"/>
              <w:bCs/>
              <w:snapToGrid w:val="0"/>
              <w:color w:val="auto"/>
              <w:kern w:val="0"/>
            </w:rPr>
            <w:t xml:space="preserve">20 </w:t>
          </w:r>
          <w:r>
            <w:rPr>
              <w:rStyle w:val="17"/>
              <w:rFonts w:hint="eastAsia" w:ascii="华文细黑" w:hAnsi="宋体" w:eastAsia="宋体" w:cs="Times New Roman"/>
              <w:bCs/>
              <w:snapToGrid w:val="0"/>
              <w:color w:val="auto"/>
              <w:kern w:val="0"/>
            </w:rPr>
            <w:t>合同解除</w:t>
          </w:r>
          <w:r>
            <w:rPr>
              <w:color w:val="auto"/>
            </w:rPr>
            <w:tab/>
          </w:r>
          <w:r>
            <w:rPr>
              <w:color w:val="auto"/>
            </w:rPr>
            <w:fldChar w:fldCharType="begin"/>
          </w:r>
          <w:r>
            <w:rPr>
              <w:color w:val="auto"/>
            </w:rPr>
            <w:instrText xml:space="preserve"> PAGEREF _Toc114066250 \h </w:instrText>
          </w:r>
          <w:r>
            <w:rPr>
              <w:color w:val="auto"/>
            </w:rPr>
            <w:fldChar w:fldCharType="separate"/>
          </w:r>
          <w:r>
            <w:rPr>
              <w:color w:val="auto"/>
            </w:rPr>
            <w:t>- 34 -</w:t>
          </w:r>
          <w:r>
            <w:rPr>
              <w:color w:val="auto"/>
            </w:rPr>
            <w:fldChar w:fldCharType="end"/>
          </w:r>
          <w:r>
            <w:rPr>
              <w:color w:val="auto"/>
            </w:rPr>
            <w:fldChar w:fldCharType="end"/>
          </w:r>
        </w:p>
        <w:p>
          <w:pPr>
            <w:pStyle w:val="11"/>
            <w:tabs>
              <w:tab w:val="right" w:leader="dot" w:pos="8296"/>
            </w:tabs>
            <w:rPr>
              <w:color w:val="auto"/>
              <w:szCs w:val="22"/>
            </w:rPr>
          </w:pPr>
          <w:r>
            <w:rPr>
              <w:color w:val="auto"/>
            </w:rPr>
            <w:fldChar w:fldCharType="begin"/>
          </w:r>
          <w:r>
            <w:rPr>
              <w:color w:val="auto"/>
            </w:rPr>
            <w:instrText xml:space="preserve"> HYPERLINK \l "_Toc114066251" </w:instrText>
          </w:r>
          <w:r>
            <w:rPr>
              <w:color w:val="auto"/>
            </w:rPr>
            <w:fldChar w:fldCharType="separate"/>
          </w:r>
          <w:r>
            <w:rPr>
              <w:rStyle w:val="17"/>
              <w:rFonts w:ascii="华文细黑" w:hAnsi="宋体" w:eastAsia="宋体" w:cs="Times New Roman"/>
              <w:bCs/>
              <w:snapToGrid w:val="0"/>
              <w:color w:val="auto"/>
              <w:kern w:val="0"/>
            </w:rPr>
            <w:t xml:space="preserve">21 </w:t>
          </w:r>
          <w:r>
            <w:rPr>
              <w:rStyle w:val="17"/>
              <w:rFonts w:hint="eastAsia" w:ascii="华文细黑" w:hAnsi="宋体" w:eastAsia="宋体" w:cs="Times New Roman"/>
              <w:bCs/>
              <w:snapToGrid w:val="0"/>
              <w:color w:val="auto"/>
              <w:kern w:val="0"/>
            </w:rPr>
            <w:t>争议解决</w:t>
          </w:r>
          <w:r>
            <w:rPr>
              <w:color w:val="auto"/>
            </w:rPr>
            <w:tab/>
          </w:r>
          <w:r>
            <w:rPr>
              <w:color w:val="auto"/>
            </w:rPr>
            <w:fldChar w:fldCharType="begin"/>
          </w:r>
          <w:r>
            <w:rPr>
              <w:color w:val="auto"/>
            </w:rPr>
            <w:instrText xml:space="preserve"> PAGEREF _Toc114066251 \h </w:instrText>
          </w:r>
          <w:r>
            <w:rPr>
              <w:color w:val="auto"/>
            </w:rPr>
            <w:fldChar w:fldCharType="separate"/>
          </w:r>
          <w:r>
            <w:rPr>
              <w:color w:val="auto"/>
            </w:rPr>
            <w:t>- 34 -</w:t>
          </w:r>
          <w:r>
            <w:rPr>
              <w:color w:val="auto"/>
            </w:rPr>
            <w:fldChar w:fldCharType="end"/>
          </w:r>
          <w:r>
            <w:rPr>
              <w:color w:val="auto"/>
            </w:rPr>
            <w:fldChar w:fldCharType="end"/>
          </w:r>
        </w:p>
        <w:p>
          <w:pPr>
            <w:pStyle w:val="10"/>
            <w:tabs>
              <w:tab w:val="right" w:leader="dot" w:pos="8296"/>
            </w:tabs>
            <w:rPr>
              <w:color w:val="auto"/>
              <w:szCs w:val="22"/>
            </w:rPr>
          </w:pPr>
          <w:r>
            <w:rPr>
              <w:color w:val="auto"/>
            </w:rPr>
            <w:fldChar w:fldCharType="begin"/>
          </w:r>
          <w:r>
            <w:rPr>
              <w:color w:val="auto"/>
            </w:rPr>
            <w:instrText xml:space="preserve"> HYPERLINK \l "_Toc114066252" </w:instrText>
          </w:r>
          <w:r>
            <w:rPr>
              <w:color w:val="auto"/>
            </w:rPr>
            <w:fldChar w:fldCharType="separate"/>
          </w:r>
          <w:r>
            <w:rPr>
              <w:rStyle w:val="17"/>
              <w:rFonts w:hint="eastAsia" w:ascii="宋体" w:hAnsi="宋体" w:eastAsia="宋体" w:cs="Times New Roman"/>
              <w:b/>
              <w:bCs/>
              <w:snapToGrid w:val="0"/>
              <w:color w:val="auto"/>
              <w:kern w:val="0"/>
            </w:rPr>
            <w:t>第四部分</w:t>
          </w:r>
          <w:r>
            <w:rPr>
              <w:rStyle w:val="17"/>
              <w:rFonts w:ascii="宋体" w:hAnsi="宋体" w:eastAsia="宋体" w:cs="Times New Roman"/>
              <w:b/>
              <w:bCs/>
              <w:snapToGrid w:val="0"/>
              <w:color w:val="auto"/>
              <w:kern w:val="0"/>
            </w:rPr>
            <w:t xml:space="preserve">  </w:t>
          </w:r>
          <w:r>
            <w:rPr>
              <w:rStyle w:val="17"/>
              <w:rFonts w:hint="eastAsia" w:ascii="宋体" w:hAnsi="宋体" w:eastAsia="宋体" w:cs="Times New Roman"/>
              <w:b/>
              <w:bCs/>
              <w:snapToGrid w:val="0"/>
              <w:color w:val="auto"/>
              <w:kern w:val="0"/>
            </w:rPr>
            <w:t>补充条款</w:t>
          </w:r>
          <w:r>
            <w:rPr>
              <w:color w:val="auto"/>
            </w:rPr>
            <w:tab/>
          </w:r>
          <w:r>
            <w:rPr>
              <w:color w:val="auto"/>
            </w:rPr>
            <w:fldChar w:fldCharType="begin"/>
          </w:r>
          <w:r>
            <w:rPr>
              <w:color w:val="auto"/>
            </w:rPr>
            <w:instrText xml:space="preserve"> PAGEREF _Toc114066252 \h </w:instrText>
          </w:r>
          <w:r>
            <w:rPr>
              <w:color w:val="auto"/>
            </w:rPr>
            <w:fldChar w:fldCharType="separate"/>
          </w:r>
          <w:r>
            <w:rPr>
              <w:color w:val="auto"/>
            </w:rPr>
            <w:t>- 35 -</w:t>
          </w:r>
          <w:r>
            <w:rPr>
              <w:color w:val="auto"/>
            </w:rPr>
            <w:fldChar w:fldCharType="end"/>
          </w:r>
          <w:r>
            <w:rPr>
              <w:color w:val="auto"/>
            </w:rPr>
            <w:fldChar w:fldCharType="end"/>
          </w:r>
        </w:p>
        <w:p>
          <w:pPr>
            <w:pStyle w:val="10"/>
            <w:tabs>
              <w:tab w:val="right" w:leader="dot" w:pos="8296"/>
            </w:tabs>
            <w:rPr>
              <w:color w:val="auto"/>
              <w:szCs w:val="22"/>
            </w:rPr>
          </w:pPr>
          <w:r>
            <w:rPr>
              <w:rStyle w:val="17"/>
              <w:rFonts w:hint="eastAsia"/>
              <w:b/>
              <w:color w:val="auto"/>
              <w:u w:val="none"/>
            </w:rPr>
            <w:t>附件一：</w:t>
          </w:r>
          <w:r>
            <w:rPr>
              <w:color w:val="auto"/>
            </w:rPr>
            <w:fldChar w:fldCharType="begin"/>
          </w:r>
          <w:r>
            <w:rPr>
              <w:color w:val="auto"/>
            </w:rPr>
            <w:instrText xml:space="preserve"> HYPERLINK \l "_Toc114066253" </w:instrText>
          </w:r>
          <w:r>
            <w:rPr>
              <w:color w:val="auto"/>
            </w:rPr>
            <w:fldChar w:fldCharType="separate"/>
          </w:r>
          <w:r>
            <w:rPr>
              <w:rStyle w:val="17"/>
              <w:rFonts w:hint="eastAsia" w:ascii="宋体" w:hAnsi="宋体" w:eastAsia="宋体" w:cs="Times New Roman"/>
              <w:b/>
              <w:snapToGrid w:val="0"/>
              <w:color w:val="auto"/>
              <w:kern w:val="0"/>
            </w:rPr>
            <w:t>承包人供应材料、机械设备清单</w:t>
          </w:r>
          <w:r>
            <w:rPr>
              <w:color w:val="auto"/>
            </w:rPr>
            <w:tab/>
          </w:r>
          <w:r>
            <w:rPr>
              <w:color w:val="auto"/>
            </w:rPr>
            <w:fldChar w:fldCharType="begin"/>
          </w:r>
          <w:r>
            <w:rPr>
              <w:color w:val="auto"/>
            </w:rPr>
            <w:instrText xml:space="preserve"> PAGEREF _Toc114066253 \h </w:instrText>
          </w:r>
          <w:r>
            <w:rPr>
              <w:color w:val="auto"/>
            </w:rPr>
            <w:fldChar w:fldCharType="separate"/>
          </w:r>
          <w:r>
            <w:rPr>
              <w:color w:val="auto"/>
            </w:rPr>
            <w:t>- 36 -</w:t>
          </w:r>
          <w:r>
            <w:rPr>
              <w:color w:val="auto"/>
            </w:rPr>
            <w:fldChar w:fldCharType="end"/>
          </w:r>
          <w:r>
            <w:rPr>
              <w:color w:val="auto"/>
            </w:rPr>
            <w:fldChar w:fldCharType="end"/>
          </w:r>
        </w:p>
        <w:p>
          <w:pPr>
            <w:pStyle w:val="10"/>
            <w:tabs>
              <w:tab w:val="right" w:leader="dot" w:pos="8296"/>
            </w:tabs>
            <w:rPr>
              <w:rStyle w:val="17"/>
              <w:b/>
              <w:color w:val="auto"/>
              <w:u w:val="none"/>
            </w:rPr>
          </w:pPr>
          <w:r>
            <w:rPr>
              <w:rStyle w:val="17"/>
              <w:rFonts w:hint="eastAsia"/>
              <w:b/>
              <w:color w:val="auto"/>
              <w:u w:val="none"/>
            </w:rPr>
            <w:t>附件二：</w:t>
          </w:r>
          <w:r>
            <w:rPr>
              <w:color w:val="auto"/>
            </w:rPr>
            <w:fldChar w:fldCharType="begin"/>
          </w:r>
          <w:r>
            <w:rPr>
              <w:color w:val="auto"/>
            </w:rPr>
            <w:instrText xml:space="preserve"> HYPERLINK \l "_Toc114066254" </w:instrText>
          </w:r>
          <w:r>
            <w:rPr>
              <w:color w:val="auto"/>
            </w:rPr>
            <w:fldChar w:fldCharType="separate"/>
          </w:r>
          <w:r>
            <w:rPr>
              <w:rStyle w:val="17"/>
              <w:rFonts w:hint="eastAsia"/>
              <w:b/>
              <w:color w:val="auto"/>
              <w:u w:val="none"/>
            </w:rPr>
            <w:t>承包人供应施工机具、周转材料清单</w:t>
          </w:r>
          <w:r>
            <w:rPr>
              <w:rStyle w:val="17"/>
              <w:color w:val="auto"/>
              <w:u w:val="none"/>
            </w:rPr>
            <w:tab/>
          </w:r>
          <w:r>
            <w:rPr>
              <w:rStyle w:val="17"/>
              <w:color w:val="auto"/>
              <w:u w:val="none"/>
            </w:rPr>
            <w:fldChar w:fldCharType="begin"/>
          </w:r>
          <w:r>
            <w:rPr>
              <w:rStyle w:val="17"/>
              <w:color w:val="auto"/>
              <w:u w:val="none"/>
            </w:rPr>
            <w:instrText xml:space="preserve"> PAGEREF _Toc114066254 \h </w:instrText>
          </w:r>
          <w:r>
            <w:rPr>
              <w:rStyle w:val="17"/>
              <w:color w:val="auto"/>
              <w:u w:val="none"/>
            </w:rPr>
            <w:fldChar w:fldCharType="separate"/>
          </w:r>
          <w:r>
            <w:rPr>
              <w:rStyle w:val="17"/>
              <w:color w:val="auto"/>
              <w:u w:val="none"/>
            </w:rPr>
            <w:t>- 37 -</w:t>
          </w:r>
          <w:r>
            <w:rPr>
              <w:rStyle w:val="17"/>
              <w:color w:val="auto"/>
              <w:u w:val="none"/>
            </w:rPr>
            <w:fldChar w:fldCharType="end"/>
          </w:r>
          <w:r>
            <w:rPr>
              <w:rStyle w:val="17"/>
              <w:color w:val="auto"/>
              <w:u w:val="none"/>
            </w:rPr>
            <w:fldChar w:fldCharType="end"/>
          </w:r>
        </w:p>
        <w:p>
          <w:pPr>
            <w:spacing w:line="360" w:lineRule="auto"/>
            <w:rPr>
              <w:rFonts w:ascii="黑体" w:hAnsi="宋体" w:eastAsia="黑体"/>
              <w:color w:val="auto"/>
              <w:sz w:val="28"/>
              <w:szCs w:val="28"/>
            </w:rPr>
          </w:pPr>
          <w:r>
            <w:rPr>
              <w:rFonts w:hint="eastAsia" w:ascii="宋体" w:hAnsi="宋体" w:eastAsia="宋体" w:cs="宋体"/>
              <w:bCs/>
              <w:snapToGrid w:val="0"/>
              <w:color w:val="auto"/>
              <w:kern w:val="0"/>
              <w:sz w:val="24"/>
            </w:rPr>
            <w:fldChar w:fldCharType="end"/>
          </w:r>
        </w:p>
        <w:p>
          <w:pPr>
            <w:spacing w:line="360" w:lineRule="auto"/>
            <w:ind w:firstLine="560"/>
            <w:rPr>
              <w:rFonts w:ascii="黑体" w:hAnsi="宋体" w:eastAsia="黑体"/>
              <w:color w:val="auto"/>
              <w:sz w:val="28"/>
              <w:szCs w:val="28"/>
            </w:rPr>
            <w:sectPr>
              <w:headerReference r:id="rId6" w:type="default"/>
              <w:footerReference r:id="rId7" w:type="default"/>
              <w:footerReference r:id="rId8" w:type="even"/>
              <w:pgSz w:w="11906" w:h="16838"/>
              <w:pgMar w:top="1440" w:right="1800" w:bottom="1440" w:left="1800" w:header="851" w:footer="992" w:gutter="0"/>
              <w:pgNumType w:start="1"/>
              <w:cols w:space="720" w:num="1"/>
              <w:docGrid w:type="lines" w:linePitch="312" w:charSpace="0"/>
            </w:sectPr>
          </w:pPr>
        </w:p>
      </w:sdtContent>
    </w:sdt>
    <w:p>
      <w:pPr>
        <w:pStyle w:val="2"/>
        <w:keepNext w:val="0"/>
        <w:keepLines w:val="0"/>
        <w:widowControl/>
        <w:tabs>
          <w:tab w:val="left" w:pos="4032"/>
        </w:tabs>
        <w:spacing w:before="240" w:after="240" w:line="240" w:lineRule="auto"/>
        <w:jc w:val="center"/>
        <w:rPr>
          <w:rFonts w:ascii="宋体" w:hAnsi="宋体" w:eastAsia="宋体" w:cs="Times New Roman"/>
          <w:bCs/>
          <w:snapToGrid w:val="0"/>
          <w:color w:val="auto"/>
          <w:kern w:val="0"/>
          <w:sz w:val="32"/>
          <w:szCs w:val="44"/>
        </w:rPr>
      </w:pPr>
      <w:bookmarkStart w:id="5" w:name="_Toc22947"/>
      <w:bookmarkStart w:id="6" w:name="_Toc114066197"/>
      <w:bookmarkStart w:id="7" w:name="_Toc31273"/>
      <w:bookmarkStart w:id="8" w:name="_Toc26434"/>
      <w:bookmarkStart w:id="9" w:name="_Toc5675"/>
      <w:r>
        <w:rPr>
          <w:rFonts w:hint="eastAsia" w:ascii="宋体" w:hAnsi="宋体" w:eastAsia="宋体" w:cs="Times New Roman"/>
          <w:bCs/>
          <w:snapToGrid w:val="0"/>
          <w:color w:val="auto"/>
          <w:kern w:val="0"/>
          <w:sz w:val="32"/>
          <w:szCs w:val="44"/>
        </w:rPr>
        <w:t xml:space="preserve">第一部分 </w:t>
      </w:r>
      <w:r>
        <w:rPr>
          <w:rFonts w:ascii="宋体" w:hAnsi="宋体" w:eastAsia="宋体" w:cs="Times New Roman"/>
          <w:bCs/>
          <w:snapToGrid w:val="0"/>
          <w:color w:val="auto"/>
          <w:kern w:val="0"/>
          <w:sz w:val="32"/>
          <w:szCs w:val="44"/>
        </w:rPr>
        <w:t xml:space="preserve"> </w:t>
      </w:r>
      <w:r>
        <w:rPr>
          <w:rFonts w:hint="eastAsia" w:ascii="宋体" w:hAnsi="宋体" w:eastAsia="宋体" w:cs="Times New Roman"/>
          <w:bCs/>
          <w:snapToGrid w:val="0"/>
          <w:color w:val="auto"/>
          <w:kern w:val="0"/>
          <w:sz w:val="32"/>
          <w:szCs w:val="44"/>
        </w:rPr>
        <w:t>协议书</w:t>
      </w:r>
      <w:bookmarkEnd w:id="5"/>
      <w:bookmarkEnd w:id="6"/>
      <w:bookmarkEnd w:id="7"/>
      <w:bookmarkEnd w:id="8"/>
      <w:bookmarkEnd w:id="9"/>
    </w:p>
    <w:p>
      <w:pPr>
        <w:widowControl/>
        <w:spacing w:line="360" w:lineRule="auto"/>
        <w:rPr>
          <w:rFonts w:ascii="宋体" w:hAnsi="宋体" w:eastAsia="宋体" w:cs="宋体"/>
          <w:color w:val="auto"/>
          <w:sz w:val="28"/>
          <w:szCs w:val="28"/>
        </w:rPr>
      </w:pPr>
    </w:p>
    <w:p>
      <w:pPr>
        <w:spacing w:line="360" w:lineRule="auto"/>
        <w:ind w:firstLine="519"/>
        <w:rPr>
          <w:rFonts w:ascii="宋体" w:hAnsi="宋体"/>
          <w:b/>
          <w:bCs/>
          <w:color w:val="auto"/>
          <w:sz w:val="24"/>
        </w:rPr>
      </w:pPr>
      <w:r>
        <w:rPr>
          <w:rFonts w:hint="eastAsia" w:ascii="宋体" w:hAnsi="宋体"/>
          <w:b/>
          <w:bCs/>
          <w:color w:val="auto"/>
          <w:sz w:val="24"/>
        </w:rPr>
        <w:t>承包人</w:t>
      </w:r>
      <w:r>
        <w:rPr>
          <w:rFonts w:hint="eastAsia" w:ascii="宋体" w:hAnsi="宋体"/>
          <w:bCs/>
          <w:color w:val="auto"/>
          <w:sz w:val="24"/>
        </w:rPr>
        <w:t>(全称)：</w:t>
      </w:r>
      <w:r>
        <w:rPr>
          <w:rFonts w:hint="eastAsia" w:ascii="宋体" w:hAnsi="宋体"/>
          <w:color w:val="auto"/>
          <w:sz w:val="24"/>
          <w:u w:val="single"/>
        </w:rPr>
        <w:t xml:space="preserve"> </w:t>
      </w:r>
      <w:r>
        <w:rPr>
          <w:rFonts w:hint="eastAsia" w:ascii="宋体" w:hAnsi="宋体"/>
          <w:b/>
          <w:bCs/>
          <w:color w:val="auto"/>
          <w:sz w:val="24"/>
          <w:u w:val="single"/>
        </w:rPr>
        <w:t xml:space="preserve">                                        </w:t>
      </w:r>
      <w:r>
        <w:rPr>
          <w:rFonts w:hint="eastAsia" w:ascii="宋体" w:hAnsi="宋体"/>
          <w:color w:val="auto"/>
          <w:sz w:val="24"/>
          <w:u w:val="single"/>
        </w:rPr>
        <w:t xml:space="preserve"> </w:t>
      </w:r>
    </w:p>
    <w:p>
      <w:pPr>
        <w:spacing w:line="360" w:lineRule="auto"/>
        <w:ind w:firstLine="519"/>
        <w:rPr>
          <w:rFonts w:ascii="宋体" w:hAnsi="宋体"/>
          <w:b/>
          <w:bCs/>
          <w:color w:val="auto"/>
          <w:sz w:val="24"/>
        </w:rPr>
      </w:pPr>
      <w:r>
        <w:rPr>
          <w:rFonts w:hint="eastAsia" w:ascii="宋体" w:hAnsi="宋体"/>
          <w:b/>
          <w:bCs/>
          <w:color w:val="auto"/>
          <w:sz w:val="24"/>
        </w:rPr>
        <w:t>劳务分包人</w:t>
      </w:r>
      <w:r>
        <w:rPr>
          <w:rFonts w:hint="eastAsia" w:ascii="宋体" w:hAnsi="宋体"/>
          <w:bCs/>
          <w:color w:val="auto"/>
          <w:sz w:val="24"/>
        </w:rPr>
        <w:t>(全称)</w:t>
      </w:r>
      <w:r>
        <w:rPr>
          <w:rFonts w:hint="eastAsia" w:ascii="宋体" w:hAnsi="宋体"/>
          <w:b/>
          <w:bCs/>
          <w:color w:val="auto"/>
          <w:sz w:val="24"/>
        </w:rPr>
        <w:t>：</w:t>
      </w:r>
      <w:r>
        <w:rPr>
          <w:rFonts w:hint="eastAsia" w:ascii="宋体" w:hAnsi="宋体"/>
          <w:color w:val="auto"/>
          <w:sz w:val="24"/>
          <w:u w:val="single"/>
        </w:rPr>
        <w:t xml:space="preserve">                                      </w:t>
      </w:r>
    </w:p>
    <w:p>
      <w:pPr>
        <w:spacing w:line="360" w:lineRule="auto"/>
        <w:ind w:firstLine="480"/>
        <w:rPr>
          <w:rFonts w:ascii="宋体" w:hAnsi="宋体" w:eastAsia="宋体" w:cs="Times New Roman"/>
          <w:color w:val="auto"/>
          <w:sz w:val="24"/>
        </w:rPr>
      </w:pPr>
      <w:r>
        <w:rPr>
          <w:rFonts w:hint="eastAsia" w:ascii="宋体" w:hAnsi="宋体" w:eastAsia="宋体" w:cs="Times New Roman"/>
          <w:color w:val="auto"/>
          <w:sz w:val="24"/>
        </w:rPr>
        <w:t>根据《中华人民共和国民法典》《中华人民共和国建筑法》及有关法律、法规，结合本工程实际情况，遵守平等、自愿、公平和诚实信用原则，双方就本建设工程劳务分包事项协商一致，订立本合同，达成协议如下：</w:t>
      </w:r>
    </w:p>
    <w:p>
      <w:pPr>
        <w:pStyle w:val="2"/>
        <w:keepNext w:val="0"/>
        <w:keepLines w:val="0"/>
        <w:widowControl/>
        <w:tabs>
          <w:tab w:val="left" w:pos="4032"/>
        </w:tabs>
        <w:spacing w:before="0" w:after="0" w:line="240" w:lineRule="auto"/>
        <w:jc w:val="left"/>
        <w:rPr>
          <w:rFonts w:ascii="宋体" w:hAnsi="宋体" w:eastAsia="宋体" w:cs="Times New Roman"/>
          <w:bCs/>
          <w:snapToGrid w:val="0"/>
          <w:color w:val="auto"/>
          <w:kern w:val="0"/>
          <w:sz w:val="30"/>
          <w:szCs w:val="44"/>
        </w:rPr>
      </w:pPr>
      <w:bookmarkStart w:id="10" w:name="_Toc114066198"/>
      <w:bookmarkStart w:id="11" w:name="_Toc25168"/>
      <w:bookmarkStart w:id="12" w:name="_Toc15315"/>
      <w:bookmarkStart w:id="13" w:name="_Toc13975"/>
      <w:bookmarkStart w:id="14" w:name="_Toc8578"/>
      <w:bookmarkStart w:id="15" w:name="_Toc5563"/>
      <w:r>
        <w:rPr>
          <w:rFonts w:hint="eastAsia" w:ascii="宋体" w:hAnsi="宋体" w:eastAsia="宋体" w:cs="Times New Roman"/>
          <w:bCs/>
          <w:snapToGrid w:val="0"/>
          <w:color w:val="auto"/>
          <w:kern w:val="0"/>
          <w:sz w:val="30"/>
          <w:szCs w:val="44"/>
        </w:rPr>
        <w:t>一、工程概况</w:t>
      </w:r>
      <w:bookmarkEnd w:id="10"/>
      <w:bookmarkEnd w:id="11"/>
      <w:bookmarkEnd w:id="12"/>
      <w:bookmarkEnd w:id="13"/>
      <w:bookmarkEnd w:id="14"/>
    </w:p>
    <w:p>
      <w:pPr>
        <w:spacing w:line="360" w:lineRule="auto"/>
        <w:ind w:firstLine="480"/>
        <w:rPr>
          <w:rFonts w:ascii="宋体" w:hAnsi="宋体" w:eastAsia="宋体" w:cs="Times New Roman"/>
          <w:color w:val="auto"/>
          <w:sz w:val="24"/>
        </w:rPr>
      </w:pPr>
      <w:r>
        <w:rPr>
          <w:rFonts w:hint="eastAsia" w:ascii="宋体" w:hAnsi="宋体" w:eastAsia="宋体" w:cs="Times New Roman"/>
          <w:color w:val="auto"/>
          <w:sz w:val="24"/>
        </w:rPr>
        <w:t>工程名称：</w:t>
      </w:r>
      <w:r>
        <w:rPr>
          <w:rFonts w:ascii="宋体" w:hAnsi="宋体" w:eastAsia="宋体" w:cs="Times New Roman"/>
          <w:color w:val="auto"/>
          <w:sz w:val="24"/>
          <w:u w:val="single"/>
        </w:rPr>
        <w:t xml:space="preserve">                                                      </w:t>
      </w:r>
    </w:p>
    <w:p>
      <w:pPr>
        <w:spacing w:line="360" w:lineRule="auto"/>
        <w:ind w:firstLine="480"/>
        <w:rPr>
          <w:rFonts w:ascii="宋体" w:hAnsi="宋体" w:eastAsia="宋体" w:cs="Times New Roman"/>
          <w:color w:val="auto"/>
          <w:sz w:val="24"/>
        </w:rPr>
      </w:pPr>
      <w:r>
        <w:rPr>
          <w:rFonts w:hint="eastAsia" w:ascii="宋体" w:hAnsi="宋体" w:eastAsia="宋体" w:cs="Times New Roman"/>
          <w:color w:val="auto"/>
          <w:sz w:val="24"/>
        </w:rPr>
        <w:t>工程地点：</w:t>
      </w:r>
      <w:r>
        <w:rPr>
          <w:rFonts w:ascii="宋体" w:hAnsi="宋体" w:eastAsia="宋体" w:cs="Times New Roman"/>
          <w:color w:val="auto"/>
          <w:sz w:val="24"/>
          <w:u w:val="single"/>
        </w:rPr>
        <w:t xml:space="preserve">                                                      </w:t>
      </w:r>
    </w:p>
    <w:p>
      <w:pPr>
        <w:pStyle w:val="2"/>
        <w:keepNext w:val="0"/>
        <w:keepLines w:val="0"/>
        <w:widowControl/>
        <w:tabs>
          <w:tab w:val="left" w:pos="4032"/>
        </w:tabs>
        <w:spacing w:before="0" w:after="0" w:line="240" w:lineRule="auto"/>
        <w:jc w:val="left"/>
        <w:rPr>
          <w:rFonts w:ascii="宋体" w:hAnsi="宋体" w:eastAsia="宋体" w:cs="Times New Roman"/>
          <w:bCs/>
          <w:snapToGrid w:val="0"/>
          <w:color w:val="auto"/>
          <w:kern w:val="0"/>
          <w:sz w:val="30"/>
          <w:szCs w:val="44"/>
        </w:rPr>
      </w:pPr>
      <w:bookmarkStart w:id="16" w:name="_Toc12288"/>
      <w:bookmarkStart w:id="17" w:name="_Toc27263"/>
      <w:bookmarkStart w:id="18" w:name="_Toc27092"/>
      <w:bookmarkStart w:id="19" w:name="_Toc23447"/>
      <w:bookmarkStart w:id="20" w:name="_Toc114066199"/>
      <w:r>
        <w:rPr>
          <w:rFonts w:hint="eastAsia" w:ascii="宋体" w:hAnsi="宋体" w:eastAsia="宋体" w:cs="Times New Roman"/>
          <w:bCs/>
          <w:snapToGrid w:val="0"/>
          <w:color w:val="auto"/>
          <w:kern w:val="0"/>
          <w:sz w:val="30"/>
          <w:szCs w:val="44"/>
        </w:rPr>
        <w:t>二、劳务作业的范围和内容</w:t>
      </w:r>
      <w:bookmarkEnd w:id="16"/>
      <w:bookmarkEnd w:id="17"/>
      <w:bookmarkEnd w:id="18"/>
      <w:bookmarkEnd w:id="19"/>
      <w:bookmarkEnd w:id="20"/>
    </w:p>
    <w:p>
      <w:pPr>
        <w:spacing w:line="360" w:lineRule="auto"/>
        <w:ind w:firstLine="480"/>
        <w:rPr>
          <w:rFonts w:ascii="宋体" w:hAnsi="宋体" w:eastAsia="宋体" w:cs="Times New Roman"/>
          <w:color w:val="auto"/>
          <w:sz w:val="24"/>
          <w:u w:val="single"/>
        </w:rPr>
      </w:pPr>
      <w:r>
        <w:rPr>
          <w:rFonts w:hint="eastAsia" w:ascii="宋体" w:hAnsi="宋体" w:eastAsia="宋体" w:cs="Times New Roman"/>
          <w:color w:val="auto"/>
          <w:sz w:val="24"/>
        </w:rPr>
        <w:t>劳务作业范围：</w:t>
      </w:r>
      <w:r>
        <w:rPr>
          <w:rFonts w:hint="eastAsia" w:ascii="宋体" w:hAnsi="宋体" w:eastAsia="宋体" w:cs="Times New Roman"/>
          <w:color w:val="auto"/>
          <w:sz w:val="24"/>
          <w:u w:val="single"/>
        </w:rPr>
        <w:t xml:space="preserve"> </w:t>
      </w:r>
      <w:r>
        <w:rPr>
          <w:rFonts w:ascii="宋体" w:hAnsi="宋体" w:eastAsia="宋体" w:cs="Times New Roman"/>
          <w:color w:val="auto"/>
          <w:sz w:val="24"/>
          <w:u w:val="single"/>
        </w:rPr>
        <w:t xml:space="preserve">                                                  </w:t>
      </w:r>
    </w:p>
    <w:p>
      <w:pPr>
        <w:spacing w:line="360" w:lineRule="auto"/>
        <w:ind w:firstLine="480"/>
        <w:rPr>
          <w:rFonts w:ascii="宋体" w:hAnsi="宋体" w:eastAsia="宋体" w:cs="Times New Roman"/>
          <w:color w:val="auto"/>
          <w:sz w:val="24"/>
        </w:rPr>
      </w:pPr>
      <w:r>
        <w:rPr>
          <w:rFonts w:hint="eastAsia" w:ascii="宋体" w:hAnsi="宋体" w:eastAsia="宋体" w:cs="Times New Roman"/>
          <w:color w:val="auto"/>
          <w:sz w:val="24"/>
        </w:rPr>
        <w:t>劳务作业内容：</w:t>
      </w:r>
      <w:r>
        <w:rPr>
          <w:rFonts w:ascii="宋体" w:hAnsi="宋体" w:eastAsia="宋体" w:cs="Times New Roman"/>
          <w:color w:val="auto"/>
          <w:sz w:val="24"/>
          <w:u w:val="single"/>
        </w:rPr>
        <w:t xml:space="preserve">                                                      </w:t>
      </w:r>
      <w:r>
        <w:rPr>
          <w:rFonts w:ascii="宋体" w:hAnsi="宋体" w:eastAsia="宋体" w:cs="Times New Roman"/>
          <w:color w:val="auto"/>
          <w:sz w:val="24"/>
        </w:rPr>
        <w:t xml:space="preserve">  </w:t>
      </w:r>
    </w:p>
    <w:p>
      <w:pPr>
        <w:pStyle w:val="2"/>
        <w:keepNext w:val="0"/>
        <w:keepLines w:val="0"/>
        <w:widowControl/>
        <w:tabs>
          <w:tab w:val="left" w:pos="4032"/>
        </w:tabs>
        <w:spacing w:before="0" w:after="0" w:line="240" w:lineRule="auto"/>
        <w:jc w:val="left"/>
        <w:rPr>
          <w:rFonts w:ascii="宋体" w:hAnsi="宋体" w:eastAsia="宋体" w:cs="Times New Roman"/>
          <w:bCs/>
          <w:snapToGrid w:val="0"/>
          <w:color w:val="auto"/>
          <w:kern w:val="0"/>
          <w:sz w:val="30"/>
          <w:szCs w:val="44"/>
        </w:rPr>
      </w:pPr>
      <w:bookmarkStart w:id="21" w:name="_Toc14274"/>
      <w:bookmarkStart w:id="22" w:name="_Toc114066200"/>
      <w:bookmarkStart w:id="23" w:name="_Toc779"/>
      <w:bookmarkStart w:id="24" w:name="_Toc14608"/>
      <w:bookmarkStart w:id="25" w:name="_Toc31969"/>
      <w:r>
        <w:rPr>
          <w:rFonts w:hint="eastAsia" w:ascii="宋体" w:hAnsi="宋体" w:eastAsia="宋体" w:cs="Times New Roman"/>
          <w:bCs/>
          <w:snapToGrid w:val="0"/>
          <w:color w:val="auto"/>
          <w:kern w:val="0"/>
          <w:sz w:val="30"/>
          <w:szCs w:val="44"/>
        </w:rPr>
        <w:t>三、劳务作业工期</w:t>
      </w:r>
      <w:bookmarkEnd w:id="21"/>
      <w:bookmarkEnd w:id="22"/>
      <w:bookmarkEnd w:id="23"/>
      <w:bookmarkEnd w:id="24"/>
      <w:bookmarkEnd w:id="25"/>
    </w:p>
    <w:p>
      <w:pPr>
        <w:spacing w:line="360" w:lineRule="auto"/>
        <w:ind w:firstLine="480"/>
        <w:rPr>
          <w:rFonts w:ascii="宋体" w:hAnsi="宋体" w:eastAsia="宋体" w:cs="Times New Roman"/>
          <w:color w:val="auto"/>
          <w:sz w:val="24"/>
        </w:rPr>
      </w:pPr>
      <w:r>
        <w:rPr>
          <w:rFonts w:hint="eastAsia" w:ascii="宋体" w:hAnsi="宋体" w:eastAsia="宋体" w:cs="Times New Roman"/>
          <w:color w:val="auto"/>
          <w:sz w:val="24"/>
        </w:rPr>
        <w:t>劳务作业计划开工日期</w:t>
      </w:r>
      <w:r>
        <w:rPr>
          <w:rFonts w:hint="eastAsia" w:ascii="宋体" w:hAnsi="宋体" w:eastAsia="宋体" w:cs="Times New Roman"/>
          <w:color w:val="auto"/>
          <w:sz w:val="24"/>
          <w:u w:val="single"/>
        </w:rPr>
        <w:t xml:space="preserve"> </w:t>
      </w:r>
      <w:r>
        <w:rPr>
          <w:rFonts w:ascii="宋体" w:hAnsi="宋体" w:eastAsia="宋体" w:cs="Times New Roman"/>
          <w:color w:val="auto"/>
          <w:sz w:val="24"/>
          <w:u w:val="single"/>
        </w:rPr>
        <w:t xml:space="preserve"> </w:t>
      </w:r>
      <w:r>
        <w:rPr>
          <w:rFonts w:hint="eastAsia" w:ascii="宋体" w:hAnsi="宋体" w:eastAsia="宋体" w:cs="Times New Roman"/>
          <w:color w:val="auto"/>
          <w:sz w:val="24"/>
          <w:u w:val="single"/>
        </w:rPr>
        <w:t xml:space="preserve">   </w:t>
      </w:r>
      <w:r>
        <w:rPr>
          <w:rFonts w:ascii="宋体" w:hAnsi="宋体" w:eastAsia="宋体" w:cs="Times New Roman"/>
          <w:color w:val="auto"/>
          <w:sz w:val="24"/>
          <w:u w:val="single"/>
        </w:rPr>
        <w:t xml:space="preserve"> </w:t>
      </w:r>
      <w:r>
        <w:rPr>
          <w:rFonts w:hint="eastAsia" w:ascii="宋体" w:hAnsi="宋体" w:eastAsia="宋体" w:cs="Times New Roman"/>
          <w:color w:val="auto"/>
          <w:sz w:val="24"/>
        </w:rPr>
        <w:t>年</w:t>
      </w:r>
      <w:r>
        <w:rPr>
          <w:rFonts w:hint="eastAsia" w:ascii="宋体" w:hAnsi="宋体" w:eastAsia="宋体" w:cs="Times New Roman"/>
          <w:color w:val="auto"/>
          <w:sz w:val="24"/>
          <w:u w:val="single"/>
        </w:rPr>
        <w:t xml:space="preserve"> </w:t>
      </w:r>
      <w:r>
        <w:rPr>
          <w:rFonts w:ascii="宋体" w:hAnsi="宋体" w:eastAsia="宋体" w:cs="Times New Roman"/>
          <w:color w:val="auto"/>
          <w:sz w:val="24"/>
          <w:u w:val="single"/>
        </w:rPr>
        <w:t xml:space="preserve">  </w:t>
      </w:r>
      <w:r>
        <w:rPr>
          <w:rFonts w:hint="eastAsia" w:ascii="宋体" w:hAnsi="宋体" w:eastAsia="宋体" w:cs="Times New Roman"/>
          <w:color w:val="auto"/>
          <w:sz w:val="24"/>
        </w:rPr>
        <w:t>月</w:t>
      </w:r>
      <w:r>
        <w:rPr>
          <w:rFonts w:hint="eastAsia" w:ascii="宋体" w:hAnsi="宋体" w:eastAsia="宋体" w:cs="Times New Roman"/>
          <w:color w:val="auto"/>
          <w:sz w:val="24"/>
          <w:u w:val="single"/>
        </w:rPr>
        <w:t xml:space="preserve"> </w:t>
      </w:r>
      <w:r>
        <w:rPr>
          <w:rFonts w:ascii="宋体" w:hAnsi="宋体" w:eastAsia="宋体" w:cs="Times New Roman"/>
          <w:color w:val="auto"/>
          <w:sz w:val="24"/>
          <w:u w:val="single"/>
        </w:rPr>
        <w:t xml:space="preserve">  </w:t>
      </w:r>
      <w:r>
        <w:rPr>
          <w:rFonts w:hint="eastAsia" w:ascii="宋体" w:hAnsi="宋体" w:eastAsia="宋体" w:cs="Times New Roman"/>
          <w:color w:val="auto"/>
          <w:sz w:val="24"/>
        </w:rPr>
        <w:t>日；</w:t>
      </w:r>
    </w:p>
    <w:p>
      <w:pPr>
        <w:spacing w:line="360" w:lineRule="auto"/>
        <w:ind w:firstLine="480"/>
        <w:rPr>
          <w:rFonts w:ascii="宋体" w:hAnsi="宋体" w:eastAsia="宋体" w:cs="Times New Roman"/>
          <w:color w:val="auto"/>
          <w:sz w:val="24"/>
        </w:rPr>
      </w:pPr>
      <w:r>
        <w:rPr>
          <w:rFonts w:hint="eastAsia" w:ascii="宋体" w:hAnsi="宋体" w:eastAsia="宋体" w:cs="Times New Roman"/>
          <w:color w:val="auto"/>
          <w:sz w:val="24"/>
        </w:rPr>
        <w:t>劳务作业计划完工日期</w:t>
      </w:r>
      <w:r>
        <w:rPr>
          <w:rFonts w:hint="eastAsia" w:ascii="宋体" w:hAnsi="宋体" w:eastAsia="宋体" w:cs="Times New Roman"/>
          <w:color w:val="auto"/>
          <w:sz w:val="24"/>
          <w:u w:val="single"/>
        </w:rPr>
        <w:t xml:space="preserve"> </w:t>
      </w:r>
      <w:r>
        <w:rPr>
          <w:rFonts w:ascii="宋体" w:hAnsi="宋体" w:eastAsia="宋体" w:cs="Times New Roman"/>
          <w:color w:val="auto"/>
          <w:sz w:val="24"/>
          <w:u w:val="single"/>
        </w:rPr>
        <w:t xml:space="preserve"> </w:t>
      </w:r>
      <w:r>
        <w:rPr>
          <w:rFonts w:hint="eastAsia" w:ascii="宋体" w:hAnsi="宋体" w:eastAsia="宋体" w:cs="Times New Roman"/>
          <w:color w:val="auto"/>
          <w:sz w:val="24"/>
          <w:u w:val="single"/>
        </w:rPr>
        <w:t xml:space="preserve">   </w:t>
      </w:r>
      <w:r>
        <w:rPr>
          <w:rFonts w:ascii="宋体" w:hAnsi="宋体" w:eastAsia="宋体" w:cs="Times New Roman"/>
          <w:color w:val="auto"/>
          <w:sz w:val="24"/>
          <w:u w:val="single"/>
        </w:rPr>
        <w:t xml:space="preserve"> </w:t>
      </w:r>
      <w:r>
        <w:rPr>
          <w:rFonts w:hint="eastAsia" w:ascii="宋体" w:hAnsi="宋体" w:eastAsia="宋体" w:cs="Times New Roman"/>
          <w:color w:val="auto"/>
          <w:sz w:val="24"/>
        </w:rPr>
        <w:t>年</w:t>
      </w:r>
      <w:r>
        <w:rPr>
          <w:rFonts w:hint="eastAsia" w:ascii="宋体" w:hAnsi="宋体" w:eastAsia="宋体" w:cs="Times New Roman"/>
          <w:color w:val="auto"/>
          <w:sz w:val="24"/>
          <w:u w:val="single"/>
        </w:rPr>
        <w:t xml:space="preserve"> </w:t>
      </w:r>
      <w:r>
        <w:rPr>
          <w:rFonts w:ascii="宋体" w:hAnsi="宋体" w:eastAsia="宋体" w:cs="Times New Roman"/>
          <w:color w:val="auto"/>
          <w:sz w:val="24"/>
          <w:u w:val="single"/>
        </w:rPr>
        <w:t xml:space="preserve">  </w:t>
      </w:r>
      <w:r>
        <w:rPr>
          <w:rFonts w:hint="eastAsia" w:ascii="宋体" w:hAnsi="宋体" w:eastAsia="宋体" w:cs="Times New Roman"/>
          <w:color w:val="auto"/>
          <w:sz w:val="24"/>
        </w:rPr>
        <w:t>月</w:t>
      </w:r>
      <w:r>
        <w:rPr>
          <w:rFonts w:hint="eastAsia" w:ascii="宋体" w:hAnsi="宋体" w:eastAsia="宋体" w:cs="Times New Roman"/>
          <w:color w:val="auto"/>
          <w:sz w:val="24"/>
          <w:u w:val="single"/>
        </w:rPr>
        <w:t xml:space="preserve"> </w:t>
      </w:r>
      <w:r>
        <w:rPr>
          <w:rFonts w:ascii="宋体" w:hAnsi="宋体" w:eastAsia="宋体" w:cs="Times New Roman"/>
          <w:color w:val="auto"/>
          <w:sz w:val="24"/>
          <w:u w:val="single"/>
        </w:rPr>
        <w:t xml:space="preserve">  </w:t>
      </w:r>
      <w:r>
        <w:rPr>
          <w:rFonts w:hint="eastAsia" w:ascii="宋体" w:hAnsi="宋体" w:eastAsia="宋体" w:cs="Times New Roman"/>
          <w:color w:val="auto"/>
          <w:sz w:val="24"/>
        </w:rPr>
        <w:t>日；</w:t>
      </w:r>
    </w:p>
    <w:p>
      <w:pPr>
        <w:spacing w:line="360" w:lineRule="auto"/>
        <w:ind w:firstLine="480"/>
        <w:rPr>
          <w:rFonts w:ascii="宋体" w:hAnsi="宋体" w:eastAsia="宋体" w:cs="Times New Roman"/>
          <w:color w:val="auto"/>
          <w:sz w:val="24"/>
        </w:rPr>
      </w:pPr>
      <w:r>
        <w:rPr>
          <w:rFonts w:hint="eastAsia" w:ascii="宋体" w:hAnsi="宋体" w:eastAsia="宋体" w:cs="Times New Roman"/>
          <w:color w:val="auto"/>
          <w:sz w:val="24"/>
        </w:rPr>
        <w:t>工期总日历天数为</w:t>
      </w:r>
      <w:r>
        <w:rPr>
          <w:rFonts w:hint="eastAsia" w:ascii="宋体" w:hAnsi="宋体" w:eastAsia="宋体" w:cs="Times New Roman"/>
          <w:color w:val="auto"/>
          <w:sz w:val="24"/>
          <w:u w:val="single"/>
        </w:rPr>
        <w:t xml:space="preserve">  </w:t>
      </w:r>
      <w:r>
        <w:rPr>
          <w:rFonts w:ascii="宋体" w:hAnsi="宋体" w:eastAsia="宋体" w:cs="Times New Roman"/>
          <w:color w:val="auto"/>
          <w:sz w:val="24"/>
          <w:u w:val="single"/>
        </w:rPr>
        <w:t xml:space="preserve">  </w:t>
      </w:r>
      <w:r>
        <w:rPr>
          <w:rFonts w:hint="eastAsia" w:ascii="宋体" w:hAnsi="宋体" w:eastAsia="宋体" w:cs="Times New Roman"/>
          <w:color w:val="auto"/>
          <w:sz w:val="24"/>
        </w:rPr>
        <w:t>天。合同工期总日历天数与根据上述计划开竣工日期计算的工期天数不一致的，以合同工期总日历天数为准。</w:t>
      </w:r>
    </w:p>
    <w:p>
      <w:pPr>
        <w:pStyle w:val="2"/>
        <w:keepNext w:val="0"/>
        <w:keepLines w:val="0"/>
        <w:widowControl/>
        <w:tabs>
          <w:tab w:val="left" w:pos="4032"/>
        </w:tabs>
        <w:spacing w:before="0" w:after="0" w:line="240" w:lineRule="auto"/>
        <w:jc w:val="left"/>
        <w:rPr>
          <w:rFonts w:ascii="宋体" w:hAnsi="宋体" w:eastAsia="宋体" w:cs="Times New Roman"/>
          <w:bCs/>
          <w:snapToGrid w:val="0"/>
          <w:color w:val="auto"/>
          <w:kern w:val="0"/>
          <w:sz w:val="30"/>
          <w:szCs w:val="44"/>
        </w:rPr>
      </w:pPr>
      <w:bookmarkStart w:id="26" w:name="_Toc114066201"/>
      <w:bookmarkStart w:id="27" w:name="_Toc23915"/>
      <w:bookmarkStart w:id="28" w:name="_Toc1334"/>
      <w:bookmarkStart w:id="29" w:name="_Toc11173"/>
      <w:bookmarkStart w:id="30" w:name="_Toc15969"/>
      <w:r>
        <w:rPr>
          <w:rFonts w:hint="eastAsia" w:ascii="宋体" w:hAnsi="宋体" w:eastAsia="宋体" w:cs="Times New Roman"/>
          <w:bCs/>
          <w:snapToGrid w:val="0"/>
          <w:color w:val="auto"/>
          <w:kern w:val="0"/>
          <w:sz w:val="30"/>
          <w:szCs w:val="44"/>
        </w:rPr>
        <w:t>四、工作成果的质量标准</w:t>
      </w:r>
      <w:bookmarkEnd w:id="26"/>
      <w:bookmarkEnd w:id="27"/>
      <w:bookmarkEnd w:id="28"/>
      <w:bookmarkEnd w:id="29"/>
      <w:bookmarkEnd w:id="30"/>
    </w:p>
    <w:p>
      <w:pPr>
        <w:spacing w:line="360" w:lineRule="auto"/>
        <w:ind w:firstLine="480"/>
        <w:jc w:val="left"/>
        <w:rPr>
          <w:rFonts w:ascii="宋体" w:hAnsi="宋体" w:eastAsia="宋体" w:cs="Times New Roman"/>
          <w:color w:val="auto"/>
          <w:sz w:val="24"/>
        </w:rPr>
      </w:pPr>
      <w:r>
        <w:rPr>
          <w:rFonts w:hint="eastAsia" w:ascii="宋体" w:hAnsi="宋体" w:eastAsia="宋体" w:cs="Times New Roman"/>
          <w:color w:val="auto"/>
          <w:sz w:val="24"/>
        </w:rPr>
        <w:t>劳务分包人完成的工作成果应符合标准：</w:t>
      </w:r>
      <w:r>
        <w:rPr>
          <w:rFonts w:ascii="宋体" w:hAnsi="宋体" w:eastAsia="宋体" w:cs="Times New Roman"/>
          <w:color w:val="auto"/>
          <w:sz w:val="24"/>
          <w:u w:val="single"/>
        </w:rPr>
        <w:t xml:space="preserve">                  </w:t>
      </w:r>
      <w:r>
        <w:rPr>
          <w:rFonts w:hint="eastAsia" w:ascii="宋体" w:hAnsi="宋体" w:eastAsia="宋体" w:cs="Times New Roman"/>
          <w:color w:val="auto"/>
          <w:sz w:val="24"/>
          <w:u w:val="single"/>
        </w:rPr>
        <w:t xml:space="preserve"> </w:t>
      </w:r>
      <w:r>
        <w:rPr>
          <w:rFonts w:ascii="宋体" w:hAnsi="宋体" w:eastAsia="宋体" w:cs="Times New Roman"/>
          <w:color w:val="auto"/>
          <w:sz w:val="24"/>
          <w:u w:val="single"/>
        </w:rPr>
        <w:t xml:space="preserve">          </w:t>
      </w:r>
    </w:p>
    <w:p>
      <w:pPr>
        <w:pStyle w:val="2"/>
        <w:keepNext w:val="0"/>
        <w:keepLines w:val="0"/>
        <w:widowControl/>
        <w:tabs>
          <w:tab w:val="left" w:pos="4032"/>
        </w:tabs>
        <w:spacing w:before="0" w:after="0" w:line="240" w:lineRule="auto"/>
        <w:jc w:val="left"/>
        <w:rPr>
          <w:rFonts w:ascii="宋体" w:hAnsi="宋体" w:eastAsia="宋体" w:cs="Times New Roman"/>
          <w:bCs/>
          <w:snapToGrid w:val="0"/>
          <w:color w:val="auto"/>
          <w:kern w:val="0"/>
          <w:sz w:val="30"/>
          <w:szCs w:val="44"/>
        </w:rPr>
      </w:pPr>
      <w:bookmarkStart w:id="31" w:name="_Toc114066202"/>
      <w:bookmarkStart w:id="32" w:name="_Toc27790"/>
      <w:bookmarkStart w:id="33" w:name="_Toc3548"/>
      <w:bookmarkStart w:id="34" w:name="_Toc12283"/>
      <w:bookmarkStart w:id="35" w:name="_Toc31573"/>
      <w:r>
        <w:rPr>
          <w:rFonts w:hint="eastAsia" w:ascii="宋体" w:hAnsi="宋体" w:eastAsia="宋体" w:cs="Times New Roman"/>
          <w:bCs/>
          <w:snapToGrid w:val="0"/>
          <w:color w:val="auto"/>
          <w:kern w:val="0"/>
          <w:sz w:val="30"/>
          <w:szCs w:val="44"/>
        </w:rPr>
        <w:t>五、签约合同价</w:t>
      </w:r>
      <w:bookmarkEnd w:id="31"/>
      <w:bookmarkEnd w:id="32"/>
      <w:bookmarkEnd w:id="33"/>
      <w:bookmarkEnd w:id="34"/>
      <w:bookmarkEnd w:id="35"/>
    </w:p>
    <w:p>
      <w:pPr>
        <w:spacing w:line="360" w:lineRule="auto"/>
        <w:ind w:firstLine="480"/>
        <w:rPr>
          <w:rFonts w:ascii="宋体" w:hAnsi="宋体" w:eastAsia="宋体" w:cs="Times New Roman"/>
          <w:color w:val="auto"/>
          <w:sz w:val="24"/>
        </w:rPr>
      </w:pPr>
      <w:r>
        <w:rPr>
          <w:rFonts w:hint="eastAsia" w:ascii="宋体" w:hAnsi="宋体" w:eastAsia="宋体" w:cs="Times New Roman"/>
          <w:color w:val="auto"/>
          <w:sz w:val="24"/>
        </w:rPr>
        <w:t>5</w:t>
      </w:r>
      <w:r>
        <w:rPr>
          <w:rFonts w:ascii="宋体" w:hAnsi="宋体" w:eastAsia="宋体" w:cs="Times New Roman"/>
          <w:color w:val="auto"/>
          <w:sz w:val="24"/>
        </w:rPr>
        <w:t>.1</w:t>
      </w:r>
      <w:r>
        <w:rPr>
          <w:rFonts w:hint="eastAsia" w:ascii="宋体" w:hAnsi="宋体" w:eastAsia="宋体" w:cs="Times New Roman"/>
          <w:color w:val="auto"/>
          <w:sz w:val="24"/>
        </w:rPr>
        <w:t>签约合同价（含税）为：</w:t>
      </w:r>
    </w:p>
    <w:p>
      <w:pPr>
        <w:spacing w:line="360" w:lineRule="auto"/>
        <w:ind w:firstLine="480"/>
        <w:rPr>
          <w:rFonts w:ascii="宋体" w:hAnsi="宋体" w:eastAsia="宋体" w:cs="Times New Roman"/>
          <w:color w:val="auto"/>
          <w:sz w:val="24"/>
        </w:rPr>
      </w:pPr>
      <w:r>
        <w:rPr>
          <w:rFonts w:hint="eastAsia" w:ascii="宋体" w:hAnsi="宋体" w:eastAsia="宋体" w:cs="Times New Roman"/>
          <w:color w:val="auto"/>
          <w:sz w:val="24"/>
        </w:rPr>
        <w:t>人民币（大写）</w:t>
      </w:r>
      <w:r>
        <w:rPr>
          <w:rFonts w:hint="eastAsia" w:ascii="宋体" w:hAnsi="宋体" w:eastAsia="宋体" w:cs="Times New Roman"/>
          <w:color w:val="auto"/>
          <w:sz w:val="24"/>
          <w:u w:val="single"/>
        </w:rPr>
        <w:t xml:space="preserve">                               </w:t>
      </w:r>
      <w:r>
        <w:rPr>
          <w:rFonts w:ascii="宋体" w:hAnsi="宋体" w:eastAsia="宋体" w:cs="Times New Roman"/>
          <w:color w:val="auto"/>
          <w:sz w:val="24"/>
        </w:rPr>
        <w:t>(¥</w:t>
      </w:r>
      <w:r>
        <w:rPr>
          <w:rFonts w:hint="eastAsia" w:ascii="宋体" w:hAnsi="宋体" w:eastAsia="宋体" w:cs="Times New Roman"/>
          <w:color w:val="auto"/>
          <w:sz w:val="24"/>
          <w:u w:val="single"/>
        </w:rPr>
        <w:t xml:space="preserve">                </w:t>
      </w:r>
      <w:r>
        <w:rPr>
          <w:rFonts w:hint="eastAsia" w:ascii="宋体" w:hAnsi="宋体" w:eastAsia="宋体" w:cs="Times New Roman"/>
          <w:color w:val="auto"/>
          <w:sz w:val="24"/>
        </w:rPr>
        <w:t>元</w:t>
      </w:r>
      <w:r>
        <w:rPr>
          <w:rFonts w:ascii="宋体" w:hAnsi="宋体" w:eastAsia="宋体" w:cs="Times New Roman"/>
          <w:color w:val="auto"/>
          <w:sz w:val="24"/>
        </w:rPr>
        <w:t>)</w:t>
      </w:r>
      <w:r>
        <w:rPr>
          <w:rFonts w:hint="eastAsia" w:ascii="宋体" w:hAnsi="宋体" w:eastAsia="宋体" w:cs="Times New Roman"/>
          <w:color w:val="auto"/>
          <w:sz w:val="24"/>
        </w:rPr>
        <w:t>；</w:t>
      </w:r>
    </w:p>
    <w:p>
      <w:pPr>
        <w:spacing w:line="360" w:lineRule="auto"/>
        <w:ind w:firstLine="480"/>
        <w:rPr>
          <w:rFonts w:ascii="宋体" w:hAnsi="宋体" w:eastAsia="宋体" w:cs="Times New Roman"/>
          <w:color w:val="auto"/>
          <w:sz w:val="24"/>
        </w:rPr>
      </w:pPr>
      <w:r>
        <w:rPr>
          <w:rFonts w:hint="eastAsia" w:ascii="宋体" w:hAnsi="宋体" w:eastAsia="宋体" w:cs="Times New Roman"/>
          <w:color w:val="auto"/>
          <w:sz w:val="24"/>
        </w:rPr>
        <w:t>适用税率为：</w:t>
      </w:r>
      <w:r>
        <w:rPr>
          <w:rFonts w:ascii="宋体" w:hAnsi="宋体" w:eastAsia="宋体" w:cs="Times New Roman"/>
          <w:color w:val="auto"/>
          <w:sz w:val="24"/>
          <w:u w:val="single"/>
        </w:rPr>
        <w:t xml:space="preserve">  </w:t>
      </w:r>
      <w:r>
        <w:rPr>
          <w:rFonts w:hint="eastAsia" w:ascii="宋体" w:hAnsi="宋体" w:eastAsia="宋体" w:cs="Times New Roman"/>
          <w:color w:val="auto"/>
          <w:sz w:val="24"/>
          <w:u w:val="single"/>
        </w:rPr>
        <w:t xml:space="preserve">    </w:t>
      </w:r>
      <w:r>
        <w:rPr>
          <w:rFonts w:ascii="宋体" w:hAnsi="宋体" w:eastAsia="宋体" w:cs="Times New Roman"/>
          <w:color w:val="auto"/>
          <w:sz w:val="24"/>
          <w:u w:val="single"/>
        </w:rPr>
        <w:t xml:space="preserve"> </w:t>
      </w:r>
      <w:r>
        <w:rPr>
          <w:rFonts w:ascii="宋体" w:hAnsi="宋体" w:eastAsia="宋体" w:cs="Times New Roman"/>
          <w:color w:val="auto"/>
          <w:sz w:val="24"/>
        </w:rPr>
        <w:t>%</w:t>
      </w:r>
      <w:r>
        <w:rPr>
          <w:rFonts w:hint="eastAsia" w:ascii="宋体" w:hAnsi="宋体" w:eastAsia="宋体" w:cs="Times New Roman"/>
          <w:color w:val="auto"/>
          <w:sz w:val="24"/>
        </w:rPr>
        <w:t>。</w:t>
      </w:r>
    </w:p>
    <w:p>
      <w:pPr>
        <w:spacing w:line="360" w:lineRule="auto"/>
        <w:ind w:firstLine="480"/>
        <w:rPr>
          <w:rFonts w:ascii="宋体" w:hAnsi="宋体" w:eastAsia="宋体" w:cs="Times New Roman"/>
          <w:color w:val="auto"/>
          <w:sz w:val="24"/>
        </w:rPr>
      </w:pPr>
      <w:r>
        <w:rPr>
          <w:rFonts w:hint="eastAsia" w:ascii="宋体" w:hAnsi="宋体" w:eastAsia="宋体" w:cs="Times New Roman"/>
          <w:color w:val="auto"/>
          <w:sz w:val="24"/>
        </w:rPr>
        <w:t>其中：</w:t>
      </w:r>
    </w:p>
    <w:p>
      <w:pPr>
        <w:spacing w:line="360" w:lineRule="auto"/>
        <w:ind w:firstLine="480"/>
        <w:rPr>
          <w:rFonts w:ascii="宋体" w:hAnsi="宋体" w:eastAsia="宋体" w:cs="Times New Roman"/>
          <w:color w:val="auto"/>
          <w:sz w:val="24"/>
        </w:rPr>
      </w:pPr>
      <w:r>
        <w:rPr>
          <w:rFonts w:hint="eastAsia" w:ascii="宋体" w:hAnsi="宋体"/>
          <w:color w:val="auto"/>
          <w:sz w:val="24"/>
        </w:rPr>
        <w:t>⑴</w:t>
      </w:r>
      <w:r>
        <w:rPr>
          <w:rFonts w:hint="eastAsia" w:ascii="宋体" w:hAnsi="宋体" w:eastAsia="宋体" w:cs="Times New Roman"/>
          <w:color w:val="auto"/>
          <w:sz w:val="24"/>
        </w:rPr>
        <w:t>税金为：人民币（大写）</w:t>
      </w:r>
      <w:r>
        <w:rPr>
          <w:rFonts w:ascii="宋体" w:hAnsi="宋体" w:eastAsia="宋体" w:cs="Times New Roman"/>
          <w:color w:val="auto"/>
          <w:sz w:val="24"/>
          <w:u w:val="single"/>
        </w:rPr>
        <w:t xml:space="preserve">   </w:t>
      </w:r>
      <w:r>
        <w:rPr>
          <w:rFonts w:hint="eastAsia" w:ascii="宋体" w:hAnsi="宋体" w:eastAsia="宋体" w:cs="Times New Roman"/>
          <w:color w:val="auto"/>
          <w:sz w:val="24"/>
          <w:u w:val="single"/>
        </w:rPr>
        <w:t xml:space="preserve">                    </w:t>
      </w:r>
      <w:r>
        <w:rPr>
          <w:rFonts w:ascii="宋体" w:hAnsi="宋体" w:eastAsia="宋体" w:cs="Times New Roman"/>
          <w:color w:val="auto"/>
          <w:sz w:val="24"/>
          <w:u w:val="single"/>
        </w:rPr>
        <w:t xml:space="preserve">    </w:t>
      </w:r>
      <w:r>
        <w:rPr>
          <w:rFonts w:hint="eastAsia" w:ascii="宋体" w:hAnsi="宋体" w:eastAsia="宋体" w:cs="Times New Roman"/>
          <w:color w:val="auto"/>
          <w:sz w:val="24"/>
        </w:rPr>
        <w:t>(¥</w:t>
      </w:r>
      <w:r>
        <w:rPr>
          <w:rFonts w:ascii="宋体" w:hAnsi="宋体" w:eastAsia="宋体" w:cs="Times New Roman"/>
          <w:color w:val="auto"/>
          <w:sz w:val="24"/>
          <w:u w:val="single"/>
        </w:rPr>
        <w:t xml:space="preserve">        </w:t>
      </w:r>
      <w:r>
        <w:rPr>
          <w:rFonts w:hint="eastAsia" w:ascii="宋体" w:hAnsi="宋体" w:eastAsia="宋体" w:cs="Times New Roman"/>
          <w:color w:val="auto"/>
          <w:sz w:val="24"/>
        </w:rPr>
        <w:t>元)；</w:t>
      </w:r>
    </w:p>
    <w:p>
      <w:pPr>
        <w:spacing w:line="360" w:lineRule="auto"/>
        <w:ind w:firstLine="480"/>
        <w:rPr>
          <w:rFonts w:ascii="宋体" w:hAnsi="宋体" w:eastAsia="宋体" w:cs="Times New Roman"/>
          <w:color w:val="auto"/>
          <w:sz w:val="24"/>
        </w:rPr>
      </w:pPr>
      <w:r>
        <w:rPr>
          <w:rFonts w:hint="eastAsia" w:ascii="宋体" w:hAnsi="宋体"/>
          <w:color w:val="auto"/>
          <w:sz w:val="24"/>
        </w:rPr>
        <w:t>⑵</w:t>
      </w:r>
      <w:r>
        <w:rPr>
          <w:rFonts w:hint="eastAsia" w:ascii="宋体" w:hAnsi="宋体" w:eastAsia="宋体" w:cs="Times New Roman"/>
          <w:color w:val="auto"/>
          <w:sz w:val="24"/>
        </w:rPr>
        <w:t>不含税金额为：人民币（大写）</w:t>
      </w:r>
      <w:r>
        <w:rPr>
          <w:rFonts w:ascii="宋体" w:hAnsi="宋体" w:eastAsia="宋体" w:cs="Times New Roman"/>
          <w:color w:val="auto"/>
          <w:sz w:val="24"/>
          <w:u w:val="single"/>
        </w:rPr>
        <w:t xml:space="preserve">  </w:t>
      </w:r>
      <w:r>
        <w:rPr>
          <w:rFonts w:hint="eastAsia" w:ascii="宋体" w:hAnsi="宋体" w:eastAsia="宋体" w:cs="Times New Roman"/>
          <w:color w:val="auto"/>
          <w:sz w:val="24"/>
          <w:u w:val="single"/>
        </w:rPr>
        <w:t xml:space="preserve">              </w:t>
      </w:r>
      <w:r>
        <w:rPr>
          <w:rFonts w:ascii="宋体" w:hAnsi="宋体" w:eastAsia="宋体" w:cs="Times New Roman"/>
          <w:color w:val="auto"/>
          <w:sz w:val="24"/>
          <w:u w:val="single"/>
        </w:rPr>
        <w:t xml:space="preserve">     </w:t>
      </w:r>
      <w:r>
        <w:rPr>
          <w:rFonts w:hint="eastAsia" w:ascii="宋体" w:hAnsi="宋体" w:eastAsia="宋体" w:cs="Times New Roman"/>
          <w:color w:val="auto"/>
          <w:sz w:val="24"/>
        </w:rPr>
        <w:t>(¥</w:t>
      </w:r>
      <w:r>
        <w:rPr>
          <w:rFonts w:ascii="宋体" w:hAnsi="宋体" w:eastAsia="宋体" w:cs="Times New Roman"/>
          <w:color w:val="auto"/>
          <w:sz w:val="24"/>
          <w:u w:val="single"/>
        </w:rPr>
        <w:t xml:space="preserve">        </w:t>
      </w:r>
      <w:r>
        <w:rPr>
          <w:rFonts w:hint="eastAsia" w:ascii="宋体" w:hAnsi="宋体" w:eastAsia="宋体" w:cs="Times New Roman"/>
          <w:color w:val="auto"/>
          <w:sz w:val="24"/>
        </w:rPr>
        <w:t>元)。</w:t>
      </w:r>
    </w:p>
    <w:p>
      <w:pPr>
        <w:spacing w:line="360" w:lineRule="auto"/>
        <w:ind w:firstLine="480"/>
        <w:rPr>
          <w:rFonts w:ascii="宋体" w:hAnsi="宋体" w:eastAsia="宋体" w:cs="Times New Roman"/>
          <w:color w:val="auto"/>
          <w:sz w:val="24"/>
        </w:rPr>
      </w:pPr>
      <w:r>
        <w:rPr>
          <w:rFonts w:hint="eastAsia" w:ascii="宋体" w:hAnsi="宋体" w:eastAsia="宋体" w:cs="Times New Roman"/>
          <w:color w:val="auto"/>
          <w:sz w:val="24"/>
        </w:rPr>
        <w:t>合同履行期间因法律法规变化需要变更税率的，按照法律法规的规定执行。</w:t>
      </w:r>
    </w:p>
    <w:p>
      <w:pPr>
        <w:spacing w:line="360" w:lineRule="auto"/>
        <w:ind w:firstLine="480"/>
        <w:rPr>
          <w:rFonts w:ascii="宋体" w:hAnsi="宋体" w:eastAsia="宋体" w:cs="Times New Roman"/>
          <w:color w:val="auto"/>
          <w:sz w:val="24"/>
        </w:rPr>
      </w:pPr>
      <w:r>
        <w:rPr>
          <w:rFonts w:hint="eastAsia" w:ascii="宋体" w:hAnsi="宋体" w:eastAsia="宋体" w:cs="Times New Roman"/>
          <w:color w:val="auto"/>
          <w:sz w:val="24"/>
        </w:rPr>
        <w:t>5</w:t>
      </w:r>
      <w:r>
        <w:rPr>
          <w:rFonts w:ascii="宋体" w:hAnsi="宋体" w:eastAsia="宋体" w:cs="Times New Roman"/>
          <w:color w:val="auto"/>
          <w:sz w:val="24"/>
        </w:rPr>
        <w:t>.2</w:t>
      </w:r>
      <w:r>
        <w:rPr>
          <w:rFonts w:hint="eastAsia" w:ascii="宋体" w:hAnsi="宋体" w:eastAsia="宋体" w:cs="Times New Roman"/>
          <w:color w:val="auto"/>
          <w:sz w:val="24"/>
        </w:rPr>
        <w:t>本合同采用的价格形式为第</w:t>
      </w:r>
      <w:r>
        <w:rPr>
          <w:rFonts w:ascii="宋体" w:hAnsi="宋体" w:eastAsia="宋体" w:cs="Times New Roman"/>
          <w:color w:val="auto"/>
          <w:sz w:val="24"/>
          <w:u w:val="single"/>
        </w:rPr>
        <w:t xml:space="preserve">    </w:t>
      </w:r>
      <w:r>
        <w:rPr>
          <w:rFonts w:hint="eastAsia" w:ascii="宋体" w:hAnsi="宋体" w:eastAsia="宋体" w:cs="Times New Roman"/>
          <w:color w:val="auto"/>
          <w:sz w:val="24"/>
        </w:rPr>
        <w:t>项：</w:t>
      </w:r>
    </w:p>
    <w:p>
      <w:pPr>
        <w:spacing w:line="360" w:lineRule="auto"/>
        <w:ind w:firstLine="480"/>
        <w:rPr>
          <w:rFonts w:ascii="宋体" w:hAnsi="宋体" w:eastAsia="宋体" w:cs="Times New Roman"/>
          <w:color w:val="auto"/>
          <w:sz w:val="24"/>
        </w:rPr>
      </w:pPr>
      <w:r>
        <w:rPr>
          <w:rFonts w:hint="eastAsia" w:ascii="宋体" w:hAnsi="宋体"/>
          <w:color w:val="auto"/>
          <w:sz w:val="24"/>
        </w:rPr>
        <w:t>⑴</w:t>
      </w:r>
      <w:r>
        <w:rPr>
          <w:rFonts w:hint="eastAsia" w:ascii="宋体" w:hAnsi="宋体" w:eastAsia="宋体" w:cs="Times New Roman"/>
          <w:color w:val="auto"/>
          <w:sz w:val="24"/>
        </w:rPr>
        <w:t>工作量清单综合单价；</w:t>
      </w:r>
    </w:p>
    <w:p>
      <w:pPr>
        <w:spacing w:line="360" w:lineRule="auto"/>
        <w:ind w:firstLine="480"/>
        <w:rPr>
          <w:rFonts w:ascii="宋体" w:hAnsi="宋体" w:eastAsia="宋体" w:cs="Times New Roman"/>
          <w:color w:val="auto"/>
          <w:sz w:val="24"/>
        </w:rPr>
      </w:pPr>
      <w:r>
        <w:rPr>
          <w:rFonts w:hint="eastAsia" w:ascii="宋体" w:hAnsi="宋体"/>
          <w:color w:val="auto"/>
          <w:sz w:val="24"/>
        </w:rPr>
        <w:t>⑵</w:t>
      </w:r>
      <w:r>
        <w:rPr>
          <w:rFonts w:hint="eastAsia" w:ascii="宋体" w:hAnsi="宋体" w:eastAsia="宋体" w:cs="Times New Roman"/>
          <w:color w:val="auto"/>
          <w:sz w:val="24"/>
        </w:rPr>
        <w:t>工种工日单价；</w:t>
      </w:r>
    </w:p>
    <w:p>
      <w:pPr>
        <w:spacing w:line="360" w:lineRule="auto"/>
        <w:ind w:firstLine="480"/>
        <w:rPr>
          <w:rFonts w:ascii="宋体" w:hAnsi="宋体" w:eastAsia="宋体" w:cs="Times New Roman"/>
          <w:color w:val="auto"/>
          <w:sz w:val="24"/>
        </w:rPr>
      </w:pPr>
      <w:r>
        <w:rPr>
          <w:rFonts w:hint="eastAsia" w:ascii="宋体" w:hAnsi="宋体"/>
          <w:color w:val="auto"/>
          <w:sz w:val="24"/>
        </w:rPr>
        <w:t>⑶</w:t>
      </w:r>
      <w:r>
        <w:rPr>
          <w:rFonts w:hint="eastAsia" w:ascii="宋体" w:hAnsi="宋体" w:eastAsia="宋体" w:cs="Times New Roman"/>
          <w:color w:val="auto"/>
          <w:sz w:val="24"/>
        </w:rPr>
        <w:t>综合工日单价；</w:t>
      </w:r>
    </w:p>
    <w:p>
      <w:pPr>
        <w:spacing w:line="360" w:lineRule="auto"/>
        <w:ind w:firstLine="480"/>
        <w:rPr>
          <w:rFonts w:ascii="宋体" w:hAnsi="宋体" w:eastAsia="宋体" w:cs="Times New Roman"/>
          <w:color w:val="auto"/>
          <w:sz w:val="24"/>
        </w:rPr>
      </w:pPr>
      <w:r>
        <w:rPr>
          <w:rFonts w:hint="eastAsia" w:ascii="宋体" w:hAnsi="宋体"/>
          <w:color w:val="auto"/>
          <w:sz w:val="24"/>
        </w:rPr>
        <w:t>⑷</w:t>
      </w:r>
      <w:r>
        <w:rPr>
          <w:rFonts w:hint="eastAsia" w:ascii="宋体" w:hAnsi="宋体" w:eastAsia="宋体" w:cs="Times New Roman"/>
          <w:color w:val="auto"/>
          <w:sz w:val="24"/>
        </w:rPr>
        <w:t>建筑面积综合单价；</w:t>
      </w:r>
    </w:p>
    <w:p>
      <w:pPr>
        <w:spacing w:line="360" w:lineRule="auto"/>
        <w:ind w:firstLine="480"/>
        <w:rPr>
          <w:rFonts w:ascii="宋体" w:hAnsi="宋体" w:eastAsia="宋体" w:cs="Times New Roman"/>
          <w:color w:val="auto"/>
          <w:sz w:val="24"/>
        </w:rPr>
      </w:pPr>
      <w:r>
        <w:rPr>
          <w:rFonts w:hint="eastAsia" w:ascii="宋体" w:hAnsi="宋体"/>
          <w:color w:val="auto"/>
          <w:sz w:val="24"/>
        </w:rPr>
        <w:t>⑸</w:t>
      </w:r>
      <w:r>
        <w:rPr>
          <w:rFonts w:hint="eastAsia" w:ascii="宋体" w:hAnsi="宋体" w:eastAsia="宋体" w:cs="Times New Roman"/>
          <w:color w:val="auto"/>
          <w:sz w:val="24"/>
        </w:rPr>
        <w:t xml:space="preserve">工程实物量综合单价； </w:t>
      </w:r>
    </w:p>
    <w:p>
      <w:pPr>
        <w:spacing w:line="360" w:lineRule="auto"/>
        <w:ind w:firstLine="480"/>
        <w:rPr>
          <w:rFonts w:ascii="宋体" w:hAnsi="宋体" w:eastAsia="宋体" w:cs="Times New Roman"/>
          <w:color w:val="auto"/>
          <w:sz w:val="24"/>
        </w:rPr>
      </w:pPr>
      <w:r>
        <w:rPr>
          <w:rFonts w:hint="eastAsia" w:ascii="宋体" w:hAnsi="宋体"/>
          <w:color w:val="auto"/>
          <w:sz w:val="24"/>
        </w:rPr>
        <w:t>⑹</w:t>
      </w:r>
      <w:r>
        <w:rPr>
          <w:rFonts w:hint="eastAsia" w:ascii="宋体" w:hAnsi="宋体" w:eastAsia="宋体" w:cs="Times New Roman"/>
          <w:color w:val="auto"/>
          <w:sz w:val="24"/>
        </w:rPr>
        <w:t>固定合同总价；</w:t>
      </w:r>
    </w:p>
    <w:p>
      <w:pPr>
        <w:spacing w:line="360" w:lineRule="auto"/>
        <w:ind w:firstLine="480"/>
        <w:rPr>
          <w:rFonts w:ascii="宋体" w:hAnsi="宋体" w:eastAsia="宋体" w:cs="Times New Roman"/>
          <w:color w:val="auto"/>
          <w:sz w:val="24"/>
        </w:rPr>
      </w:pPr>
      <w:r>
        <w:rPr>
          <w:rFonts w:hint="eastAsia" w:ascii="宋体" w:hAnsi="宋体"/>
          <w:color w:val="auto"/>
          <w:sz w:val="24"/>
        </w:rPr>
        <w:t>⑺</w:t>
      </w:r>
      <w:r>
        <w:rPr>
          <w:rFonts w:hint="eastAsia" w:ascii="宋体" w:hAnsi="宋体" w:eastAsia="宋体" w:cs="Times New Roman"/>
          <w:color w:val="auto"/>
          <w:sz w:val="24"/>
        </w:rPr>
        <w:t>合同双方约定的其他合同价格形式：</w:t>
      </w:r>
      <w:r>
        <w:rPr>
          <w:rFonts w:ascii="宋体" w:hAnsi="宋体" w:eastAsia="宋体" w:cs="Times New Roman"/>
          <w:color w:val="auto"/>
          <w:sz w:val="24"/>
          <w:u w:val="single"/>
        </w:rPr>
        <w:t xml:space="preserve">   </w:t>
      </w:r>
      <w:r>
        <w:rPr>
          <w:rFonts w:hint="eastAsia" w:ascii="宋体" w:hAnsi="宋体" w:eastAsia="宋体" w:cs="Times New Roman"/>
          <w:color w:val="auto"/>
          <w:sz w:val="24"/>
          <w:u w:val="single"/>
        </w:rPr>
        <w:t xml:space="preserve">             </w:t>
      </w:r>
      <w:r>
        <w:rPr>
          <w:rFonts w:ascii="宋体" w:hAnsi="宋体" w:eastAsia="宋体" w:cs="Times New Roman"/>
          <w:color w:val="auto"/>
          <w:sz w:val="24"/>
          <w:u w:val="single"/>
        </w:rPr>
        <w:t xml:space="preserve"> </w:t>
      </w:r>
    </w:p>
    <w:p>
      <w:pPr>
        <w:pStyle w:val="2"/>
        <w:keepNext w:val="0"/>
        <w:keepLines w:val="0"/>
        <w:widowControl/>
        <w:tabs>
          <w:tab w:val="left" w:pos="4032"/>
        </w:tabs>
        <w:spacing w:before="0" w:after="0" w:line="240" w:lineRule="auto"/>
        <w:jc w:val="left"/>
        <w:rPr>
          <w:rFonts w:ascii="宋体" w:hAnsi="宋体" w:eastAsia="宋体" w:cs="Times New Roman"/>
          <w:bCs/>
          <w:snapToGrid w:val="0"/>
          <w:color w:val="auto"/>
          <w:kern w:val="0"/>
          <w:sz w:val="30"/>
          <w:szCs w:val="44"/>
        </w:rPr>
      </w:pPr>
      <w:bookmarkStart w:id="36" w:name="_Toc114066203"/>
      <w:bookmarkStart w:id="37" w:name="_Toc25536"/>
      <w:bookmarkStart w:id="38" w:name="_Toc10010"/>
      <w:bookmarkStart w:id="39" w:name="_Toc10664"/>
      <w:bookmarkStart w:id="40" w:name="_Toc22420"/>
      <w:r>
        <w:rPr>
          <w:rFonts w:hint="eastAsia" w:ascii="宋体" w:hAnsi="宋体" w:eastAsia="宋体" w:cs="Times New Roman"/>
          <w:bCs/>
          <w:snapToGrid w:val="0"/>
          <w:color w:val="auto"/>
          <w:kern w:val="0"/>
          <w:sz w:val="30"/>
          <w:szCs w:val="44"/>
        </w:rPr>
        <w:t>六、合同文件的组成</w:t>
      </w:r>
      <w:bookmarkEnd w:id="36"/>
      <w:bookmarkEnd w:id="37"/>
      <w:bookmarkEnd w:id="38"/>
      <w:bookmarkEnd w:id="39"/>
      <w:bookmarkEnd w:id="40"/>
    </w:p>
    <w:p>
      <w:pPr>
        <w:spacing w:line="360" w:lineRule="auto"/>
        <w:ind w:firstLine="480"/>
        <w:rPr>
          <w:rFonts w:ascii="宋体" w:hAnsi="宋体" w:eastAsia="宋体" w:cs="Times New Roman"/>
          <w:color w:val="auto"/>
          <w:sz w:val="24"/>
        </w:rPr>
      </w:pPr>
      <w:r>
        <w:rPr>
          <w:rFonts w:hint="eastAsia" w:ascii="宋体" w:hAnsi="宋体" w:eastAsia="宋体" w:cs="Times New Roman"/>
          <w:color w:val="auto"/>
          <w:sz w:val="24"/>
        </w:rPr>
        <w:t>下列文件为本合同的组成部分，共同构成合同文件：</w:t>
      </w:r>
    </w:p>
    <w:p>
      <w:pPr>
        <w:spacing w:line="360" w:lineRule="auto"/>
        <w:ind w:firstLine="480"/>
        <w:rPr>
          <w:rFonts w:ascii="宋体" w:hAnsi="宋体" w:eastAsia="宋体" w:cs="Times New Roman"/>
          <w:color w:val="auto"/>
          <w:sz w:val="24"/>
        </w:rPr>
      </w:pPr>
      <w:bookmarkStart w:id="41" w:name="_Hlk77611581"/>
      <w:r>
        <w:rPr>
          <w:rFonts w:hint="eastAsia" w:ascii="宋体" w:hAnsi="宋体"/>
          <w:color w:val="auto"/>
          <w:sz w:val="24"/>
        </w:rPr>
        <w:t>⑴</w:t>
      </w:r>
      <w:r>
        <w:rPr>
          <w:rFonts w:hint="eastAsia" w:ascii="宋体" w:hAnsi="宋体" w:eastAsia="宋体" w:cs="Times New Roman"/>
          <w:color w:val="auto"/>
          <w:sz w:val="24"/>
        </w:rPr>
        <w:t>合同协议书；</w:t>
      </w:r>
    </w:p>
    <w:p>
      <w:pPr>
        <w:spacing w:line="360" w:lineRule="auto"/>
        <w:ind w:firstLine="480"/>
        <w:rPr>
          <w:rFonts w:ascii="宋体" w:hAnsi="宋体" w:eastAsia="宋体" w:cs="Times New Roman"/>
          <w:color w:val="auto"/>
          <w:sz w:val="24"/>
        </w:rPr>
      </w:pPr>
      <w:r>
        <w:rPr>
          <w:rFonts w:hint="eastAsia" w:ascii="宋体" w:hAnsi="宋体"/>
          <w:color w:val="auto"/>
          <w:sz w:val="24"/>
        </w:rPr>
        <w:t>⑵</w:t>
      </w:r>
      <w:r>
        <w:rPr>
          <w:rFonts w:hint="eastAsia" w:ascii="宋体" w:hAnsi="宋体" w:eastAsia="宋体" w:cs="Times New Roman"/>
          <w:color w:val="auto"/>
          <w:sz w:val="24"/>
        </w:rPr>
        <w:t>合同补充条款；</w:t>
      </w:r>
    </w:p>
    <w:p>
      <w:pPr>
        <w:spacing w:line="360" w:lineRule="auto"/>
        <w:ind w:firstLine="480"/>
        <w:rPr>
          <w:rFonts w:ascii="宋体" w:hAnsi="宋体" w:eastAsia="宋体" w:cs="Times New Roman"/>
          <w:color w:val="auto"/>
          <w:sz w:val="24"/>
        </w:rPr>
      </w:pPr>
      <w:r>
        <w:rPr>
          <w:rFonts w:hint="eastAsia" w:ascii="宋体" w:hAnsi="宋体"/>
          <w:color w:val="auto"/>
          <w:sz w:val="24"/>
        </w:rPr>
        <w:t>⑶</w:t>
      </w:r>
      <w:r>
        <w:rPr>
          <w:rFonts w:hint="eastAsia" w:ascii="宋体" w:hAnsi="宋体" w:eastAsia="宋体" w:cs="Times New Roman"/>
          <w:color w:val="auto"/>
          <w:sz w:val="24"/>
        </w:rPr>
        <w:t>合同专用条款及其附件；</w:t>
      </w:r>
    </w:p>
    <w:p>
      <w:pPr>
        <w:spacing w:line="360" w:lineRule="auto"/>
        <w:ind w:firstLine="480"/>
        <w:rPr>
          <w:rFonts w:ascii="宋体" w:hAnsi="宋体" w:eastAsia="宋体" w:cs="Times New Roman"/>
          <w:color w:val="auto"/>
          <w:sz w:val="24"/>
        </w:rPr>
      </w:pPr>
      <w:r>
        <w:rPr>
          <w:rFonts w:hint="eastAsia" w:ascii="宋体" w:hAnsi="宋体"/>
          <w:color w:val="auto"/>
          <w:sz w:val="24"/>
        </w:rPr>
        <w:t>⑷</w:t>
      </w:r>
      <w:r>
        <w:rPr>
          <w:rFonts w:hint="eastAsia" w:ascii="宋体" w:hAnsi="宋体" w:eastAsia="宋体" w:cs="Times New Roman"/>
          <w:color w:val="auto"/>
          <w:sz w:val="24"/>
        </w:rPr>
        <w:t>合同通用条款；</w:t>
      </w:r>
    </w:p>
    <w:p>
      <w:pPr>
        <w:spacing w:line="360" w:lineRule="auto"/>
        <w:ind w:firstLine="480"/>
        <w:rPr>
          <w:rFonts w:ascii="宋体" w:hAnsi="宋体" w:eastAsia="宋体" w:cs="Times New Roman"/>
          <w:color w:val="auto"/>
          <w:sz w:val="24"/>
        </w:rPr>
      </w:pPr>
      <w:r>
        <w:rPr>
          <w:rFonts w:hint="eastAsia" w:ascii="宋体" w:hAnsi="宋体"/>
          <w:color w:val="auto"/>
          <w:sz w:val="24"/>
        </w:rPr>
        <w:t>⑸</w:t>
      </w:r>
      <w:r>
        <w:rPr>
          <w:rFonts w:hint="eastAsia" w:ascii="宋体" w:hAnsi="宋体" w:eastAsia="宋体" w:cs="Times New Roman"/>
          <w:color w:val="auto"/>
          <w:sz w:val="24"/>
        </w:rPr>
        <w:t>技术标准和要求；</w:t>
      </w:r>
    </w:p>
    <w:p>
      <w:pPr>
        <w:spacing w:line="360" w:lineRule="auto"/>
        <w:ind w:firstLine="480"/>
        <w:rPr>
          <w:rFonts w:ascii="宋体" w:hAnsi="宋体" w:eastAsia="宋体" w:cs="Times New Roman"/>
          <w:color w:val="auto"/>
          <w:sz w:val="24"/>
        </w:rPr>
      </w:pPr>
      <w:r>
        <w:rPr>
          <w:rFonts w:hint="eastAsia" w:ascii="宋体" w:hAnsi="宋体"/>
          <w:color w:val="auto"/>
          <w:sz w:val="24"/>
        </w:rPr>
        <w:t>⑹</w:t>
      </w:r>
      <w:r>
        <w:rPr>
          <w:rFonts w:hint="eastAsia" w:ascii="宋体" w:hAnsi="宋体" w:eastAsia="宋体" w:cs="Times New Roman"/>
          <w:color w:val="auto"/>
          <w:sz w:val="24"/>
        </w:rPr>
        <w:t>图纸；</w:t>
      </w:r>
    </w:p>
    <w:p>
      <w:pPr>
        <w:spacing w:line="360" w:lineRule="auto"/>
        <w:ind w:firstLine="480"/>
        <w:rPr>
          <w:rFonts w:ascii="宋体" w:hAnsi="宋体" w:eastAsia="宋体" w:cs="Times New Roman"/>
          <w:color w:val="auto"/>
          <w:sz w:val="24"/>
        </w:rPr>
      </w:pPr>
      <w:r>
        <w:rPr>
          <w:rFonts w:hint="eastAsia" w:ascii="宋体" w:hAnsi="宋体"/>
          <w:color w:val="auto"/>
          <w:sz w:val="24"/>
        </w:rPr>
        <w:t>⑺</w:t>
      </w:r>
      <w:r>
        <w:rPr>
          <w:rFonts w:hint="eastAsia" w:ascii="宋体" w:hAnsi="宋体" w:eastAsia="宋体" w:cs="Times New Roman"/>
          <w:color w:val="auto"/>
          <w:sz w:val="24"/>
        </w:rPr>
        <w:t>已标价的工作量清单或者</w:t>
      </w:r>
      <w:bookmarkStart w:id="42" w:name="_Hlk76935322"/>
      <w:r>
        <w:rPr>
          <w:rFonts w:hint="eastAsia" w:ascii="宋体" w:hAnsi="宋体" w:eastAsia="宋体" w:cs="Times New Roman"/>
          <w:color w:val="auto"/>
          <w:sz w:val="24"/>
        </w:rPr>
        <w:t>报价</w:t>
      </w:r>
      <w:bookmarkEnd w:id="42"/>
      <w:r>
        <w:rPr>
          <w:rFonts w:hint="eastAsia" w:ascii="宋体" w:hAnsi="宋体" w:eastAsia="宋体" w:cs="Times New Roman"/>
          <w:color w:val="auto"/>
          <w:sz w:val="24"/>
        </w:rPr>
        <w:t>清单；</w:t>
      </w:r>
    </w:p>
    <w:bookmarkEnd w:id="41"/>
    <w:p>
      <w:pPr>
        <w:numPr>
          <w:ilvl w:val="255"/>
          <w:numId w:val="0"/>
        </w:numPr>
        <w:spacing w:line="400" w:lineRule="exact"/>
        <w:ind w:firstLine="480" w:firstLineChars="200"/>
        <w:rPr>
          <w:color w:val="auto"/>
          <w:sz w:val="24"/>
        </w:rPr>
      </w:pPr>
      <w:r>
        <w:rPr>
          <w:rFonts w:hint="eastAsia" w:ascii="宋体" w:hAnsi="宋体"/>
          <w:color w:val="auto"/>
          <w:sz w:val="24"/>
        </w:rPr>
        <w:t>⑻</w:t>
      </w:r>
      <w:r>
        <w:rPr>
          <w:rFonts w:hint="eastAsia"/>
          <w:color w:val="auto"/>
          <w:sz w:val="24"/>
        </w:rPr>
        <w:t>其他合同文件。</w:t>
      </w:r>
    </w:p>
    <w:p>
      <w:pPr>
        <w:pStyle w:val="2"/>
        <w:keepNext w:val="0"/>
        <w:keepLines w:val="0"/>
        <w:widowControl/>
        <w:tabs>
          <w:tab w:val="left" w:pos="4032"/>
        </w:tabs>
        <w:spacing w:before="0" w:after="0" w:line="240" w:lineRule="auto"/>
        <w:jc w:val="left"/>
        <w:rPr>
          <w:rFonts w:ascii="宋体" w:hAnsi="宋体" w:eastAsia="宋体" w:cs="Times New Roman"/>
          <w:bCs/>
          <w:snapToGrid w:val="0"/>
          <w:color w:val="auto"/>
          <w:kern w:val="0"/>
          <w:sz w:val="30"/>
          <w:szCs w:val="44"/>
        </w:rPr>
      </w:pPr>
      <w:bookmarkStart w:id="43" w:name="_Toc114066204"/>
      <w:bookmarkStart w:id="44" w:name="_Toc18091"/>
      <w:bookmarkStart w:id="45" w:name="_Toc9470"/>
      <w:bookmarkStart w:id="46" w:name="_Toc18493"/>
      <w:bookmarkStart w:id="47" w:name="_Toc10331"/>
      <w:r>
        <w:rPr>
          <w:rFonts w:hint="eastAsia" w:ascii="宋体" w:hAnsi="宋体" w:eastAsia="宋体" w:cs="Times New Roman"/>
          <w:bCs/>
          <w:snapToGrid w:val="0"/>
          <w:color w:val="auto"/>
          <w:kern w:val="0"/>
          <w:sz w:val="30"/>
          <w:szCs w:val="44"/>
        </w:rPr>
        <w:t>七、承诺</w:t>
      </w:r>
      <w:bookmarkEnd w:id="43"/>
      <w:bookmarkEnd w:id="44"/>
      <w:bookmarkEnd w:id="45"/>
      <w:bookmarkEnd w:id="46"/>
      <w:bookmarkEnd w:id="47"/>
    </w:p>
    <w:p>
      <w:pPr>
        <w:spacing w:line="360" w:lineRule="auto"/>
        <w:ind w:firstLine="480"/>
        <w:rPr>
          <w:rFonts w:ascii="宋体" w:hAnsi="宋体" w:eastAsia="宋体" w:cs="Times New Roman"/>
          <w:color w:val="auto"/>
          <w:sz w:val="24"/>
        </w:rPr>
      </w:pPr>
      <w:r>
        <w:rPr>
          <w:rFonts w:hint="eastAsia" w:ascii="宋体" w:hAnsi="宋体" w:eastAsia="宋体" w:cs="Times New Roman"/>
          <w:color w:val="auto"/>
          <w:sz w:val="24"/>
        </w:rPr>
        <w:t>1.承包人承诺施工项目已经按照法律、法规的规定办理相关施工的审批或者备案手续，并保证按照合同约定以及法律、法规规定的时间和方式向劳务分包人支付合同价款。</w:t>
      </w:r>
    </w:p>
    <w:p>
      <w:pPr>
        <w:spacing w:line="360" w:lineRule="auto"/>
        <w:ind w:firstLine="480"/>
        <w:rPr>
          <w:rFonts w:ascii="宋体" w:hAnsi="宋体" w:eastAsia="宋体" w:cs="Times New Roman"/>
          <w:color w:val="auto"/>
          <w:sz w:val="24"/>
        </w:rPr>
      </w:pPr>
      <w:r>
        <w:rPr>
          <w:rFonts w:hint="eastAsia" w:ascii="宋体" w:hAnsi="宋体" w:eastAsia="宋体" w:cs="Times New Roman"/>
          <w:color w:val="auto"/>
          <w:sz w:val="24"/>
        </w:rPr>
        <w:t>2.劳务分包人承诺按照法律、法规、标准、规范的规定以及合同约定完成劳务施工作业工作，确保工程质量和安全。</w:t>
      </w:r>
    </w:p>
    <w:p>
      <w:pPr>
        <w:pStyle w:val="2"/>
        <w:keepNext w:val="0"/>
        <w:keepLines w:val="0"/>
        <w:widowControl/>
        <w:tabs>
          <w:tab w:val="left" w:pos="4032"/>
        </w:tabs>
        <w:spacing w:before="0" w:after="0" w:line="240" w:lineRule="auto"/>
        <w:jc w:val="left"/>
        <w:rPr>
          <w:rFonts w:ascii="宋体" w:hAnsi="宋体" w:eastAsia="宋体" w:cs="Times New Roman"/>
          <w:bCs/>
          <w:snapToGrid w:val="0"/>
          <w:color w:val="auto"/>
          <w:kern w:val="0"/>
          <w:sz w:val="30"/>
          <w:szCs w:val="44"/>
        </w:rPr>
      </w:pPr>
      <w:bookmarkStart w:id="48" w:name="_Toc12037"/>
      <w:bookmarkStart w:id="49" w:name="_Toc15998"/>
      <w:bookmarkStart w:id="50" w:name="_Toc22409"/>
      <w:bookmarkStart w:id="51" w:name="_Toc5370"/>
      <w:bookmarkStart w:id="52" w:name="_Toc114066205"/>
      <w:r>
        <w:rPr>
          <w:rFonts w:hint="eastAsia" w:ascii="宋体" w:hAnsi="宋体" w:eastAsia="宋体" w:cs="Times New Roman"/>
          <w:bCs/>
          <w:snapToGrid w:val="0"/>
          <w:color w:val="auto"/>
          <w:kern w:val="0"/>
          <w:sz w:val="30"/>
          <w:szCs w:val="44"/>
        </w:rPr>
        <w:t>八、</w:t>
      </w:r>
      <w:bookmarkEnd w:id="48"/>
      <w:bookmarkEnd w:id="49"/>
      <w:r>
        <w:rPr>
          <w:rFonts w:hint="eastAsia" w:ascii="宋体" w:hAnsi="宋体" w:eastAsia="宋体" w:cs="Times New Roman"/>
          <w:bCs/>
          <w:snapToGrid w:val="0"/>
          <w:color w:val="auto"/>
          <w:kern w:val="0"/>
          <w:sz w:val="30"/>
          <w:szCs w:val="44"/>
        </w:rPr>
        <w:t>合同订立与生效</w:t>
      </w:r>
      <w:bookmarkEnd w:id="50"/>
      <w:bookmarkEnd w:id="51"/>
      <w:bookmarkEnd w:id="52"/>
    </w:p>
    <w:p>
      <w:pPr>
        <w:spacing w:line="360" w:lineRule="auto"/>
        <w:ind w:firstLine="480"/>
        <w:rPr>
          <w:rFonts w:ascii="宋体" w:hAnsi="宋体"/>
          <w:color w:val="auto"/>
          <w:sz w:val="24"/>
        </w:rPr>
      </w:pPr>
      <w:r>
        <w:rPr>
          <w:rFonts w:hint="eastAsia" w:ascii="宋体" w:hAnsi="宋体"/>
          <w:color w:val="auto"/>
          <w:sz w:val="24"/>
        </w:rPr>
        <w:t>本合同订立时间：</w:t>
      </w:r>
      <w:r>
        <w:rPr>
          <w:rFonts w:hint="eastAsia" w:ascii="宋体" w:hAnsi="宋体"/>
          <w:color w:val="auto"/>
          <w:sz w:val="24"/>
          <w:u w:val="single"/>
        </w:rPr>
        <w:t xml:space="preserve">       </w:t>
      </w:r>
      <w:r>
        <w:rPr>
          <w:rFonts w:hint="eastAsia" w:ascii="宋体" w:hAnsi="宋体"/>
          <w:color w:val="auto"/>
          <w:sz w:val="24"/>
        </w:rPr>
        <w:t>年</w:t>
      </w:r>
      <w:r>
        <w:rPr>
          <w:rFonts w:hint="eastAsia" w:ascii="宋体" w:hAnsi="宋体"/>
          <w:color w:val="auto"/>
          <w:sz w:val="24"/>
          <w:u w:val="single"/>
        </w:rPr>
        <w:t xml:space="preserve">     </w:t>
      </w:r>
      <w:r>
        <w:rPr>
          <w:rFonts w:hint="eastAsia" w:ascii="宋体" w:hAnsi="宋体"/>
          <w:color w:val="auto"/>
          <w:sz w:val="24"/>
        </w:rPr>
        <w:t>月</w:t>
      </w:r>
      <w:r>
        <w:rPr>
          <w:rFonts w:hint="eastAsia" w:ascii="宋体" w:hAnsi="宋体"/>
          <w:color w:val="auto"/>
          <w:sz w:val="24"/>
          <w:u w:val="single"/>
        </w:rPr>
        <w:t xml:space="preserve">     </w:t>
      </w:r>
      <w:r>
        <w:rPr>
          <w:rFonts w:hint="eastAsia" w:ascii="宋体" w:hAnsi="宋体"/>
          <w:color w:val="auto"/>
          <w:sz w:val="24"/>
        </w:rPr>
        <w:t>日；</w:t>
      </w:r>
    </w:p>
    <w:p>
      <w:pPr>
        <w:spacing w:line="360" w:lineRule="auto"/>
        <w:ind w:firstLine="480" w:firstLineChars="200"/>
        <w:rPr>
          <w:rFonts w:ascii="宋体" w:hAnsi="宋体"/>
          <w:color w:val="auto"/>
          <w:sz w:val="24"/>
        </w:rPr>
      </w:pPr>
      <w:r>
        <w:rPr>
          <w:rFonts w:hint="eastAsia" w:ascii="宋体" w:hAnsi="宋体"/>
          <w:color w:val="auto"/>
          <w:sz w:val="24"/>
        </w:rPr>
        <w:t>订立地点：</w:t>
      </w:r>
      <w:r>
        <w:rPr>
          <w:rFonts w:hint="eastAsia" w:ascii="宋体" w:hAnsi="宋体"/>
          <w:color w:val="auto"/>
          <w:sz w:val="24"/>
          <w:u w:val="single"/>
        </w:rPr>
        <w:t xml:space="preserve">                                            </w:t>
      </w:r>
    </w:p>
    <w:p>
      <w:pPr>
        <w:spacing w:line="360" w:lineRule="auto"/>
        <w:ind w:firstLine="480"/>
        <w:jc w:val="left"/>
        <w:rPr>
          <w:rFonts w:ascii="宋体" w:hAnsi="宋体"/>
          <w:color w:val="auto"/>
          <w:sz w:val="24"/>
        </w:rPr>
      </w:pPr>
      <w:r>
        <w:rPr>
          <w:rFonts w:hint="eastAsia" w:ascii="宋体" w:hAnsi="宋体"/>
          <w:color w:val="auto"/>
          <w:sz w:val="24"/>
        </w:rPr>
        <w:t>承包人和劳务分包人约定本合同自</w:t>
      </w:r>
      <w:r>
        <w:rPr>
          <w:rFonts w:hint="eastAsia" w:ascii="宋体" w:hAnsi="宋体"/>
          <w:color w:val="auto"/>
          <w:sz w:val="24"/>
          <w:u w:val="single"/>
        </w:rPr>
        <w:t xml:space="preserve">                                 </w:t>
      </w:r>
      <w:r>
        <w:rPr>
          <w:rFonts w:hint="eastAsia" w:ascii="宋体" w:hAnsi="宋体"/>
          <w:color w:val="auto"/>
          <w:sz w:val="24"/>
        </w:rPr>
        <w:t>后生效。</w:t>
      </w:r>
    </w:p>
    <w:p>
      <w:pPr>
        <w:spacing w:line="360" w:lineRule="auto"/>
        <w:ind w:firstLine="480"/>
        <w:jc w:val="left"/>
        <w:rPr>
          <w:rFonts w:ascii="宋体" w:hAnsi="宋体"/>
          <w:bCs/>
          <w:color w:val="auto"/>
          <w:sz w:val="24"/>
        </w:rPr>
      </w:pPr>
      <w:r>
        <w:rPr>
          <w:rFonts w:ascii="宋体" w:hAnsi="宋体"/>
          <w:bCs/>
          <w:color w:val="auto"/>
          <w:sz w:val="24"/>
        </w:rPr>
        <w:t>本合同一式</w:t>
      </w:r>
      <w:r>
        <w:rPr>
          <w:rFonts w:ascii="宋体" w:hAnsi="宋体"/>
          <w:bCs/>
          <w:color w:val="auto"/>
          <w:sz w:val="24"/>
          <w:u w:val="single"/>
        </w:rPr>
        <w:t xml:space="preserve">  </w:t>
      </w:r>
      <w:r>
        <w:rPr>
          <w:rFonts w:hint="eastAsia" w:ascii="宋体" w:hAnsi="宋体"/>
          <w:bCs/>
          <w:color w:val="auto"/>
          <w:sz w:val="24"/>
          <w:u w:val="single"/>
        </w:rPr>
        <w:t xml:space="preserve">   </w:t>
      </w:r>
      <w:r>
        <w:rPr>
          <w:rFonts w:ascii="宋体" w:hAnsi="宋体"/>
          <w:bCs/>
          <w:color w:val="auto"/>
          <w:sz w:val="24"/>
          <w:u w:val="single"/>
        </w:rPr>
        <w:t xml:space="preserve"> </w:t>
      </w:r>
      <w:r>
        <w:rPr>
          <w:rFonts w:ascii="宋体" w:hAnsi="宋体"/>
          <w:bCs/>
          <w:color w:val="auto"/>
          <w:sz w:val="24"/>
        </w:rPr>
        <w:t>份，</w:t>
      </w:r>
      <w:r>
        <w:rPr>
          <w:rFonts w:hint="eastAsia" w:ascii="宋体" w:hAnsi="宋体"/>
          <w:bCs/>
          <w:color w:val="auto"/>
          <w:sz w:val="24"/>
        </w:rPr>
        <w:t>均具有同等法律效力，</w:t>
      </w:r>
      <w:r>
        <w:rPr>
          <w:rFonts w:hint="eastAsia" w:ascii="宋体" w:hAnsi="宋体"/>
          <w:color w:val="auto"/>
          <w:sz w:val="24"/>
        </w:rPr>
        <w:t>承包</w:t>
      </w:r>
      <w:r>
        <w:rPr>
          <w:rFonts w:ascii="宋体" w:hAnsi="宋体"/>
          <w:bCs/>
          <w:color w:val="auto"/>
          <w:sz w:val="24"/>
        </w:rPr>
        <w:t>人执</w:t>
      </w:r>
      <w:r>
        <w:rPr>
          <w:rFonts w:ascii="宋体" w:hAnsi="宋体"/>
          <w:bCs/>
          <w:color w:val="auto"/>
          <w:sz w:val="24"/>
          <w:u w:val="single"/>
        </w:rPr>
        <w:t xml:space="preserve"> </w:t>
      </w:r>
      <w:r>
        <w:rPr>
          <w:rFonts w:hint="eastAsia" w:ascii="宋体" w:hAnsi="宋体"/>
          <w:bCs/>
          <w:color w:val="auto"/>
          <w:sz w:val="24"/>
          <w:u w:val="single"/>
        </w:rPr>
        <w:t xml:space="preserve">  </w:t>
      </w:r>
      <w:r>
        <w:rPr>
          <w:rFonts w:ascii="宋体" w:hAnsi="宋体"/>
          <w:bCs/>
          <w:color w:val="auto"/>
          <w:sz w:val="24"/>
          <w:u w:val="single"/>
        </w:rPr>
        <w:t xml:space="preserve"> </w:t>
      </w:r>
      <w:r>
        <w:rPr>
          <w:rFonts w:hint="eastAsia" w:ascii="宋体" w:hAnsi="宋体"/>
          <w:bCs/>
          <w:color w:val="auto"/>
          <w:sz w:val="24"/>
          <w:u w:val="single"/>
        </w:rPr>
        <w:t xml:space="preserve"> </w:t>
      </w:r>
      <w:r>
        <w:rPr>
          <w:rFonts w:ascii="宋体" w:hAnsi="宋体"/>
          <w:bCs/>
          <w:color w:val="auto"/>
          <w:sz w:val="24"/>
          <w:u w:val="single"/>
        </w:rPr>
        <w:t xml:space="preserve"> </w:t>
      </w:r>
      <w:r>
        <w:rPr>
          <w:rFonts w:ascii="宋体" w:hAnsi="宋体"/>
          <w:bCs/>
          <w:color w:val="auto"/>
          <w:sz w:val="24"/>
        </w:rPr>
        <w:t>份，</w:t>
      </w:r>
      <w:r>
        <w:rPr>
          <w:rFonts w:hint="eastAsia" w:ascii="宋体" w:hAnsi="宋体"/>
          <w:color w:val="auto"/>
          <w:sz w:val="24"/>
        </w:rPr>
        <w:t>劳务分包人</w:t>
      </w:r>
      <w:r>
        <w:rPr>
          <w:rFonts w:ascii="宋体" w:hAnsi="宋体"/>
          <w:bCs/>
          <w:color w:val="auto"/>
          <w:sz w:val="24"/>
        </w:rPr>
        <w:t>执</w:t>
      </w:r>
      <w:r>
        <w:rPr>
          <w:rFonts w:ascii="宋体" w:hAnsi="宋体"/>
          <w:bCs/>
          <w:color w:val="auto"/>
          <w:sz w:val="24"/>
          <w:u w:val="single"/>
        </w:rPr>
        <w:t xml:space="preserve">  </w:t>
      </w:r>
      <w:r>
        <w:rPr>
          <w:rFonts w:hint="eastAsia" w:ascii="宋体" w:hAnsi="宋体"/>
          <w:bCs/>
          <w:color w:val="auto"/>
          <w:sz w:val="24"/>
          <w:u w:val="single"/>
        </w:rPr>
        <w:t xml:space="preserve"> </w:t>
      </w:r>
      <w:r>
        <w:rPr>
          <w:rFonts w:ascii="宋体" w:hAnsi="宋体"/>
          <w:bCs/>
          <w:color w:val="auto"/>
          <w:sz w:val="24"/>
          <w:u w:val="single"/>
        </w:rPr>
        <w:t xml:space="preserve"> </w:t>
      </w:r>
      <w:r>
        <w:rPr>
          <w:rFonts w:ascii="宋体" w:hAnsi="宋体"/>
          <w:bCs/>
          <w:color w:val="auto"/>
          <w:sz w:val="24"/>
        </w:rPr>
        <w:t>份。</w:t>
      </w:r>
    </w:p>
    <w:p>
      <w:pPr>
        <w:spacing w:line="360" w:lineRule="auto"/>
        <w:ind w:firstLine="480"/>
        <w:jc w:val="left"/>
        <w:rPr>
          <w:rFonts w:ascii="宋体" w:hAnsi="宋体"/>
          <w:bCs/>
          <w:color w:val="auto"/>
          <w:sz w:val="24"/>
        </w:rPr>
      </w:pPr>
    </w:p>
    <w:p>
      <w:pPr>
        <w:spacing w:line="360" w:lineRule="auto"/>
        <w:ind w:firstLine="480"/>
        <w:jc w:val="left"/>
        <w:rPr>
          <w:rFonts w:ascii="宋体" w:hAnsi="宋体"/>
          <w:bCs/>
          <w:color w:val="auto"/>
          <w:sz w:val="24"/>
        </w:rPr>
      </w:pPr>
    </w:p>
    <w:p>
      <w:pPr>
        <w:spacing w:line="360" w:lineRule="auto"/>
        <w:ind w:firstLine="480"/>
        <w:jc w:val="left"/>
        <w:rPr>
          <w:rFonts w:ascii="宋体" w:hAnsi="宋体"/>
          <w:bCs/>
          <w:color w:val="auto"/>
          <w:sz w:val="24"/>
        </w:rPr>
      </w:pPr>
    </w:p>
    <w:p>
      <w:pPr>
        <w:spacing w:line="360" w:lineRule="auto"/>
        <w:ind w:firstLine="480"/>
        <w:jc w:val="left"/>
        <w:rPr>
          <w:rFonts w:ascii="宋体" w:hAnsi="宋体"/>
          <w:bCs/>
          <w:color w:val="auto"/>
          <w:sz w:val="24"/>
        </w:rPr>
      </w:pPr>
    </w:p>
    <w:p>
      <w:pPr>
        <w:spacing w:line="360" w:lineRule="auto"/>
        <w:ind w:firstLine="480"/>
        <w:jc w:val="left"/>
        <w:rPr>
          <w:rFonts w:ascii="宋体" w:hAnsi="宋体"/>
          <w:bCs/>
          <w:color w:val="auto"/>
          <w:sz w:val="24"/>
        </w:rPr>
      </w:pPr>
    </w:p>
    <w:p>
      <w:pPr>
        <w:spacing w:line="360" w:lineRule="auto"/>
        <w:ind w:firstLine="480"/>
        <w:jc w:val="left"/>
        <w:rPr>
          <w:rFonts w:ascii="宋体" w:hAnsi="宋体"/>
          <w:bCs/>
          <w:color w:val="auto"/>
          <w:sz w:val="24"/>
        </w:rPr>
      </w:pPr>
    </w:p>
    <w:p>
      <w:pPr>
        <w:spacing w:line="360" w:lineRule="auto"/>
        <w:ind w:firstLine="480"/>
        <w:jc w:val="left"/>
        <w:rPr>
          <w:rFonts w:ascii="宋体" w:hAnsi="宋体"/>
          <w:bCs/>
          <w:color w:val="auto"/>
          <w:sz w:val="24"/>
        </w:rPr>
      </w:pPr>
    </w:p>
    <w:tbl>
      <w:tblPr>
        <w:tblStyle w:val="13"/>
        <w:tblW w:w="8522" w:type="dxa"/>
        <w:tblInd w:w="0" w:type="dxa"/>
        <w:tblLayout w:type="fixed"/>
        <w:tblCellMar>
          <w:top w:w="0" w:type="dxa"/>
          <w:left w:w="108" w:type="dxa"/>
          <w:bottom w:w="0" w:type="dxa"/>
          <w:right w:w="108" w:type="dxa"/>
        </w:tblCellMar>
      </w:tblPr>
      <w:tblGrid>
        <w:gridCol w:w="4261"/>
        <w:gridCol w:w="4261"/>
      </w:tblGrid>
      <w:tr>
        <w:tblPrEx>
          <w:tblLayout w:type="fixed"/>
          <w:tblCellMar>
            <w:top w:w="0" w:type="dxa"/>
            <w:left w:w="108" w:type="dxa"/>
            <w:bottom w:w="0" w:type="dxa"/>
            <w:right w:w="108" w:type="dxa"/>
          </w:tblCellMar>
        </w:tblPrEx>
        <w:tc>
          <w:tcPr>
            <w:tcW w:w="4261" w:type="dxa"/>
          </w:tcPr>
          <w:p>
            <w:pPr>
              <w:spacing w:line="360" w:lineRule="auto"/>
              <w:jc w:val="left"/>
              <w:rPr>
                <w:rFonts w:ascii="宋体" w:hAnsi="宋体"/>
                <w:bCs/>
                <w:color w:val="auto"/>
                <w:sz w:val="24"/>
              </w:rPr>
            </w:pPr>
            <w:r>
              <w:rPr>
                <w:rFonts w:hint="eastAsia" w:ascii="宋体" w:hAnsi="宋体"/>
                <w:b/>
                <w:color w:val="auto"/>
                <w:sz w:val="24"/>
              </w:rPr>
              <w:t>承包</w:t>
            </w:r>
            <w:r>
              <w:rPr>
                <w:rFonts w:ascii="宋体" w:hAnsi="宋体"/>
                <w:b/>
                <w:color w:val="auto"/>
                <w:sz w:val="24"/>
              </w:rPr>
              <w:t>人</w:t>
            </w:r>
            <w:r>
              <w:rPr>
                <w:rFonts w:hint="eastAsia" w:ascii="宋体" w:hAnsi="宋体"/>
                <w:b/>
                <w:color w:val="auto"/>
                <w:sz w:val="24"/>
              </w:rPr>
              <w:t>：</w:t>
            </w:r>
            <w:r>
              <w:rPr>
                <w:rFonts w:ascii="宋体" w:hAnsi="宋体"/>
                <w:color w:val="auto"/>
                <w:sz w:val="24"/>
              </w:rPr>
              <w:t>(公章)</w:t>
            </w:r>
          </w:p>
        </w:tc>
        <w:tc>
          <w:tcPr>
            <w:tcW w:w="4261" w:type="dxa"/>
          </w:tcPr>
          <w:p>
            <w:pPr>
              <w:spacing w:line="360" w:lineRule="auto"/>
              <w:jc w:val="left"/>
              <w:rPr>
                <w:rFonts w:ascii="宋体" w:hAnsi="宋体"/>
                <w:bCs/>
                <w:color w:val="auto"/>
                <w:sz w:val="24"/>
              </w:rPr>
            </w:pPr>
            <w:r>
              <w:rPr>
                <w:rFonts w:hint="eastAsia" w:ascii="宋体" w:hAnsi="宋体"/>
                <w:b/>
                <w:color w:val="auto"/>
                <w:sz w:val="24"/>
              </w:rPr>
              <w:t>劳务分包</w:t>
            </w:r>
            <w:r>
              <w:rPr>
                <w:rFonts w:ascii="宋体" w:hAnsi="宋体"/>
                <w:b/>
                <w:color w:val="auto"/>
                <w:sz w:val="24"/>
              </w:rPr>
              <w:t>人</w:t>
            </w:r>
            <w:r>
              <w:rPr>
                <w:rFonts w:hint="eastAsia" w:ascii="宋体" w:hAnsi="宋体"/>
                <w:b/>
                <w:color w:val="auto"/>
                <w:sz w:val="24"/>
              </w:rPr>
              <w:t>：</w:t>
            </w:r>
            <w:r>
              <w:rPr>
                <w:rFonts w:ascii="宋体" w:hAnsi="宋体"/>
                <w:color w:val="auto"/>
                <w:sz w:val="24"/>
              </w:rPr>
              <w:t>(公章)</w:t>
            </w:r>
          </w:p>
        </w:tc>
      </w:tr>
      <w:tr>
        <w:tblPrEx>
          <w:tblLayout w:type="fixed"/>
          <w:tblCellMar>
            <w:top w:w="0" w:type="dxa"/>
            <w:left w:w="108" w:type="dxa"/>
            <w:bottom w:w="0" w:type="dxa"/>
            <w:right w:w="108" w:type="dxa"/>
          </w:tblCellMar>
        </w:tblPrEx>
        <w:trPr>
          <w:trHeight w:val="1267" w:hRule="atLeast"/>
        </w:trPr>
        <w:tc>
          <w:tcPr>
            <w:tcW w:w="4261" w:type="dxa"/>
          </w:tcPr>
          <w:p>
            <w:pPr>
              <w:spacing w:line="360" w:lineRule="auto"/>
              <w:jc w:val="left"/>
              <w:rPr>
                <w:rFonts w:ascii="宋体" w:hAnsi="宋体"/>
                <w:b/>
                <w:color w:val="auto"/>
                <w:sz w:val="24"/>
              </w:rPr>
            </w:pPr>
            <w:r>
              <w:rPr>
                <w:rFonts w:hint="eastAsia" w:ascii="宋体" w:hAnsi="宋体"/>
                <w:b/>
                <w:color w:val="auto"/>
                <w:sz w:val="24"/>
              </w:rPr>
              <w:t>法定代表人或其委托代理人：</w:t>
            </w:r>
          </w:p>
          <w:p>
            <w:pPr>
              <w:spacing w:line="360" w:lineRule="auto"/>
              <w:jc w:val="left"/>
              <w:rPr>
                <w:rFonts w:ascii="宋体" w:hAnsi="宋体"/>
                <w:bCs/>
                <w:color w:val="auto"/>
                <w:sz w:val="24"/>
              </w:rPr>
            </w:pPr>
            <w:r>
              <w:rPr>
                <w:rFonts w:hint="eastAsia" w:ascii="宋体" w:hAnsi="宋体"/>
                <w:color w:val="auto"/>
                <w:sz w:val="24"/>
              </w:rPr>
              <w:t>（签字）</w:t>
            </w:r>
          </w:p>
        </w:tc>
        <w:tc>
          <w:tcPr>
            <w:tcW w:w="4261" w:type="dxa"/>
          </w:tcPr>
          <w:p>
            <w:pPr>
              <w:spacing w:line="360" w:lineRule="auto"/>
              <w:jc w:val="left"/>
              <w:rPr>
                <w:rFonts w:ascii="宋体" w:hAnsi="宋体"/>
                <w:b/>
                <w:color w:val="auto"/>
                <w:sz w:val="24"/>
              </w:rPr>
            </w:pPr>
            <w:r>
              <w:rPr>
                <w:rFonts w:hint="eastAsia" w:ascii="宋体" w:hAnsi="宋体"/>
                <w:b/>
                <w:color w:val="auto"/>
                <w:sz w:val="24"/>
              </w:rPr>
              <w:t>法定代表人或其委托代理人：</w:t>
            </w:r>
          </w:p>
          <w:p>
            <w:pPr>
              <w:spacing w:line="360" w:lineRule="auto"/>
              <w:jc w:val="left"/>
              <w:rPr>
                <w:rFonts w:ascii="宋体" w:hAnsi="宋体"/>
                <w:bCs/>
                <w:color w:val="auto"/>
                <w:sz w:val="24"/>
              </w:rPr>
            </w:pPr>
            <w:r>
              <w:rPr>
                <w:rFonts w:hint="eastAsia" w:ascii="宋体" w:hAnsi="宋体"/>
                <w:color w:val="auto"/>
                <w:sz w:val="24"/>
              </w:rPr>
              <w:t>（签字）</w:t>
            </w:r>
          </w:p>
        </w:tc>
      </w:tr>
      <w:tr>
        <w:tblPrEx>
          <w:tblLayout w:type="fixed"/>
          <w:tblCellMar>
            <w:top w:w="0" w:type="dxa"/>
            <w:left w:w="108" w:type="dxa"/>
            <w:bottom w:w="0" w:type="dxa"/>
            <w:right w:w="108" w:type="dxa"/>
          </w:tblCellMar>
        </w:tblPrEx>
        <w:tc>
          <w:tcPr>
            <w:tcW w:w="4261" w:type="dxa"/>
          </w:tcPr>
          <w:p>
            <w:pPr>
              <w:spacing w:line="360" w:lineRule="auto"/>
              <w:jc w:val="left"/>
              <w:rPr>
                <w:rFonts w:ascii="宋体" w:hAnsi="宋体"/>
                <w:bCs/>
                <w:color w:val="auto"/>
                <w:sz w:val="24"/>
              </w:rPr>
            </w:pPr>
            <w:r>
              <w:rPr>
                <w:rFonts w:hint="eastAsia" w:ascii="宋体" w:hAnsi="宋体"/>
                <w:b/>
                <w:color w:val="auto"/>
                <w:sz w:val="24"/>
              </w:rPr>
              <w:t>统一社会信用代码：</w:t>
            </w:r>
            <w:r>
              <w:rPr>
                <w:rFonts w:ascii="宋体" w:hAnsi="宋体"/>
                <w:b/>
                <w:color w:val="auto"/>
                <w:sz w:val="24"/>
                <w:u w:val="single"/>
              </w:rPr>
              <w:t xml:space="preserve">                 </w:t>
            </w:r>
          </w:p>
        </w:tc>
        <w:tc>
          <w:tcPr>
            <w:tcW w:w="4261" w:type="dxa"/>
          </w:tcPr>
          <w:p>
            <w:pPr>
              <w:spacing w:line="360" w:lineRule="auto"/>
              <w:jc w:val="left"/>
              <w:rPr>
                <w:rFonts w:ascii="宋体" w:hAnsi="宋体"/>
                <w:bCs/>
                <w:color w:val="auto"/>
                <w:sz w:val="24"/>
              </w:rPr>
            </w:pPr>
            <w:r>
              <w:rPr>
                <w:rFonts w:hint="eastAsia" w:ascii="宋体" w:hAnsi="宋体"/>
                <w:b/>
                <w:color w:val="auto"/>
                <w:sz w:val="24"/>
              </w:rPr>
              <w:t>统一社会信用代码：</w:t>
            </w:r>
            <w:r>
              <w:rPr>
                <w:rFonts w:ascii="宋体" w:hAnsi="宋体"/>
                <w:b/>
                <w:color w:val="auto"/>
                <w:sz w:val="24"/>
                <w:u w:val="single"/>
              </w:rPr>
              <w:t xml:space="preserve">                 </w:t>
            </w:r>
          </w:p>
        </w:tc>
      </w:tr>
      <w:tr>
        <w:tblPrEx>
          <w:tblLayout w:type="fixed"/>
          <w:tblCellMar>
            <w:top w:w="0" w:type="dxa"/>
            <w:left w:w="108" w:type="dxa"/>
            <w:bottom w:w="0" w:type="dxa"/>
            <w:right w:w="108" w:type="dxa"/>
          </w:tblCellMar>
        </w:tblPrEx>
        <w:tc>
          <w:tcPr>
            <w:tcW w:w="4261" w:type="dxa"/>
          </w:tcPr>
          <w:p>
            <w:pPr>
              <w:spacing w:line="360" w:lineRule="auto"/>
              <w:jc w:val="left"/>
              <w:rPr>
                <w:rFonts w:ascii="宋体" w:hAnsi="宋体"/>
                <w:bCs/>
                <w:color w:val="auto"/>
                <w:sz w:val="24"/>
              </w:rPr>
            </w:pPr>
            <w:r>
              <w:rPr>
                <w:rFonts w:ascii="宋体" w:hAnsi="宋体"/>
                <w:b/>
                <w:color w:val="auto"/>
                <w:sz w:val="24"/>
              </w:rPr>
              <w:t>地址：</w:t>
            </w:r>
            <w:r>
              <w:rPr>
                <w:rFonts w:ascii="宋体" w:hAnsi="宋体"/>
                <w:b/>
                <w:color w:val="auto"/>
                <w:sz w:val="24"/>
                <w:u w:val="single"/>
              </w:rPr>
              <w:t xml:space="preserve">   </w:t>
            </w:r>
            <w:r>
              <w:rPr>
                <w:rFonts w:hint="eastAsia" w:ascii="宋体" w:hAnsi="宋体"/>
                <w:b/>
                <w:color w:val="auto"/>
                <w:sz w:val="24"/>
                <w:u w:val="single"/>
              </w:rPr>
              <w:t xml:space="preserve">                     </w:t>
            </w:r>
            <w:r>
              <w:rPr>
                <w:rFonts w:ascii="宋体" w:hAnsi="宋体"/>
                <w:b/>
                <w:color w:val="auto"/>
                <w:sz w:val="24"/>
                <w:u w:val="single"/>
              </w:rPr>
              <w:t xml:space="preserve">  </w:t>
            </w:r>
            <w:r>
              <w:rPr>
                <w:rFonts w:hint="eastAsia" w:ascii="宋体" w:hAnsi="宋体"/>
                <w:b/>
                <w:color w:val="auto"/>
                <w:sz w:val="24"/>
                <w:u w:val="single"/>
              </w:rPr>
              <w:t xml:space="preserve">   </w:t>
            </w:r>
          </w:p>
        </w:tc>
        <w:tc>
          <w:tcPr>
            <w:tcW w:w="4261" w:type="dxa"/>
          </w:tcPr>
          <w:p>
            <w:pPr>
              <w:spacing w:line="360" w:lineRule="auto"/>
              <w:jc w:val="left"/>
              <w:rPr>
                <w:rFonts w:ascii="宋体" w:hAnsi="宋体"/>
                <w:bCs/>
                <w:color w:val="auto"/>
                <w:sz w:val="24"/>
              </w:rPr>
            </w:pPr>
            <w:r>
              <w:rPr>
                <w:rFonts w:ascii="宋体" w:hAnsi="宋体"/>
                <w:b/>
                <w:color w:val="auto"/>
                <w:sz w:val="24"/>
              </w:rPr>
              <w:t>地址：</w:t>
            </w:r>
            <w:r>
              <w:rPr>
                <w:rFonts w:ascii="宋体" w:hAnsi="宋体"/>
                <w:b/>
                <w:color w:val="auto"/>
                <w:sz w:val="24"/>
                <w:u w:val="single"/>
              </w:rPr>
              <w:t xml:space="preserve">     </w:t>
            </w:r>
            <w:r>
              <w:rPr>
                <w:rFonts w:hint="eastAsia" w:ascii="宋体" w:hAnsi="宋体"/>
                <w:b/>
                <w:color w:val="auto"/>
                <w:sz w:val="24"/>
                <w:u w:val="single"/>
              </w:rPr>
              <w:t xml:space="preserve">                        </w:t>
            </w:r>
          </w:p>
        </w:tc>
      </w:tr>
      <w:tr>
        <w:tblPrEx>
          <w:tblLayout w:type="fixed"/>
          <w:tblCellMar>
            <w:top w:w="0" w:type="dxa"/>
            <w:left w:w="108" w:type="dxa"/>
            <w:bottom w:w="0" w:type="dxa"/>
            <w:right w:w="108" w:type="dxa"/>
          </w:tblCellMar>
        </w:tblPrEx>
        <w:tc>
          <w:tcPr>
            <w:tcW w:w="4261" w:type="dxa"/>
          </w:tcPr>
          <w:p>
            <w:pPr>
              <w:spacing w:line="360" w:lineRule="auto"/>
              <w:jc w:val="left"/>
              <w:rPr>
                <w:rFonts w:ascii="宋体" w:hAnsi="宋体"/>
                <w:bCs/>
                <w:color w:val="auto"/>
                <w:sz w:val="24"/>
              </w:rPr>
            </w:pPr>
            <w:r>
              <w:rPr>
                <w:rFonts w:ascii="宋体" w:hAnsi="宋体"/>
                <w:b/>
                <w:color w:val="auto"/>
                <w:sz w:val="24"/>
              </w:rPr>
              <w:t>邮政编码：</w:t>
            </w:r>
            <w:r>
              <w:rPr>
                <w:rFonts w:ascii="宋体" w:hAnsi="宋体"/>
                <w:b/>
                <w:color w:val="auto"/>
                <w:sz w:val="24"/>
                <w:u w:val="single"/>
              </w:rPr>
              <w:t xml:space="preserve"> </w:t>
            </w:r>
            <w:r>
              <w:rPr>
                <w:rFonts w:hint="eastAsia" w:ascii="宋体" w:hAnsi="宋体"/>
                <w:b/>
                <w:color w:val="auto"/>
                <w:sz w:val="24"/>
                <w:u w:val="single"/>
              </w:rPr>
              <w:t xml:space="preserve"> </w:t>
            </w:r>
            <w:r>
              <w:rPr>
                <w:rFonts w:ascii="宋体" w:hAnsi="宋体"/>
                <w:b/>
                <w:color w:val="auto"/>
                <w:sz w:val="24"/>
                <w:u w:val="single"/>
              </w:rPr>
              <w:t xml:space="preserve"> </w:t>
            </w:r>
            <w:r>
              <w:rPr>
                <w:rFonts w:hint="eastAsia" w:ascii="宋体" w:hAnsi="宋体"/>
                <w:b/>
                <w:color w:val="auto"/>
                <w:sz w:val="24"/>
                <w:u w:val="single"/>
              </w:rPr>
              <w:t xml:space="preserve">                   </w:t>
            </w:r>
            <w:r>
              <w:rPr>
                <w:rFonts w:ascii="宋体" w:hAnsi="宋体"/>
                <w:b/>
                <w:color w:val="auto"/>
                <w:sz w:val="24"/>
                <w:u w:val="single"/>
              </w:rPr>
              <w:t xml:space="preserve"> </w:t>
            </w:r>
            <w:r>
              <w:rPr>
                <w:rFonts w:hint="eastAsia" w:ascii="宋体" w:hAnsi="宋体"/>
                <w:b/>
                <w:color w:val="auto"/>
                <w:sz w:val="24"/>
                <w:u w:val="single"/>
              </w:rPr>
              <w:t xml:space="preserve"> </w:t>
            </w:r>
            <w:r>
              <w:rPr>
                <w:rFonts w:ascii="宋体" w:hAnsi="宋体"/>
                <w:b/>
                <w:color w:val="auto"/>
                <w:sz w:val="24"/>
                <w:u w:val="single"/>
              </w:rPr>
              <w:t xml:space="preserve"> </w:t>
            </w:r>
            <w:r>
              <w:rPr>
                <w:rFonts w:ascii="宋体" w:hAnsi="宋体"/>
                <w:b/>
                <w:color w:val="auto"/>
                <w:sz w:val="24"/>
              </w:rPr>
              <w:t xml:space="preserve"> </w:t>
            </w:r>
            <w:r>
              <w:rPr>
                <w:rFonts w:hint="eastAsia" w:ascii="宋体" w:hAnsi="宋体"/>
                <w:b/>
                <w:color w:val="auto"/>
                <w:sz w:val="24"/>
              </w:rPr>
              <w:t xml:space="preserve">  </w:t>
            </w:r>
          </w:p>
        </w:tc>
        <w:tc>
          <w:tcPr>
            <w:tcW w:w="4261" w:type="dxa"/>
          </w:tcPr>
          <w:p>
            <w:pPr>
              <w:spacing w:line="360" w:lineRule="auto"/>
              <w:jc w:val="left"/>
              <w:rPr>
                <w:rFonts w:ascii="宋体" w:hAnsi="宋体"/>
                <w:bCs/>
                <w:color w:val="auto"/>
                <w:sz w:val="24"/>
              </w:rPr>
            </w:pPr>
            <w:r>
              <w:rPr>
                <w:rFonts w:ascii="宋体" w:hAnsi="宋体"/>
                <w:b/>
                <w:color w:val="auto"/>
                <w:sz w:val="24"/>
              </w:rPr>
              <w:t>邮政编码：</w:t>
            </w:r>
            <w:r>
              <w:rPr>
                <w:rFonts w:ascii="宋体" w:hAnsi="宋体"/>
                <w:b/>
                <w:color w:val="auto"/>
                <w:sz w:val="24"/>
                <w:u w:val="single"/>
              </w:rPr>
              <w:t xml:space="preserve"> </w:t>
            </w:r>
            <w:r>
              <w:rPr>
                <w:rFonts w:hint="eastAsia" w:ascii="宋体" w:hAnsi="宋体"/>
                <w:b/>
                <w:color w:val="auto"/>
                <w:sz w:val="24"/>
                <w:u w:val="single"/>
              </w:rPr>
              <w:t xml:space="preserve"> </w:t>
            </w:r>
            <w:r>
              <w:rPr>
                <w:rFonts w:ascii="宋体" w:hAnsi="宋体"/>
                <w:b/>
                <w:color w:val="auto"/>
                <w:sz w:val="24"/>
                <w:u w:val="single"/>
              </w:rPr>
              <w:t xml:space="preserve">  </w:t>
            </w:r>
            <w:r>
              <w:rPr>
                <w:rFonts w:hint="eastAsia" w:ascii="宋体" w:hAnsi="宋体"/>
                <w:b/>
                <w:color w:val="auto"/>
                <w:sz w:val="24"/>
                <w:u w:val="single"/>
              </w:rPr>
              <w:t xml:space="preserve">                    </w:t>
            </w:r>
            <w:r>
              <w:rPr>
                <w:rFonts w:ascii="宋体" w:hAnsi="宋体"/>
                <w:b/>
                <w:color w:val="auto"/>
                <w:sz w:val="24"/>
                <w:u w:val="single"/>
              </w:rPr>
              <w:t xml:space="preserve"> </w:t>
            </w:r>
            <w:r>
              <w:rPr>
                <w:rFonts w:ascii="宋体" w:hAnsi="宋体"/>
                <w:b/>
                <w:color w:val="auto"/>
                <w:sz w:val="24"/>
              </w:rPr>
              <w:t xml:space="preserve"> </w:t>
            </w:r>
            <w:r>
              <w:rPr>
                <w:rFonts w:hint="eastAsia" w:ascii="宋体" w:hAnsi="宋体"/>
                <w:b/>
                <w:color w:val="auto"/>
                <w:sz w:val="24"/>
              </w:rPr>
              <w:t xml:space="preserve">  </w:t>
            </w:r>
          </w:p>
        </w:tc>
      </w:tr>
      <w:tr>
        <w:tblPrEx>
          <w:tblLayout w:type="fixed"/>
          <w:tblCellMar>
            <w:top w:w="0" w:type="dxa"/>
            <w:left w:w="108" w:type="dxa"/>
            <w:bottom w:w="0" w:type="dxa"/>
            <w:right w:w="108" w:type="dxa"/>
          </w:tblCellMar>
        </w:tblPrEx>
        <w:tc>
          <w:tcPr>
            <w:tcW w:w="4261" w:type="dxa"/>
          </w:tcPr>
          <w:p>
            <w:pPr>
              <w:spacing w:line="360" w:lineRule="auto"/>
              <w:jc w:val="left"/>
              <w:rPr>
                <w:rFonts w:ascii="宋体" w:hAnsi="宋体"/>
                <w:bCs/>
                <w:color w:val="auto"/>
                <w:sz w:val="24"/>
              </w:rPr>
            </w:pPr>
            <w:r>
              <w:rPr>
                <w:rFonts w:ascii="宋体" w:hAnsi="宋体"/>
                <w:b/>
                <w:color w:val="auto"/>
                <w:sz w:val="24"/>
              </w:rPr>
              <w:t>法定代表人：</w:t>
            </w:r>
            <w:r>
              <w:rPr>
                <w:rFonts w:hint="eastAsia" w:ascii="宋体" w:hAnsi="宋体"/>
                <w:b/>
                <w:color w:val="auto"/>
                <w:sz w:val="24"/>
                <w:u w:val="single"/>
              </w:rPr>
              <w:t xml:space="preserve">                     </w:t>
            </w:r>
            <w:r>
              <w:rPr>
                <w:rFonts w:ascii="宋体" w:hAnsi="宋体"/>
                <w:b/>
                <w:color w:val="auto"/>
                <w:sz w:val="24"/>
                <w:u w:val="single"/>
              </w:rPr>
              <w:t xml:space="preserve"> </w:t>
            </w:r>
            <w:r>
              <w:rPr>
                <w:rFonts w:hint="eastAsia" w:ascii="宋体" w:hAnsi="宋体"/>
                <w:b/>
                <w:color w:val="auto"/>
                <w:sz w:val="24"/>
                <w:u w:val="single"/>
              </w:rPr>
              <w:t xml:space="preserve"> </w:t>
            </w:r>
            <w:r>
              <w:rPr>
                <w:rFonts w:ascii="宋体" w:hAnsi="宋体"/>
                <w:b/>
                <w:color w:val="auto"/>
                <w:sz w:val="24"/>
              </w:rPr>
              <w:t xml:space="preserve"> </w:t>
            </w:r>
          </w:p>
        </w:tc>
        <w:tc>
          <w:tcPr>
            <w:tcW w:w="4261" w:type="dxa"/>
          </w:tcPr>
          <w:p>
            <w:pPr>
              <w:spacing w:line="360" w:lineRule="auto"/>
              <w:jc w:val="left"/>
              <w:rPr>
                <w:rFonts w:ascii="宋体" w:hAnsi="宋体"/>
                <w:bCs/>
                <w:color w:val="auto"/>
                <w:sz w:val="24"/>
              </w:rPr>
            </w:pPr>
            <w:r>
              <w:rPr>
                <w:rFonts w:ascii="宋体" w:hAnsi="宋体"/>
                <w:b/>
                <w:color w:val="auto"/>
                <w:sz w:val="24"/>
              </w:rPr>
              <w:t>法定代表人：</w:t>
            </w:r>
            <w:r>
              <w:rPr>
                <w:rFonts w:hint="eastAsia" w:ascii="宋体" w:hAnsi="宋体"/>
                <w:b/>
                <w:color w:val="auto"/>
                <w:sz w:val="24"/>
                <w:u w:val="single"/>
              </w:rPr>
              <w:t xml:space="preserve">                     </w:t>
            </w:r>
            <w:r>
              <w:rPr>
                <w:rFonts w:ascii="宋体" w:hAnsi="宋体"/>
                <w:b/>
                <w:color w:val="auto"/>
                <w:sz w:val="24"/>
                <w:u w:val="single"/>
              </w:rPr>
              <w:t xml:space="preserve"> </w:t>
            </w:r>
            <w:r>
              <w:rPr>
                <w:rFonts w:hint="eastAsia" w:ascii="宋体" w:hAnsi="宋体"/>
                <w:b/>
                <w:color w:val="auto"/>
                <w:sz w:val="24"/>
                <w:u w:val="single"/>
              </w:rPr>
              <w:t xml:space="preserve"> </w:t>
            </w:r>
            <w:r>
              <w:rPr>
                <w:rFonts w:ascii="宋体" w:hAnsi="宋体"/>
                <w:b/>
                <w:color w:val="auto"/>
                <w:sz w:val="24"/>
              </w:rPr>
              <w:t xml:space="preserve"> </w:t>
            </w:r>
          </w:p>
        </w:tc>
      </w:tr>
      <w:tr>
        <w:tblPrEx>
          <w:tblLayout w:type="fixed"/>
          <w:tblCellMar>
            <w:top w:w="0" w:type="dxa"/>
            <w:left w:w="108" w:type="dxa"/>
            <w:bottom w:w="0" w:type="dxa"/>
            <w:right w:w="108" w:type="dxa"/>
          </w:tblCellMar>
        </w:tblPrEx>
        <w:tc>
          <w:tcPr>
            <w:tcW w:w="4261" w:type="dxa"/>
          </w:tcPr>
          <w:p>
            <w:pPr>
              <w:spacing w:line="360" w:lineRule="auto"/>
              <w:jc w:val="left"/>
              <w:rPr>
                <w:rFonts w:ascii="宋体" w:hAnsi="宋体"/>
                <w:bCs/>
                <w:color w:val="auto"/>
                <w:sz w:val="24"/>
              </w:rPr>
            </w:pPr>
            <w:r>
              <w:rPr>
                <w:rFonts w:ascii="宋体" w:hAnsi="宋体"/>
                <w:b/>
                <w:color w:val="auto"/>
                <w:sz w:val="24"/>
              </w:rPr>
              <w:t>委托代理人：</w:t>
            </w:r>
            <w:r>
              <w:rPr>
                <w:rFonts w:ascii="宋体" w:hAnsi="宋体"/>
                <w:b/>
                <w:color w:val="auto"/>
                <w:sz w:val="24"/>
                <w:u w:val="single"/>
              </w:rPr>
              <w:t xml:space="preserve"> </w:t>
            </w:r>
            <w:r>
              <w:rPr>
                <w:rFonts w:hint="eastAsia" w:ascii="宋体" w:hAnsi="宋体"/>
                <w:b/>
                <w:color w:val="auto"/>
                <w:sz w:val="24"/>
                <w:u w:val="single"/>
              </w:rPr>
              <w:t xml:space="preserve">     </w:t>
            </w:r>
            <w:r>
              <w:rPr>
                <w:rFonts w:ascii="宋体" w:hAnsi="宋体"/>
                <w:b/>
                <w:color w:val="auto"/>
                <w:sz w:val="24"/>
                <w:u w:val="single"/>
              </w:rPr>
              <w:t xml:space="preserve"> </w:t>
            </w:r>
            <w:r>
              <w:rPr>
                <w:rFonts w:hint="eastAsia" w:ascii="宋体" w:hAnsi="宋体"/>
                <w:b/>
                <w:color w:val="auto"/>
                <w:sz w:val="24"/>
                <w:u w:val="single"/>
              </w:rPr>
              <w:t xml:space="preserve">             </w:t>
            </w:r>
            <w:r>
              <w:rPr>
                <w:rFonts w:ascii="宋体" w:hAnsi="宋体"/>
                <w:b/>
                <w:color w:val="auto"/>
                <w:sz w:val="24"/>
                <w:u w:val="single"/>
              </w:rPr>
              <w:t xml:space="preserve">   </w:t>
            </w:r>
            <w:r>
              <w:rPr>
                <w:rFonts w:hint="eastAsia" w:ascii="宋体" w:hAnsi="宋体"/>
                <w:b/>
                <w:color w:val="auto"/>
                <w:sz w:val="24"/>
                <w:u w:val="single"/>
              </w:rPr>
              <w:t xml:space="preserve"> </w:t>
            </w:r>
            <w:r>
              <w:rPr>
                <w:rFonts w:ascii="宋体" w:hAnsi="宋体"/>
                <w:b/>
                <w:color w:val="auto"/>
                <w:sz w:val="24"/>
              </w:rPr>
              <w:t xml:space="preserve"> </w:t>
            </w:r>
            <w:r>
              <w:rPr>
                <w:rFonts w:hint="eastAsia" w:ascii="宋体" w:hAnsi="宋体"/>
                <w:b/>
                <w:color w:val="auto"/>
                <w:sz w:val="24"/>
              </w:rPr>
              <w:t xml:space="preserve"> </w:t>
            </w:r>
          </w:p>
        </w:tc>
        <w:tc>
          <w:tcPr>
            <w:tcW w:w="4261" w:type="dxa"/>
          </w:tcPr>
          <w:p>
            <w:pPr>
              <w:spacing w:line="360" w:lineRule="auto"/>
              <w:jc w:val="left"/>
              <w:rPr>
                <w:rFonts w:ascii="宋体" w:hAnsi="宋体"/>
                <w:bCs/>
                <w:color w:val="auto"/>
                <w:sz w:val="24"/>
              </w:rPr>
            </w:pPr>
            <w:r>
              <w:rPr>
                <w:rFonts w:ascii="宋体" w:hAnsi="宋体"/>
                <w:b/>
                <w:color w:val="auto"/>
                <w:sz w:val="24"/>
              </w:rPr>
              <w:t>委托代理人：</w:t>
            </w:r>
            <w:r>
              <w:rPr>
                <w:rFonts w:ascii="宋体" w:hAnsi="宋体"/>
                <w:b/>
                <w:color w:val="auto"/>
                <w:sz w:val="24"/>
                <w:u w:val="single"/>
              </w:rPr>
              <w:t xml:space="preserve"> </w:t>
            </w:r>
            <w:r>
              <w:rPr>
                <w:rFonts w:hint="eastAsia" w:ascii="宋体" w:hAnsi="宋体"/>
                <w:b/>
                <w:color w:val="auto"/>
                <w:sz w:val="24"/>
                <w:u w:val="single"/>
              </w:rPr>
              <w:t xml:space="preserve">                </w:t>
            </w:r>
            <w:r>
              <w:rPr>
                <w:rFonts w:ascii="宋体" w:hAnsi="宋体"/>
                <w:b/>
                <w:color w:val="auto"/>
                <w:sz w:val="24"/>
                <w:u w:val="single"/>
              </w:rPr>
              <w:t xml:space="preserve"> </w:t>
            </w:r>
            <w:r>
              <w:rPr>
                <w:rFonts w:hint="eastAsia" w:ascii="宋体" w:hAnsi="宋体"/>
                <w:b/>
                <w:color w:val="auto"/>
                <w:sz w:val="24"/>
                <w:u w:val="single"/>
              </w:rPr>
              <w:t xml:space="preserve"> </w:t>
            </w:r>
            <w:r>
              <w:rPr>
                <w:rFonts w:ascii="宋体" w:hAnsi="宋体"/>
                <w:b/>
                <w:color w:val="auto"/>
                <w:sz w:val="24"/>
                <w:u w:val="single"/>
              </w:rPr>
              <w:t xml:space="preserve">   </w:t>
            </w:r>
            <w:r>
              <w:rPr>
                <w:rFonts w:hint="eastAsia" w:ascii="宋体" w:hAnsi="宋体"/>
                <w:b/>
                <w:color w:val="auto"/>
                <w:sz w:val="24"/>
                <w:u w:val="single"/>
              </w:rPr>
              <w:t xml:space="preserve"> </w:t>
            </w:r>
            <w:r>
              <w:rPr>
                <w:rFonts w:ascii="宋体" w:hAnsi="宋体"/>
                <w:b/>
                <w:color w:val="auto"/>
                <w:sz w:val="24"/>
              </w:rPr>
              <w:t xml:space="preserve"> </w:t>
            </w:r>
            <w:r>
              <w:rPr>
                <w:rFonts w:hint="eastAsia" w:ascii="宋体" w:hAnsi="宋体"/>
                <w:b/>
                <w:color w:val="auto"/>
                <w:sz w:val="24"/>
              </w:rPr>
              <w:t xml:space="preserve"> </w:t>
            </w:r>
          </w:p>
        </w:tc>
      </w:tr>
      <w:tr>
        <w:tblPrEx>
          <w:tblLayout w:type="fixed"/>
          <w:tblCellMar>
            <w:top w:w="0" w:type="dxa"/>
            <w:left w:w="108" w:type="dxa"/>
            <w:bottom w:w="0" w:type="dxa"/>
            <w:right w:w="108" w:type="dxa"/>
          </w:tblCellMar>
        </w:tblPrEx>
        <w:tc>
          <w:tcPr>
            <w:tcW w:w="4261" w:type="dxa"/>
          </w:tcPr>
          <w:p>
            <w:pPr>
              <w:spacing w:line="360" w:lineRule="auto"/>
              <w:jc w:val="left"/>
              <w:rPr>
                <w:rFonts w:ascii="宋体" w:hAnsi="宋体"/>
                <w:bCs/>
                <w:color w:val="auto"/>
                <w:sz w:val="24"/>
              </w:rPr>
            </w:pPr>
            <w:r>
              <w:rPr>
                <w:rFonts w:ascii="宋体" w:hAnsi="宋体"/>
                <w:b/>
                <w:color w:val="auto"/>
                <w:sz w:val="24"/>
              </w:rPr>
              <w:t>电话：</w:t>
            </w:r>
            <w:r>
              <w:rPr>
                <w:rFonts w:hint="eastAsia" w:ascii="宋体" w:hAnsi="宋体"/>
                <w:b/>
                <w:color w:val="auto"/>
                <w:sz w:val="24"/>
                <w:u w:val="single"/>
              </w:rPr>
              <w:t xml:space="preserve">                          </w:t>
            </w:r>
            <w:r>
              <w:rPr>
                <w:rFonts w:ascii="宋体" w:hAnsi="宋体"/>
                <w:b/>
                <w:color w:val="auto"/>
                <w:sz w:val="24"/>
                <w:u w:val="single"/>
              </w:rPr>
              <w:t xml:space="preserve">  </w:t>
            </w:r>
            <w:r>
              <w:rPr>
                <w:rFonts w:hint="eastAsia" w:ascii="宋体" w:hAnsi="宋体"/>
                <w:b/>
                <w:color w:val="auto"/>
                <w:sz w:val="24"/>
                <w:u w:val="single"/>
              </w:rPr>
              <w:t xml:space="preserve"> </w:t>
            </w:r>
            <w:r>
              <w:rPr>
                <w:rFonts w:ascii="宋体" w:hAnsi="宋体"/>
                <w:b/>
                <w:color w:val="auto"/>
                <w:sz w:val="24"/>
              </w:rPr>
              <w:t xml:space="preserve"> </w:t>
            </w:r>
            <w:r>
              <w:rPr>
                <w:rFonts w:hint="eastAsia" w:ascii="宋体" w:hAnsi="宋体"/>
                <w:b/>
                <w:color w:val="auto"/>
                <w:sz w:val="24"/>
              </w:rPr>
              <w:t xml:space="preserve">  </w:t>
            </w:r>
          </w:p>
        </w:tc>
        <w:tc>
          <w:tcPr>
            <w:tcW w:w="4261" w:type="dxa"/>
          </w:tcPr>
          <w:p>
            <w:pPr>
              <w:spacing w:line="360" w:lineRule="auto"/>
              <w:jc w:val="left"/>
              <w:rPr>
                <w:rFonts w:ascii="宋体" w:hAnsi="宋体"/>
                <w:bCs/>
                <w:color w:val="auto"/>
                <w:sz w:val="24"/>
              </w:rPr>
            </w:pPr>
            <w:r>
              <w:rPr>
                <w:rFonts w:ascii="宋体" w:hAnsi="宋体"/>
                <w:b/>
                <w:color w:val="auto"/>
                <w:sz w:val="24"/>
              </w:rPr>
              <w:t>电话：</w:t>
            </w:r>
            <w:r>
              <w:rPr>
                <w:rFonts w:hint="eastAsia" w:ascii="宋体" w:hAnsi="宋体"/>
                <w:b/>
                <w:color w:val="auto"/>
                <w:sz w:val="24"/>
                <w:u w:val="single"/>
              </w:rPr>
              <w:t xml:space="preserve">   </w:t>
            </w:r>
            <w:r>
              <w:rPr>
                <w:rFonts w:ascii="宋体" w:hAnsi="宋体"/>
                <w:b/>
                <w:color w:val="auto"/>
                <w:sz w:val="24"/>
                <w:u w:val="single"/>
              </w:rPr>
              <w:t xml:space="preserve"> </w:t>
            </w:r>
            <w:r>
              <w:rPr>
                <w:rFonts w:hint="eastAsia" w:ascii="宋体" w:hAnsi="宋体"/>
                <w:b/>
                <w:color w:val="auto"/>
                <w:sz w:val="24"/>
                <w:u w:val="single"/>
              </w:rPr>
              <w:t xml:space="preserve">                       </w:t>
            </w:r>
            <w:r>
              <w:rPr>
                <w:rFonts w:ascii="宋体" w:hAnsi="宋体"/>
                <w:b/>
                <w:color w:val="auto"/>
                <w:sz w:val="24"/>
                <w:u w:val="single"/>
              </w:rPr>
              <w:t xml:space="preserve"> </w:t>
            </w:r>
            <w:r>
              <w:rPr>
                <w:rFonts w:hint="eastAsia" w:ascii="宋体" w:hAnsi="宋体"/>
                <w:b/>
                <w:color w:val="auto"/>
                <w:sz w:val="24"/>
                <w:u w:val="single"/>
              </w:rPr>
              <w:t xml:space="preserve"> </w:t>
            </w:r>
            <w:r>
              <w:rPr>
                <w:rFonts w:ascii="宋体" w:hAnsi="宋体"/>
                <w:b/>
                <w:color w:val="auto"/>
                <w:sz w:val="24"/>
              </w:rPr>
              <w:t xml:space="preserve"> </w:t>
            </w:r>
            <w:r>
              <w:rPr>
                <w:rFonts w:hint="eastAsia" w:ascii="宋体" w:hAnsi="宋体"/>
                <w:b/>
                <w:color w:val="auto"/>
                <w:sz w:val="24"/>
              </w:rPr>
              <w:t xml:space="preserve">  </w:t>
            </w:r>
          </w:p>
        </w:tc>
      </w:tr>
      <w:tr>
        <w:tblPrEx>
          <w:tblLayout w:type="fixed"/>
          <w:tblCellMar>
            <w:top w:w="0" w:type="dxa"/>
            <w:left w:w="108" w:type="dxa"/>
            <w:bottom w:w="0" w:type="dxa"/>
            <w:right w:w="108" w:type="dxa"/>
          </w:tblCellMar>
        </w:tblPrEx>
        <w:tc>
          <w:tcPr>
            <w:tcW w:w="4261" w:type="dxa"/>
          </w:tcPr>
          <w:p>
            <w:pPr>
              <w:spacing w:line="360" w:lineRule="auto"/>
              <w:jc w:val="left"/>
              <w:rPr>
                <w:rFonts w:ascii="宋体" w:hAnsi="宋体"/>
                <w:bCs/>
                <w:color w:val="auto"/>
                <w:sz w:val="24"/>
              </w:rPr>
            </w:pPr>
            <w:r>
              <w:rPr>
                <w:rFonts w:ascii="宋体" w:hAnsi="宋体"/>
                <w:b/>
                <w:color w:val="auto"/>
                <w:sz w:val="24"/>
              </w:rPr>
              <w:t>传真：</w:t>
            </w:r>
            <w:r>
              <w:rPr>
                <w:rFonts w:hint="eastAsia" w:ascii="宋体" w:hAnsi="宋体"/>
                <w:b/>
                <w:color w:val="auto"/>
                <w:sz w:val="24"/>
                <w:u w:val="single"/>
              </w:rPr>
              <w:t xml:space="preserve">  </w:t>
            </w:r>
            <w:r>
              <w:rPr>
                <w:rFonts w:ascii="宋体" w:hAnsi="宋体"/>
                <w:b/>
                <w:color w:val="auto"/>
                <w:sz w:val="24"/>
                <w:u w:val="single"/>
              </w:rPr>
              <w:t xml:space="preserve"> </w:t>
            </w:r>
            <w:r>
              <w:rPr>
                <w:rFonts w:hint="eastAsia" w:ascii="宋体" w:hAnsi="宋体"/>
                <w:b/>
                <w:color w:val="auto"/>
                <w:sz w:val="24"/>
                <w:u w:val="single"/>
              </w:rPr>
              <w:t xml:space="preserve">                        </w:t>
            </w:r>
            <w:r>
              <w:rPr>
                <w:rFonts w:ascii="宋体" w:hAnsi="宋体"/>
                <w:b/>
                <w:color w:val="auto"/>
                <w:sz w:val="24"/>
                <w:u w:val="single"/>
              </w:rPr>
              <w:t xml:space="preserve"> </w:t>
            </w:r>
            <w:r>
              <w:rPr>
                <w:rFonts w:hint="eastAsia" w:ascii="宋体" w:hAnsi="宋体"/>
                <w:b/>
                <w:color w:val="auto"/>
                <w:sz w:val="24"/>
                <w:u w:val="single"/>
              </w:rPr>
              <w:t xml:space="preserve"> </w:t>
            </w:r>
            <w:r>
              <w:rPr>
                <w:rFonts w:ascii="宋体" w:hAnsi="宋体"/>
                <w:b/>
                <w:color w:val="auto"/>
                <w:sz w:val="24"/>
              </w:rPr>
              <w:t xml:space="preserve"> </w:t>
            </w:r>
            <w:r>
              <w:rPr>
                <w:rFonts w:hint="eastAsia" w:ascii="宋体" w:hAnsi="宋体"/>
                <w:b/>
                <w:color w:val="auto"/>
                <w:sz w:val="24"/>
              </w:rPr>
              <w:t xml:space="preserve">  </w:t>
            </w:r>
          </w:p>
        </w:tc>
        <w:tc>
          <w:tcPr>
            <w:tcW w:w="4261" w:type="dxa"/>
          </w:tcPr>
          <w:p>
            <w:pPr>
              <w:spacing w:line="360" w:lineRule="auto"/>
              <w:jc w:val="left"/>
              <w:rPr>
                <w:rFonts w:ascii="宋体" w:hAnsi="宋体"/>
                <w:bCs/>
                <w:color w:val="auto"/>
                <w:sz w:val="24"/>
              </w:rPr>
            </w:pPr>
            <w:r>
              <w:rPr>
                <w:rFonts w:ascii="宋体" w:hAnsi="宋体"/>
                <w:b/>
                <w:color w:val="auto"/>
                <w:sz w:val="24"/>
              </w:rPr>
              <w:t>传真：</w:t>
            </w:r>
            <w:r>
              <w:rPr>
                <w:rFonts w:hint="eastAsia" w:ascii="宋体" w:hAnsi="宋体"/>
                <w:b/>
                <w:color w:val="auto"/>
                <w:sz w:val="24"/>
                <w:u w:val="single"/>
              </w:rPr>
              <w:t xml:space="preserve">  </w:t>
            </w:r>
            <w:r>
              <w:rPr>
                <w:rFonts w:ascii="宋体" w:hAnsi="宋体"/>
                <w:b/>
                <w:color w:val="auto"/>
                <w:sz w:val="24"/>
                <w:u w:val="single"/>
              </w:rPr>
              <w:t xml:space="preserve"> </w:t>
            </w:r>
            <w:r>
              <w:rPr>
                <w:rFonts w:hint="eastAsia" w:ascii="宋体" w:hAnsi="宋体"/>
                <w:b/>
                <w:color w:val="auto"/>
                <w:sz w:val="24"/>
                <w:u w:val="single"/>
              </w:rPr>
              <w:t xml:space="preserve">                        </w:t>
            </w:r>
            <w:r>
              <w:rPr>
                <w:rFonts w:ascii="宋体" w:hAnsi="宋体"/>
                <w:b/>
                <w:color w:val="auto"/>
                <w:sz w:val="24"/>
                <w:u w:val="single"/>
              </w:rPr>
              <w:t xml:space="preserve"> </w:t>
            </w:r>
            <w:r>
              <w:rPr>
                <w:rFonts w:hint="eastAsia" w:ascii="宋体" w:hAnsi="宋体"/>
                <w:b/>
                <w:color w:val="auto"/>
                <w:sz w:val="24"/>
                <w:u w:val="single"/>
              </w:rPr>
              <w:t xml:space="preserve"> </w:t>
            </w:r>
            <w:r>
              <w:rPr>
                <w:rFonts w:ascii="宋体" w:hAnsi="宋体"/>
                <w:b/>
                <w:color w:val="auto"/>
                <w:sz w:val="24"/>
              </w:rPr>
              <w:t xml:space="preserve"> </w:t>
            </w:r>
            <w:r>
              <w:rPr>
                <w:rFonts w:hint="eastAsia" w:ascii="宋体" w:hAnsi="宋体"/>
                <w:b/>
                <w:color w:val="auto"/>
                <w:sz w:val="24"/>
              </w:rPr>
              <w:t xml:space="preserve">  </w:t>
            </w:r>
          </w:p>
        </w:tc>
      </w:tr>
      <w:tr>
        <w:tblPrEx>
          <w:tblLayout w:type="fixed"/>
          <w:tblCellMar>
            <w:top w:w="0" w:type="dxa"/>
            <w:left w:w="108" w:type="dxa"/>
            <w:bottom w:w="0" w:type="dxa"/>
            <w:right w:w="108" w:type="dxa"/>
          </w:tblCellMar>
        </w:tblPrEx>
        <w:tc>
          <w:tcPr>
            <w:tcW w:w="4261" w:type="dxa"/>
          </w:tcPr>
          <w:p>
            <w:pPr>
              <w:spacing w:line="360" w:lineRule="auto"/>
              <w:jc w:val="left"/>
              <w:rPr>
                <w:rFonts w:ascii="宋体" w:hAnsi="宋体"/>
                <w:bCs/>
                <w:color w:val="auto"/>
                <w:sz w:val="24"/>
              </w:rPr>
            </w:pPr>
            <w:r>
              <w:rPr>
                <w:rFonts w:ascii="宋体" w:hAnsi="宋体"/>
                <w:b/>
                <w:color w:val="auto"/>
                <w:sz w:val="24"/>
              </w:rPr>
              <w:t>电子信箱：</w:t>
            </w:r>
            <w:r>
              <w:rPr>
                <w:rFonts w:ascii="宋体" w:hAnsi="宋体"/>
                <w:b/>
                <w:color w:val="auto"/>
                <w:sz w:val="24"/>
                <w:u w:val="single"/>
              </w:rPr>
              <w:t xml:space="preserve">        </w:t>
            </w:r>
            <w:r>
              <w:rPr>
                <w:rFonts w:hint="eastAsia" w:ascii="宋体" w:hAnsi="宋体"/>
                <w:b/>
                <w:color w:val="auto"/>
                <w:sz w:val="24"/>
                <w:u w:val="single"/>
              </w:rPr>
              <w:t xml:space="preserve">           </w:t>
            </w:r>
            <w:r>
              <w:rPr>
                <w:rFonts w:ascii="宋体" w:hAnsi="宋体"/>
                <w:b/>
                <w:color w:val="auto"/>
                <w:sz w:val="24"/>
                <w:u w:val="single"/>
              </w:rPr>
              <w:t xml:space="preserve">      </w:t>
            </w:r>
          </w:p>
        </w:tc>
        <w:tc>
          <w:tcPr>
            <w:tcW w:w="4261" w:type="dxa"/>
          </w:tcPr>
          <w:p>
            <w:pPr>
              <w:spacing w:line="360" w:lineRule="auto"/>
              <w:jc w:val="left"/>
              <w:rPr>
                <w:rFonts w:ascii="宋体" w:hAnsi="宋体"/>
                <w:bCs/>
                <w:color w:val="auto"/>
                <w:sz w:val="24"/>
              </w:rPr>
            </w:pPr>
            <w:r>
              <w:rPr>
                <w:rFonts w:ascii="宋体" w:hAnsi="宋体"/>
                <w:b/>
                <w:color w:val="auto"/>
                <w:sz w:val="24"/>
              </w:rPr>
              <w:t>电子信箱：</w:t>
            </w:r>
            <w:r>
              <w:rPr>
                <w:rFonts w:ascii="宋体" w:hAnsi="宋体"/>
                <w:b/>
                <w:color w:val="auto"/>
                <w:sz w:val="24"/>
                <w:u w:val="single"/>
              </w:rPr>
              <w:t xml:space="preserve">       </w:t>
            </w:r>
            <w:r>
              <w:rPr>
                <w:rFonts w:hint="eastAsia" w:ascii="宋体" w:hAnsi="宋体"/>
                <w:b/>
                <w:color w:val="auto"/>
                <w:sz w:val="24"/>
                <w:u w:val="single"/>
              </w:rPr>
              <w:t xml:space="preserve">           </w:t>
            </w:r>
            <w:r>
              <w:rPr>
                <w:rFonts w:ascii="宋体" w:hAnsi="宋体"/>
                <w:b/>
                <w:color w:val="auto"/>
                <w:sz w:val="24"/>
                <w:u w:val="single"/>
              </w:rPr>
              <w:t xml:space="preserve">       </w:t>
            </w:r>
          </w:p>
        </w:tc>
      </w:tr>
      <w:tr>
        <w:tblPrEx>
          <w:tblLayout w:type="fixed"/>
          <w:tblCellMar>
            <w:top w:w="0" w:type="dxa"/>
            <w:left w:w="108" w:type="dxa"/>
            <w:bottom w:w="0" w:type="dxa"/>
            <w:right w:w="108" w:type="dxa"/>
          </w:tblCellMar>
        </w:tblPrEx>
        <w:tc>
          <w:tcPr>
            <w:tcW w:w="4261" w:type="dxa"/>
          </w:tcPr>
          <w:p>
            <w:pPr>
              <w:spacing w:line="360" w:lineRule="auto"/>
              <w:jc w:val="left"/>
              <w:rPr>
                <w:rFonts w:ascii="宋体" w:hAnsi="宋体"/>
                <w:bCs/>
                <w:color w:val="auto"/>
                <w:sz w:val="24"/>
              </w:rPr>
            </w:pPr>
            <w:r>
              <w:rPr>
                <w:rFonts w:ascii="宋体" w:hAnsi="宋体"/>
                <w:b/>
                <w:color w:val="auto"/>
                <w:sz w:val="24"/>
              </w:rPr>
              <w:t>开户银行：</w:t>
            </w:r>
            <w:r>
              <w:rPr>
                <w:rFonts w:ascii="宋体" w:hAnsi="宋体"/>
                <w:b/>
                <w:color w:val="auto"/>
                <w:sz w:val="24"/>
                <w:u w:val="single"/>
              </w:rPr>
              <w:t xml:space="preserve">  </w:t>
            </w:r>
            <w:r>
              <w:rPr>
                <w:rFonts w:hint="eastAsia" w:ascii="宋体" w:hAnsi="宋体"/>
                <w:b/>
                <w:color w:val="auto"/>
                <w:sz w:val="24"/>
                <w:u w:val="single"/>
              </w:rPr>
              <w:t xml:space="preserve">                    </w:t>
            </w:r>
            <w:r>
              <w:rPr>
                <w:rFonts w:ascii="宋体" w:hAnsi="宋体"/>
                <w:b/>
                <w:color w:val="auto"/>
                <w:sz w:val="24"/>
                <w:u w:val="single"/>
              </w:rPr>
              <w:t xml:space="preserve"> </w:t>
            </w:r>
            <w:r>
              <w:rPr>
                <w:rFonts w:hint="eastAsia" w:ascii="宋体" w:hAnsi="宋体"/>
                <w:b/>
                <w:color w:val="auto"/>
                <w:sz w:val="24"/>
                <w:u w:val="single"/>
              </w:rPr>
              <w:t xml:space="preserve"> </w:t>
            </w:r>
            <w:r>
              <w:rPr>
                <w:rFonts w:ascii="宋体" w:hAnsi="宋体"/>
                <w:b/>
                <w:color w:val="auto"/>
                <w:sz w:val="24"/>
              </w:rPr>
              <w:t xml:space="preserve"> </w:t>
            </w:r>
          </w:p>
        </w:tc>
        <w:tc>
          <w:tcPr>
            <w:tcW w:w="4261" w:type="dxa"/>
          </w:tcPr>
          <w:p>
            <w:pPr>
              <w:spacing w:line="360" w:lineRule="auto"/>
              <w:jc w:val="left"/>
              <w:rPr>
                <w:rFonts w:ascii="宋体" w:hAnsi="宋体"/>
                <w:bCs/>
                <w:color w:val="auto"/>
                <w:sz w:val="24"/>
              </w:rPr>
            </w:pPr>
            <w:r>
              <w:rPr>
                <w:rFonts w:ascii="宋体" w:hAnsi="宋体"/>
                <w:b/>
                <w:color w:val="auto"/>
                <w:sz w:val="24"/>
              </w:rPr>
              <w:t>开户银行：</w:t>
            </w:r>
            <w:r>
              <w:rPr>
                <w:rFonts w:ascii="宋体" w:hAnsi="宋体"/>
                <w:b/>
                <w:color w:val="auto"/>
                <w:sz w:val="24"/>
                <w:u w:val="single"/>
              </w:rPr>
              <w:t xml:space="preserve"> </w:t>
            </w:r>
            <w:r>
              <w:rPr>
                <w:rFonts w:hint="eastAsia" w:ascii="宋体" w:hAnsi="宋体"/>
                <w:b/>
                <w:color w:val="auto"/>
                <w:sz w:val="24"/>
                <w:u w:val="single"/>
              </w:rPr>
              <w:t xml:space="preserve">                    </w:t>
            </w:r>
            <w:r>
              <w:rPr>
                <w:rFonts w:ascii="宋体" w:hAnsi="宋体"/>
                <w:b/>
                <w:color w:val="auto"/>
                <w:sz w:val="24"/>
                <w:u w:val="single"/>
              </w:rPr>
              <w:t xml:space="preserve">  </w:t>
            </w:r>
            <w:r>
              <w:rPr>
                <w:rFonts w:hint="eastAsia" w:ascii="宋体" w:hAnsi="宋体"/>
                <w:b/>
                <w:color w:val="auto"/>
                <w:sz w:val="24"/>
                <w:u w:val="single"/>
              </w:rPr>
              <w:t xml:space="preserve"> </w:t>
            </w:r>
            <w:r>
              <w:rPr>
                <w:rFonts w:ascii="宋体" w:hAnsi="宋体"/>
                <w:b/>
                <w:color w:val="auto"/>
                <w:sz w:val="24"/>
              </w:rPr>
              <w:t xml:space="preserve"> </w:t>
            </w:r>
          </w:p>
        </w:tc>
      </w:tr>
      <w:tr>
        <w:tblPrEx>
          <w:tblLayout w:type="fixed"/>
          <w:tblCellMar>
            <w:top w:w="0" w:type="dxa"/>
            <w:left w:w="108" w:type="dxa"/>
            <w:bottom w:w="0" w:type="dxa"/>
            <w:right w:w="108" w:type="dxa"/>
          </w:tblCellMar>
        </w:tblPrEx>
        <w:tc>
          <w:tcPr>
            <w:tcW w:w="4261" w:type="dxa"/>
          </w:tcPr>
          <w:p>
            <w:pPr>
              <w:spacing w:line="360" w:lineRule="auto"/>
              <w:jc w:val="left"/>
              <w:rPr>
                <w:rFonts w:ascii="宋体" w:hAnsi="宋体"/>
                <w:bCs/>
                <w:color w:val="auto"/>
                <w:sz w:val="24"/>
              </w:rPr>
            </w:pPr>
            <w:r>
              <w:rPr>
                <w:rFonts w:ascii="宋体" w:hAnsi="宋体"/>
                <w:b/>
                <w:color w:val="auto"/>
                <w:sz w:val="24"/>
              </w:rPr>
              <w:t>账号：</w:t>
            </w:r>
            <w:r>
              <w:rPr>
                <w:rFonts w:hint="eastAsia" w:ascii="宋体" w:hAnsi="宋体"/>
                <w:b/>
                <w:color w:val="auto"/>
                <w:sz w:val="24"/>
                <w:u w:val="single"/>
              </w:rPr>
              <w:t xml:space="preserve">    </w:t>
            </w:r>
            <w:r>
              <w:rPr>
                <w:rFonts w:ascii="宋体" w:hAnsi="宋体"/>
                <w:b/>
                <w:color w:val="auto"/>
                <w:sz w:val="24"/>
                <w:u w:val="single"/>
              </w:rPr>
              <w:t xml:space="preserve">  </w:t>
            </w:r>
            <w:r>
              <w:rPr>
                <w:rFonts w:hint="eastAsia" w:ascii="宋体" w:hAnsi="宋体"/>
                <w:b/>
                <w:color w:val="auto"/>
                <w:sz w:val="24"/>
                <w:u w:val="single"/>
              </w:rPr>
              <w:t xml:space="preserve">                     </w:t>
            </w:r>
            <w:r>
              <w:rPr>
                <w:rFonts w:ascii="宋体" w:hAnsi="宋体"/>
                <w:b/>
                <w:color w:val="auto"/>
                <w:sz w:val="24"/>
                <w:u w:val="single"/>
              </w:rPr>
              <w:t xml:space="preserve">  </w:t>
            </w:r>
          </w:p>
        </w:tc>
        <w:tc>
          <w:tcPr>
            <w:tcW w:w="4261" w:type="dxa"/>
          </w:tcPr>
          <w:p>
            <w:pPr>
              <w:spacing w:line="360" w:lineRule="auto"/>
              <w:jc w:val="left"/>
              <w:rPr>
                <w:rFonts w:ascii="宋体" w:hAnsi="宋体"/>
                <w:bCs/>
                <w:color w:val="auto"/>
                <w:sz w:val="24"/>
              </w:rPr>
            </w:pPr>
            <w:r>
              <w:rPr>
                <w:rFonts w:ascii="宋体" w:hAnsi="宋体"/>
                <w:b/>
                <w:color w:val="auto"/>
                <w:sz w:val="24"/>
              </w:rPr>
              <w:t>账号：</w:t>
            </w:r>
            <w:r>
              <w:rPr>
                <w:rFonts w:hint="eastAsia" w:ascii="宋体" w:hAnsi="宋体"/>
                <w:b/>
                <w:color w:val="auto"/>
                <w:sz w:val="24"/>
                <w:u w:val="single"/>
              </w:rPr>
              <w:t xml:space="preserve">                         </w:t>
            </w:r>
            <w:r>
              <w:rPr>
                <w:rFonts w:ascii="宋体" w:hAnsi="宋体"/>
                <w:b/>
                <w:color w:val="auto"/>
                <w:sz w:val="24"/>
                <w:u w:val="single"/>
              </w:rPr>
              <w:t xml:space="preserve">   </w:t>
            </w:r>
          </w:p>
        </w:tc>
      </w:tr>
      <w:bookmarkEnd w:id="15"/>
    </w:tbl>
    <w:p>
      <w:pPr>
        <w:spacing w:line="360" w:lineRule="auto"/>
        <w:jc w:val="left"/>
        <w:rPr>
          <w:rFonts w:ascii="宋体" w:hAnsi="宋体"/>
          <w:b/>
          <w:color w:val="auto"/>
          <w:sz w:val="24"/>
        </w:rPr>
      </w:pPr>
      <w:bookmarkStart w:id="53" w:name="_Toc32433"/>
      <w:bookmarkStart w:id="54" w:name="_Toc9855"/>
      <w:bookmarkStart w:id="55" w:name="_Toc10344"/>
      <w:bookmarkStart w:id="56" w:name="_Toc1492"/>
      <w:bookmarkStart w:id="57" w:name="_Toc10918"/>
    </w:p>
    <w:p>
      <w:pPr>
        <w:widowControl/>
        <w:jc w:val="left"/>
        <w:rPr>
          <w:rFonts w:ascii="宋体" w:hAnsi="宋体" w:eastAsia="宋体" w:cs="Times New Roman"/>
          <w:b/>
          <w:bCs/>
          <w:snapToGrid w:val="0"/>
          <w:color w:val="auto"/>
          <w:kern w:val="0"/>
          <w:sz w:val="32"/>
          <w:szCs w:val="44"/>
        </w:rPr>
      </w:pPr>
      <w:r>
        <w:rPr>
          <w:rFonts w:ascii="宋体" w:hAnsi="宋体" w:eastAsia="宋体" w:cs="Times New Roman"/>
          <w:b/>
          <w:bCs/>
          <w:snapToGrid w:val="0"/>
          <w:color w:val="auto"/>
          <w:kern w:val="0"/>
          <w:sz w:val="32"/>
          <w:szCs w:val="44"/>
        </w:rPr>
        <w:br w:type="page"/>
      </w:r>
    </w:p>
    <w:p>
      <w:pPr>
        <w:spacing w:line="360" w:lineRule="auto"/>
        <w:jc w:val="center"/>
        <w:outlineLvl w:val="0"/>
        <w:rPr>
          <w:rFonts w:ascii="宋体" w:hAnsi="宋体" w:eastAsia="宋体" w:cs="宋体"/>
          <w:b/>
          <w:color w:val="auto"/>
          <w:sz w:val="28"/>
          <w:szCs w:val="22"/>
        </w:rPr>
      </w:pPr>
      <w:bookmarkStart w:id="58" w:name="_Toc114066206"/>
      <w:r>
        <w:rPr>
          <w:rFonts w:hint="eastAsia" w:ascii="宋体" w:hAnsi="宋体" w:eastAsia="宋体" w:cs="Times New Roman"/>
          <w:b/>
          <w:bCs/>
          <w:snapToGrid w:val="0"/>
          <w:color w:val="auto"/>
          <w:kern w:val="0"/>
          <w:sz w:val="32"/>
          <w:szCs w:val="44"/>
        </w:rPr>
        <w:t>第二部分</w:t>
      </w:r>
      <w:r>
        <w:rPr>
          <w:rFonts w:ascii="宋体" w:hAnsi="宋体" w:eastAsia="宋体" w:cs="Times New Roman"/>
          <w:b/>
          <w:bCs/>
          <w:snapToGrid w:val="0"/>
          <w:color w:val="auto"/>
          <w:kern w:val="0"/>
          <w:sz w:val="32"/>
          <w:szCs w:val="44"/>
        </w:rPr>
        <w:t xml:space="preserve">   </w:t>
      </w:r>
      <w:r>
        <w:rPr>
          <w:rFonts w:hint="eastAsia" w:ascii="宋体" w:hAnsi="宋体" w:eastAsia="宋体" w:cs="Times New Roman"/>
          <w:b/>
          <w:bCs/>
          <w:snapToGrid w:val="0"/>
          <w:color w:val="auto"/>
          <w:kern w:val="0"/>
          <w:sz w:val="32"/>
          <w:szCs w:val="44"/>
        </w:rPr>
        <w:t>通用条款</w:t>
      </w:r>
      <w:bookmarkEnd w:id="53"/>
      <w:bookmarkEnd w:id="54"/>
      <w:bookmarkEnd w:id="55"/>
      <w:bookmarkEnd w:id="56"/>
      <w:bookmarkEnd w:id="58"/>
    </w:p>
    <w:p>
      <w:pPr>
        <w:pStyle w:val="3"/>
        <w:spacing w:after="0"/>
        <w:ind w:left="176"/>
        <w:rPr>
          <w:rFonts w:cs="Times New Roman" w:asciiTheme="minorEastAsia" w:hAnsiTheme="minorEastAsia" w:eastAsiaTheme="minorEastAsia"/>
          <w:bCs/>
          <w:snapToGrid w:val="0"/>
          <w:color w:val="auto"/>
          <w:kern w:val="0"/>
          <w:sz w:val="28"/>
          <w:szCs w:val="44"/>
        </w:rPr>
      </w:pPr>
      <w:bookmarkStart w:id="59" w:name="_Toc114066207"/>
      <w:bookmarkStart w:id="60" w:name="_Toc15428"/>
      <w:bookmarkStart w:id="61" w:name="_Toc17058"/>
      <w:bookmarkStart w:id="62" w:name="_Toc7431"/>
      <w:bookmarkStart w:id="63" w:name="_Toc31897"/>
      <w:r>
        <w:rPr>
          <w:rFonts w:hint="eastAsia" w:ascii="华文细黑" w:hAnsi="华文细黑" w:eastAsia="华文细黑" w:cs="Times New Roman"/>
          <w:bCs/>
          <w:snapToGrid w:val="0"/>
          <w:color w:val="auto"/>
          <w:kern w:val="0"/>
          <w:sz w:val="28"/>
          <w:szCs w:val="44"/>
        </w:rPr>
        <w:t>1</w:t>
      </w:r>
      <w:r>
        <w:rPr>
          <w:rFonts w:hint="eastAsia" w:cs="Times New Roman" w:asciiTheme="minorEastAsia" w:hAnsiTheme="minorEastAsia" w:eastAsiaTheme="minorEastAsia"/>
          <w:bCs/>
          <w:snapToGrid w:val="0"/>
          <w:color w:val="auto"/>
          <w:kern w:val="0"/>
          <w:sz w:val="28"/>
          <w:szCs w:val="44"/>
        </w:rPr>
        <w:t xml:space="preserve"> 一般约定</w:t>
      </w:r>
      <w:bookmarkEnd w:id="59"/>
    </w:p>
    <w:p>
      <w:pPr>
        <w:pStyle w:val="4"/>
        <w:spacing w:before="120" w:after="0"/>
        <w:ind w:left="176" w:firstLine="281"/>
        <w:rPr>
          <w:rFonts w:cs="Times New Roman" w:asciiTheme="minorEastAsia" w:hAnsiTheme="minorEastAsia"/>
          <w:bCs w:val="0"/>
          <w:snapToGrid w:val="0"/>
          <w:color w:val="auto"/>
          <w:kern w:val="0"/>
          <w:sz w:val="24"/>
          <w:szCs w:val="44"/>
        </w:rPr>
      </w:pPr>
      <w:bookmarkStart w:id="64" w:name="_Toc31824"/>
      <w:bookmarkStart w:id="65" w:name="_Toc26952"/>
      <w:r>
        <w:rPr>
          <w:rFonts w:hint="eastAsia" w:cs="Times New Roman" w:asciiTheme="minorEastAsia" w:hAnsiTheme="minorEastAsia"/>
          <w:snapToGrid w:val="0"/>
          <w:color w:val="auto"/>
          <w:kern w:val="0"/>
          <w:sz w:val="24"/>
          <w:szCs w:val="44"/>
        </w:rPr>
        <w:t>1</w:t>
      </w:r>
      <w:r>
        <w:rPr>
          <w:rFonts w:cs="Times New Roman" w:asciiTheme="minorEastAsia" w:hAnsiTheme="minorEastAsia"/>
          <w:snapToGrid w:val="0"/>
          <w:color w:val="auto"/>
          <w:kern w:val="0"/>
          <w:sz w:val="24"/>
          <w:szCs w:val="44"/>
        </w:rPr>
        <w:t>.1</w:t>
      </w:r>
      <w:r>
        <w:rPr>
          <w:rFonts w:hint="eastAsia" w:cs="Times New Roman" w:asciiTheme="minorEastAsia" w:hAnsiTheme="minorEastAsia"/>
          <w:snapToGrid w:val="0"/>
          <w:color w:val="auto"/>
          <w:kern w:val="0"/>
          <w:sz w:val="24"/>
          <w:szCs w:val="44"/>
        </w:rPr>
        <w:t>词语定义</w:t>
      </w:r>
      <w:bookmarkEnd w:id="60"/>
      <w:bookmarkEnd w:id="61"/>
      <w:bookmarkEnd w:id="62"/>
      <w:bookmarkEnd w:id="63"/>
      <w:bookmarkEnd w:id="64"/>
      <w:bookmarkEnd w:id="65"/>
    </w:p>
    <w:p>
      <w:pPr>
        <w:tabs>
          <w:tab w:val="left" w:pos="1620"/>
          <w:tab w:val="left" w:pos="2340"/>
        </w:tabs>
        <w:spacing w:after="156"/>
        <w:ind w:left="899"/>
        <w:jc w:val="left"/>
        <w:rPr>
          <w:rFonts w:ascii="宋体" w:hAnsi="宋体" w:eastAsia="宋体" w:cs="Times New Roman"/>
          <w:color w:val="auto"/>
          <w:kern w:val="0"/>
        </w:rPr>
      </w:pPr>
      <w:bookmarkStart w:id="66" w:name="_Toc8973"/>
      <w:bookmarkStart w:id="67" w:name="_Toc10467"/>
      <w:r>
        <w:rPr>
          <w:rFonts w:hint="eastAsia" w:ascii="宋体" w:hAnsi="宋体" w:eastAsia="宋体" w:cs="Times New Roman"/>
          <w:color w:val="auto"/>
          <w:kern w:val="0"/>
        </w:rPr>
        <w:t>除上下文另有约定外，下列词语或者表述具有本条所述的含义。</w:t>
      </w:r>
      <w:bookmarkEnd w:id="66"/>
      <w:bookmarkEnd w:id="67"/>
    </w:p>
    <w:p>
      <w:pPr>
        <w:tabs>
          <w:tab w:val="left" w:pos="1620"/>
          <w:tab w:val="left" w:pos="2340"/>
        </w:tabs>
        <w:spacing w:after="156"/>
        <w:ind w:left="899"/>
        <w:jc w:val="left"/>
        <w:rPr>
          <w:rFonts w:ascii="宋体" w:hAnsi="宋体" w:eastAsia="宋体" w:cs="Times New Roman"/>
          <w:color w:val="auto"/>
          <w:kern w:val="0"/>
        </w:rPr>
      </w:pPr>
      <w:bookmarkStart w:id="68" w:name="_Toc25218"/>
      <w:bookmarkStart w:id="69" w:name="_Toc27165"/>
      <w:r>
        <w:rPr>
          <w:rFonts w:hint="eastAsia" w:ascii="宋体" w:hAnsi="宋体" w:eastAsia="宋体" w:cs="Times New Roman"/>
          <w:color w:val="auto"/>
          <w:kern w:val="0"/>
        </w:rPr>
        <w:t>1</w:t>
      </w:r>
      <w:r>
        <w:rPr>
          <w:rFonts w:ascii="宋体" w:hAnsi="宋体" w:eastAsia="宋体" w:cs="Times New Roman"/>
          <w:color w:val="auto"/>
          <w:kern w:val="0"/>
        </w:rPr>
        <w:t>.1.1</w:t>
      </w:r>
      <w:r>
        <w:rPr>
          <w:rFonts w:hint="eastAsia" w:ascii="宋体" w:hAnsi="宋体" w:eastAsia="宋体" w:cs="Times New Roman"/>
          <w:color w:val="auto"/>
          <w:kern w:val="0"/>
        </w:rPr>
        <w:t>“合同”是指协议书中合同文件的组成中约定的文件。</w:t>
      </w:r>
      <w:bookmarkEnd w:id="68"/>
      <w:bookmarkEnd w:id="69"/>
    </w:p>
    <w:p>
      <w:pPr>
        <w:tabs>
          <w:tab w:val="left" w:pos="1620"/>
          <w:tab w:val="left" w:pos="2340"/>
        </w:tabs>
        <w:spacing w:after="156"/>
        <w:ind w:left="899"/>
        <w:jc w:val="left"/>
        <w:rPr>
          <w:rFonts w:ascii="宋体" w:hAnsi="宋体" w:eastAsia="宋体" w:cs="Times New Roman"/>
          <w:color w:val="auto"/>
          <w:kern w:val="0"/>
        </w:rPr>
      </w:pPr>
      <w:bookmarkStart w:id="70" w:name="_Toc10013"/>
      <w:bookmarkStart w:id="71" w:name="_Toc27010"/>
      <w:r>
        <w:rPr>
          <w:rFonts w:ascii="宋体" w:hAnsi="宋体" w:eastAsia="宋体" w:cs="Times New Roman"/>
          <w:color w:val="auto"/>
          <w:kern w:val="0"/>
        </w:rPr>
        <w:t>1.1.2</w:t>
      </w:r>
      <w:r>
        <w:rPr>
          <w:rFonts w:hint="eastAsia" w:ascii="宋体" w:hAnsi="宋体" w:eastAsia="宋体" w:cs="Times New Roman"/>
          <w:color w:val="auto"/>
          <w:kern w:val="0"/>
        </w:rPr>
        <w:t>“承包合同”是指承包人承接工程与其发包人签署的工程施工合同。该合同是总承包合同或者专业承包合同。</w:t>
      </w:r>
      <w:bookmarkEnd w:id="70"/>
      <w:bookmarkEnd w:id="71"/>
    </w:p>
    <w:p>
      <w:pPr>
        <w:tabs>
          <w:tab w:val="left" w:pos="1620"/>
          <w:tab w:val="left" w:pos="2340"/>
        </w:tabs>
        <w:spacing w:after="156"/>
        <w:ind w:left="899"/>
        <w:jc w:val="left"/>
        <w:rPr>
          <w:rFonts w:ascii="宋体" w:hAnsi="宋体" w:eastAsia="宋体" w:cs="Times New Roman"/>
          <w:color w:val="auto"/>
          <w:kern w:val="0"/>
        </w:rPr>
      </w:pPr>
      <w:bookmarkStart w:id="72" w:name="_Toc21140"/>
      <w:bookmarkStart w:id="73" w:name="_Toc19783"/>
      <w:r>
        <w:rPr>
          <w:rFonts w:hint="eastAsia" w:ascii="宋体" w:hAnsi="宋体" w:eastAsia="宋体" w:cs="Times New Roman"/>
          <w:color w:val="auto"/>
          <w:kern w:val="0"/>
        </w:rPr>
        <w:t>1</w:t>
      </w:r>
      <w:r>
        <w:rPr>
          <w:rFonts w:ascii="宋体" w:hAnsi="宋体" w:eastAsia="宋体" w:cs="Times New Roman"/>
          <w:color w:val="auto"/>
          <w:kern w:val="0"/>
        </w:rPr>
        <w:t>.1.3</w:t>
      </w:r>
      <w:r>
        <w:rPr>
          <w:rFonts w:hint="eastAsia" w:ascii="宋体" w:hAnsi="宋体" w:eastAsia="宋体" w:cs="Times New Roman"/>
          <w:color w:val="auto"/>
          <w:kern w:val="0"/>
        </w:rPr>
        <w:t>“承包人”是指签署本合同将其承接的工程施工中的劳务发包给劳务作业分包人的施工总承包人或者专业工程承包人。</w:t>
      </w:r>
      <w:bookmarkEnd w:id="72"/>
      <w:bookmarkEnd w:id="73"/>
    </w:p>
    <w:p>
      <w:pPr>
        <w:tabs>
          <w:tab w:val="left" w:pos="1620"/>
          <w:tab w:val="left" w:pos="2340"/>
        </w:tabs>
        <w:spacing w:after="156"/>
        <w:ind w:left="899"/>
        <w:jc w:val="left"/>
        <w:rPr>
          <w:rFonts w:ascii="宋体" w:hAnsi="宋体" w:eastAsia="宋体" w:cs="Times New Roman"/>
          <w:color w:val="auto"/>
          <w:kern w:val="0"/>
        </w:rPr>
      </w:pPr>
      <w:bookmarkStart w:id="74" w:name="_Toc15173"/>
      <w:bookmarkStart w:id="75" w:name="_Toc7436"/>
      <w:r>
        <w:rPr>
          <w:rFonts w:hint="eastAsia" w:ascii="宋体" w:hAnsi="宋体" w:eastAsia="宋体" w:cs="Times New Roman"/>
          <w:color w:val="auto"/>
          <w:kern w:val="0"/>
        </w:rPr>
        <w:t>1</w:t>
      </w:r>
      <w:r>
        <w:rPr>
          <w:rFonts w:ascii="宋体" w:hAnsi="宋体" w:eastAsia="宋体" w:cs="Times New Roman"/>
          <w:color w:val="auto"/>
          <w:kern w:val="0"/>
        </w:rPr>
        <w:t>.1.4</w:t>
      </w:r>
      <w:r>
        <w:rPr>
          <w:rFonts w:hint="eastAsia" w:ascii="宋体" w:hAnsi="宋体" w:eastAsia="宋体" w:cs="Times New Roman"/>
          <w:color w:val="auto"/>
          <w:kern w:val="0"/>
        </w:rPr>
        <w:t>“劳务分包人”是指签署本合同承接承包人承接的工程施工中的劳务作业工作的分包人。</w:t>
      </w:r>
      <w:bookmarkEnd w:id="74"/>
      <w:bookmarkEnd w:id="75"/>
    </w:p>
    <w:p>
      <w:pPr>
        <w:tabs>
          <w:tab w:val="left" w:pos="1620"/>
          <w:tab w:val="left" w:pos="2340"/>
        </w:tabs>
        <w:spacing w:after="156"/>
        <w:ind w:left="899"/>
        <w:jc w:val="left"/>
        <w:rPr>
          <w:rFonts w:ascii="宋体" w:hAnsi="宋体" w:eastAsia="宋体" w:cs="Times New Roman"/>
          <w:color w:val="auto"/>
          <w:kern w:val="0"/>
        </w:rPr>
      </w:pPr>
      <w:bookmarkStart w:id="76" w:name="_Toc6575"/>
      <w:bookmarkStart w:id="77" w:name="_Toc31524"/>
      <w:r>
        <w:rPr>
          <w:rFonts w:hint="eastAsia" w:ascii="宋体" w:hAnsi="宋体" w:eastAsia="宋体" w:cs="Times New Roman"/>
          <w:color w:val="auto"/>
          <w:kern w:val="0"/>
        </w:rPr>
        <w:t>1</w:t>
      </w:r>
      <w:r>
        <w:rPr>
          <w:rFonts w:ascii="宋体" w:hAnsi="宋体" w:eastAsia="宋体" w:cs="Times New Roman"/>
          <w:color w:val="auto"/>
          <w:kern w:val="0"/>
        </w:rPr>
        <w:t>.1.5</w:t>
      </w:r>
      <w:r>
        <w:rPr>
          <w:rFonts w:hint="eastAsia" w:ascii="宋体" w:hAnsi="宋体" w:eastAsia="宋体" w:cs="Times New Roman"/>
          <w:color w:val="auto"/>
          <w:kern w:val="0"/>
        </w:rPr>
        <w:t>“签约合同价”是指承包人和劳务分包人在合同协议书中确定的总金额，包含税金。</w:t>
      </w:r>
    </w:p>
    <w:p>
      <w:pPr>
        <w:tabs>
          <w:tab w:val="left" w:pos="1620"/>
          <w:tab w:val="left" w:pos="2340"/>
        </w:tabs>
        <w:spacing w:after="156"/>
        <w:ind w:left="899"/>
        <w:jc w:val="left"/>
        <w:rPr>
          <w:rFonts w:ascii="宋体" w:hAnsi="宋体" w:eastAsia="宋体" w:cs="Times New Roman"/>
          <w:color w:val="auto"/>
          <w:kern w:val="0"/>
        </w:rPr>
      </w:pPr>
      <w:r>
        <w:rPr>
          <w:rFonts w:hint="eastAsia" w:ascii="宋体" w:hAnsi="宋体" w:eastAsia="宋体" w:cs="Times New Roman"/>
          <w:color w:val="auto"/>
          <w:kern w:val="0"/>
        </w:rPr>
        <w:t>1</w:t>
      </w:r>
      <w:r>
        <w:rPr>
          <w:rFonts w:ascii="宋体" w:hAnsi="宋体" w:eastAsia="宋体" w:cs="Times New Roman"/>
          <w:color w:val="auto"/>
          <w:kern w:val="0"/>
        </w:rPr>
        <w:t>.1.6</w:t>
      </w:r>
      <w:r>
        <w:rPr>
          <w:rFonts w:hint="eastAsia" w:ascii="宋体" w:hAnsi="宋体" w:eastAsia="宋体" w:cs="Times New Roman"/>
          <w:color w:val="auto"/>
          <w:kern w:val="0"/>
        </w:rPr>
        <w:t>“合同价格”是指承包人用于支付劳务分包人按照合同约定完成劳务作业范围和内容下全部劳务作业工作的金额，包括合同履行过程中按合同约定发生的价格变化。</w:t>
      </w:r>
    </w:p>
    <w:p>
      <w:pPr>
        <w:tabs>
          <w:tab w:val="left" w:pos="1620"/>
          <w:tab w:val="left" w:pos="2340"/>
        </w:tabs>
        <w:spacing w:after="156"/>
        <w:ind w:left="899"/>
        <w:jc w:val="left"/>
        <w:rPr>
          <w:rFonts w:ascii="宋体" w:hAnsi="宋体" w:eastAsia="宋体" w:cs="Times New Roman"/>
          <w:color w:val="auto"/>
          <w:kern w:val="0"/>
        </w:rPr>
      </w:pPr>
      <w:r>
        <w:rPr>
          <w:rFonts w:hint="eastAsia" w:ascii="宋体" w:hAnsi="宋体" w:eastAsia="宋体" w:cs="Times New Roman"/>
          <w:color w:val="auto"/>
          <w:kern w:val="0"/>
        </w:rPr>
        <w:t>1</w:t>
      </w:r>
      <w:r>
        <w:rPr>
          <w:rFonts w:ascii="宋体" w:hAnsi="宋体" w:eastAsia="宋体" w:cs="Times New Roman"/>
          <w:color w:val="auto"/>
          <w:kern w:val="0"/>
        </w:rPr>
        <w:t>.1.7</w:t>
      </w:r>
      <w:r>
        <w:rPr>
          <w:rFonts w:hint="eastAsia" w:ascii="宋体" w:hAnsi="宋体" w:eastAsia="宋体" w:cs="Times New Roman"/>
          <w:color w:val="auto"/>
          <w:kern w:val="0"/>
        </w:rPr>
        <w:t>“劳务工人工资专用账户”是指承包人在工程建设项目所在地银行开立的，专项用于支付劳务工人工资的专用存款账户。</w:t>
      </w:r>
      <w:bookmarkEnd w:id="76"/>
      <w:bookmarkEnd w:id="77"/>
    </w:p>
    <w:p>
      <w:pPr>
        <w:tabs>
          <w:tab w:val="left" w:pos="1620"/>
          <w:tab w:val="left" w:pos="2340"/>
        </w:tabs>
        <w:spacing w:after="156"/>
        <w:ind w:left="899"/>
        <w:jc w:val="left"/>
        <w:rPr>
          <w:rFonts w:ascii="宋体" w:hAnsi="宋体" w:eastAsia="宋体" w:cs="Times New Roman"/>
          <w:color w:val="auto"/>
          <w:kern w:val="0"/>
        </w:rPr>
      </w:pPr>
      <w:bookmarkStart w:id="78" w:name="_Toc23589"/>
      <w:bookmarkStart w:id="79" w:name="_Toc2151"/>
      <w:r>
        <w:rPr>
          <w:rFonts w:hint="eastAsia" w:ascii="宋体" w:hAnsi="宋体" w:eastAsia="宋体" w:cs="Times New Roman"/>
          <w:color w:val="auto"/>
          <w:kern w:val="0"/>
        </w:rPr>
        <w:t>1</w:t>
      </w:r>
      <w:r>
        <w:rPr>
          <w:rFonts w:ascii="宋体" w:hAnsi="宋体" w:eastAsia="宋体" w:cs="Times New Roman"/>
          <w:color w:val="auto"/>
          <w:kern w:val="0"/>
        </w:rPr>
        <w:t>.1.8</w:t>
      </w:r>
      <w:r>
        <w:rPr>
          <w:rFonts w:hint="eastAsia" w:ascii="宋体" w:hAnsi="宋体" w:eastAsia="宋体" w:cs="Times New Roman"/>
          <w:color w:val="auto"/>
          <w:kern w:val="0"/>
        </w:rPr>
        <w:t>“实名制管理”是指利用实名制信息管理系统，采集建设工程项目人员身份信息、居住信息、劳动关系、工资发放、考勤信息、工作经历、良好行为及不良行为、执业证书、安全培训证书等基本信息，建立现场人员的信息档案，对建设工程项目人员进行组织化、信息化管理的制度。</w:t>
      </w:r>
      <w:bookmarkEnd w:id="78"/>
      <w:bookmarkEnd w:id="79"/>
    </w:p>
    <w:p>
      <w:pPr>
        <w:tabs>
          <w:tab w:val="left" w:pos="1620"/>
          <w:tab w:val="left" w:pos="2340"/>
        </w:tabs>
        <w:spacing w:after="156"/>
        <w:ind w:left="899"/>
        <w:jc w:val="left"/>
        <w:rPr>
          <w:rFonts w:ascii="宋体" w:hAnsi="宋体" w:eastAsia="宋体" w:cs="Times New Roman"/>
          <w:color w:val="auto"/>
          <w:kern w:val="0"/>
        </w:rPr>
      </w:pPr>
      <w:bookmarkStart w:id="80" w:name="_Toc27642"/>
      <w:bookmarkStart w:id="81" w:name="_Toc21767"/>
      <w:r>
        <w:rPr>
          <w:rFonts w:hint="eastAsia" w:ascii="宋体" w:hAnsi="宋体" w:eastAsia="宋体" w:cs="Times New Roman"/>
          <w:color w:val="auto"/>
          <w:kern w:val="0"/>
        </w:rPr>
        <w:t>1</w:t>
      </w:r>
      <w:r>
        <w:rPr>
          <w:rFonts w:ascii="宋体" w:hAnsi="宋体" w:eastAsia="宋体" w:cs="Times New Roman"/>
          <w:color w:val="auto"/>
          <w:kern w:val="0"/>
        </w:rPr>
        <w:t>.1.9</w:t>
      </w:r>
      <w:r>
        <w:rPr>
          <w:rFonts w:hint="eastAsia" w:ascii="宋体" w:hAnsi="宋体" w:eastAsia="宋体" w:cs="Times New Roman"/>
          <w:color w:val="auto"/>
          <w:kern w:val="0"/>
        </w:rPr>
        <w:t>“标准和规范”是指合同履行期间施行的建设工程施工有关的国家、地方或者行业的建设工程施工标准、规范、规程等。</w:t>
      </w:r>
      <w:bookmarkEnd w:id="80"/>
      <w:bookmarkEnd w:id="81"/>
    </w:p>
    <w:p>
      <w:pPr>
        <w:tabs>
          <w:tab w:val="left" w:pos="1620"/>
          <w:tab w:val="left" w:pos="2340"/>
        </w:tabs>
        <w:spacing w:after="156"/>
        <w:ind w:left="899"/>
        <w:jc w:val="left"/>
        <w:rPr>
          <w:rFonts w:ascii="宋体" w:hAnsi="宋体" w:eastAsia="宋体" w:cs="Times New Roman"/>
          <w:color w:val="auto"/>
          <w:kern w:val="0"/>
        </w:rPr>
      </w:pPr>
      <w:r>
        <w:rPr>
          <w:rFonts w:hint="eastAsia" w:ascii="宋体" w:hAnsi="宋体" w:eastAsia="宋体" w:cs="Times New Roman"/>
          <w:color w:val="auto"/>
          <w:kern w:val="0"/>
        </w:rPr>
        <w:t>1</w:t>
      </w:r>
      <w:r>
        <w:rPr>
          <w:rFonts w:ascii="宋体" w:hAnsi="宋体" w:eastAsia="宋体" w:cs="Times New Roman"/>
          <w:color w:val="auto"/>
          <w:kern w:val="0"/>
        </w:rPr>
        <w:t>.1.10</w:t>
      </w:r>
      <w:r>
        <w:rPr>
          <w:rFonts w:hint="eastAsia" w:ascii="宋体" w:hAnsi="宋体" w:eastAsia="宋体" w:cs="Times New Roman"/>
          <w:color w:val="auto"/>
          <w:kern w:val="0"/>
        </w:rPr>
        <w:t>“阶段验收”是指按照施工工序以及验收标准、规范、规程等规定的要求，对施工过程中完成的某一阶段的工作内容进行的过程验收。</w:t>
      </w:r>
    </w:p>
    <w:p>
      <w:pPr>
        <w:tabs>
          <w:tab w:val="left" w:pos="1620"/>
          <w:tab w:val="left" w:pos="2340"/>
        </w:tabs>
        <w:spacing w:after="156"/>
        <w:ind w:left="899"/>
        <w:jc w:val="left"/>
        <w:rPr>
          <w:rFonts w:ascii="宋体" w:hAnsi="宋体" w:eastAsia="宋体" w:cs="Times New Roman"/>
          <w:color w:val="auto"/>
          <w:kern w:val="0"/>
        </w:rPr>
      </w:pPr>
      <w:bookmarkStart w:id="82" w:name="_Toc4281"/>
      <w:bookmarkStart w:id="83" w:name="_Toc9700"/>
      <w:r>
        <w:rPr>
          <w:rFonts w:hint="eastAsia" w:ascii="宋体" w:hAnsi="宋体" w:eastAsia="宋体" w:cs="Times New Roman"/>
          <w:color w:val="auto"/>
          <w:kern w:val="0"/>
        </w:rPr>
        <w:t>1</w:t>
      </w:r>
      <w:r>
        <w:rPr>
          <w:rFonts w:ascii="宋体" w:hAnsi="宋体" w:eastAsia="宋体" w:cs="Times New Roman"/>
          <w:color w:val="auto"/>
          <w:kern w:val="0"/>
        </w:rPr>
        <w:t>.1.11</w:t>
      </w:r>
      <w:r>
        <w:rPr>
          <w:rFonts w:hint="eastAsia" w:ascii="宋体" w:hAnsi="宋体" w:eastAsia="宋体" w:cs="Times New Roman"/>
          <w:color w:val="auto"/>
          <w:kern w:val="0"/>
        </w:rPr>
        <w:t>“法律”是指合同履行期间施行的法律、法规、地方法规和规章。</w:t>
      </w:r>
      <w:bookmarkEnd w:id="82"/>
      <w:bookmarkEnd w:id="83"/>
    </w:p>
    <w:p>
      <w:pPr>
        <w:tabs>
          <w:tab w:val="left" w:pos="1620"/>
          <w:tab w:val="left" w:pos="2340"/>
        </w:tabs>
        <w:spacing w:after="156"/>
        <w:ind w:left="899"/>
        <w:jc w:val="left"/>
        <w:rPr>
          <w:rFonts w:ascii="宋体" w:hAnsi="宋体" w:eastAsia="宋体" w:cs="Times New Roman"/>
          <w:color w:val="auto"/>
          <w:kern w:val="0"/>
        </w:rPr>
      </w:pPr>
      <w:bookmarkStart w:id="84" w:name="_Toc29983"/>
      <w:bookmarkStart w:id="85" w:name="_Toc30234"/>
      <w:r>
        <w:rPr>
          <w:rFonts w:hint="eastAsia" w:ascii="宋体" w:hAnsi="宋体" w:eastAsia="宋体" w:cs="Times New Roman"/>
          <w:color w:val="auto"/>
          <w:kern w:val="0"/>
        </w:rPr>
        <w:t>1</w:t>
      </w:r>
      <w:r>
        <w:rPr>
          <w:rFonts w:ascii="宋体" w:hAnsi="宋体" w:eastAsia="宋体" w:cs="Times New Roman"/>
          <w:color w:val="auto"/>
          <w:kern w:val="0"/>
        </w:rPr>
        <w:t>.1.12</w:t>
      </w:r>
      <w:r>
        <w:rPr>
          <w:rFonts w:hint="eastAsia" w:ascii="宋体" w:hAnsi="宋体" w:eastAsia="宋体" w:cs="Times New Roman"/>
          <w:color w:val="auto"/>
          <w:kern w:val="0"/>
        </w:rPr>
        <w:t>“基准日期”是指合同当事人签署劳务分包合同前</w:t>
      </w:r>
      <w:r>
        <w:rPr>
          <w:rFonts w:ascii="宋体" w:hAnsi="宋体" w:eastAsia="宋体" w:cs="Times New Roman"/>
          <w:color w:val="auto"/>
          <w:kern w:val="0"/>
        </w:rPr>
        <w:t>28</w:t>
      </w:r>
      <w:r>
        <w:rPr>
          <w:rFonts w:hint="eastAsia" w:ascii="宋体" w:hAnsi="宋体" w:eastAsia="宋体" w:cs="Times New Roman"/>
          <w:color w:val="auto"/>
          <w:kern w:val="0"/>
        </w:rPr>
        <w:t>日的日期。</w:t>
      </w:r>
      <w:bookmarkEnd w:id="84"/>
      <w:bookmarkEnd w:id="85"/>
    </w:p>
    <w:p>
      <w:pPr>
        <w:tabs>
          <w:tab w:val="left" w:pos="1620"/>
          <w:tab w:val="left" w:pos="2340"/>
        </w:tabs>
        <w:spacing w:after="156"/>
        <w:ind w:left="899"/>
        <w:jc w:val="left"/>
        <w:rPr>
          <w:rFonts w:ascii="宋体" w:hAnsi="宋体" w:eastAsia="宋体" w:cs="Times New Roman"/>
          <w:color w:val="auto"/>
          <w:kern w:val="0"/>
        </w:rPr>
      </w:pPr>
      <w:bookmarkStart w:id="86" w:name="_Toc19689"/>
      <w:bookmarkStart w:id="87" w:name="_Toc7430"/>
      <w:r>
        <w:rPr>
          <w:rFonts w:hint="eastAsia" w:ascii="宋体" w:hAnsi="宋体" w:eastAsia="宋体" w:cs="Times New Roman"/>
          <w:color w:val="auto"/>
          <w:kern w:val="0"/>
        </w:rPr>
        <w:t>1</w:t>
      </w:r>
      <w:r>
        <w:rPr>
          <w:rFonts w:ascii="宋体" w:hAnsi="宋体" w:eastAsia="宋体" w:cs="Times New Roman"/>
          <w:color w:val="auto"/>
          <w:kern w:val="0"/>
        </w:rPr>
        <w:t>.1.13</w:t>
      </w:r>
      <w:r>
        <w:rPr>
          <w:rFonts w:hint="eastAsia" w:ascii="宋体" w:hAnsi="宋体" w:eastAsia="宋体" w:cs="Times New Roman"/>
          <w:color w:val="auto"/>
          <w:kern w:val="0"/>
        </w:rPr>
        <w:t>“通知”是指合同履行过程中一方向另一方发出的名为通知、指令、联系函、请求、要求、意见、决定等</w:t>
      </w:r>
      <w:r>
        <w:rPr>
          <w:rFonts w:hint="eastAsia" w:ascii="宋体" w:hAnsi="宋体" w:eastAsia="宋体" w:cs="Times New Roman"/>
          <w:color w:val="auto"/>
          <w:kern w:val="0"/>
          <w:lang w:eastAsia="zh-CN"/>
        </w:rPr>
        <w:t>的</w:t>
      </w:r>
      <w:r>
        <w:rPr>
          <w:rFonts w:hint="eastAsia" w:ascii="宋体" w:hAnsi="宋体" w:eastAsia="宋体" w:cs="Times New Roman"/>
          <w:color w:val="auto"/>
          <w:kern w:val="0"/>
        </w:rPr>
        <w:t>书面文件。</w:t>
      </w:r>
      <w:bookmarkEnd w:id="86"/>
      <w:bookmarkEnd w:id="87"/>
    </w:p>
    <w:p>
      <w:pPr>
        <w:tabs>
          <w:tab w:val="left" w:pos="1620"/>
          <w:tab w:val="left" w:pos="2340"/>
        </w:tabs>
        <w:spacing w:after="156"/>
        <w:ind w:left="899"/>
        <w:jc w:val="left"/>
        <w:rPr>
          <w:rFonts w:ascii="宋体" w:hAnsi="宋体" w:eastAsia="宋体" w:cs="Times New Roman"/>
          <w:color w:val="auto"/>
          <w:kern w:val="0"/>
        </w:rPr>
      </w:pPr>
      <w:bookmarkStart w:id="88" w:name="_Toc19058"/>
      <w:bookmarkStart w:id="89" w:name="_Toc30950"/>
      <w:r>
        <w:rPr>
          <w:rFonts w:hint="eastAsia" w:ascii="宋体" w:hAnsi="宋体" w:eastAsia="宋体" w:cs="Times New Roman"/>
          <w:color w:val="auto"/>
          <w:kern w:val="0"/>
        </w:rPr>
        <w:t>1</w:t>
      </w:r>
      <w:r>
        <w:rPr>
          <w:rFonts w:ascii="宋体" w:hAnsi="宋体" w:eastAsia="宋体" w:cs="Times New Roman"/>
          <w:color w:val="auto"/>
          <w:kern w:val="0"/>
        </w:rPr>
        <w:t>.1.1</w:t>
      </w:r>
      <w:r>
        <w:rPr>
          <w:rFonts w:hint="eastAsia" w:ascii="宋体" w:hAnsi="宋体" w:eastAsia="宋体" w:cs="Times New Roman"/>
          <w:color w:val="auto"/>
          <w:kern w:val="0"/>
        </w:rPr>
        <w:t>4</w:t>
      </w:r>
      <w:bookmarkEnd w:id="88"/>
      <w:bookmarkEnd w:id="89"/>
      <w:r>
        <w:rPr>
          <w:rFonts w:hint="eastAsia" w:ascii="宋体" w:hAnsi="宋体" w:eastAsia="宋体" w:cs="Times New Roman"/>
          <w:color w:val="auto"/>
          <w:kern w:val="0"/>
        </w:rPr>
        <w:t>“小时或天”是指：合同中约定按小时计算时间的，从事件有效开始时计算(不扣除休息时间)；约定按天计算时间的，开始当天不计入，从次日开始计算。时限的最后一天是法定节假日的，以节假日次日为时限的最后一天。时限的最后一天的截止时间为当日24时。</w:t>
      </w:r>
    </w:p>
    <w:p>
      <w:pPr>
        <w:pStyle w:val="4"/>
        <w:spacing w:before="120" w:after="0"/>
        <w:ind w:left="176" w:firstLine="241" w:firstLineChars="100"/>
        <w:rPr>
          <w:rFonts w:cs="Times New Roman" w:asciiTheme="minorEastAsia" w:hAnsiTheme="minorEastAsia"/>
          <w:bCs w:val="0"/>
          <w:snapToGrid w:val="0"/>
          <w:color w:val="auto"/>
          <w:kern w:val="0"/>
          <w:sz w:val="24"/>
          <w:szCs w:val="44"/>
        </w:rPr>
      </w:pPr>
      <w:bookmarkStart w:id="90" w:name="_Toc16166"/>
      <w:bookmarkStart w:id="91" w:name="_Toc12896"/>
      <w:bookmarkStart w:id="92" w:name="_Toc29060"/>
      <w:bookmarkStart w:id="93" w:name="_Toc296"/>
      <w:bookmarkStart w:id="94" w:name="_Toc28110"/>
      <w:bookmarkStart w:id="95" w:name="_Toc6144"/>
      <w:r>
        <w:rPr>
          <w:rFonts w:hint="eastAsia" w:cs="Times New Roman" w:asciiTheme="minorEastAsia" w:hAnsiTheme="minorEastAsia"/>
          <w:bCs w:val="0"/>
          <w:snapToGrid w:val="0"/>
          <w:color w:val="auto"/>
          <w:kern w:val="0"/>
          <w:sz w:val="24"/>
          <w:szCs w:val="44"/>
        </w:rPr>
        <w:t>1</w:t>
      </w:r>
      <w:r>
        <w:rPr>
          <w:rFonts w:cs="Times New Roman" w:asciiTheme="minorEastAsia" w:hAnsiTheme="minorEastAsia"/>
          <w:bCs w:val="0"/>
          <w:snapToGrid w:val="0"/>
          <w:color w:val="auto"/>
          <w:kern w:val="0"/>
          <w:sz w:val="24"/>
          <w:szCs w:val="44"/>
        </w:rPr>
        <w:t>.</w:t>
      </w:r>
      <w:r>
        <w:rPr>
          <w:rFonts w:hint="eastAsia" w:cs="Times New Roman" w:asciiTheme="minorEastAsia" w:hAnsiTheme="minorEastAsia"/>
          <w:bCs w:val="0"/>
          <w:snapToGrid w:val="0"/>
          <w:color w:val="auto"/>
          <w:kern w:val="0"/>
          <w:sz w:val="24"/>
          <w:szCs w:val="44"/>
        </w:rPr>
        <w:t>2合同文件的优先顺序</w:t>
      </w:r>
      <w:bookmarkEnd w:id="90"/>
      <w:bookmarkEnd w:id="91"/>
      <w:bookmarkEnd w:id="92"/>
      <w:bookmarkEnd w:id="93"/>
      <w:bookmarkEnd w:id="94"/>
      <w:bookmarkEnd w:id="95"/>
    </w:p>
    <w:p>
      <w:pPr>
        <w:tabs>
          <w:tab w:val="left" w:pos="1620"/>
          <w:tab w:val="left" w:pos="2340"/>
        </w:tabs>
        <w:spacing w:after="156"/>
        <w:ind w:left="899"/>
        <w:jc w:val="left"/>
        <w:rPr>
          <w:rFonts w:ascii="宋体" w:hAnsi="宋体" w:eastAsia="宋体" w:cs="Times New Roman"/>
          <w:color w:val="auto"/>
          <w:kern w:val="0"/>
        </w:rPr>
      </w:pPr>
      <w:bookmarkStart w:id="96" w:name="_Toc11249"/>
      <w:bookmarkStart w:id="97" w:name="_Toc162"/>
      <w:r>
        <w:rPr>
          <w:rFonts w:hint="eastAsia" w:ascii="宋体" w:hAnsi="宋体" w:eastAsia="宋体" w:cs="Times New Roman"/>
          <w:color w:val="auto"/>
          <w:kern w:val="0"/>
        </w:rPr>
        <w:t>组成合同的各项文件应互相解释，互为说明。如有任何冲突、歧义或者不一致，除</w:t>
      </w:r>
      <w:r>
        <w:rPr>
          <w:rFonts w:hint="eastAsia" w:ascii="宋体" w:hAnsi="宋体" w:eastAsia="宋体" w:cs="Times New Roman"/>
          <w:b/>
          <w:i/>
          <w:color w:val="auto"/>
          <w:kern w:val="0"/>
        </w:rPr>
        <w:t>专用条款</w:t>
      </w:r>
      <w:r>
        <w:rPr>
          <w:rFonts w:hint="eastAsia" w:ascii="宋体" w:hAnsi="宋体" w:eastAsia="宋体" w:cs="Times New Roman"/>
          <w:color w:val="auto"/>
          <w:kern w:val="0"/>
        </w:rPr>
        <w:t>另有约定外，合同文件的优先顺序如下：</w:t>
      </w:r>
      <w:bookmarkEnd w:id="96"/>
      <w:bookmarkEnd w:id="97"/>
    </w:p>
    <w:p>
      <w:pPr>
        <w:tabs>
          <w:tab w:val="left" w:pos="1620"/>
          <w:tab w:val="left" w:pos="2340"/>
        </w:tabs>
        <w:spacing w:after="156"/>
        <w:ind w:left="899"/>
        <w:jc w:val="left"/>
        <w:rPr>
          <w:rFonts w:ascii="宋体" w:hAnsi="宋体" w:eastAsia="宋体" w:cs="Times New Roman"/>
          <w:color w:val="auto"/>
          <w:kern w:val="0"/>
        </w:rPr>
      </w:pPr>
      <w:bookmarkStart w:id="98" w:name="_Toc7138"/>
      <w:bookmarkStart w:id="99" w:name="_Toc1224"/>
      <w:r>
        <w:rPr>
          <w:rFonts w:hint="eastAsia" w:ascii="宋体" w:hAnsi="宋体" w:eastAsia="宋体" w:cs="Times New Roman"/>
          <w:color w:val="auto"/>
          <w:kern w:val="0"/>
        </w:rPr>
        <w:t>⑴合同协议书；</w:t>
      </w:r>
    </w:p>
    <w:p>
      <w:pPr>
        <w:tabs>
          <w:tab w:val="left" w:pos="1620"/>
          <w:tab w:val="left" w:pos="2340"/>
        </w:tabs>
        <w:spacing w:after="156"/>
        <w:ind w:left="899"/>
        <w:jc w:val="left"/>
        <w:rPr>
          <w:rFonts w:ascii="宋体" w:hAnsi="宋体" w:eastAsia="宋体" w:cs="Times New Roman"/>
          <w:color w:val="auto"/>
          <w:kern w:val="0"/>
        </w:rPr>
      </w:pPr>
      <w:r>
        <w:rPr>
          <w:rFonts w:hint="eastAsia" w:ascii="宋体" w:hAnsi="宋体" w:eastAsia="宋体" w:cs="Times New Roman"/>
          <w:color w:val="auto"/>
          <w:kern w:val="0"/>
        </w:rPr>
        <w:t>⑵合同补充条款；</w:t>
      </w:r>
    </w:p>
    <w:p>
      <w:pPr>
        <w:tabs>
          <w:tab w:val="left" w:pos="1620"/>
          <w:tab w:val="left" w:pos="2340"/>
        </w:tabs>
        <w:spacing w:after="156"/>
        <w:ind w:left="899"/>
        <w:jc w:val="left"/>
        <w:rPr>
          <w:rFonts w:ascii="宋体" w:hAnsi="宋体" w:eastAsia="宋体" w:cs="Times New Roman"/>
          <w:color w:val="auto"/>
          <w:kern w:val="0"/>
        </w:rPr>
      </w:pPr>
      <w:r>
        <w:rPr>
          <w:rFonts w:hint="eastAsia" w:ascii="宋体" w:hAnsi="宋体" w:eastAsia="宋体" w:cs="Times New Roman"/>
          <w:color w:val="auto"/>
          <w:kern w:val="0"/>
        </w:rPr>
        <w:t>⑶合同专用条款及其附件；</w:t>
      </w:r>
    </w:p>
    <w:p>
      <w:pPr>
        <w:tabs>
          <w:tab w:val="left" w:pos="1620"/>
          <w:tab w:val="left" w:pos="2340"/>
        </w:tabs>
        <w:spacing w:after="156"/>
        <w:ind w:left="899"/>
        <w:jc w:val="left"/>
        <w:rPr>
          <w:rFonts w:ascii="宋体" w:hAnsi="宋体" w:eastAsia="宋体" w:cs="Times New Roman"/>
          <w:color w:val="auto"/>
          <w:kern w:val="0"/>
        </w:rPr>
      </w:pPr>
      <w:r>
        <w:rPr>
          <w:rFonts w:hint="eastAsia" w:ascii="宋体" w:hAnsi="宋体" w:eastAsia="宋体" w:cs="Times New Roman"/>
          <w:color w:val="auto"/>
          <w:kern w:val="0"/>
        </w:rPr>
        <w:t>⑷合同通用条款；</w:t>
      </w:r>
    </w:p>
    <w:p>
      <w:pPr>
        <w:tabs>
          <w:tab w:val="left" w:pos="1620"/>
          <w:tab w:val="left" w:pos="2340"/>
        </w:tabs>
        <w:spacing w:after="156"/>
        <w:ind w:left="899"/>
        <w:jc w:val="left"/>
        <w:rPr>
          <w:rFonts w:ascii="宋体" w:hAnsi="宋体" w:eastAsia="宋体" w:cs="Times New Roman"/>
          <w:color w:val="auto"/>
          <w:kern w:val="0"/>
        </w:rPr>
      </w:pPr>
      <w:r>
        <w:rPr>
          <w:rFonts w:hint="eastAsia" w:ascii="宋体" w:hAnsi="宋体" w:eastAsia="宋体" w:cs="Times New Roman"/>
          <w:color w:val="auto"/>
          <w:kern w:val="0"/>
        </w:rPr>
        <w:t>⑸技术标准和要求；</w:t>
      </w:r>
    </w:p>
    <w:p>
      <w:pPr>
        <w:tabs>
          <w:tab w:val="left" w:pos="1620"/>
          <w:tab w:val="left" w:pos="2340"/>
        </w:tabs>
        <w:spacing w:after="156"/>
        <w:ind w:left="899"/>
        <w:jc w:val="left"/>
        <w:rPr>
          <w:rFonts w:ascii="宋体" w:hAnsi="宋体" w:eastAsia="宋体" w:cs="Times New Roman"/>
          <w:color w:val="auto"/>
          <w:kern w:val="0"/>
        </w:rPr>
      </w:pPr>
      <w:r>
        <w:rPr>
          <w:rFonts w:hint="eastAsia" w:ascii="宋体" w:hAnsi="宋体" w:eastAsia="宋体" w:cs="Times New Roman"/>
          <w:color w:val="auto"/>
          <w:kern w:val="0"/>
        </w:rPr>
        <w:t>⑹图纸；</w:t>
      </w:r>
    </w:p>
    <w:p>
      <w:pPr>
        <w:tabs>
          <w:tab w:val="left" w:pos="1620"/>
          <w:tab w:val="left" w:pos="2340"/>
        </w:tabs>
        <w:spacing w:after="156"/>
        <w:ind w:left="899"/>
        <w:jc w:val="left"/>
        <w:rPr>
          <w:rFonts w:ascii="宋体" w:hAnsi="宋体" w:eastAsia="宋体" w:cs="Times New Roman"/>
          <w:color w:val="auto"/>
          <w:kern w:val="0"/>
        </w:rPr>
      </w:pPr>
      <w:r>
        <w:rPr>
          <w:rFonts w:hint="eastAsia" w:ascii="宋体" w:hAnsi="宋体" w:eastAsia="宋体" w:cs="Times New Roman"/>
          <w:color w:val="auto"/>
          <w:kern w:val="0"/>
        </w:rPr>
        <w:t>⑺已标价的工作量清单或者报价清单；</w:t>
      </w:r>
    </w:p>
    <w:p>
      <w:pPr>
        <w:tabs>
          <w:tab w:val="left" w:pos="1620"/>
          <w:tab w:val="left" w:pos="2340"/>
        </w:tabs>
        <w:spacing w:after="156"/>
        <w:ind w:left="899"/>
        <w:jc w:val="left"/>
        <w:rPr>
          <w:rFonts w:ascii="宋体" w:hAnsi="宋体" w:eastAsia="宋体" w:cs="Times New Roman"/>
          <w:color w:val="auto"/>
          <w:kern w:val="0"/>
        </w:rPr>
      </w:pPr>
      <w:r>
        <w:rPr>
          <w:rFonts w:hint="eastAsia" w:ascii="宋体" w:hAnsi="宋体" w:eastAsia="宋体" w:cs="Times New Roman"/>
          <w:color w:val="auto"/>
          <w:kern w:val="0"/>
        </w:rPr>
        <w:t>⑻其他合同文件。</w:t>
      </w:r>
    </w:p>
    <w:p>
      <w:pPr>
        <w:tabs>
          <w:tab w:val="left" w:pos="1620"/>
          <w:tab w:val="left" w:pos="2340"/>
        </w:tabs>
        <w:spacing w:after="156"/>
        <w:ind w:left="899"/>
        <w:jc w:val="left"/>
        <w:rPr>
          <w:rFonts w:ascii="宋体" w:hAnsi="宋体" w:eastAsia="宋体" w:cs="Times New Roman"/>
          <w:color w:val="auto"/>
          <w:kern w:val="0"/>
        </w:rPr>
      </w:pPr>
      <w:r>
        <w:rPr>
          <w:rFonts w:hint="eastAsia" w:ascii="宋体" w:hAnsi="宋体" w:eastAsia="宋体" w:cs="Times New Roman"/>
          <w:color w:val="auto"/>
          <w:kern w:val="0"/>
        </w:rPr>
        <w:t xml:space="preserve">在合同订立及履行过程中形成的与合同有关的文件均构成合同文件组成部分，并根据其性质确定优先解释顺序。 </w:t>
      </w:r>
    </w:p>
    <w:p>
      <w:pPr>
        <w:tabs>
          <w:tab w:val="left" w:pos="1620"/>
          <w:tab w:val="left" w:pos="2340"/>
        </w:tabs>
        <w:spacing w:after="156"/>
        <w:ind w:left="899"/>
        <w:jc w:val="left"/>
        <w:rPr>
          <w:rFonts w:ascii="宋体" w:hAnsi="宋体" w:eastAsia="宋体" w:cs="Times New Roman"/>
          <w:color w:val="auto"/>
          <w:kern w:val="0"/>
        </w:rPr>
      </w:pPr>
      <w:r>
        <w:rPr>
          <w:rFonts w:hint="eastAsia" w:ascii="宋体" w:hAnsi="宋体" w:eastAsia="宋体" w:cs="Times New Roman"/>
          <w:color w:val="auto"/>
          <w:kern w:val="0"/>
        </w:rPr>
        <w:t>上述各项合同文件包括合同双方就该合同文件所作出的补充或者修改，属于同一类内容的文件，应以签署时间最新的为准。</w:t>
      </w:r>
      <w:bookmarkEnd w:id="98"/>
      <w:bookmarkEnd w:id="99"/>
    </w:p>
    <w:p>
      <w:pPr>
        <w:pStyle w:val="4"/>
        <w:spacing w:before="120" w:after="0"/>
        <w:ind w:left="176" w:firstLine="241" w:firstLineChars="100"/>
        <w:rPr>
          <w:rFonts w:cs="Times New Roman" w:asciiTheme="minorEastAsia" w:hAnsiTheme="minorEastAsia"/>
          <w:bCs w:val="0"/>
          <w:snapToGrid w:val="0"/>
          <w:color w:val="auto"/>
          <w:kern w:val="0"/>
          <w:sz w:val="24"/>
          <w:szCs w:val="44"/>
        </w:rPr>
      </w:pPr>
      <w:bookmarkStart w:id="100" w:name="_Toc1950"/>
      <w:bookmarkStart w:id="101" w:name="_Toc2438"/>
      <w:bookmarkStart w:id="102" w:name="_Toc16823"/>
      <w:bookmarkStart w:id="103" w:name="_Toc26195"/>
      <w:bookmarkStart w:id="104" w:name="_Toc12159"/>
      <w:bookmarkStart w:id="105" w:name="_Toc25643"/>
      <w:r>
        <w:rPr>
          <w:rFonts w:cs="Times New Roman" w:asciiTheme="minorEastAsia" w:hAnsiTheme="minorEastAsia"/>
          <w:bCs w:val="0"/>
          <w:snapToGrid w:val="0"/>
          <w:color w:val="auto"/>
          <w:kern w:val="0"/>
          <w:sz w:val="24"/>
          <w:szCs w:val="44"/>
        </w:rPr>
        <w:t>1</w:t>
      </w:r>
      <w:r>
        <w:rPr>
          <w:rFonts w:hint="eastAsia" w:cs="Times New Roman" w:asciiTheme="minorEastAsia" w:hAnsiTheme="minorEastAsia"/>
          <w:bCs w:val="0"/>
          <w:snapToGrid w:val="0"/>
          <w:color w:val="auto"/>
          <w:kern w:val="0"/>
          <w:sz w:val="24"/>
          <w:szCs w:val="44"/>
        </w:rPr>
        <w:t>.</w:t>
      </w:r>
      <w:r>
        <w:rPr>
          <w:rFonts w:cs="Times New Roman" w:asciiTheme="minorEastAsia" w:hAnsiTheme="minorEastAsia"/>
          <w:bCs w:val="0"/>
          <w:snapToGrid w:val="0"/>
          <w:color w:val="auto"/>
          <w:kern w:val="0"/>
          <w:sz w:val="24"/>
          <w:szCs w:val="44"/>
        </w:rPr>
        <w:t>3</w:t>
      </w:r>
      <w:r>
        <w:rPr>
          <w:rFonts w:hint="eastAsia" w:cs="Times New Roman" w:asciiTheme="minorEastAsia" w:hAnsiTheme="minorEastAsia"/>
          <w:bCs w:val="0"/>
          <w:snapToGrid w:val="0"/>
          <w:color w:val="auto"/>
          <w:kern w:val="0"/>
          <w:sz w:val="24"/>
          <w:szCs w:val="44"/>
        </w:rPr>
        <w:t>通知</w:t>
      </w:r>
      <w:bookmarkEnd w:id="100"/>
      <w:bookmarkEnd w:id="101"/>
      <w:bookmarkEnd w:id="102"/>
      <w:bookmarkEnd w:id="103"/>
      <w:bookmarkEnd w:id="104"/>
      <w:bookmarkEnd w:id="105"/>
    </w:p>
    <w:p>
      <w:pPr>
        <w:tabs>
          <w:tab w:val="left" w:pos="1620"/>
          <w:tab w:val="left" w:pos="2340"/>
        </w:tabs>
        <w:spacing w:after="156"/>
        <w:ind w:left="899"/>
        <w:jc w:val="left"/>
        <w:rPr>
          <w:rFonts w:ascii="宋体" w:hAnsi="宋体" w:eastAsia="宋体" w:cs="Times New Roman"/>
          <w:color w:val="auto"/>
          <w:kern w:val="0"/>
        </w:rPr>
      </w:pPr>
      <w:bookmarkStart w:id="106" w:name="_Toc32679"/>
      <w:bookmarkStart w:id="107" w:name="_Toc13794"/>
      <w:r>
        <w:rPr>
          <w:rFonts w:ascii="宋体" w:hAnsi="宋体" w:eastAsia="宋体" w:cs="Times New Roman"/>
          <w:color w:val="auto"/>
          <w:kern w:val="0"/>
        </w:rPr>
        <w:t>1.3.1</w:t>
      </w:r>
      <w:r>
        <w:rPr>
          <w:rFonts w:hint="eastAsia" w:ascii="宋体" w:hAnsi="宋体" w:eastAsia="宋体" w:cs="Times New Roman"/>
          <w:color w:val="auto"/>
          <w:kern w:val="0"/>
        </w:rPr>
        <w:t>任何一方均应采用书面形式向对方发出通知，并按照约定的期限和地点送达另一方。</w:t>
      </w:r>
      <w:bookmarkEnd w:id="106"/>
      <w:bookmarkEnd w:id="107"/>
    </w:p>
    <w:p>
      <w:pPr>
        <w:tabs>
          <w:tab w:val="left" w:pos="1620"/>
          <w:tab w:val="left" w:pos="2340"/>
        </w:tabs>
        <w:spacing w:after="156"/>
        <w:ind w:left="899"/>
        <w:jc w:val="left"/>
        <w:rPr>
          <w:rFonts w:ascii="宋体" w:hAnsi="宋体" w:eastAsia="宋体" w:cs="Times New Roman"/>
          <w:color w:val="auto"/>
          <w:kern w:val="0"/>
        </w:rPr>
      </w:pPr>
      <w:bookmarkStart w:id="108" w:name="_Toc26101"/>
      <w:bookmarkStart w:id="109" w:name="_Toc22024"/>
      <w:r>
        <w:rPr>
          <w:rFonts w:ascii="宋体" w:hAnsi="宋体" w:eastAsia="宋体" w:cs="Times New Roman"/>
          <w:color w:val="auto"/>
          <w:kern w:val="0"/>
        </w:rPr>
        <w:t>1.3.2</w:t>
      </w:r>
      <w:r>
        <w:rPr>
          <w:rFonts w:hint="eastAsia" w:ascii="宋体" w:hAnsi="宋体" w:eastAsia="宋体" w:cs="Times New Roman"/>
          <w:color w:val="auto"/>
          <w:kern w:val="0"/>
        </w:rPr>
        <w:t>合同双方应在</w:t>
      </w:r>
      <w:r>
        <w:rPr>
          <w:rFonts w:hint="eastAsia" w:ascii="宋体" w:hAnsi="宋体" w:eastAsia="宋体" w:cs="Times New Roman"/>
          <w:b/>
          <w:i/>
          <w:color w:val="auto"/>
          <w:kern w:val="0"/>
        </w:rPr>
        <w:t>专用条款</w:t>
      </w:r>
      <w:r>
        <w:rPr>
          <w:rFonts w:hint="eastAsia" w:ascii="宋体" w:hAnsi="宋体" w:eastAsia="宋体" w:cs="Times New Roman"/>
          <w:color w:val="auto"/>
          <w:kern w:val="0"/>
        </w:rPr>
        <w:t>中约定联系方式，明确各自的接收人以及接收地点。任何一方指定的接收人或者接收地点发生变动的，应提前3天以书面形式通知另一方。因一方未及时通知另一方发生接收人或者接收地点变更而导致无法送达的，应承担相应的责任。</w:t>
      </w:r>
      <w:bookmarkEnd w:id="108"/>
      <w:bookmarkEnd w:id="109"/>
    </w:p>
    <w:p>
      <w:pPr>
        <w:tabs>
          <w:tab w:val="left" w:pos="1620"/>
          <w:tab w:val="left" w:pos="2340"/>
        </w:tabs>
        <w:spacing w:after="156"/>
        <w:ind w:left="899"/>
        <w:jc w:val="left"/>
        <w:rPr>
          <w:rFonts w:ascii="宋体" w:hAnsi="宋体" w:eastAsia="宋体" w:cs="Times New Roman"/>
          <w:color w:val="auto"/>
          <w:kern w:val="0"/>
        </w:rPr>
      </w:pPr>
      <w:bookmarkStart w:id="110" w:name="_Toc13990"/>
      <w:bookmarkStart w:id="111" w:name="_Toc6057"/>
      <w:r>
        <w:rPr>
          <w:rFonts w:ascii="宋体" w:hAnsi="宋体" w:eastAsia="宋体" w:cs="Times New Roman"/>
          <w:color w:val="auto"/>
          <w:kern w:val="0"/>
        </w:rPr>
        <w:t>1.3.3</w:t>
      </w:r>
      <w:r>
        <w:rPr>
          <w:rFonts w:hint="eastAsia" w:ascii="宋体" w:hAnsi="宋体" w:eastAsia="宋体" w:cs="Times New Roman"/>
          <w:color w:val="auto"/>
          <w:kern w:val="0"/>
        </w:rPr>
        <w:t>任何一方发出的通知，应注明通知的目的，并作出清晰明确的描述。</w:t>
      </w:r>
      <w:bookmarkEnd w:id="110"/>
      <w:bookmarkEnd w:id="111"/>
    </w:p>
    <w:p>
      <w:pPr>
        <w:tabs>
          <w:tab w:val="left" w:pos="1620"/>
          <w:tab w:val="left" w:pos="2340"/>
        </w:tabs>
        <w:spacing w:after="156"/>
        <w:ind w:left="899"/>
        <w:jc w:val="left"/>
        <w:rPr>
          <w:rFonts w:ascii="宋体" w:hAnsi="宋体" w:eastAsia="宋体" w:cs="Times New Roman"/>
          <w:color w:val="auto"/>
          <w:kern w:val="0"/>
        </w:rPr>
      </w:pPr>
      <w:bookmarkStart w:id="112" w:name="_Toc14540"/>
      <w:bookmarkStart w:id="113" w:name="_Toc23008"/>
      <w:r>
        <w:rPr>
          <w:rFonts w:ascii="宋体" w:hAnsi="宋体" w:eastAsia="宋体" w:cs="Times New Roman"/>
          <w:color w:val="auto"/>
          <w:kern w:val="0"/>
        </w:rPr>
        <w:t>1.3.4</w:t>
      </w:r>
      <w:r>
        <w:rPr>
          <w:rFonts w:hint="eastAsia" w:ascii="宋体" w:hAnsi="宋体" w:eastAsia="宋体" w:cs="Times New Roman"/>
          <w:color w:val="auto"/>
          <w:kern w:val="0"/>
        </w:rPr>
        <w:t>任何一方均应及时签收另一方送达的通知，不得以不同意通知内容等为由拒绝签收。一方拒不签收另一方通知的，视为认可该通知的内容。</w:t>
      </w:r>
      <w:bookmarkEnd w:id="112"/>
      <w:bookmarkEnd w:id="113"/>
    </w:p>
    <w:p>
      <w:pPr>
        <w:pStyle w:val="4"/>
        <w:spacing w:before="120" w:after="0"/>
        <w:ind w:left="176" w:firstLine="241" w:firstLineChars="100"/>
        <w:rPr>
          <w:rFonts w:cs="Times New Roman" w:asciiTheme="minorEastAsia" w:hAnsiTheme="minorEastAsia"/>
          <w:bCs w:val="0"/>
          <w:snapToGrid w:val="0"/>
          <w:color w:val="auto"/>
          <w:kern w:val="0"/>
          <w:sz w:val="24"/>
          <w:szCs w:val="44"/>
        </w:rPr>
      </w:pPr>
      <w:bookmarkStart w:id="114" w:name="_Toc6554"/>
      <w:bookmarkStart w:id="115" w:name="_Toc23072"/>
      <w:bookmarkStart w:id="116" w:name="_Toc10048"/>
      <w:bookmarkStart w:id="117" w:name="_Toc17242"/>
      <w:bookmarkStart w:id="118" w:name="_Toc23608"/>
      <w:bookmarkStart w:id="119" w:name="_Toc15800"/>
      <w:r>
        <w:rPr>
          <w:rFonts w:cs="Times New Roman" w:asciiTheme="minorEastAsia" w:hAnsiTheme="minorEastAsia"/>
          <w:bCs w:val="0"/>
          <w:snapToGrid w:val="0"/>
          <w:color w:val="auto"/>
          <w:kern w:val="0"/>
          <w:sz w:val="24"/>
          <w:szCs w:val="44"/>
        </w:rPr>
        <w:t>1</w:t>
      </w:r>
      <w:r>
        <w:rPr>
          <w:rFonts w:hint="eastAsia" w:cs="Times New Roman" w:asciiTheme="minorEastAsia" w:hAnsiTheme="minorEastAsia"/>
          <w:bCs w:val="0"/>
          <w:snapToGrid w:val="0"/>
          <w:color w:val="auto"/>
          <w:kern w:val="0"/>
          <w:sz w:val="24"/>
          <w:szCs w:val="44"/>
        </w:rPr>
        <w:t>.</w:t>
      </w:r>
      <w:r>
        <w:rPr>
          <w:rFonts w:cs="Times New Roman" w:asciiTheme="minorEastAsia" w:hAnsiTheme="minorEastAsia"/>
          <w:bCs w:val="0"/>
          <w:snapToGrid w:val="0"/>
          <w:color w:val="auto"/>
          <w:kern w:val="0"/>
          <w:sz w:val="24"/>
          <w:szCs w:val="44"/>
        </w:rPr>
        <w:t>4</w:t>
      </w:r>
      <w:r>
        <w:rPr>
          <w:rFonts w:hint="eastAsia" w:cs="Times New Roman" w:asciiTheme="minorEastAsia" w:hAnsiTheme="minorEastAsia"/>
          <w:bCs w:val="0"/>
          <w:snapToGrid w:val="0"/>
          <w:color w:val="auto"/>
          <w:kern w:val="0"/>
          <w:sz w:val="24"/>
          <w:szCs w:val="44"/>
        </w:rPr>
        <w:t>标准和规范</w:t>
      </w:r>
      <w:bookmarkEnd w:id="114"/>
      <w:bookmarkEnd w:id="115"/>
      <w:bookmarkEnd w:id="116"/>
      <w:bookmarkEnd w:id="117"/>
      <w:bookmarkEnd w:id="118"/>
      <w:bookmarkEnd w:id="119"/>
    </w:p>
    <w:p>
      <w:pPr>
        <w:tabs>
          <w:tab w:val="left" w:pos="1620"/>
          <w:tab w:val="left" w:pos="2340"/>
        </w:tabs>
        <w:spacing w:after="156"/>
        <w:ind w:left="899"/>
        <w:jc w:val="left"/>
        <w:rPr>
          <w:rFonts w:ascii="宋体" w:hAnsi="宋体" w:eastAsia="宋体" w:cs="Times New Roman"/>
          <w:color w:val="auto"/>
          <w:kern w:val="0"/>
        </w:rPr>
      </w:pPr>
      <w:bookmarkStart w:id="120" w:name="_Toc16748"/>
      <w:bookmarkStart w:id="121" w:name="_Toc20015"/>
      <w:r>
        <w:rPr>
          <w:rFonts w:ascii="宋体" w:hAnsi="宋体" w:eastAsia="宋体" w:cs="Times New Roman"/>
          <w:color w:val="auto"/>
          <w:kern w:val="0"/>
        </w:rPr>
        <w:t>1.4.1</w:t>
      </w:r>
      <w:r>
        <w:rPr>
          <w:rFonts w:hint="eastAsia" w:ascii="宋体" w:hAnsi="宋体" w:eastAsia="宋体" w:cs="Times New Roman"/>
          <w:color w:val="auto"/>
          <w:kern w:val="0"/>
        </w:rPr>
        <w:t>遵守标准和规范</w:t>
      </w:r>
      <w:bookmarkEnd w:id="120"/>
      <w:bookmarkEnd w:id="121"/>
    </w:p>
    <w:p>
      <w:pPr>
        <w:tabs>
          <w:tab w:val="left" w:pos="1620"/>
          <w:tab w:val="left" w:pos="2340"/>
        </w:tabs>
        <w:spacing w:after="156"/>
        <w:ind w:left="899"/>
        <w:jc w:val="left"/>
        <w:rPr>
          <w:rFonts w:ascii="宋体" w:hAnsi="宋体" w:eastAsia="宋体" w:cs="Times New Roman"/>
          <w:color w:val="auto"/>
          <w:kern w:val="0"/>
        </w:rPr>
      </w:pPr>
      <w:bookmarkStart w:id="122" w:name="_Toc23689"/>
      <w:bookmarkStart w:id="123" w:name="_Toc25556"/>
      <w:r>
        <w:rPr>
          <w:rFonts w:hint="eastAsia" w:ascii="宋体" w:hAnsi="宋体" w:eastAsia="宋体" w:cs="Times New Roman"/>
          <w:color w:val="auto"/>
          <w:kern w:val="0"/>
        </w:rPr>
        <w:t>合同双方均应遵守建设工程项目施工期间施行的国家、行业以及地方的施工和验收的标准、规范、规程等。承包人应遵守标准和规范的要求，履行施工技术和管理职责。劳务分包人应遵守标准和规范的要求，履行施工劳务作业职责。</w:t>
      </w:r>
      <w:bookmarkEnd w:id="122"/>
      <w:bookmarkEnd w:id="123"/>
    </w:p>
    <w:p>
      <w:pPr>
        <w:tabs>
          <w:tab w:val="left" w:pos="1620"/>
          <w:tab w:val="left" w:pos="2340"/>
        </w:tabs>
        <w:spacing w:after="156"/>
        <w:ind w:left="899"/>
        <w:jc w:val="left"/>
        <w:rPr>
          <w:rFonts w:ascii="宋体" w:hAnsi="宋体" w:eastAsia="宋体" w:cs="Times New Roman"/>
          <w:color w:val="auto"/>
          <w:kern w:val="0"/>
        </w:rPr>
      </w:pPr>
      <w:bookmarkStart w:id="124" w:name="_Toc15537"/>
      <w:bookmarkStart w:id="125" w:name="_Toc8089"/>
      <w:r>
        <w:rPr>
          <w:rFonts w:ascii="宋体" w:hAnsi="宋体" w:eastAsia="宋体" w:cs="Times New Roman"/>
          <w:color w:val="auto"/>
          <w:kern w:val="0"/>
        </w:rPr>
        <w:t>1.4.2</w:t>
      </w:r>
      <w:r>
        <w:rPr>
          <w:rFonts w:hint="eastAsia" w:ascii="宋体" w:hAnsi="宋体" w:eastAsia="宋体" w:cs="Times New Roman"/>
          <w:color w:val="auto"/>
          <w:kern w:val="0"/>
        </w:rPr>
        <w:t>特殊要求</w:t>
      </w:r>
      <w:bookmarkEnd w:id="124"/>
      <w:bookmarkEnd w:id="125"/>
    </w:p>
    <w:p>
      <w:pPr>
        <w:tabs>
          <w:tab w:val="left" w:pos="1620"/>
          <w:tab w:val="left" w:pos="2340"/>
        </w:tabs>
        <w:spacing w:after="156"/>
        <w:ind w:left="899"/>
        <w:jc w:val="left"/>
        <w:rPr>
          <w:rFonts w:ascii="宋体" w:hAnsi="宋体" w:eastAsia="宋体" w:cs="Times New Roman"/>
          <w:color w:val="auto"/>
          <w:kern w:val="0"/>
        </w:rPr>
      </w:pPr>
      <w:bookmarkStart w:id="126" w:name="_Toc17307"/>
      <w:bookmarkStart w:id="127" w:name="_Toc23343"/>
      <w:r>
        <w:rPr>
          <w:rFonts w:hint="eastAsia" w:ascii="宋体" w:hAnsi="宋体" w:eastAsia="宋体" w:cs="Times New Roman"/>
          <w:color w:val="auto"/>
          <w:kern w:val="0"/>
        </w:rPr>
        <w:t>承包人基于承包合同中的要求，对施工劳务作业有高于标准和规范的要求的，应在</w:t>
      </w:r>
      <w:r>
        <w:rPr>
          <w:rFonts w:hint="eastAsia" w:ascii="宋体" w:hAnsi="宋体" w:eastAsia="宋体" w:cs="Times New Roman"/>
          <w:b/>
          <w:i/>
          <w:color w:val="auto"/>
          <w:kern w:val="0"/>
        </w:rPr>
        <w:t>专用条款</w:t>
      </w:r>
      <w:r>
        <w:rPr>
          <w:rFonts w:hint="eastAsia" w:ascii="宋体" w:hAnsi="宋体" w:eastAsia="宋体" w:cs="Times New Roman"/>
          <w:color w:val="auto"/>
          <w:kern w:val="0"/>
        </w:rPr>
        <w:t>中予以约定。</w:t>
      </w:r>
      <w:bookmarkEnd w:id="126"/>
      <w:bookmarkEnd w:id="127"/>
    </w:p>
    <w:p>
      <w:pPr>
        <w:pStyle w:val="4"/>
        <w:spacing w:before="120" w:after="0"/>
        <w:ind w:left="176" w:firstLine="241" w:firstLineChars="100"/>
        <w:rPr>
          <w:rFonts w:cs="Times New Roman" w:asciiTheme="minorEastAsia" w:hAnsiTheme="minorEastAsia"/>
          <w:bCs w:val="0"/>
          <w:snapToGrid w:val="0"/>
          <w:color w:val="auto"/>
          <w:kern w:val="0"/>
          <w:sz w:val="24"/>
          <w:szCs w:val="44"/>
        </w:rPr>
      </w:pPr>
      <w:bookmarkStart w:id="128" w:name="_Toc9588"/>
      <w:bookmarkStart w:id="129" w:name="_Toc6898"/>
      <w:bookmarkStart w:id="130" w:name="_Toc20505"/>
      <w:bookmarkStart w:id="131" w:name="_Toc21765"/>
      <w:bookmarkStart w:id="132" w:name="_Toc18653"/>
      <w:bookmarkStart w:id="133" w:name="_Toc8429"/>
      <w:r>
        <w:rPr>
          <w:rFonts w:cs="Times New Roman" w:asciiTheme="minorEastAsia" w:hAnsiTheme="minorEastAsia"/>
          <w:bCs w:val="0"/>
          <w:snapToGrid w:val="0"/>
          <w:color w:val="auto"/>
          <w:kern w:val="0"/>
          <w:sz w:val="24"/>
          <w:szCs w:val="44"/>
        </w:rPr>
        <w:t>1.5</w:t>
      </w:r>
      <w:r>
        <w:rPr>
          <w:rFonts w:hint="eastAsia" w:cs="Times New Roman" w:asciiTheme="minorEastAsia" w:hAnsiTheme="minorEastAsia"/>
          <w:bCs w:val="0"/>
          <w:snapToGrid w:val="0"/>
          <w:color w:val="auto"/>
          <w:kern w:val="0"/>
          <w:sz w:val="24"/>
          <w:szCs w:val="44"/>
        </w:rPr>
        <w:t>施工文件的提供</w:t>
      </w:r>
      <w:bookmarkEnd w:id="128"/>
      <w:bookmarkEnd w:id="129"/>
      <w:bookmarkEnd w:id="130"/>
      <w:bookmarkEnd w:id="131"/>
      <w:bookmarkEnd w:id="132"/>
      <w:bookmarkEnd w:id="133"/>
    </w:p>
    <w:p>
      <w:pPr>
        <w:tabs>
          <w:tab w:val="left" w:pos="1620"/>
          <w:tab w:val="left" w:pos="2340"/>
        </w:tabs>
        <w:spacing w:after="156"/>
        <w:ind w:left="899"/>
        <w:jc w:val="left"/>
        <w:rPr>
          <w:rFonts w:ascii="宋体" w:hAnsi="宋体" w:eastAsia="宋体" w:cs="Times New Roman"/>
          <w:color w:val="auto"/>
          <w:kern w:val="0"/>
        </w:rPr>
      </w:pPr>
      <w:bookmarkStart w:id="134" w:name="_Toc25900"/>
      <w:bookmarkStart w:id="135" w:name="_Toc19942"/>
      <w:r>
        <w:rPr>
          <w:rFonts w:ascii="宋体" w:hAnsi="宋体" w:eastAsia="宋体" w:cs="Times New Roman"/>
          <w:color w:val="auto"/>
          <w:kern w:val="0"/>
        </w:rPr>
        <w:t>1.5.1</w:t>
      </w:r>
      <w:r>
        <w:rPr>
          <w:rFonts w:hint="eastAsia" w:ascii="宋体" w:hAnsi="宋体" w:eastAsia="宋体" w:cs="Times New Roman"/>
          <w:color w:val="auto"/>
          <w:kern w:val="0"/>
        </w:rPr>
        <w:t>图纸的提供和交底</w:t>
      </w:r>
      <w:bookmarkEnd w:id="134"/>
      <w:bookmarkEnd w:id="135"/>
    </w:p>
    <w:p>
      <w:pPr>
        <w:tabs>
          <w:tab w:val="left" w:pos="1620"/>
          <w:tab w:val="left" w:pos="2340"/>
        </w:tabs>
        <w:spacing w:after="156"/>
        <w:ind w:left="899"/>
        <w:jc w:val="left"/>
        <w:rPr>
          <w:rFonts w:ascii="宋体" w:hAnsi="宋体" w:eastAsia="宋体" w:cs="Times New Roman"/>
          <w:color w:val="auto"/>
          <w:kern w:val="0"/>
        </w:rPr>
      </w:pPr>
      <w:bookmarkStart w:id="136" w:name="_Toc14900"/>
      <w:bookmarkStart w:id="137" w:name="_Toc15062"/>
      <w:r>
        <w:rPr>
          <w:rFonts w:hint="eastAsia" w:ascii="宋体" w:hAnsi="宋体" w:eastAsia="宋体" w:cs="Times New Roman"/>
          <w:color w:val="auto"/>
          <w:kern w:val="0"/>
        </w:rPr>
        <w:t>承包人应按照</w:t>
      </w:r>
      <w:r>
        <w:rPr>
          <w:rFonts w:hint="eastAsia" w:ascii="宋体" w:hAnsi="宋体" w:eastAsia="宋体" w:cs="Times New Roman"/>
          <w:b/>
          <w:i/>
          <w:color w:val="auto"/>
          <w:kern w:val="0"/>
        </w:rPr>
        <w:t>专用条款</w:t>
      </w:r>
      <w:r>
        <w:rPr>
          <w:rFonts w:hint="eastAsia" w:ascii="宋体" w:hAnsi="宋体" w:eastAsia="宋体" w:cs="Times New Roman"/>
          <w:color w:val="auto"/>
          <w:kern w:val="0"/>
        </w:rPr>
        <w:t>约定的时间、数量和内容免费向劳务分包人提供完成劳务作业所需的图纸，并根据施工要求一次性或者根据劳务作业进度情况分阶段对图纸进行施工技术要求交底。</w:t>
      </w:r>
      <w:bookmarkEnd w:id="136"/>
      <w:bookmarkEnd w:id="137"/>
    </w:p>
    <w:p>
      <w:pPr>
        <w:tabs>
          <w:tab w:val="left" w:pos="1620"/>
          <w:tab w:val="left" w:pos="2340"/>
        </w:tabs>
        <w:spacing w:after="156"/>
        <w:ind w:left="899"/>
        <w:jc w:val="left"/>
        <w:rPr>
          <w:rFonts w:ascii="宋体" w:hAnsi="宋体" w:eastAsia="宋体" w:cs="Times New Roman"/>
          <w:color w:val="auto"/>
          <w:kern w:val="0"/>
        </w:rPr>
      </w:pPr>
      <w:bookmarkStart w:id="138" w:name="_Toc25888"/>
      <w:bookmarkStart w:id="139" w:name="_Toc7221"/>
      <w:r>
        <w:rPr>
          <w:rFonts w:hint="eastAsia" w:ascii="宋体" w:hAnsi="宋体" w:eastAsia="宋体" w:cs="Times New Roman"/>
          <w:color w:val="auto"/>
          <w:kern w:val="0"/>
        </w:rPr>
        <w:t>劳务分包人收到承包人提供的图纸后，应在合理的时间内就图纸中影响施工的差错、遗漏或者缺陷通知承包人。该通知的内容应满足第1.3款〔通知〕的要求。承包人应就该通知的内容进行复核，将复核结果及指示通知劳务分包人，并同时就存在的差错、遗漏或者缺陷提交项目总监理工程师或者建设单位。</w:t>
      </w:r>
      <w:bookmarkEnd w:id="138"/>
      <w:bookmarkEnd w:id="139"/>
    </w:p>
    <w:p>
      <w:pPr>
        <w:tabs>
          <w:tab w:val="left" w:pos="1620"/>
          <w:tab w:val="left" w:pos="2340"/>
        </w:tabs>
        <w:spacing w:after="156"/>
        <w:ind w:left="899"/>
        <w:jc w:val="left"/>
        <w:rPr>
          <w:rFonts w:ascii="宋体" w:hAnsi="宋体" w:eastAsia="宋体" w:cs="Times New Roman"/>
          <w:color w:val="auto"/>
          <w:kern w:val="0"/>
        </w:rPr>
      </w:pPr>
      <w:bookmarkStart w:id="140" w:name="_Toc24152"/>
      <w:bookmarkStart w:id="141" w:name="_Toc22859"/>
      <w:r>
        <w:rPr>
          <w:rFonts w:hint="eastAsia" w:ascii="宋体" w:hAnsi="宋体" w:eastAsia="宋体" w:cs="Times New Roman"/>
          <w:color w:val="auto"/>
          <w:kern w:val="0"/>
        </w:rPr>
        <w:t>因提供图纸迟延或者图纸存在差错、遗漏、缺陷造成工期延误和（或）劳务分包人费用增加的，按照第19条〔索赔〕约定处理。</w:t>
      </w:r>
      <w:bookmarkEnd w:id="140"/>
      <w:bookmarkEnd w:id="141"/>
    </w:p>
    <w:p>
      <w:pPr>
        <w:tabs>
          <w:tab w:val="left" w:pos="1620"/>
          <w:tab w:val="left" w:pos="2340"/>
        </w:tabs>
        <w:spacing w:after="156"/>
        <w:ind w:left="899"/>
        <w:jc w:val="left"/>
        <w:rPr>
          <w:rFonts w:ascii="宋体" w:hAnsi="宋体" w:eastAsia="宋体" w:cs="Times New Roman"/>
          <w:color w:val="auto"/>
          <w:kern w:val="0"/>
        </w:rPr>
      </w:pPr>
      <w:bookmarkStart w:id="142" w:name="_Toc21629"/>
      <w:bookmarkStart w:id="143" w:name="_Toc11908"/>
      <w:r>
        <w:rPr>
          <w:rFonts w:ascii="宋体" w:hAnsi="宋体" w:eastAsia="宋体" w:cs="Times New Roman"/>
          <w:color w:val="auto"/>
          <w:kern w:val="0"/>
        </w:rPr>
        <w:t>1.5.2</w:t>
      </w:r>
      <w:r>
        <w:rPr>
          <w:rFonts w:hint="eastAsia" w:ascii="宋体" w:hAnsi="宋体" w:eastAsia="宋体" w:cs="Times New Roman"/>
          <w:color w:val="auto"/>
          <w:kern w:val="0"/>
        </w:rPr>
        <w:t>承包人文件</w:t>
      </w:r>
      <w:bookmarkEnd w:id="142"/>
      <w:bookmarkEnd w:id="143"/>
    </w:p>
    <w:p>
      <w:pPr>
        <w:tabs>
          <w:tab w:val="left" w:pos="1620"/>
          <w:tab w:val="left" w:pos="2340"/>
        </w:tabs>
        <w:spacing w:after="156"/>
        <w:ind w:left="899"/>
        <w:jc w:val="left"/>
        <w:rPr>
          <w:rFonts w:ascii="宋体" w:hAnsi="宋体" w:eastAsia="宋体" w:cs="Times New Roman"/>
          <w:color w:val="auto"/>
          <w:kern w:val="0"/>
        </w:rPr>
      </w:pPr>
      <w:bookmarkStart w:id="144" w:name="_Toc24348"/>
      <w:bookmarkStart w:id="145" w:name="_Toc20565"/>
      <w:r>
        <w:rPr>
          <w:rFonts w:hint="eastAsia" w:ascii="宋体" w:hAnsi="宋体" w:eastAsia="宋体" w:cs="Times New Roman"/>
          <w:color w:val="auto"/>
          <w:kern w:val="0"/>
        </w:rPr>
        <w:t>承包人应向劳务分包人提供施工组织设计、进度计划、专项施工方案、材料供应计划等为进行施工编制的文件。对承包人文件有特殊要求的，应在</w:t>
      </w:r>
      <w:r>
        <w:rPr>
          <w:rFonts w:hint="eastAsia" w:ascii="宋体" w:hAnsi="宋体" w:eastAsia="宋体" w:cs="Times New Roman"/>
          <w:b/>
          <w:i/>
          <w:color w:val="auto"/>
          <w:kern w:val="0"/>
        </w:rPr>
        <w:t>专用条款</w:t>
      </w:r>
      <w:r>
        <w:rPr>
          <w:rFonts w:hint="eastAsia" w:ascii="宋体" w:hAnsi="宋体" w:eastAsia="宋体" w:cs="Times New Roman"/>
          <w:color w:val="auto"/>
          <w:kern w:val="0"/>
        </w:rPr>
        <w:t>中约定。</w:t>
      </w:r>
      <w:bookmarkEnd w:id="144"/>
      <w:bookmarkEnd w:id="145"/>
    </w:p>
    <w:p>
      <w:pPr>
        <w:tabs>
          <w:tab w:val="left" w:pos="1620"/>
          <w:tab w:val="left" w:pos="2340"/>
        </w:tabs>
        <w:spacing w:after="156"/>
        <w:ind w:left="899"/>
        <w:jc w:val="left"/>
        <w:rPr>
          <w:rFonts w:ascii="宋体" w:hAnsi="宋体" w:eastAsia="宋体" w:cs="Times New Roman"/>
          <w:color w:val="auto"/>
          <w:kern w:val="0"/>
        </w:rPr>
      </w:pPr>
      <w:bookmarkStart w:id="146" w:name="_Toc30436"/>
      <w:bookmarkStart w:id="147" w:name="_Toc31610"/>
      <w:r>
        <w:rPr>
          <w:rFonts w:ascii="宋体" w:hAnsi="宋体" w:eastAsia="宋体" w:cs="Times New Roman"/>
          <w:color w:val="auto"/>
          <w:kern w:val="0"/>
        </w:rPr>
        <w:t>1.5.3</w:t>
      </w:r>
      <w:r>
        <w:rPr>
          <w:rFonts w:hint="eastAsia" w:ascii="宋体" w:hAnsi="宋体" w:eastAsia="宋体" w:cs="Times New Roman"/>
          <w:color w:val="auto"/>
          <w:kern w:val="0"/>
        </w:rPr>
        <w:t>劳务分包人文件</w:t>
      </w:r>
      <w:bookmarkEnd w:id="146"/>
      <w:bookmarkEnd w:id="147"/>
    </w:p>
    <w:p>
      <w:pPr>
        <w:tabs>
          <w:tab w:val="left" w:pos="1620"/>
          <w:tab w:val="left" w:pos="2340"/>
        </w:tabs>
        <w:spacing w:after="156"/>
        <w:ind w:left="899"/>
        <w:jc w:val="left"/>
        <w:rPr>
          <w:rFonts w:ascii="宋体" w:hAnsi="宋体" w:eastAsia="宋体" w:cs="Times New Roman"/>
          <w:color w:val="auto"/>
          <w:kern w:val="0"/>
        </w:rPr>
      </w:pPr>
      <w:bookmarkStart w:id="148" w:name="_Toc22050"/>
      <w:bookmarkStart w:id="149" w:name="_Toc7963"/>
      <w:r>
        <w:rPr>
          <w:rFonts w:hint="eastAsia" w:ascii="宋体" w:hAnsi="宋体" w:eastAsia="宋体" w:cs="Times New Roman"/>
          <w:color w:val="auto"/>
          <w:kern w:val="0"/>
        </w:rPr>
        <w:t>劳务分包人应按照</w:t>
      </w:r>
      <w:r>
        <w:rPr>
          <w:rFonts w:hint="eastAsia" w:ascii="宋体" w:hAnsi="宋体" w:eastAsia="宋体" w:cs="Times New Roman"/>
          <w:b/>
          <w:i/>
          <w:color w:val="auto"/>
          <w:kern w:val="0"/>
        </w:rPr>
        <w:t>专用条款</w:t>
      </w:r>
      <w:r>
        <w:rPr>
          <w:rFonts w:hint="eastAsia" w:ascii="宋体" w:hAnsi="宋体" w:eastAsia="宋体" w:cs="Times New Roman"/>
          <w:color w:val="auto"/>
          <w:kern w:val="0"/>
        </w:rPr>
        <w:t>约定的时间、</w:t>
      </w:r>
      <w:r>
        <w:rPr>
          <w:rFonts w:hint="eastAsia" w:ascii="宋体" w:hAnsi="宋体" w:eastAsia="宋体" w:cs="Times New Roman"/>
          <w:color w:val="auto"/>
          <w:kern w:val="0"/>
          <w:lang w:eastAsia="zh-CN"/>
        </w:rPr>
        <w:t>数量</w:t>
      </w:r>
      <w:r>
        <w:rPr>
          <w:rFonts w:hint="eastAsia" w:ascii="宋体" w:hAnsi="宋体" w:eastAsia="宋体" w:cs="Times New Roman"/>
          <w:color w:val="auto"/>
          <w:kern w:val="0"/>
        </w:rPr>
        <w:t>、具体内容要求提供应由其编制的与工程劳务作业有关的文件。同时该等文件应制备一份复制件保留在施工现场备查。</w:t>
      </w:r>
      <w:bookmarkEnd w:id="148"/>
      <w:bookmarkEnd w:id="149"/>
    </w:p>
    <w:p>
      <w:pPr>
        <w:tabs>
          <w:tab w:val="left" w:pos="1620"/>
          <w:tab w:val="left" w:pos="2340"/>
        </w:tabs>
        <w:spacing w:after="156"/>
        <w:ind w:left="899"/>
        <w:jc w:val="left"/>
        <w:rPr>
          <w:rFonts w:ascii="宋体" w:hAnsi="宋体" w:eastAsia="宋体" w:cs="Times New Roman"/>
          <w:color w:val="auto"/>
          <w:kern w:val="0"/>
        </w:rPr>
      </w:pPr>
      <w:bookmarkStart w:id="150" w:name="_Toc119"/>
      <w:bookmarkStart w:id="151" w:name="_Toc7189"/>
      <w:r>
        <w:rPr>
          <w:rFonts w:hint="eastAsia" w:ascii="宋体" w:hAnsi="宋体" w:eastAsia="宋体" w:cs="Times New Roman"/>
          <w:color w:val="auto"/>
          <w:kern w:val="0"/>
        </w:rPr>
        <w:t>承包人应就劳务分包人提交的文件进行审查。承包人审查时限应符合</w:t>
      </w:r>
      <w:r>
        <w:rPr>
          <w:rFonts w:hint="eastAsia" w:ascii="宋体" w:hAnsi="宋体" w:eastAsia="宋体" w:cs="Times New Roman"/>
          <w:b/>
          <w:i/>
          <w:color w:val="auto"/>
          <w:kern w:val="0"/>
        </w:rPr>
        <w:t>专用条款</w:t>
      </w:r>
      <w:r>
        <w:rPr>
          <w:rFonts w:hint="eastAsia" w:ascii="宋体" w:hAnsi="宋体" w:eastAsia="宋体" w:cs="Times New Roman"/>
          <w:color w:val="auto"/>
          <w:kern w:val="0"/>
        </w:rPr>
        <w:t>的约定。审查结果应按照第1.3款〔通知〕的约定通知劳务分包人。</w:t>
      </w:r>
      <w:bookmarkEnd w:id="150"/>
      <w:bookmarkEnd w:id="151"/>
    </w:p>
    <w:p>
      <w:pPr>
        <w:pStyle w:val="4"/>
        <w:spacing w:before="120" w:after="0"/>
        <w:ind w:left="176" w:firstLine="241" w:firstLineChars="100"/>
        <w:rPr>
          <w:rFonts w:cs="Times New Roman" w:asciiTheme="minorEastAsia" w:hAnsiTheme="minorEastAsia"/>
          <w:bCs w:val="0"/>
          <w:snapToGrid w:val="0"/>
          <w:color w:val="auto"/>
          <w:kern w:val="0"/>
          <w:sz w:val="24"/>
          <w:szCs w:val="44"/>
        </w:rPr>
      </w:pPr>
      <w:bookmarkStart w:id="152" w:name="_Toc17951"/>
      <w:bookmarkStart w:id="153" w:name="_Toc4574"/>
      <w:bookmarkStart w:id="154" w:name="_Toc30003"/>
      <w:bookmarkStart w:id="155" w:name="_Toc333"/>
      <w:bookmarkStart w:id="156" w:name="_Toc4520"/>
      <w:bookmarkStart w:id="157" w:name="_Toc20199"/>
      <w:r>
        <w:rPr>
          <w:rFonts w:cs="Times New Roman" w:asciiTheme="minorEastAsia" w:hAnsiTheme="minorEastAsia"/>
          <w:bCs w:val="0"/>
          <w:snapToGrid w:val="0"/>
          <w:color w:val="auto"/>
          <w:kern w:val="0"/>
          <w:sz w:val="24"/>
          <w:szCs w:val="44"/>
        </w:rPr>
        <w:t>1</w:t>
      </w:r>
      <w:r>
        <w:rPr>
          <w:rFonts w:hint="eastAsia" w:cs="Times New Roman" w:asciiTheme="minorEastAsia" w:hAnsiTheme="minorEastAsia"/>
          <w:bCs w:val="0"/>
          <w:snapToGrid w:val="0"/>
          <w:color w:val="auto"/>
          <w:kern w:val="0"/>
          <w:sz w:val="24"/>
          <w:szCs w:val="44"/>
        </w:rPr>
        <w:t>.</w:t>
      </w:r>
      <w:r>
        <w:rPr>
          <w:rFonts w:cs="Times New Roman" w:asciiTheme="minorEastAsia" w:hAnsiTheme="minorEastAsia"/>
          <w:bCs w:val="0"/>
          <w:snapToGrid w:val="0"/>
          <w:color w:val="auto"/>
          <w:kern w:val="0"/>
          <w:sz w:val="24"/>
          <w:szCs w:val="44"/>
        </w:rPr>
        <w:t>6</w:t>
      </w:r>
      <w:r>
        <w:rPr>
          <w:rFonts w:hint="eastAsia" w:cs="Times New Roman" w:asciiTheme="minorEastAsia" w:hAnsiTheme="minorEastAsia"/>
          <w:bCs w:val="0"/>
          <w:snapToGrid w:val="0"/>
          <w:color w:val="auto"/>
          <w:kern w:val="0"/>
          <w:sz w:val="24"/>
          <w:szCs w:val="44"/>
        </w:rPr>
        <w:t>保密</w:t>
      </w:r>
      <w:bookmarkEnd w:id="152"/>
      <w:bookmarkEnd w:id="153"/>
      <w:bookmarkEnd w:id="154"/>
      <w:bookmarkEnd w:id="155"/>
      <w:bookmarkEnd w:id="156"/>
      <w:bookmarkEnd w:id="157"/>
    </w:p>
    <w:p>
      <w:pPr>
        <w:tabs>
          <w:tab w:val="left" w:pos="1620"/>
          <w:tab w:val="left" w:pos="2340"/>
        </w:tabs>
        <w:spacing w:after="156"/>
        <w:ind w:left="899"/>
        <w:jc w:val="left"/>
        <w:rPr>
          <w:rFonts w:ascii="宋体" w:hAnsi="宋体" w:eastAsia="宋体" w:cs="Times New Roman"/>
          <w:color w:val="auto"/>
          <w:kern w:val="0"/>
        </w:rPr>
      </w:pPr>
      <w:bookmarkStart w:id="158" w:name="_Toc22876"/>
      <w:bookmarkStart w:id="159" w:name="_Toc20434"/>
      <w:r>
        <w:rPr>
          <w:rFonts w:ascii="宋体" w:hAnsi="宋体" w:eastAsia="宋体" w:cs="Times New Roman"/>
          <w:color w:val="auto"/>
          <w:kern w:val="0"/>
        </w:rPr>
        <w:t>1.6.1</w:t>
      </w:r>
      <w:r>
        <w:rPr>
          <w:rFonts w:hint="eastAsia" w:ascii="宋体" w:hAnsi="宋体" w:eastAsia="宋体" w:cs="Times New Roman"/>
          <w:color w:val="auto"/>
          <w:kern w:val="0"/>
        </w:rPr>
        <w:t>劳务分包人应对组成合同的文件或者承包人提供的信息负有保密义务，未经承包人事先同意，不应通过任何方式发布或者提供给第三方有关合同文件、信息的任何细节。劳务分包人为履行合同义务的使用除外。因履行义务需要获得第三方技术、设备、咨询等必须提供合同文件以及信息的，应要求第三方履行保密义务。</w:t>
      </w:r>
      <w:bookmarkEnd w:id="158"/>
      <w:bookmarkEnd w:id="159"/>
    </w:p>
    <w:p>
      <w:pPr>
        <w:tabs>
          <w:tab w:val="left" w:pos="1620"/>
          <w:tab w:val="left" w:pos="2340"/>
        </w:tabs>
        <w:spacing w:after="156"/>
        <w:ind w:left="899"/>
        <w:jc w:val="left"/>
        <w:rPr>
          <w:rFonts w:ascii="宋体" w:hAnsi="宋体" w:eastAsia="宋体" w:cs="Times New Roman"/>
          <w:color w:val="auto"/>
          <w:kern w:val="0"/>
        </w:rPr>
      </w:pPr>
      <w:bookmarkStart w:id="160" w:name="_Toc1158"/>
      <w:bookmarkStart w:id="161" w:name="_Toc11341"/>
      <w:r>
        <w:rPr>
          <w:rFonts w:ascii="宋体" w:hAnsi="宋体" w:eastAsia="宋体" w:cs="Times New Roman"/>
          <w:color w:val="auto"/>
          <w:kern w:val="0"/>
        </w:rPr>
        <w:t>1.6.2</w:t>
      </w:r>
      <w:r>
        <w:rPr>
          <w:rFonts w:hint="eastAsia" w:ascii="宋体" w:hAnsi="宋体" w:eastAsia="宋体" w:cs="Times New Roman"/>
          <w:color w:val="auto"/>
          <w:kern w:val="0"/>
        </w:rPr>
        <w:t>承包人对劳务分包人提供的技术资料或者信息负有保密义务，未经劳务分包人事先同意，不应通过任何方式发布或者提供给第三方该等技术资料或者信息的任何细节。承包人为履行合同义务的使用除外。承包人因履行义务需要获得第三方技术、设备、咨询等必须提供劳务分包人的技术文件、信息的，应要求第三方履行保密义务。</w:t>
      </w:r>
      <w:bookmarkEnd w:id="160"/>
      <w:bookmarkEnd w:id="161"/>
    </w:p>
    <w:p>
      <w:pPr>
        <w:tabs>
          <w:tab w:val="left" w:pos="1620"/>
          <w:tab w:val="left" w:pos="2340"/>
        </w:tabs>
        <w:spacing w:after="156"/>
        <w:ind w:left="899"/>
        <w:jc w:val="left"/>
        <w:rPr>
          <w:rFonts w:ascii="宋体" w:hAnsi="宋体" w:eastAsia="宋体" w:cs="Times New Roman"/>
          <w:color w:val="auto"/>
          <w:kern w:val="0"/>
        </w:rPr>
      </w:pPr>
      <w:bookmarkStart w:id="162" w:name="_Toc5400"/>
      <w:bookmarkStart w:id="163" w:name="_Toc30306"/>
      <w:r>
        <w:rPr>
          <w:rFonts w:ascii="宋体" w:hAnsi="宋体" w:eastAsia="宋体" w:cs="Times New Roman"/>
          <w:color w:val="auto"/>
          <w:kern w:val="0"/>
        </w:rPr>
        <w:t>1.6.3</w:t>
      </w:r>
      <w:r>
        <w:rPr>
          <w:rFonts w:hint="eastAsia" w:ascii="宋体" w:hAnsi="宋体" w:eastAsia="宋体" w:cs="Times New Roman"/>
          <w:color w:val="auto"/>
          <w:kern w:val="0"/>
        </w:rPr>
        <w:t>以下情形下本条约定的保密义务不适用：</w:t>
      </w:r>
      <w:bookmarkEnd w:id="162"/>
      <w:bookmarkEnd w:id="163"/>
    </w:p>
    <w:p>
      <w:pPr>
        <w:tabs>
          <w:tab w:val="left" w:pos="1620"/>
          <w:tab w:val="left" w:pos="2340"/>
        </w:tabs>
        <w:spacing w:after="156"/>
        <w:ind w:left="899"/>
        <w:jc w:val="left"/>
        <w:rPr>
          <w:rFonts w:ascii="宋体" w:hAnsi="宋体" w:eastAsia="宋体" w:cs="Times New Roman"/>
          <w:color w:val="auto"/>
          <w:kern w:val="0"/>
        </w:rPr>
      </w:pPr>
      <w:bookmarkStart w:id="164" w:name="_Toc4406"/>
      <w:bookmarkStart w:id="165" w:name="_Toc22001"/>
      <w:r>
        <w:rPr>
          <w:rFonts w:hint="eastAsia" w:ascii="宋体" w:hAnsi="宋体"/>
          <w:color w:val="auto"/>
          <w:kern w:val="0"/>
        </w:rPr>
        <w:t>⑴</w:t>
      </w:r>
      <w:r>
        <w:rPr>
          <w:rFonts w:hint="eastAsia" w:ascii="宋体" w:hAnsi="宋体" w:eastAsia="宋体" w:cs="Times New Roman"/>
          <w:color w:val="auto"/>
          <w:kern w:val="0"/>
        </w:rPr>
        <w:t>一方提供给另一方之前，另一方已经掌握并且没有保密义务的；</w:t>
      </w:r>
      <w:bookmarkEnd w:id="164"/>
      <w:bookmarkEnd w:id="165"/>
    </w:p>
    <w:p>
      <w:pPr>
        <w:tabs>
          <w:tab w:val="left" w:pos="1620"/>
          <w:tab w:val="left" w:pos="2340"/>
        </w:tabs>
        <w:spacing w:after="156"/>
        <w:ind w:left="899"/>
        <w:jc w:val="left"/>
        <w:rPr>
          <w:rFonts w:ascii="宋体" w:hAnsi="宋体" w:eastAsia="宋体" w:cs="Times New Roman"/>
          <w:color w:val="auto"/>
          <w:kern w:val="0"/>
        </w:rPr>
      </w:pPr>
      <w:bookmarkStart w:id="166" w:name="_Toc10832"/>
      <w:bookmarkStart w:id="167" w:name="_Toc9676"/>
      <w:r>
        <w:rPr>
          <w:rFonts w:hint="eastAsia" w:ascii="宋体" w:hAnsi="宋体"/>
          <w:color w:val="auto"/>
          <w:kern w:val="0"/>
        </w:rPr>
        <w:t>⑵</w:t>
      </w:r>
      <w:r>
        <w:rPr>
          <w:rFonts w:hint="eastAsia" w:ascii="宋体" w:hAnsi="宋体" w:eastAsia="宋体" w:cs="Times New Roman"/>
          <w:color w:val="auto"/>
          <w:kern w:val="0"/>
        </w:rPr>
        <w:t>已经向公众或者行业普遍提供的；</w:t>
      </w:r>
      <w:bookmarkEnd w:id="166"/>
      <w:bookmarkEnd w:id="167"/>
    </w:p>
    <w:p>
      <w:pPr>
        <w:tabs>
          <w:tab w:val="left" w:pos="1620"/>
          <w:tab w:val="left" w:pos="2340"/>
        </w:tabs>
        <w:spacing w:after="156"/>
        <w:ind w:left="899"/>
        <w:jc w:val="left"/>
        <w:rPr>
          <w:rFonts w:ascii="宋体" w:hAnsi="宋体" w:eastAsia="宋体" w:cs="Times New Roman"/>
          <w:color w:val="auto"/>
          <w:kern w:val="0"/>
        </w:rPr>
      </w:pPr>
      <w:bookmarkStart w:id="168" w:name="_Toc2029"/>
      <w:bookmarkStart w:id="169" w:name="_Toc23748"/>
      <w:r>
        <w:rPr>
          <w:rFonts w:hint="eastAsia" w:ascii="宋体" w:hAnsi="宋体"/>
          <w:color w:val="auto"/>
          <w:kern w:val="0"/>
        </w:rPr>
        <w:t>⑶</w:t>
      </w:r>
      <w:r>
        <w:rPr>
          <w:rFonts w:hint="eastAsia" w:ascii="宋体" w:hAnsi="宋体" w:eastAsia="宋体" w:cs="Times New Roman"/>
          <w:color w:val="auto"/>
          <w:kern w:val="0"/>
        </w:rPr>
        <w:t>一方已经通过合法途径获得且不需承担保密义务的；</w:t>
      </w:r>
      <w:bookmarkEnd w:id="168"/>
      <w:bookmarkEnd w:id="169"/>
    </w:p>
    <w:p>
      <w:pPr>
        <w:tabs>
          <w:tab w:val="left" w:pos="1620"/>
          <w:tab w:val="left" w:pos="2340"/>
        </w:tabs>
        <w:spacing w:after="156"/>
        <w:ind w:left="899"/>
        <w:jc w:val="left"/>
        <w:rPr>
          <w:rFonts w:ascii="宋体" w:hAnsi="宋体" w:eastAsia="宋体" w:cs="Times New Roman"/>
          <w:color w:val="auto"/>
          <w:kern w:val="0"/>
        </w:rPr>
      </w:pPr>
      <w:bookmarkStart w:id="170" w:name="_Toc23717"/>
      <w:bookmarkStart w:id="171" w:name="_Toc4558"/>
      <w:r>
        <w:rPr>
          <w:rFonts w:hint="eastAsia" w:ascii="宋体" w:hAnsi="宋体"/>
          <w:color w:val="auto"/>
          <w:kern w:val="0"/>
        </w:rPr>
        <w:t>⑷</w:t>
      </w:r>
      <w:r>
        <w:rPr>
          <w:rFonts w:hint="eastAsia" w:ascii="宋体" w:hAnsi="宋体" w:eastAsia="宋体" w:cs="Times New Roman"/>
          <w:color w:val="auto"/>
          <w:kern w:val="0"/>
        </w:rPr>
        <w:t>法律规定应向有关单位或者个人提供的；</w:t>
      </w:r>
      <w:bookmarkEnd w:id="170"/>
      <w:bookmarkEnd w:id="171"/>
    </w:p>
    <w:p>
      <w:pPr>
        <w:tabs>
          <w:tab w:val="left" w:pos="1620"/>
          <w:tab w:val="left" w:pos="2340"/>
        </w:tabs>
        <w:spacing w:after="156"/>
        <w:ind w:left="899"/>
        <w:jc w:val="left"/>
        <w:rPr>
          <w:rFonts w:ascii="宋体" w:hAnsi="宋体" w:eastAsia="宋体" w:cs="Times New Roman"/>
          <w:color w:val="auto"/>
          <w:kern w:val="0"/>
        </w:rPr>
      </w:pPr>
      <w:bookmarkStart w:id="172" w:name="_Toc29577"/>
      <w:bookmarkStart w:id="173" w:name="_Toc25976"/>
      <w:r>
        <w:rPr>
          <w:rFonts w:hint="eastAsia" w:ascii="宋体" w:hAnsi="宋体"/>
          <w:color w:val="auto"/>
          <w:kern w:val="0"/>
        </w:rPr>
        <w:t>⑸</w:t>
      </w:r>
      <w:r>
        <w:rPr>
          <w:rFonts w:hint="eastAsia" w:ascii="宋体" w:hAnsi="宋体" w:eastAsia="宋体" w:cs="Times New Roman"/>
          <w:color w:val="auto"/>
          <w:kern w:val="0"/>
        </w:rPr>
        <w:t>合同双方在</w:t>
      </w:r>
      <w:r>
        <w:rPr>
          <w:rFonts w:hint="eastAsia" w:ascii="宋体" w:hAnsi="宋体" w:eastAsia="宋体" w:cs="Times New Roman"/>
          <w:b/>
          <w:i/>
          <w:color w:val="auto"/>
          <w:kern w:val="0"/>
        </w:rPr>
        <w:t>专用条款</w:t>
      </w:r>
      <w:r>
        <w:rPr>
          <w:rFonts w:hint="eastAsia" w:ascii="宋体" w:hAnsi="宋体" w:eastAsia="宋体" w:cs="Times New Roman"/>
          <w:color w:val="auto"/>
          <w:kern w:val="0"/>
        </w:rPr>
        <w:t>约定可以向第三方提供的。</w:t>
      </w:r>
      <w:bookmarkEnd w:id="172"/>
      <w:bookmarkEnd w:id="173"/>
    </w:p>
    <w:p>
      <w:pPr>
        <w:pStyle w:val="4"/>
        <w:spacing w:before="120" w:after="0"/>
        <w:ind w:left="176" w:firstLine="241" w:firstLineChars="100"/>
        <w:rPr>
          <w:rFonts w:cs="Times New Roman" w:asciiTheme="minorEastAsia" w:hAnsiTheme="minorEastAsia"/>
          <w:bCs w:val="0"/>
          <w:snapToGrid w:val="0"/>
          <w:color w:val="auto"/>
          <w:kern w:val="0"/>
          <w:sz w:val="24"/>
          <w:szCs w:val="44"/>
        </w:rPr>
      </w:pPr>
      <w:bookmarkStart w:id="174" w:name="_Toc15007"/>
      <w:bookmarkStart w:id="175" w:name="_Toc13326"/>
      <w:bookmarkStart w:id="176" w:name="_Toc25815"/>
      <w:bookmarkStart w:id="177" w:name="_Toc8581"/>
      <w:bookmarkStart w:id="178" w:name="_Toc23614"/>
      <w:r>
        <w:rPr>
          <w:rFonts w:cs="Times New Roman" w:asciiTheme="minorEastAsia" w:hAnsiTheme="minorEastAsia"/>
          <w:bCs w:val="0"/>
          <w:snapToGrid w:val="0"/>
          <w:color w:val="auto"/>
          <w:kern w:val="0"/>
          <w:sz w:val="24"/>
          <w:szCs w:val="44"/>
        </w:rPr>
        <w:t>1</w:t>
      </w:r>
      <w:r>
        <w:rPr>
          <w:rFonts w:hint="eastAsia" w:cs="Times New Roman" w:asciiTheme="minorEastAsia" w:hAnsiTheme="minorEastAsia"/>
          <w:bCs w:val="0"/>
          <w:snapToGrid w:val="0"/>
          <w:color w:val="auto"/>
          <w:kern w:val="0"/>
          <w:sz w:val="24"/>
          <w:szCs w:val="44"/>
        </w:rPr>
        <w:t>.</w:t>
      </w:r>
      <w:r>
        <w:rPr>
          <w:rFonts w:cs="Times New Roman" w:asciiTheme="minorEastAsia" w:hAnsiTheme="minorEastAsia"/>
          <w:bCs w:val="0"/>
          <w:snapToGrid w:val="0"/>
          <w:color w:val="auto"/>
          <w:kern w:val="0"/>
          <w:sz w:val="24"/>
          <w:szCs w:val="44"/>
        </w:rPr>
        <w:t>7</w:t>
      </w:r>
      <w:r>
        <w:rPr>
          <w:rFonts w:hint="eastAsia" w:cs="Times New Roman" w:asciiTheme="minorEastAsia" w:hAnsiTheme="minorEastAsia"/>
          <w:bCs w:val="0"/>
          <w:snapToGrid w:val="0"/>
          <w:color w:val="auto"/>
          <w:kern w:val="0"/>
          <w:sz w:val="24"/>
          <w:szCs w:val="44"/>
        </w:rPr>
        <w:t>禁止再分包或转包</w:t>
      </w:r>
      <w:bookmarkEnd w:id="174"/>
      <w:bookmarkEnd w:id="175"/>
      <w:bookmarkEnd w:id="176"/>
      <w:bookmarkEnd w:id="177"/>
      <w:bookmarkEnd w:id="178"/>
    </w:p>
    <w:p>
      <w:pPr>
        <w:tabs>
          <w:tab w:val="left" w:pos="1620"/>
          <w:tab w:val="left" w:pos="2340"/>
        </w:tabs>
        <w:spacing w:after="156"/>
        <w:ind w:left="899"/>
        <w:jc w:val="left"/>
        <w:rPr>
          <w:rFonts w:ascii="宋体" w:hAnsi="宋体"/>
          <w:color w:val="auto"/>
          <w:kern w:val="0"/>
        </w:rPr>
      </w:pPr>
      <w:r>
        <w:rPr>
          <w:rFonts w:hint="eastAsia" w:ascii="宋体" w:hAnsi="宋体"/>
          <w:color w:val="auto"/>
          <w:kern w:val="0"/>
        </w:rPr>
        <w:t>劳务分包人不得将本合同项目的劳务作业部分或者全部再分包或转包给他人。</w:t>
      </w:r>
    </w:p>
    <w:p>
      <w:pPr>
        <w:pStyle w:val="3"/>
        <w:spacing w:after="0"/>
        <w:ind w:left="176"/>
        <w:rPr>
          <w:rFonts w:ascii="华文细黑" w:hAnsi="宋体" w:eastAsia="宋体" w:cs="Times New Roman"/>
          <w:bCs/>
          <w:snapToGrid w:val="0"/>
          <w:color w:val="auto"/>
          <w:kern w:val="0"/>
          <w:sz w:val="28"/>
          <w:szCs w:val="44"/>
        </w:rPr>
      </w:pPr>
      <w:bookmarkStart w:id="179" w:name="_Toc114066208"/>
      <w:bookmarkStart w:id="180" w:name="_Toc12491"/>
      <w:bookmarkStart w:id="181" w:name="_Toc11744"/>
      <w:bookmarkStart w:id="182" w:name="_Toc10562"/>
      <w:bookmarkStart w:id="183" w:name="_Toc32329"/>
      <w:r>
        <w:rPr>
          <w:rFonts w:ascii="华文细黑" w:hAnsi="华文细黑" w:eastAsia="华文细黑" w:cs="Times New Roman"/>
          <w:bCs/>
          <w:snapToGrid w:val="0"/>
          <w:color w:val="auto"/>
          <w:kern w:val="0"/>
          <w:sz w:val="28"/>
          <w:szCs w:val="44"/>
        </w:rPr>
        <w:t>2</w:t>
      </w:r>
      <w:bookmarkEnd w:id="57"/>
      <w:r>
        <w:rPr>
          <w:rFonts w:hint="eastAsia" w:ascii="华文细黑" w:hAnsi="宋体" w:eastAsia="宋体" w:cs="Times New Roman"/>
          <w:bCs/>
          <w:snapToGrid w:val="0"/>
          <w:color w:val="auto"/>
          <w:kern w:val="0"/>
          <w:sz w:val="28"/>
          <w:szCs w:val="44"/>
        </w:rPr>
        <w:t xml:space="preserve"> 承包人的权利与义务</w:t>
      </w:r>
      <w:bookmarkEnd w:id="179"/>
      <w:bookmarkEnd w:id="180"/>
      <w:bookmarkEnd w:id="181"/>
      <w:bookmarkEnd w:id="182"/>
      <w:bookmarkEnd w:id="183"/>
    </w:p>
    <w:p>
      <w:pPr>
        <w:tabs>
          <w:tab w:val="left" w:pos="1620"/>
          <w:tab w:val="left" w:pos="2340"/>
        </w:tabs>
        <w:spacing w:after="156"/>
        <w:ind w:left="899"/>
        <w:jc w:val="left"/>
        <w:rPr>
          <w:rFonts w:ascii="宋体" w:hAnsi="宋体"/>
          <w:color w:val="auto"/>
          <w:kern w:val="0"/>
        </w:rPr>
      </w:pPr>
      <w:r>
        <w:rPr>
          <w:rFonts w:ascii="宋体" w:hAnsi="宋体"/>
          <w:color w:val="auto"/>
          <w:kern w:val="0"/>
        </w:rPr>
        <w:t>2</w:t>
      </w:r>
      <w:r>
        <w:rPr>
          <w:rFonts w:hint="eastAsia" w:ascii="宋体" w:hAnsi="宋体"/>
          <w:color w:val="auto"/>
          <w:kern w:val="0"/>
        </w:rPr>
        <w:t>.1 应组建与工程相适应的项目管理机构，组织实施施工管理的各项工作，对工程的工期、造价、安全和质量进行管理和控制；</w:t>
      </w:r>
    </w:p>
    <w:p>
      <w:pPr>
        <w:tabs>
          <w:tab w:val="left" w:pos="1620"/>
          <w:tab w:val="left" w:pos="2340"/>
        </w:tabs>
        <w:spacing w:after="156"/>
        <w:ind w:left="899"/>
        <w:jc w:val="left"/>
        <w:rPr>
          <w:rFonts w:ascii="宋体" w:hAnsi="宋体"/>
          <w:color w:val="auto"/>
          <w:kern w:val="0"/>
        </w:rPr>
      </w:pPr>
      <w:r>
        <w:rPr>
          <w:rFonts w:ascii="宋体" w:hAnsi="宋体"/>
          <w:color w:val="auto"/>
          <w:kern w:val="0"/>
        </w:rPr>
        <w:t>2</w:t>
      </w:r>
      <w:r>
        <w:rPr>
          <w:rFonts w:hint="eastAsia" w:ascii="宋体" w:hAnsi="宋体"/>
          <w:color w:val="auto"/>
          <w:kern w:val="0"/>
        </w:rPr>
        <w:t>.2 应根据施工的需要一次性或者分阶段提供施工所需的图纸以及作为施工依据的其他技术资料；</w:t>
      </w:r>
    </w:p>
    <w:p>
      <w:pPr>
        <w:tabs>
          <w:tab w:val="left" w:pos="1620"/>
          <w:tab w:val="left" w:pos="2340"/>
        </w:tabs>
        <w:spacing w:after="156"/>
        <w:ind w:left="899"/>
        <w:jc w:val="left"/>
        <w:rPr>
          <w:rFonts w:ascii="宋体" w:hAnsi="宋体"/>
          <w:color w:val="auto"/>
          <w:kern w:val="0"/>
        </w:rPr>
      </w:pPr>
      <w:r>
        <w:rPr>
          <w:rFonts w:ascii="宋体" w:hAnsi="宋体"/>
          <w:color w:val="auto"/>
          <w:kern w:val="0"/>
        </w:rPr>
        <w:t>2.3</w:t>
      </w:r>
      <w:r>
        <w:rPr>
          <w:rFonts w:hint="eastAsia" w:ascii="宋体" w:hAnsi="宋体"/>
          <w:color w:val="auto"/>
          <w:kern w:val="0"/>
        </w:rPr>
        <w:t>应根据施工工作需要，于开工前向劳务分包人提供相应的工程地质和地下管网线路资料；</w:t>
      </w:r>
    </w:p>
    <w:p>
      <w:pPr>
        <w:tabs>
          <w:tab w:val="left" w:pos="1620"/>
          <w:tab w:val="left" w:pos="2340"/>
        </w:tabs>
        <w:spacing w:after="156"/>
        <w:ind w:left="899"/>
        <w:jc w:val="left"/>
        <w:rPr>
          <w:rFonts w:ascii="宋体" w:hAnsi="宋体"/>
          <w:color w:val="auto"/>
          <w:kern w:val="0"/>
        </w:rPr>
      </w:pPr>
      <w:r>
        <w:rPr>
          <w:rFonts w:ascii="宋体" w:hAnsi="宋体"/>
          <w:color w:val="auto"/>
          <w:kern w:val="0"/>
        </w:rPr>
        <w:t>2.4</w:t>
      </w:r>
      <w:r>
        <w:rPr>
          <w:rFonts w:hint="eastAsia" w:ascii="宋体" w:hAnsi="宋体"/>
          <w:color w:val="auto"/>
          <w:kern w:val="0"/>
        </w:rPr>
        <w:t>负责编制施工组织设计，统一制定各项管理目标、编制施工计划、物资需要量计划表，实施对工程质量、工期、安全生产、文明施工、工程量计量、检测、试验化验的控制、监督、检查和验收；</w:t>
      </w:r>
    </w:p>
    <w:p>
      <w:pPr>
        <w:tabs>
          <w:tab w:val="left" w:pos="1620"/>
          <w:tab w:val="left" w:pos="2340"/>
        </w:tabs>
        <w:spacing w:after="156"/>
        <w:ind w:left="899"/>
        <w:jc w:val="left"/>
        <w:rPr>
          <w:rFonts w:ascii="宋体" w:hAnsi="宋体"/>
          <w:color w:val="auto"/>
          <w:kern w:val="0"/>
        </w:rPr>
      </w:pPr>
      <w:r>
        <w:rPr>
          <w:rFonts w:ascii="宋体" w:hAnsi="宋体"/>
          <w:color w:val="auto"/>
          <w:kern w:val="0"/>
        </w:rPr>
        <w:t>2.5</w:t>
      </w:r>
      <w:r>
        <w:rPr>
          <w:rFonts w:hint="eastAsia" w:ascii="宋体" w:hAnsi="宋体"/>
          <w:color w:val="auto"/>
          <w:kern w:val="0"/>
        </w:rPr>
        <w:t>负责工程测量定位、沉降观测、技术交底，组织图纸会审，统一安排技术档案资料的收集及交工验收；</w:t>
      </w:r>
    </w:p>
    <w:p>
      <w:pPr>
        <w:tabs>
          <w:tab w:val="left" w:pos="1620"/>
          <w:tab w:val="left" w:pos="2340"/>
        </w:tabs>
        <w:spacing w:after="156"/>
        <w:ind w:left="899"/>
        <w:jc w:val="left"/>
        <w:rPr>
          <w:rFonts w:ascii="宋体" w:hAnsi="宋体"/>
          <w:color w:val="auto"/>
          <w:kern w:val="0"/>
        </w:rPr>
      </w:pPr>
      <w:r>
        <w:rPr>
          <w:rFonts w:ascii="宋体" w:hAnsi="宋体"/>
          <w:color w:val="auto"/>
          <w:kern w:val="0"/>
        </w:rPr>
        <w:t>2.6</w:t>
      </w:r>
      <w:r>
        <w:rPr>
          <w:rFonts w:hint="eastAsia" w:ascii="宋体" w:hAnsi="宋体"/>
          <w:color w:val="auto"/>
          <w:kern w:val="0"/>
        </w:rPr>
        <w:t>应统筹安排、协调解决非劳务分包人独立使用的生产、生活临时设施、工作用水、用电及工作场地；</w:t>
      </w:r>
    </w:p>
    <w:p>
      <w:pPr>
        <w:tabs>
          <w:tab w:val="left" w:pos="1620"/>
          <w:tab w:val="left" w:pos="2340"/>
        </w:tabs>
        <w:spacing w:after="156"/>
        <w:ind w:left="899"/>
        <w:jc w:val="left"/>
        <w:rPr>
          <w:rFonts w:ascii="宋体" w:hAnsi="宋体"/>
          <w:color w:val="auto"/>
          <w:kern w:val="0"/>
        </w:rPr>
      </w:pPr>
      <w:r>
        <w:rPr>
          <w:rFonts w:ascii="宋体" w:hAnsi="宋体"/>
          <w:color w:val="auto"/>
          <w:kern w:val="0"/>
        </w:rPr>
        <w:t>2.7</w:t>
      </w:r>
      <w:r>
        <w:rPr>
          <w:rFonts w:hint="eastAsia" w:ascii="宋体" w:hAnsi="宋体"/>
          <w:color w:val="auto"/>
          <w:kern w:val="0"/>
        </w:rPr>
        <w:t>应及时交付应供材料、设备，所提供的施工机械设备、周转材料、安全设施，保证施工需要；</w:t>
      </w:r>
    </w:p>
    <w:p>
      <w:pPr>
        <w:tabs>
          <w:tab w:val="left" w:pos="1620"/>
          <w:tab w:val="left" w:pos="2340"/>
        </w:tabs>
        <w:spacing w:after="156"/>
        <w:ind w:left="899"/>
        <w:jc w:val="left"/>
        <w:rPr>
          <w:rFonts w:ascii="宋体" w:hAnsi="宋体"/>
          <w:color w:val="auto"/>
          <w:kern w:val="0"/>
        </w:rPr>
      </w:pPr>
      <w:r>
        <w:rPr>
          <w:rFonts w:ascii="宋体" w:hAnsi="宋体"/>
          <w:color w:val="auto"/>
          <w:kern w:val="0"/>
        </w:rPr>
        <w:t>2.8</w:t>
      </w:r>
      <w:r>
        <w:rPr>
          <w:rFonts w:hint="eastAsia" w:ascii="宋体" w:hAnsi="宋体"/>
          <w:color w:val="auto"/>
          <w:kern w:val="0"/>
        </w:rPr>
        <w:t>负责与建设单位、监理、设计、现场其他施工单位及有关部门联系，协调现场工作关系；</w:t>
      </w:r>
    </w:p>
    <w:p>
      <w:pPr>
        <w:tabs>
          <w:tab w:val="left" w:pos="1620"/>
          <w:tab w:val="left" w:pos="2340"/>
        </w:tabs>
        <w:spacing w:after="156"/>
        <w:ind w:left="899"/>
        <w:jc w:val="left"/>
        <w:rPr>
          <w:rFonts w:ascii="宋体" w:hAnsi="宋体"/>
          <w:color w:val="auto"/>
          <w:kern w:val="0"/>
        </w:rPr>
      </w:pPr>
      <w:r>
        <w:rPr>
          <w:rFonts w:ascii="宋体" w:hAnsi="宋体"/>
          <w:color w:val="auto"/>
          <w:kern w:val="0"/>
        </w:rPr>
        <w:t>2.9</w:t>
      </w:r>
      <w:r>
        <w:rPr>
          <w:rFonts w:hint="eastAsia" w:ascii="宋体" w:hAnsi="宋体"/>
          <w:color w:val="auto"/>
          <w:kern w:val="0"/>
        </w:rPr>
        <w:t>劳务分包人按约定实施劳务作业工作，必须由承包人或工作场地内的第三方进行配合时，承包人应配合劳务分包人的工作或确保劳务分包人获得该第三方的配合，承包人承担配合发生的费用；</w:t>
      </w:r>
    </w:p>
    <w:p>
      <w:pPr>
        <w:tabs>
          <w:tab w:val="left" w:pos="1620"/>
          <w:tab w:val="left" w:pos="2340"/>
        </w:tabs>
        <w:spacing w:after="156"/>
        <w:ind w:left="899"/>
        <w:jc w:val="left"/>
        <w:rPr>
          <w:rFonts w:ascii="宋体" w:hAnsi="宋体"/>
          <w:color w:val="auto"/>
          <w:kern w:val="0"/>
        </w:rPr>
      </w:pPr>
      <w:r>
        <w:rPr>
          <w:rFonts w:ascii="宋体" w:hAnsi="宋体"/>
          <w:color w:val="auto"/>
          <w:kern w:val="0"/>
        </w:rPr>
        <w:t>2.10</w:t>
      </w:r>
      <w:r>
        <w:rPr>
          <w:rFonts w:hint="eastAsia" w:ascii="宋体" w:hAnsi="宋体"/>
          <w:color w:val="auto"/>
          <w:kern w:val="0"/>
        </w:rPr>
        <w:t>应按时足额向劳务分包人支付本合同约定的合同价款；</w:t>
      </w:r>
    </w:p>
    <w:p>
      <w:pPr>
        <w:tabs>
          <w:tab w:val="left" w:pos="1620"/>
          <w:tab w:val="left" w:pos="2340"/>
        </w:tabs>
        <w:spacing w:after="156"/>
        <w:ind w:left="899"/>
        <w:jc w:val="left"/>
        <w:rPr>
          <w:rFonts w:ascii="宋体" w:hAnsi="宋体"/>
          <w:color w:val="auto"/>
          <w:kern w:val="0"/>
        </w:rPr>
      </w:pPr>
      <w:r>
        <w:rPr>
          <w:rFonts w:ascii="宋体" w:hAnsi="宋体"/>
          <w:color w:val="auto"/>
          <w:kern w:val="0"/>
        </w:rPr>
        <w:t>2.11</w:t>
      </w:r>
      <w:r>
        <w:rPr>
          <w:rFonts w:hint="eastAsia" w:ascii="宋体" w:hAnsi="宋体"/>
          <w:color w:val="auto"/>
          <w:kern w:val="0"/>
        </w:rPr>
        <w:t>可随时对劳务分包人实施的劳务作业进行监督检查，确保工程质量，对存在的质量问题提出整改要求；</w:t>
      </w:r>
    </w:p>
    <w:p>
      <w:pPr>
        <w:tabs>
          <w:tab w:val="left" w:pos="1620"/>
          <w:tab w:val="left" w:pos="2340"/>
        </w:tabs>
        <w:spacing w:after="156"/>
        <w:ind w:left="899"/>
        <w:jc w:val="left"/>
        <w:rPr>
          <w:rFonts w:ascii="宋体" w:hAnsi="宋体"/>
          <w:color w:val="auto"/>
          <w:kern w:val="0"/>
        </w:rPr>
      </w:pPr>
      <w:r>
        <w:rPr>
          <w:rFonts w:ascii="宋体" w:hAnsi="宋体"/>
          <w:color w:val="auto"/>
          <w:kern w:val="0"/>
        </w:rPr>
        <w:t>2.12</w:t>
      </w:r>
      <w:r>
        <w:rPr>
          <w:rFonts w:hint="eastAsia" w:ascii="宋体" w:hAnsi="宋体"/>
          <w:color w:val="auto"/>
          <w:kern w:val="0"/>
        </w:rPr>
        <w:t>应遵守安全技术规范和法律法规的要求，制定安全防护措施，提供安全防护设备，确保施工安全；</w:t>
      </w:r>
    </w:p>
    <w:p>
      <w:pPr>
        <w:tabs>
          <w:tab w:val="left" w:pos="1620"/>
          <w:tab w:val="left" w:pos="2340"/>
        </w:tabs>
        <w:spacing w:after="156"/>
        <w:ind w:left="899"/>
        <w:jc w:val="left"/>
        <w:rPr>
          <w:rFonts w:ascii="宋体" w:hAnsi="宋体"/>
          <w:color w:val="auto"/>
          <w:kern w:val="0"/>
        </w:rPr>
      </w:pPr>
      <w:r>
        <w:rPr>
          <w:rFonts w:ascii="宋体" w:hAnsi="宋体"/>
          <w:color w:val="auto"/>
          <w:kern w:val="0"/>
        </w:rPr>
        <w:t>2.13</w:t>
      </w:r>
      <w:r>
        <w:rPr>
          <w:rFonts w:hint="eastAsia" w:ascii="宋体" w:hAnsi="宋体"/>
          <w:color w:val="auto"/>
          <w:kern w:val="0"/>
        </w:rPr>
        <w:t>应按照法律法规的规定，为本项目作业人员办理工伤保险；</w:t>
      </w:r>
    </w:p>
    <w:p>
      <w:pPr>
        <w:tabs>
          <w:tab w:val="left" w:pos="1620"/>
          <w:tab w:val="left" w:pos="2340"/>
        </w:tabs>
        <w:spacing w:after="156"/>
        <w:ind w:left="899"/>
        <w:jc w:val="left"/>
        <w:rPr>
          <w:rFonts w:ascii="宋体" w:hAnsi="宋体"/>
          <w:color w:val="auto"/>
          <w:kern w:val="0"/>
        </w:rPr>
      </w:pPr>
      <w:r>
        <w:rPr>
          <w:rFonts w:ascii="宋体" w:hAnsi="宋体"/>
          <w:color w:val="auto"/>
          <w:kern w:val="0"/>
        </w:rPr>
        <w:t>2.14</w:t>
      </w:r>
      <w:bookmarkStart w:id="184" w:name="_Hlk77973015"/>
      <w:r>
        <w:rPr>
          <w:rFonts w:hint="eastAsia" w:ascii="宋体" w:hAnsi="宋体"/>
          <w:color w:val="auto"/>
          <w:kern w:val="0"/>
        </w:rPr>
        <w:t>应履行现场工人的职业训练职责，按照深圳市建设行业产业工人职业训练以及职业训练的经费计取等有关规定，计取和使用产业工人职业训练专项经费及开展产业工人职业训练，制定产业工人训练计划，组织劳务分包人员参加质量安全基础训练（入门级），妥善保存产业工人年度训练计划、职业训练管理和实施情况相关资料。合同双方应就专项经费的计取和使用在</w:t>
      </w:r>
      <w:r>
        <w:rPr>
          <w:rFonts w:hint="eastAsia" w:ascii="宋体" w:hAnsi="宋体"/>
          <w:b/>
          <w:i/>
          <w:color w:val="auto"/>
          <w:kern w:val="0"/>
        </w:rPr>
        <w:t>专用条款</w:t>
      </w:r>
      <w:r>
        <w:rPr>
          <w:rFonts w:hint="eastAsia" w:ascii="宋体" w:hAnsi="宋体"/>
          <w:color w:val="auto"/>
          <w:kern w:val="0"/>
        </w:rPr>
        <w:t>中进行约定。</w:t>
      </w:r>
    </w:p>
    <w:p>
      <w:pPr>
        <w:tabs>
          <w:tab w:val="left" w:pos="1620"/>
          <w:tab w:val="left" w:pos="2340"/>
        </w:tabs>
        <w:spacing w:after="156"/>
        <w:ind w:left="899"/>
        <w:jc w:val="left"/>
        <w:rPr>
          <w:rFonts w:ascii="宋体" w:hAnsi="宋体"/>
          <w:color w:val="auto"/>
          <w:kern w:val="0"/>
        </w:rPr>
      </w:pPr>
      <w:r>
        <w:rPr>
          <w:rFonts w:ascii="宋体" w:hAnsi="宋体"/>
          <w:color w:val="auto"/>
          <w:kern w:val="0"/>
        </w:rPr>
        <w:t>2.15</w:t>
      </w:r>
      <w:r>
        <w:rPr>
          <w:rFonts w:hint="eastAsia" w:ascii="宋体" w:hAnsi="宋体"/>
          <w:color w:val="auto"/>
          <w:kern w:val="0"/>
        </w:rPr>
        <w:t>为履行本合同，可以合理推断的其他应由承包人承担的义务以及应享有的权利；</w:t>
      </w:r>
    </w:p>
    <w:p>
      <w:pPr>
        <w:tabs>
          <w:tab w:val="left" w:pos="1620"/>
          <w:tab w:val="left" w:pos="2340"/>
        </w:tabs>
        <w:spacing w:after="156"/>
        <w:ind w:left="899"/>
        <w:jc w:val="left"/>
        <w:rPr>
          <w:rFonts w:ascii="宋体" w:hAnsi="宋体"/>
          <w:color w:val="auto"/>
          <w:kern w:val="0"/>
        </w:rPr>
      </w:pPr>
      <w:bookmarkStart w:id="185" w:name="_Hlk89599006"/>
      <w:r>
        <w:rPr>
          <w:rFonts w:ascii="宋体" w:hAnsi="宋体"/>
          <w:color w:val="auto"/>
          <w:kern w:val="0"/>
        </w:rPr>
        <w:t>2.16</w:t>
      </w:r>
      <w:bookmarkStart w:id="186" w:name="_Hlk89598736"/>
      <w:r>
        <w:rPr>
          <w:rFonts w:hint="eastAsia" w:ascii="宋体" w:hAnsi="宋体"/>
          <w:color w:val="auto"/>
          <w:kern w:val="0"/>
        </w:rPr>
        <w:t>合同双方在</w:t>
      </w:r>
      <w:r>
        <w:rPr>
          <w:rFonts w:hint="eastAsia" w:ascii="宋体" w:hAnsi="宋体"/>
          <w:b/>
          <w:i/>
          <w:color w:val="auto"/>
          <w:kern w:val="0"/>
        </w:rPr>
        <w:t>专用条款</w:t>
      </w:r>
      <w:r>
        <w:rPr>
          <w:rFonts w:hint="eastAsia" w:ascii="宋体" w:hAnsi="宋体"/>
          <w:color w:val="auto"/>
          <w:kern w:val="0"/>
        </w:rPr>
        <w:t>中对承包人的权利与义务作出的其他约定。</w:t>
      </w:r>
      <w:bookmarkEnd w:id="186"/>
    </w:p>
    <w:bookmarkEnd w:id="184"/>
    <w:bookmarkEnd w:id="185"/>
    <w:p>
      <w:pPr>
        <w:pStyle w:val="3"/>
        <w:spacing w:after="0"/>
        <w:ind w:left="176"/>
        <w:rPr>
          <w:rFonts w:ascii="华文细黑" w:hAnsi="宋体" w:eastAsia="宋体" w:cs="Times New Roman"/>
          <w:bCs/>
          <w:snapToGrid w:val="0"/>
          <w:color w:val="auto"/>
          <w:kern w:val="0"/>
          <w:sz w:val="28"/>
          <w:szCs w:val="44"/>
        </w:rPr>
      </w:pPr>
      <w:bookmarkStart w:id="187" w:name="_Toc8631"/>
      <w:bookmarkStart w:id="188" w:name="_Toc114066209"/>
      <w:bookmarkStart w:id="189" w:name="_Toc3384"/>
      <w:bookmarkStart w:id="190" w:name="_Toc6061"/>
      <w:bookmarkStart w:id="191" w:name="_Toc31253"/>
      <w:r>
        <w:rPr>
          <w:rFonts w:ascii="华文细黑" w:hAnsi="华文细黑" w:eastAsia="华文细黑" w:cs="Times New Roman"/>
          <w:bCs/>
          <w:snapToGrid w:val="0"/>
          <w:color w:val="auto"/>
          <w:kern w:val="0"/>
          <w:sz w:val="28"/>
          <w:szCs w:val="44"/>
        </w:rPr>
        <w:t>3</w:t>
      </w:r>
      <w:r>
        <w:rPr>
          <w:rFonts w:hint="eastAsia" w:ascii="华文细黑" w:hAnsi="宋体" w:eastAsia="宋体" w:cs="Times New Roman"/>
          <w:bCs/>
          <w:snapToGrid w:val="0"/>
          <w:color w:val="auto"/>
          <w:kern w:val="0"/>
          <w:sz w:val="28"/>
          <w:szCs w:val="44"/>
        </w:rPr>
        <w:t xml:space="preserve"> 劳务分包人的权利与义务</w:t>
      </w:r>
      <w:bookmarkEnd w:id="187"/>
      <w:bookmarkEnd w:id="188"/>
      <w:bookmarkEnd w:id="189"/>
      <w:bookmarkEnd w:id="190"/>
      <w:bookmarkEnd w:id="191"/>
    </w:p>
    <w:p>
      <w:pPr>
        <w:tabs>
          <w:tab w:val="left" w:pos="1620"/>
          <w:tab w:val="left" w:pos="2340"/>
        </w:tabs>
        <w:spacing w:after="156"/>
        <w:ind w:left="899"/>
        <w:jc w:val="left"/>
        <w:rPr>
          <w:rFonts w:ascii="宋体" w:hAnsi="宋体"/>
          <w:color w:val="auto"/>
          <w:kern w:val="0"/>
        </w:rPr>
      </w:pPr>
      <w:r>
        <w:rPr>
          <w:rFonts w:ascii="宋体" w:hAnsi="宋体"/>
          <w:color w:val="auto"/>
          <w:kern w:val="0"/>
        </w:rPr>
        <w:t>3.1</w:t>
      </w:r>
      <w:r>
        <w:rPr>
          <w:rFonts w:hint="eastAsia" w:ascii="宋体" w:hAnsi="宋体"/>
          <w:color w:val="auto"/>
          <w:kern w:val="0"/>
        </w:rPr>
        <w:t>应对本合同劳务分包范围内的劳务作业成果质量向承包人负责；</w:t>
      </w:r>
    </w:p>
    <w:p>
      <w:pPr>
        <w:tabs>
          <w:tab w:val="left" w:pos="1620"/>
          <w:tab w:val="left" w:pos="2340"/>
        </w:tabs>
        <w:spacing w:after="156"/>
        <w:ind w:left="899"/>
        <w:jc w:val="left"/>
        <w:rPr>
          <w:rFonts w:ascii="宋体" w:hAnsi="宋体"/>
          <w:color w:val="auto"/>
          <w:kern w:val="0"/>
        </w:rPr>
      </w:pPr>
      <w:r>
        <w:rPr>
          <w:rFonts w:hint="eastAsia" w:ascii="宋体" w:hAnsi="宋体"/>
          <w:color w:val="auto"/>
          <w:kern w:val="0"/>
        </w:rPr>
        <w:t>3</w:t>
      </w:r>
      <w:r>
        <w:rPr>
          <w:rFonts w:ascii="宋体" w:hAnsi="宋体"/>
          <w:color w:val="auto"/>
          <w:kern w:val="0"/>
        </w:rPr>
        <w:t>.2</w:t>
      </w:r>
      <w:r>
        <w:rPr>
          <w:rFonts w:hint="eastAsia" w:ascii="宋体" w:hAnsi="宋体"/>
          <w:color w:val="auto"/>
          <w:kern w:val="0"/>
        </w:rPr>
        <w:t>承包人要求提供劳务分包人履行合同义务所需的合理的资料或者信息时，劳务分包人应予以提供；</w:t>
      </w:r>
    </w:p>
    <w:p>
      <w:pPr>
        <w:tabs>
          <w:tab w:val="left" w:pos="1620"/>
          <w:tab w:val="left" w:pos="2340"/>
        </w:tabs>
        <w:spacing w:after="156"/>
        <w:ind w:left="899"/>
        <w:jc w:val="left"/>
        <w:rPr>
          <w:rFonts w:ascii="宋体" w:hAnsi="宋体"/>
          <w:color w:val="auto"/>
          <w:kern w:val="0"/>
        </w:rPr>
      </w:pPr>
      <w:r>
        <w:rPr>
          <w:rFonts w:ascii="宋体" w:hAnsi="宋体"/>
          <w:color w:val="auto"/>
          <w:kern w:val="0"/>
        </w:rPr>
        <w:t>3.</w:t>
      </w:r>
      <w:r>
        <w:rPr>
          <w:rFonts w:hint="eastAsia" w:ascii="宋体" w:hAnsi="宋体"/>
          <w:color w:val="auto"/>
          <w:kern w:val="0"/>
        </w:rPr>
        <w:t>3应组织自有成建制的、工种配套的人员实施劳务作业工作，并按照实名制管理制度的要求将其管理人员、作业人员登记造册报送承包人，特殊工种的作业人员应按照规定持有相应的资格证书；</w:t>
      </w:r>
    </w:p>
    <w:p>
      <w:pPr>
        <w:tabs>
          <w:tab w:val="left" w:pos="1620"/>
          <w:tab w:val="left" w:pos="2340"/>
        </w:tabs>
        <w:spacing w:after="156"/>
        <w:ind w:left="899"/>
        <w:jc w:val="left"/>
        <w:rPr>
          <w:rFonts w:ascii="宋体" w:hAnsi="宋体"/>
          <w:color w:val="auto"/>
          <w:kern w:val="0"/>
        </w:rPr>
      </w:pPr>
      <w:r>
        <w:rPr>
          <w:rFonts w:ascii="宋体" w:hAnsi="宋体"/>
          <w:color w:val="auto"/>
          <w:kern w:val="0"/>
        </w:rPr>
        <w:t>3.</w:t>
      </w:r>
      <w:r>
        <w:rPr>
          <w:rFonts w:hint="eastAsia" w:ascii="宋体" w:hAnsi="宋体"/>
          <w:color w:val="auto"/>
          <w:kern w:val="0"/>
        </w:rPr>
        <w:t>4应在进场前依照劳动法律法规的规定对与其建立劳动关系的人员办理用工手续；</w:t>
      </w:r>
    </w:p>
    <w:p>
      <w:pPr>
        <w:tabs>
          <w:tab w:val="left" w:pos="1620"/>
          <w:tab w:val="left" w:pos="2340"/>
        </w:tabs>
        <w:spacing w:after="156"/>
        <w:ind w:left="899"/>
        <w:jc w:val="left"/>
        <w:rPr>
          <w:rFonts w:ascii="宋体" w:hAnsi="宋体"/>
          <w:color w:val="auto"/>
          <w:kern w:val="0"/>
        </w:rPr>
      </w:pPr>
      <w:r>
        <w:rPr>
          <w:rFonts w:ascii="宋体" w:hAnsi="宋体"/>
          <w:color w:val="auto"/>
          <w:kern w:val="0"/>
        </w:rPr>
        <w:t>3.</w:t>
      </w:r>
      <w:r>
        <w:rPr>
          <w:rFonts w:hint="eastAsia" w:ascii="宋体" w:hAnsi="宋体"/>
          <w:color w:val="auto"/>
          <w:kern w:val="0"/>
        </w:rPr>
        <w:t>5应根据施工组织设计总进度计划的要求，提交月进度施工计划，有阶段工期要求的提交旬、周施工计划，以及与完成上述阶段、时段施工计划相应的劳动力安排计划，经承包人审核后严格实施；</w:t>
      </w:r>
    </w:p>
    <w:p>
      <w:pPr>
        <w:tabs>
          <w:tab w:val="left" w:pos="1620"/>
          <w:tab w:val="left" w:pos="2340"/>
        </w:tabs>
        <w:spacing w:after="156"/>
        <w:ind w:left="899"/>
        <w:jc w:val="left"/>
        <w:rPr>
          <w:rFonts w:ascii="宋体" w:hAnsi="宋体"/>
          <w:color w:val="auto"/>
          <w:kern w:val="0"/>
        </w:rPr>
      </w:pPr>
      <w:r>
        <w:rPr>
          <w:rFonts w:ascii="宋体" w:hAnsi="宋体"/>
          <w:color w:val="auto"/>
          <w:kern w:val="0"/>
        </w:rPr>
        <w:t>3.</w:t>
      </w:r>
      <w:r>
        <w:rPr>
          <w:rFonts w:hint="eastAsia" w:ascii="宋体" w:hAnsi="宋体"/>
          <w:color w:val="auto"/>
          <w:kern w:val="0"/>
        </w:rPr>
        <w:t>6应严格按照设计图纸、施工验收规范、有关技术要求及施工组织设计精心组织劳务作业，确保工程质量达到约定的标准；</w:t>
      </w:r>
    </w:p>
    <w:p>
      <w:pPr>
        <w:tabs>
          <w:tab w:val="left" w:pos="1620"/>
          <w:tab w:val="left" w:pos="2340"/>
        </w:tabs>
        <w:spacing w:after="156"/>
        <w:ind w:left="899"/>
        <w:jc w:val="left"/>
        <w:rPr>
          <w:rFonts w:ascii="宋体" w:hAnsi="宋体"/>
          <w:color w:val="auto"/>
          <w:kern w:val="0"/>
        </w:rPr>
      </w:pPr>
      <w:r>
        <w:rPr>
          <w:rFonts w:ascii="宋体" w:hAnsi="宋体"/>
          <w:color w:val="auto"/>
          <w:kern w:val="0"/>
        </w:rPr>
        <w:t>3.</w:t>
      </w:r>
      <w:r>
        <w:rPr>
          <w:rFonts w:hint="eastAsia" w:ascii="宋体" w:hAnsi="宋体"/>
          <w:color w:val="auto"/>
          <w:kern w:val="0"/>
        </w:rPr>
        <w:t>7应科学安排作业计划，投入足够的人力、物力，保证工期；</w:t>
      </w:r>
    </w:p>
    <w:p>
      <w:pPr>
        <w:tabs>
          <w:tab w:val="left" w:pos="1620"/>
          <w:tab w:val="left" w:pos="2340"/>
        </w:tabs>
        <w:spacing w:after="156"/>
        <w:ind w:left="899"/>
        <w:jc w:val="left"/>
        <w:rPr>
          <w:rFonts w:ascii="宋体" w:hAnsi="宋体"/>
          <w:color w:val="auto"/>
          <w:kern w:val="0"/>
        </w:rPr>
      </w:pPr>
      <w:r>
        <w:rPr>
          <w:rFonts w:ascii="宋体" w:hAnsi="宋体"/>
          <w:color w:val="auto"/>
          <w:kern w:val="0"/>
        </w:rPr>
        <w:t>3.</w:t>
      </w:r>
      <w:r>
        <w:rPr>
          <w:rFonts w:hint="eastAsia" w:ascii="宋体" w:hAnsi="宋体"/>
          <w:color w:val="auto"/>
          <w:kern w:val="0"/>
        </w:rPr>
        <w:t>8应加强安全教育，认真执行建设行政主管部门及生态环境、消防、城市管理等有关部门对工作现场的管理规定，做到文明施工，创建标准化工地；</w:t>
      </w:r>
    </w:p>
    <w:p>
      <w:pPr>
        <w:tabs>
          <w:tab w:val="left" w:pos="1620"/>
          <w:tab w:val="left" w:pos="2340"/>
        </w:tabs>
        <w:spacing w:after="156"/>
        <w:ind w:left="899"/>
        <w:jc w:val="left"/>
        <w:rPr>
          <w:rFonts w:ascii="宋体" w:hAnsi="宋体"/>
          <w:color w:val="auto"/>
          <w:kern w:val="0"/>
        </w:rPr>
      </w:pPr>
      <w:r>
        <w:rPr>
          <w:rFonts w:ascii="宋体" w:hAnsi="宋体"/>
          <w:color w:val="auto"/>
          <w:kern w:val="0"/>
        </w:rPr>
        <w:t>3.</w:t>
      </w:r>
      <w:r>
        <w:rPr>
          <w:rFonts w:hint="eastAsia" w:ascii="宋体" w:hAnsi="宋体"/>
          <w:color w:val="auto"/>
          <w:kern w:val="0"/>
        </w:rPr>
        <w:t>9应承担因自身原因造成的质量返修、返工、工期拖延、安全事故、现场脏乱的各种罚款及损失；</w:t>
      </w:r>
    </w:p>
    <w:p>
      <w:pPr>
        <w:tabs>
          <w:tab w:val="left" w:pos="1620"/>
          <w:tab w:val="left" w:pos="2340"/>
        </w:tabs>
        <w:spacing w:after="156"/>
        <w:ind w:left="899"/>
        <w:jc w:val="left"/>
        <w:rPr>
          <w:rFonts w:ascii="宋体" w:hAnsi="宋体"/>
          <w:color w:val="auto"/>
          <w:kern w:val="0"/>
        </w:rPr>
      </w:pPr>
      <w:r>
        <w:rPr>
          <w:rFonts w:ascii="宋体" w:hAnsi="宋体"/>
          <w:color w:val="auto"/>
          <w:kern w:val="0"/>
        </w:rPr>
        <w:t>3.</w:t>
      </w:r>
      <w:r>
        <w:rPr>
          <w:rFonts w:hint="eastAsia" w:ascii="宋体" w:hAnsi="宋体"/>
          <w:color w:val="auto"/>
          <w:kern w:val="0"/>
        </w:rPr>
        <w:t>10应自觉接受承包人及有关部门的管理、监督和</w:t>
      </w:r>
      <w:r>
        <w:rPr>
          <w:rFonts w:hint="eastAsia" w:ascii="宋体" w:hAnsi="宋体"/>
          <w:color w:val="auto"/>
          <w:kern w:val="0"/>
          <w:lang w:eastAsia="zh-CN"/>
        </w:rPr>
        <w:t>检查</w:t>
      </w:r>
      <w:r>
        <w:rPr>
          <w:rFonts w:hint="eastAsia" w:ascii="宋体" w:hAnsi="宋体"/>
          <w:color w:val="auto"/>
          <w:kern w:val="0"/>
        </w:rPr>
        <w:t>，按照要求对劳务作业过程中的违法、违规行为或者劳务作业成果缺陷进行整改；</w:t>
      </w:r>
    </w:p>
    <w:p>
      <w:pPr>
        <w:tabs>
          <w:tab w:val="left" w:pos="1620"/>
          <w:tab w:val="left" w:pos="2340"/>
        </w:tabs>
        <w:spacing w:after="156"/>
        <w:ind w:left="899"/>
        <w:jc w:val="left"/>
        <w:rPr>
          <w:rFonts w:ascii="宋体" w:hAnsi="宋体"/>
          <w:color w:val="auto"/>
          <w:kern w:val="0"/>
        </w:rPr>
      </w:pPr>
      <w:r>
        <w:rPr>
          <w:rFonts w:ascii="宋体" w:hAnsi="宋体"/>
          <w:color w:val="auto"/>
          <w:kern w:val="0"/>
        </w:rPr>
        <w:t>3.1</w:t>
      </w:r>
      <w:r>
        <w:rPr>
          <w:rFonts w:hint="eastAsia" w:ascii="宋体" w:hAnsi="宋体"/>
          <w:color w:val="auto"/>
          <w:kern w:val="0"/>
        </w:rPr>
        <w:t>1应配合承包人对隐蔽工程的验收、工程竣工的验收；</w:t>
      </w:r>
    </w:p>
    <w:p>
      <w:pPr>
        <w:tabs>
          <w:tab w:val="left" w:pos="1620"/>
          <w:tab w:val="left" w:pos="2340"/>
        </w:tabs>
        <w:spacing w:after="156"/>
        <w:ind w:left="899"/>
        <w:jc w:val="left"/>
        <w:rPr>
          <w:rFonts w:ascii="宋体" w:hAnsi="宋体"/>
          <w:color w:val="auto"/>
          <w:kern w:val="0"/>
        </w:rPr>
      </w:pPr>
      <w:r>
        <w:rPr>
          <w:rFonts w:ascii="宋体" w:hAnsi="宋体"/>
          <w:color w:val="auto"/>
          <w:kern w:val="0"/>
        </w:rPr>
        <w:t>3.1</w:t>
      </w:r>
      <w:r>
        <w:rPr>
          <w:rFonts w:hint="eastAsia" w:ascii="宋体" w:hAnsi="宋体"/>
          <w:color w:val="auto"/>
          <w:kern w:val="0"/>
        </w:rPr>
        <w:t>2应接受承包人随时</w:t>
      </w:r>
      <w:r>
        <w:rPr>
          <w:rFonts w:hint="eastAsia" w:ascii="宋体" w:hAnsi="宋体"/>
          <w:color w:val="auto"/>
          <w:kern w:val="0"/>
          <w:lang w:eastAsia="zh-CN"/>
        </w:rPr>
        <w:t>检查</w:t>
      </w:r>
      <w:r>
        <w:rPr>
          <w:rFonts w:hint="eastAsia" w:ascii="宋体" w:hAnsi="宋体"/>
          <w:color w:val="auto"/>
          <w:kern w:val="0"/>
        </w:rPr>
        <w:t>其设备、材料保管、使用情况，及其操作人员的有效证件、持证上岗情况；</w:t>
      </w:r>
    </w:p>
    <w:p>
      <w:pPr>
        <w:tabs>
          <w:tab w:val="left" w:pos="1620"/>
          <w:tab w:val="left" w:pos="2340"/>
        </w:tabs>
        <w:spacing w:after="156"/>
        <w:ind w:left="899"/>
        <w:jc w:val="left"/>
        <w:rPr>
          <w:rFonts w:ascii="宋体" w:hAnsi="宋体"/>
          <w:color w:val="auto"/>
          <w:kern w:val="0"/>
        </w:rPr>
      </w:pPr>
      <w:r>
        <w:rPr>
          <w:rFonts w:ascii="宋体" w:hAnsi="宋体"/>
          <w:color w:val="auto"/>
          <w:kern w:val="0"/>
        </w:rPr>
        <w:t>3.1</w:t>
      </w:r>
      <w:r>
        <w:rPr>
          <w:rFonts w:hint="eastAsia" w:ascii="宋体" w:hAnsi="宋体"/>
          <w:color w:val="auto"/>
          <w:kern w:val="0"/>
        </w:rPr>
        <w:t>3承包人或第三方的工作必须劳务分包人配合时，劳务分包人应按承包人的指令予以配合，但配合发生的费用和工期延误由承包人承担；</w:t>
      </w:r>
    </w:p>
    <w:p>
      <w:pPr>
        <w:tabs>
          <w:tab w:val="left" w:pos="1620"/>
          <w:tab w:val="left" w:pos="2340"/>
        </w:tabs>
        <w:spacing w:after="156"/>
        <w:ind w:left="899"/>
        <w:jc w:val="left"/>
        <w:rPr>
          <w:rFonts w:ascii="宋体" w:hAnsi="宋体"/>
          <w:color w:val="auto"/>
          <w:kern w:val="0"/>
        </w:rPr>
      </w:pPr>
      <w:r>
        <w:rPr>
          <w:rFonts w:ascii="宋体" w:hAnsi="宋体"/>
          <w:color w:val="auto"/>
          <w:kern w:val="0"/>
        </w:rPr>
        <w:t>3.1</w:t>
      </w:r>
      <w:r>
        <w:rPr>
          <w:rFonts w:hint="eastAsia" w:ascii="宋体" w:hAnsi="宋体"/>
          <w:color w:val="auto"/>
          <w:kern w:val="0"/>
        </w:rPr>
        <w:t>4应按时提交报表、完整的原始技术经济资料，配合承包人办理工序交接、质量验收和计量工作；</w:t>
      </w:r>
    </w:p>
    <w:p>
      <w:pPr>
        <w:tabs>
          <w:tab w:val="left" w:pos="1620"/>
          <w:tab w:val="left" w:pos="2340"/>
        </w:tabs>
        <w:spacing w:after="156"/>
        <w:ind w:left="899"/>
        <w:jc w:val="left"/>
        <w:rPr>
          <w:rFonts w:ascii="宋体" w:hAnsi="宋体"/>
          <w:color w:val="auto"/>
          <w:kern w:val="0"/>
        </w:rPr>
      </w:pPr>
      <w:r>
        <w:rPr>
          <w:rFonts w:ascii="宋体" w:hAnsi="宋体"/>
          <w:color w:val="auto"/>
          <w:kern w:val="0"/>
        </w:rPr>
        <w:t>3.1</w:t>
      </w:r>
      <w:r>
        <w:rPr>
          <w:rFonts w:hint="eastAsia" w:ascii="宋体" w:hAnsi="宋体"/>
          <w:color w:val="auto"/>
          <w:kern w:val="0"/>
        </w:rPr>
        <w:t>5应做好工作场地周围建筑物、构筑物和地下管线以及暂停工作期间已施工工程的成品保护工作，如有损坏，劳务分包人承担因自身原因造成的一切经济损失及各种罚款；</w:t>
      </w:r>
    </w:p>
    <w:p>
      <w:pPr>
        <w:tabs>
          <w:tab w:val="left" w:pos="1620"/>
          <w:tab w:val="left" w:pos="2340"/>
        </w:tabs>
        <w:spacing w:after="156"/>
        <w:ind w:left="899"/>
        <w:jc w:val="left"/>
        <w:rPr>
          <w:rFonts w:ascii="宋体" w:hAnsi="宋体"/>
          <w:color w:val="auto"/>
          <w:kern w:val="0"/>
        </w:rPr>
      </w:pPr>
      <w:r>
        <w:rPr>
          <w:rFonts w:ascii="宋体" w:hAnsi="宋体"/>
          <w:color w:val="auto"/>
          <w:kern w:val="0"/>
        </w:rPr>
        <w:t>3.1</w:t>
      </w:r>
      <w:r>
        <w:rPr>
          <w:rFonts w:hint="eastAsia" w:ascii="宋体" w:hAnsi="宋体"/>
          <w:color w:val="auto"/>
          <w:kern w:val="0"/>
        </w:rPr>
        <w:t>6劳务作业中发现文物、化石或者其他有地质研究、考古价值的物品时，劳务分包人应立即保护好现场并及时通知承包人；</w:t>
      </w:r>
    </w:p>
    <w:p>
      <w:pPr>
        <w:tabs>
          <w:tab w:val="left" w:pos="1620"/>
          <w:tab w:val="left" w:pos="2340"/>
        </w:tabs>
        <w:spacing w:after="156"/>
        <w:ind w:left="899"/>
        <w:jc w:val="left"/>
        <w:rPr>
          <w:rFonts w:ascii="宋体" w:hAnsi="宋体"/>
          <w:color w:val="auto"/>
          <w:kern w:val="0"/>
        </w:rPr>
      </w:pPr>
      <w:r>
        <w:rPr>
          <w:rFonts w:ascii="宋体" w:hAnsi="宋体"/>
          <w:color w:val="auto"/>
          <w:kern w:val="0"/>
        </w:rPr>
        <w:t>3.1</w:t>
      </w:r>
      <w:r>
        <w:rPr>
          <w:rFonts w:hint="eastAsia" w:ascii="宋体" w:hAnsi="宋体"/>
          <w:color w:val="auto"/>
          <w:kern w:val="0"/>
        </w:rPr>
        <w:t>7劳务作业成果经验收合格，具备移交条件时，应及时按照约定或者承包人的指示将劳务作业成果交付承包人；</w:t>
      </w:r>
    </w:p>
    <w:p>
      <w:pPr>
        <w:tabs>
          <w:tab w:val="left" w:pos="1620"/>
          <w:tab w:val="left" w:pos="2340"/>
        </w:tabs>
        <w:spacing w:after="156"/>
        <w:ind w:left="899"/>
        <w:jc w:val="left"/>
        <w:rPr>
          <w:rFonts w:ascii="宋体" w:hAnsi="宋体"/>
          <w:color w:val="auto"/>
          <w:kern w:val="0"/>
        </w:rPr>
      </w:pPr>
      <w:r>
        <w:rPr>
          <w:rFonts w:ascii="宋体" w:hAnsi="宋体"/>
          <w:color w:val="auto"/>
          <w:kern w:val="0"/>
        </w:rPr>
        <w:t>3.</w:t>
      </w:r>
      <w:r>
        <w:rPr>
          <w:rFonts w:hint="eastAsia" w:ascii="宋体" w:hAnsi="宋体"/>
          <w:color w:val="auto"/>
          <w:kern w:val="0"/>
        </w:rPr>
        <w:t>18在移交承包人之前，应根据要求做好成品保护工作；</w:t>
      </w:r>
    </w:p>
    <w:p>
      <w:pPr>
        <w:tabs>
          <w:tab w:val="left" w:pos="1620"/>
          <w:tab w:val="left" w:pos="2340"/>
        </w:tabs>
        <w:spacing w:after="156"/>
        <w:ind w:left="899"/>
        <w:jc w:val="left"/>
        <w:rPr>
          <w:rFonts w:ascii="宋体" w:hAnsi="宋体"/>
          <w:color w:val="auto"/>
          <w:kern w:val="0"/>
        </w:rPr>
      </w:pPr>
      <w:r>
        <w:rPr>
          <w:rFonts w:ascii="宋体" w:hAnsi="宋体"/>
          <w:color w:val="auto"/>
          <w:kern w:val="0"/>
        </w:rPr>
        <w:t>3.</w:t>
      </w:r>
      <w:r>
        <w:rPr>
          <w:rFonts w:hint="eastAsia" w:ascii="宋体" w:hAnsi="宋体"/>
          <w:color w:val="auto"/>
          <w:kern w:val="0"/>
        </w:rPr>
        <w:t>19为履行本合同，可以合理推断的其他应由劳务分包人承担的义务以及应享有的权利；</w:t>
      </w:r>
    </w:p>
    <w:p>
      <w:pPr>
        <w:tabs>
          <w:tab w:val="left" w:pos="1620"/>
          <w:tab w:val="left" w:pos="2340"/>
        </w:tabs>
        <w:spacing w:after="156"/>
        <w:ind w:left="899"/>
        <w:jc w:val="left"/>
        <w:rPr>
          <w:rFonts w:ascii="宋体" w:hAnsi="宋体"/>
          <w:color w:val="auto"/>
          <w:kern w:val="0"/>
        </w:rPr>
      </w:pPr>
      <w:bookmarkStart w:id="192" w:name="_Hlk89598891"/>
      <w:r>
        <w:rPr>
          <w:rFonts w:hint="eastAsia" w:ascii="宋体" w:hAnsi="宋体"/>
          <w:color w:val="auto"/>
          <w:kern w:val="0"/>
        </w:rPr>
        <w:t>3</w:t>
      </w:r>
      <w:r>
        <w:rPr>
          <w:rFonts w:ascii="宋体" w:hAnsi="宋体"/>
          <w:color w:val="auto"/>
          <w:kern w:val="0"/>
        </w:rPr>
        <w:t>.2</w:t>
      </w:r>
      <w:r>
        <w:rPr>
          <w:rFonts w:hint="eastAsia" w:ascii="宋体" w:hAnsi="宋体"/>
          <w:color w:val="auto"/>
          <w:kern w:val="0"/>
        </w:rPr>
        <w:t>0合同双方在</w:t>
      </w:r>
      <w:r>
        <w:rPr>
          <w:rFonts w:hint="eastAsia" w:ascii="宋体" w:hAnsi="宋体"/>
          <w:b/>
          <w:i/>
          <w:color w:val="auto"/>
          <w:kern w:val="0"/>
        </w:rPr>
        <w:t>专用条款</w:t>
      </w:r>
      <w:r>
        <w:rPr>
          <w:rFonts w:hint="eastAsia" w:ascii="宋体" w:hAnsi="宋体"/>
          <w:color w:val="auto"/>
          <w:kern w:val="0"/>
        </w:rPr>
        <w:t>中对劳务分包人的权利与义务作出的其他约定。</w:t>
      </w:r>
    </w:p>
    <w:bookmarkEnd w:id="192"/>
    <w:p>
      <w:pPr>
        <w:pStyle w:val="3"/>
        <w:spacing w:after="0"/>
        <w:ind w:left="176"/>
        <w:rPr>
          <w:rFonts w:ascii="华文细黑" w:hAnsi="宋体" w:eastAsia="宋体" w:cs="Times New Roman"/>
          <w:bCs/>
          <w:snapToGrid w:val="0"/>
          <w:color w:val="auto"/>
          <w:kern w:val="0"/>
          <w:sz w:val="28"/>
          <w:szCs w:val="44"/>
        </w:rPr>
      </w:pPr>
      <w:bookmarkStart w:id="193" w:name="_Toc114066210"/>
      <w:bookmarkStart w:id="194" w:name="_Toc19521"/>
      <w:bookmarkStart w:id="195" w:name="_Toc13911"/>
      <w:bookmarkStart w:id="196" w:name="_Toc21361"/>
      <w:bookmarkStart w:id="197" w:name="_Toc31883"/>
      <w:r>
        <w:rPr>
          <w:rFonts w:ascii="华文细黑" w:hAnsi="华文细黑" w:eastAsia="华文细黑" w:cs="Times New Roman"/>
          <w:bCs/>
          <w:snapToGrid w:val="0"/>
          <w:color w:val="auto"/>
          <w:kern w:val="0"/>
          <w:sz w:val="28"/>
          <w:szCs w:val="44"/>
        </w:rPr>
        <w:t>4</w:t>
      </w:r>
      <w:r>
        <w:rPr>
          <w:rFonts w:hint="eastAsia" w:ascii="华文细黑" w:hAnsi="宋体" w:eastAsia="宋体" w:cs="Times New Roman"/>
          <w:bCs/>
          <w:snapToGrid w:val="0"/>
          <w:color w:val="auto"/>
          <w:kern w:val="0"/>
          <w:sz w:val="28"/>
          <w:szCs w:val="44"/>
        </w:rPr>
        <w:t xml:space="preserve"> 代表及工种负责人</w:t>
      </w:r>
      <w:bookmarkEnd w:id="193"/>
      <w:bookmarkEnd w:id="194"/>
      <w:bookmarkEnd w:id="195"/>
      <w:bookmarkEnd w:id="196"/>
      <w:bookmarkEnd w:id="197"/>
    </w:p>
    <w:p>
      <w:pPr>
        <w:tabs>
          <w:tab w:val="left" w:pos="1620"/>
          <w:tab w:val="left" w:pos="2340"/>
        </w:tabs>
        <w:spacing w:after="156"/>
        <w:ind w:left="899"/>
        <w:jc w:val="left"/>
        <w:rPr>
          <w:rFonts w:ascii="宋体" w:hAnsi="宋体"/>
          <w:color w:val="auto"/>
          <w:kern w:val="0"/>
        </w:rPr>
      </w:pPr>
      <w:r>
        <w:rPr>
          <w:rFonts w:ascii="宋体" w:hAnsi="宋体"/>
          <w:color w:val="auto"/>
          <w:kern w:val="0"/>
        </w:rPr>
        <w:t>4.1</w:t>
      </w:r>
      <w:r>
        <w:rPr>
          <w:rFonts w:hint="eastAsia" w:ascii="宋体" w:hAnsi="宋体"/>
          <w:color w:val="auto"/>
          <w:kern w:val="0"/>
        </w:rPr>
        <w:t>承包人应在</w:t>
      </w:r>
      <w:r>
        <w:rPr>
          <w:rFonts w:hint="eastAsia" w:ascii="宋体" w:hAnsi="宋体"/>
          <w:b/>
          <w:i/>
          <w:color w:val="auto"/>
          <w:kern w:val="0"/>
        </w:rPr>
        <w:t>专用条款</w:t>
      </w:r>
      <w:r>
        <w:rPr>
          <w:rFonts w:hint="eastAsia" w:ascii="宋体" w:hAnsi="宋体"/>
          <w:color w:val="auto"/>
          <w:kern w:val="0"/>
        </w:rPr>
        <w:t>中明确其派驻施工现场进行劳务作业管理的承包人代表的姓名、联系方式以及授权范围等事项。承包人代表在授权的范围内，</w:t>
      </w:r>
      <w:bookmarkStart w:id="198" w:name="_Hlk79318308"/>
      <w:r>
        <w:rPr>
          <w:rFonts w:hint="eastAsia" w:ascii="宋体" w:hAnsi="宋体"/>
          <w:color w:val="auto"/>
          <w:kern w:val="0"/>
        </w:rPr>
        <w:t>负责处理合同履行过程中与承包人有关的具体事项。</w:t>
      </w:r>
    </w:p>
    <w:bookmarkEnd w:id="198"/>
    <w:p>
      <w:pPr>
        <w:tabs>
          <w:tab w:val="left" w:pos="1620"/>
          <w:tab w:val="left" w:pos="2340"/>
        </w:tabs>
        <w:spacing w:after="156"/>
        <w:ind w:left="899"/>
        <w:jc w:val="left"/>
        <w:rPr>
          <w:rFonts w:ascii="宋体" w:hAnsi="宋体"/>
          <w:color w:val="auto"/>
          <w:kern w:val="0"/>
        </w:rPr>
      </w:pPr>
      <w:r>
        <w:rPr>
          <w:rFonts w:ascii="宋体" w:hAnsi="宋体"/>
          <w:color w:val="auto"/>
          <w:kern w:val="0"/>
        </w:rPr>
        <w:t>4.2</w:t>
      </w:r>
      <w:r>
        <w:rPr>
          <w:rFonts w:hint="eastAsia" w:ascii="宋体" w:hAnsi="宋体"/>
          <w:color w:val="auto"/>
          <w:kern w:val="0"/>
        </w:rPr>
        <w:t>劳务作业时承包人应委派具备相应专业技术能力的专业人员负责劳务作业的技术、安全管理工作。</w:t>
      </w:r>
    </w:p>
    <w:p>
      <w:pPr>
        <w:tabs>
          <w:tab w:val="left" w:pos="1620"/>
          <w:tab w:val="left" w:pos="2340"/>
        </w:tabs>
        <w:spacing w:after="156"/>
        <w:ind w:left="899"/>
        <w:jc w:val="left"/>
        <w:rPr>
          <w:rFonts w:ascii="宋体" w:hAnsi="宋体"/>
          <w:color w:val="auto"/>
          <w:kern w:val="0"/>
        </w:rPr>
      </w:pPr>
      <w:r>
        <w:rPr>
          <w:rFonts w:ascii="宋体" w:hAnsi="宋体"/>
          <w:color w:val="auto"/>
          <w:kern w:val="0"/>
        </w:rPr>
        <w:t>4.3</w:t>
      </w:r>
      <w:r>
        <w:rPr>
          <w:rFonts w:hint="eastAsia" w:ascii="宋体" w:hAnsi="宋体"/>
          <w:color w:val="auto"/>
          <w:kern w:val="0"/>
        </w:rPr>
        <w:t>劳务分包人应在</w:t>
      </w:r>
      <w:r>
        <w:rPr>
          <w:rFonts w:hint="eastAsia" w:ascii="宋体" w:hAnsi="宋体"/>
          <w:b/>
          <w:i/>
          <w:color w:val="auto"/>
          <w:kern w:val="0"/>
        </w:rPr>
        <w:t>专用条款</w:t>
      </w:r>
      <w:r>
        <w:rPr>
          <w:rFonts w:hint="eastAsia" w:ascii="宋体" w:hAnsi="宋体"/>
          <w:color w:val="auto"/>
          <w:kern w:val="0"/>
        </w:rPr>
        <w:t>中明确其派驻施工现场进行劳务作业管理的劳务分包人代表、技术负责人、安全生产管理人员的姓名、联系方式以及授权等事项。劳务分包人代表在授权范围内，负责处理合同履行过程中与劳务分包人有关的具体事项。</w:t>
      </w:r>
    </w:p>
    <w:p>
      <w:pPr>
        <w:tabs>
          <w:tab w:val="left" w:pos="1620"/>
          <w:tab w:val="left" w:pos="2340"/>
        </w:tabs>
        <w:spacing w:after="156"/>
        <w:ind w:left="899"/>
        <w:jc w:val="left"/>
        <w:rPr>
          <w:rFonts w:ascii="宋体" w:hAnsi="宋体"/>
          <w:color w:val="auto"/>
          <w:kern w:val="0"/>
        </w:rPr>
      </w:pPr>
      <w:r>
        <w:rPr>
          <w:rFonts w:hint="eastAsia" w:ascii="宋体" w:hAnsi="宋体"/>
          <w:color w:val="auto"/>
          <w:kern w:val="0"/>
        </w:rPr>
        <w:t>劳务分包人代表必须具有相应的劳务作业技术与安全管理经验，并应常驻施工现场。劳务分包人代表暂时离开施工现场应事先通知承包人并委托有相应技术和经验的人员代行离开期间的工作。劳务分包人代表应在准许的时间内返回施工现场履行职责。</w:t>
      </w:r>
    </w:p>
    <w:p>
      <w:pPr>
        <w:tabs>
          <w:tab w:val="left" w:pos="1620"/>
          <w:tab w:val="left" w:pos="2340"/>
        </w:tabs>
        <w:spacing w:after="156"/>
        <w:ind w:left="899"/>
        <w:jc w:val="left"/>
        <w:rPr>
          <w:rFonts w:ascii="宋体" w:hAnsi="宋体"/>
          <w:color w:val="auto"/>
          <w:kern w:val="0"/>
        </w:rPr>
      </w:pPr>
      <w:r>
        <w:rPr>
          <w:rFonts w:hint="eastAsia" w:ascii="宋体" w:hAnsi="宋体"/>
          <w:color w:val="auto"/>
          <w:kern w:val="0"/>
        </w:rPr>
        <w:t>劳务分包人委派的专职安全生产管理人员应具有相应的资格证书。</w:t>
      </w:r>
    </w:p>
    <w:p>
      <w:pPr>
        <w:tabs>
          <w:tab w:val="left" w:pos="1620"/>
          <w:tab w:val="left" w:pos="2340"/>
        </w:tabs>
        <w:spacing w:after="156"/>
        <w:ind w:left="899"/>
        <w:jc w:val="left"/>
        <w:rPr>
          <w:rFonts w:ascii="宋体" w:hAnsi="宋体"/>
          <w:color w:val="auto"/>
          <w:kern w:val="0"/>
        </w:rPr>
      </w:pPr>
      <w:r>
        <w:rPr>
          <w:rFonts w:ascii="宋体" w:hAnsi="宋体"/>
          <w:color w:val="auto"/>
          <w:kern w:val="0"/>
        </w:rPr>
        <w:t>4.4</w:t>
      </w:r>
      <w:r>
        <w:rPr>
          <w:rFonts w:hint="eastAsia" w:ascii="宋体" w:hAnsi="宋体"/>
          <w:color w:val="auto"/>
          <w:kern w:val="0"/>
        </w:rPr>
        <w:t>劳务分包人代表应按照合同约定组织劳务作业。紧急情况下为确保施工安全和人员安全，在无法与承包人代表取得联系的情况下，应先采取必要的措施保证人员和财产的安全，并在合理的时间内将事件报告承包人。</w:t>
      </w:r>
    </w:p>
    <w:p>
      <w:pPr>
        <w:tabs>
          <w:tab w:val="left" w:pos="1620"/>
          <w:tab w:val="left" w:pos="2340"/>
        </w:tabs>
        <w:spacing w:after="156"/>
        <w:ind w:left="899"/>
        <w:jc w:val="left"/>
        <w:rPr>
          <w:rFonts w:ascii="宋体" w:hAnsi="宋体"/>
          <w:color w:val="auto"/>
          <w:kern w:val="0"/>
        </w:rPr>
      </w:pPr>
      <w:r>
        <w:rPr>
          <w:rFonts w:ascii="宋体" w:hAnsi="宋体"/>
          <w:color w:val="auto"/>
          <w:kern w:val="0"/>
        </w:rPr>
        <w:t>4.5</w:t>
      </w:r>
      <w:r>
        <w:rPr>
          <w:rFonts w:hint="eastAsia" w:ascii="宋体" w:hAnsi="宋体"/>
          <w:color w:val="auto"/>
          <w:kern w:val="0"/>
        </w:rPr>
        <w:t>承包人更换承包人代表，劳务分包人更换劳务分包人代表、技术负责人或者专职安全管理人员的，应提前7天书面通知另一方。劳务分包人更换劳务分包人代表、技术负责人、专职安全管理人员的，新劳务分包人代表、技术负责人、专职安全管理人员的资历应获得承包人的认可，否则不得更换。承包人未按照约定通知劳务分包人更换承包人代表，因此影响劳务作业的，增加的费用或者工期应由承包人承担。劳务分包人擅自更换劳务分包人代表、技术负责人或者专职安全管理人员的应按照</w:t>
      </w:r>
      <w:r>
        <w:rPr>
          <w:rFonts w:hint="eastAsia" w:ascii="宋体" w:hAnsi="宋体"/>
          <w:b/>
          <w:i/>
          <w:color w:val="auto"/>
          <w:kern w:val="0"/>
        </w:rPr>
        <w:t>专用条款</w:t>
      </w:r>
      <w:r>
        <w:rPr>
          <w:rFonts w:hint="eastAsia" w:ascii="宋体" w:hAnsi="宋体"/>
          <w:color w:val="auto"/>
          <w:kern w:val="0"/>
        </w:rPr>
        <w:t>的约定承担违约责任。</w:t>
      </w:r>
    </w:p>
    <w:p>
      <w:pPr>
        <w:tabs>
          <w:tab w:val="left" w:pos="1620"/>
          <w:tab w:val="left" w:pos="2340"/>
        </w:tabs>
        <w:spacing w:after="156"/>
        <w:ind w:left="899"/>
        <w:jc w:val="left"/>
        <w:rPr>
          <w:rFonts w:ascii="宋体" w:hAnsi="宋体"/>
          <w:color w:val="auto"/>
          <w:kern w:val="0"/>
        </w:rPr>
      </w:pPr>
      <w:r>
        <w:rPr>
          <w:rFonts w:ascii="宋体" w:hAnsi="宋体"/>
          <w:color w:val="auto"/>
          <w:kern w:val="0"/>
        </w:rPr>
        <w:t>4.6</w:t>
      </w:r>
      <w:r>
        <w:rPr>
          <w:rFonts w:hint="eastAsia" w:ascii="宋体" w:hAnsi="宋体"/>
          <w:color w:val="auto"/>
          <w:kern w:val="0"/>
        </w:rPr>
        <w:t>承包人有权要求劳务分包人更换不称职的劳务分包人代表、技术负责人或者专职安全管理人员。承包人要求更换劳务分包人代表、技术负责人或者专职安全管理人员的通知中</w:t>
      </w:r>
      <w:bookmarkStart w:id="199" w:name="_Hlk79701704"/>
      <w:r>
        <w:rPr>
          <w:rFonts w:hint="eastAsia" w:ascii="宋体" w:hAnsi="宋体"/>
          <w:color w:val="auto"/>
          <w:kern w:val="0"/>
        </w:rPr>
        <w:t>应详细列明</w:t>
      </w:r>
      <w:bookmarkEnd w:id="199"/>
      <w:r>
        <w:rPr>
          <w:rFonts w:hint="eastAsia" w:ascii="宋体" w:hAnsi="宋体"/>
          <w:color w:val="auto"/>
          <w:kern w:val="0"/>
        </w:rPr>
        <w:t>要求更换的理由。劳务分包人应在接到承包人上述更换通知后</w:t>
      </w:r>
      <w:r>
        <w:rPr>
          <w:rFonts w:ascii="宋体" w:hAnsi="宋体"/>
          <w:color w:val="auto"/>
          <w:kern w:val="0"/>
        </w:rPr>
        <w:t>14</w:t>
      </w:r>
      <w:r>
        <w:rPr>
          <w:rFonts w:hint="eastAsia" w:ascii="宋体" w:hAnsi="宋体"/>
          <w:color w:val="auto"/>
          <w:kern w:val="0"/>
        </w:rPr>
        <w:t>天内更换具备相应技术和经验的劳务分包人代表、技术负责人或者专职安全管理人员。劳务分包人应将替任劳务分包人代表、技术负责人或者专职安全管理人员的资料事先提交承包人审核。劳务分包人拒绝更换的应按照</w:t>
      </w:r>
      <w:r>
        <w:rPr>
          <w:rFonts w:hint="eastAsia" w:ascii="宋体" w:hAnsi="宋体"/>
          <w:b/>
          <w:i/>
          <w:color w:val="auto"/>
          <w:kern w:val="0"/>
        </w:rPr>
        <w:t>专用条款</w:t>
      </w:r>
      <w:r>
        <w:rPr>
          <w:rFonts w:hint="eastAsia" w:ascii="宋体" w:hAnsi="宋体"/>
          <w:color w:val="auto"/>
          <w:kern w:val="0"/>
        </w:rPr>
        <w:t>的约定承担违约责任。</w:t>
      </w:r>
    </w:p>
    <w:p>
      <w:pPr>
        <w:tabs>
          <w:tab w:val="left" w:pos="1620"/>
          <w:tab w:val="left" w:pos="2340"/>
        </w:tabs>
        <w:spacing w:after="156"/>
        <w:ind w:left="899"/>
        <w:jc w:val="left"/>
        <w:rPr>
          <w:rFonts w:ascii="宋体" w:hAnsi="宋体"/>
          <w:color w:val="auto"/>
          <w:kern w:val="0"/>
        </w:rPr>
      </w:pPr>
      <w:r>
        <w:rPr>
          <w:rFonts w:ascii="宋体" w:hAnsi="宋体"/>
          <w:color w:val="auto"/>
          <w:kern w:val="0"/>
        </w:rPr>
        <w:t>4.7</w:t>
      </w:r>
      <w:r>
        <w:rPr>
          <w:rFonts w:hint="eastAsia" w:ascii="宋体" w:hAnsi="宋体"/>
          <w:color w:val="auto"/>
          <w:kern w:val="0"/>
        </w:rPr>
        <w:t>劳务分包人应为每一作业工种委派一名工种负责人，具体负责并参与该工种的作业及管理工作。工种负责人应具有相应的劳务作业培训记录，有资格要求的还应具有相应的资格证书。承包人有权要求劳务分包人提供劳务工种负责人的资格证书进行核查。劳务工种负责人不能满足劳务作业要求的，承包人有权要求更换。劳务分包人应在7天内予以更换，拒绝更换的应按照</w:t>
      </w:r>
      <w:r>
        <w:rPr>
          <w:rFonts w:hint="eastAsia" w:ascii="宋体" w:hAnsi="宋体"/>
          <w:b/>
          <w:i/>
          <w:color w:val="auto"/>
          <w:kern w:val="0"/>
        </w:rPr>
        <w:t>专用条款</w:t>
      </w:r>
      <w:r>
        <w:rPr>
          <w:rFonts w:hint="eastAsia" w:ascii="宋体" w:hAnsi="宋体"/>
          <w:color w:val="auto"/>
          <w:kern w:val="0"/>
        </w:rPr>
        <w:t>的约定承担违约责任。承包人的更换通知应详细说明更换劳务工种负责人的理由，未说明具体理由的，劳务分包人有权拒绝更换。</w:t>
      </w:r>
    </w:p>
    <w:p>
      <w:pPr>
        <w:pStyle w:val="3"/>
        <w:spacing w:after="0"/>
        <w:ind w:left="176"/>
        <w:rPr>
          <w:rFonts w:ascii="华文细黑" w:hAnsi="宋体" w:eastAsia="宋体" w:cs="Times New Roman"/>
          <w:bCs/>
          <w:snapToGrid w:val="0"/>
          <w:color w:val="auto"/>
          <w:kern w:val="0"/>
          <w:sz w:val="28"/>
          <w:szCs w:val="44"/>
        </w:rPr>
      </w:pPr>
      <w:bookmarkStart w:id="200" w:name="_Toc30998"/>
      <w:bookmarkStart w:id="201" w:name="_Toc114066211"/>
      <w:bookmarkStart w:id="202" w:name="_Toc12706"/>
      <w:bookmarkStart w:id="203" w:name="_Toc23852"/>
      <w:r>
        <w:rPr>
          <w:rFonts w:ascii="华文细黑" w:hAnsi="华文细黑" w:eastAsia="华文细黑" w:cs="Times New Roman"/>
          <w:bCs/>
          <w:snapToGrid w:val="0"/>
          <w:color w:val="auto"/>
          <w:kern w:val="0"/>
          <w:sz w:val="28"/>
          <w:szCs w:val="44"/>
        </w:rPr>
        <w:t>5</w:t>
      </w:r>
      <w:bookmarkStart w:id="204" w:name="_Hlk82982210"/>
      <w:r>
        <w:rPr>
          <w:rFonts w:hint="eastAsia" w:ascii="华文细黑" w:hAnsi="宋体" w:eastAsia="宋体" w:cs="Times New Roman"/>
          <w:bCs/>
          <w:snapToGrid w:val="0"/>
          <w:color w:val="auto"/>
          <w:kern w:val="0"/>
          <w:sz w:val="28"/>
          <w:szCs w:val="44"/>
        </w:rPr>
        <w:t xml:space="preserve"> 劳务作业人员及相关管理要求</w:t>
      </w:r>
      <w:bookmarkEnd w:id="200"/>
      <w:bookmarkEnd w:id="201"/>
      <w:bookmarkEnd w:id="202"/>
      <w:bookmarkEnd w:id="203"/>
      <w:bookmarkEnd w:id="204"/>
    </w:p>
    <w:p>
      <w:pPr>
        <w:pStyle w:val="4"/>
        <w:spacing w:before="120" w:after="0"/>
        <w:ind w:left="176" w:firstLine="241" w:firstLineChars="100"/>
        <w:rPr>
          <w:rFonts w:cs="Times New Roman" w:asciiTheme="minorEastAsia" w:hAnsiTheme="minorEastAsia"/>
          <w:bCs w:val="0"/>
          <w:snapToGrid w:val="0"/>
          <w:color w:val="auto"/>
          <w:kern w:val="0"/>
          <w:sz w:val="24"/>
          <w:szCs w:val="44"/>
        </w:rPr>
      </w:pPr>
      <w:bookmarkStart w:id="205" w:name="_Toc9234"/>
      <w:bookmarkStart w:id="206" w:name="_Toc30024"/>
      <w:bookmarkStart w:id="207" w:name="_Toc29882"/>
      <w:bookmarkStart w:id="208" w:name="_Toc20137"/>
      <w:bookmarkStart w:id="209" w:name="_Toc22083"/>
      <w:bookmarkStart w:id="210" w:name="_Toc31350"/>
      <w:r>
        <w:rPr>
          <w:rFonts w:cs="Times New Roman" w:asciiTheme="minorEastAsia" w:hAnsiTheme="minorEastAsia"/>
          <w:bCs w:val="0"/>
          <w:snapToGrid w:val="0"/>
          <w:color w:val="auto"/>
          <w:kern w:val="0"/>
          <w:sz w:val="24"/>
          <w:szCs w:val="44"/>
        </w:rPr>
        <w:t>5</w:t>
      </w:r>
      <w:r>
        <w:rPr>
          <w:rFonts w:hint="eastAsia" w:cs="Times New Roman" w:asciiTheme="minorEastAsia" w:hAnsiTheme="minorEastAsia"/>
          <w:bCs w:val="0"/>
          <w:snapToGrid w:val="0"/>
          <w:color w:val="auto"/>
          <w:kern w:val="0"/>
          <w:sz w:val="24"/>
          <w:szCs w:val="44"/>
        </w:rPr>
        <w:t>.1施工现场实名制管理</w:t>
      </w:r>
      <w:bookmarkEnd w:id="205"/>
      <w:bookmarkEnd w:id="206"/>
      <w:bookmarkEnd w:id="207"/>
      <w:bookmarkEnd w:id="208"/>
      <w:bookmarkEnd w:id="209"/>
      <w:bookmarkEnd w:id="210"/>
    </w:p>
    <w:p>
      <w:pPr>
        <w:tabs>
          <w:tab w:val="left" w:pos="1620"/>
          <w:tab w:val="left" w:pos="2340"/>
        </w:tabs>
        <w:spacing w:after="156"/>
        <w:ind w:left="899"/>
        <w:jc w:val="left"/>
        <w:rPr>
          <w:rFonts w:ascii="宋体" w:hAnsi="宋体"/>
          <w:color w:val="auto"/>
          <w:kern w:val="0"/>
        </w:rPr>
      </w:pPr>
      <w:r>
        <w:rPr>
          <w:rFonts w:ascii="宋体" w:hAnsi="宋体"/>
          <w:color w:val="auto"/>
          <w:kern w:val="0"/>
        </w:rPr>
        <w:t>5.1.1</w:t>
      </w:r>
      <w:r>
        <w:rPr>
          <w:rFonts w:hint="eastAsia" w:ascii="宋体" w:hAnsi="宋体"/>
          <w:color w:val="auto"/>
          <w:kern w:val="0"/>
        </w:rPr>
        <w:t>合同双方均应遵守建设工程项目人员实名制管理要求，接受建设行政主管部门的监督管理。</w:t>
      </w:r>
    </w:p>
    <w:p>
      <w:pPr>
        <w:tabs>
          <w:tab w:val="left" w:pos="1620"/>
          <w:tab w:val="left" w:pos="2340"/>
        </w:tabs>
        <w:spacing w:after="156"/>
        <w:ind w:left="899"/>
        <w:jc w:val="left"/>
        <w:rPr>
          <w:rFonts w:ascii="宋体" w:hAnsi="宋体"/>
          <w:color w:val="auto"/>
          <w:kern w:val="0"/>
        </w:rPr>
      </w:pPr>
      <w:r>
        <w:rPr>
          <w:rFonts w:ascii="宋体" w:hAnsi="宋体"/>
          <w:color w:val="auto"/>
          <w:kern w:val="0"/>
        </w:rPr>
        <w:t>5.1.2</w:t>
      </w:r>
      <w:r>
        <w:rPr>
          <w:rFonts w:hint="eastAsia" w:ascii="宋体" w:hAnsi="宋体"/>
          <w:color w:val="auto"/>
          <w:kern w:val="0"/>
        </w:rPr>
        <w:t>承包人应对项目的实名制工作负总责，并实施以下工作：</w:t>
      </w:r>
    </w:p>
    <w:p>
      <w:pPr>
        <w:tabs>
          <w:tab w:val="left" w:pos="1620"/>
          <w:tab w:val="left" w:pos="2340"/>
        </w:tabs>
        <w:spacing w:after="156"/>
        <w:ind w:left="899"/>
        <w:jc w:val="left"/>
        <w:rPr>
          <w:rFonts w:ascii="宋体" w:hAnsi="宋体"/>
          <w:color w:val="auto"/>
          <w:kern w:val="0"/>
        </w:rPr>
      </w:pPr>
      <w:r>
        <w:rPr>
          <w:rFonts w:hint="eastAsia" w:ascii="宋体" w:hAnsi="宋体"/>
          <w:color w:val="auto"/>
          <w:kern w:val="0"/>
        </w:rPr>
        <w:t>⑴建立健全项目人员登记、考勤、劳动合同签订、工资发放等劳务用工管理制度。</w:t>
      </w:r>
    </w:p>
    <w:p>
      <w:pPr>
        <w:tabs>
          <w:tab w:val="left" w:pos="1620"/>
          <w:tab w:val="left" w:pos="2340"/>
        </w:tabs>
        <w:spacing w:after="156"/>
        <w:ind w:left="899"/>
        <w:jc w:val="left"/>
        <w:rPr>
          <w:rFonts w:ascii="宋体" w:hAnsi="宋体"/>
          <w:color w:val="auto"/>
          <w:kern w:val="0"/>
        </w:rPr>
      </w:pPr>
      <w:r>
        <w:rPr>
          <w:rFonts w:hint="eastAsia" w:ascii="宋体" w:hAnsi="宋体"/>
          <w:color w:val="auto"/>
          <w:kern w:val="0"/>
        </w:rPr>
        <w:t>⑵在实名制信息系统录入项目管理人员及工作人员信息，包括项目经理、技术负责人、质量负责人、安全负责人及其他项目工作人员、劳务工人。</w:t>
      </w:r>
    </w:p>
    <w:p>
      <w:pPr>
        <w:tabs>
          <w:tab w:val="left" w:pos="1620"/>
          <w:tab w:val="left" w:pos="2340"/>
        </w:tabs>
        <w:spacing w:after="156"/>
        <w:ind w:left="899"/>
        <w:jc w:val="left"/>
        <w:rPr>
          <w:rFonts w:ascii="宋体" w:hAnsi="宋体"/>
          <w:color w:val="auto"/>
          <w:kern w:val="0"/>
        </w:rPr>
      </w:pPr>
      <w:r>
        <w:rPr>
          <w:rFonts w:hint="eastAsia" w:ascii="宋体" w:hAnsi="宋体"/>
          <w:color w:val="auto"/>
          <w:kern w:val="0"/>
        </w:rPr>
        <w:t>⑶开工前，配备实名制管理设备，配备实名制管理员对项目人员进行管理。</w:t>
      </w:r>
    </w:p>
    <w:p>
      <w:pPr>
        <w:tabs>
          <w:tab w:val="left" w:pos="1620"/>
          <w:tab w:val="left" w:pos="2340"/>
        </w:tabs>
        <w:spacing w:after="156"/>
        <w:ind w:left="899"/>
        <w:jc w:val="left"/>
        <w:rPr>
          <w:rFonts w:ascii="宋体" w:hAnsi="宋体"/>
          <w:color w:val="auto"/>
          <w:kern w:val="0"/>
        </w:rPr>
      </w:pPr>
      <w:r>
        <w:rPr>
          <w:rFonts w:hint="eastAsia" w:ascii="宋体" w:hAnsi="宋体"/>
          <w:color w:val="auto"/>
          <w:kern w:val="0"/>
        </w:rPr>
        <w:t>⑷对劳务分包人的项目管理人员和劳务工人按照建设行政主管部门的要求进行管理。</w:t>
      </w:r>
    </w:p>
    <w:p>
      <w:pPr>
        <w:tabs>
          <w:tab w:val="left" w:pos="1620"/>
          <w:tab w:val="left" w:pos="2340"/>
        </w:tabs>
        <w:spacing w:after="156"/>
        <w:ind w:left="899"/>
        <w:jc w:val="left"/>
        <w:rPr>
          <w:rFonts w:ascii="宋体" w:hAnsi="宋体"/>
          <w:color w:val="auto"/>
          <w:kern w:val="0"/>
        </w:rPr>
      </w:pPr>
      <w:r>
        <w:rPr>
          <w:rFonts w:ascii="宋体" w:hAnsi="宋体"/>
          <w:color w:val="auto"/>
          <w:kern w:val="0"/>
        </w:rPr>
        <w:t>5.1.3</w:t>
      </w:r>
      <w:r>
        <w:rPr>
          <w:rFonts w:hint="eastAsia" w:ascii="宋体" w:hAnsi="宋体"/>
          <w:color w:val="auto"/>
          <w:kern w:val="0"/>
        </w:rPr>
        <w:t>劳务分包人应积极配合建设单位、承包人落实实名制管理工作，如实提供个人身份等实名制要求的基本信息。</w:t>
      </w:r>
    </w:p>
    <w:p>
      <w:pPr>
        <w:tabs>
          <w:tab w:val="left" w:pos="1620"/>
          <w:tab w:val="left" w:pos="2340"/>
        </w:tabs>
        <w:spacing w:after="156"/>
        <w:ind w:left="899"/>
        <w:jc w:val="left"/>
        <w:rPr>
          <w:rFonts w:ascii="宋体" w:hAnsi="宋体"/>
          <w:color w:val="auto"/>
          <w:kern w:val="0"/>
        </w:rPr>
      </w:pPr>
      <w:r>
        <w:rPr>
          <w:rFonts w:hint="eastAsia" w:ascii="宋体" w:hAnsi="宋体"/>
          <w:color w:val="auto"/>
          <w:kern w:val="0"/>
        </w:rPr>
        <w:t>劳务分包人应按照实名制管理要求采集人员信息、个人近期证件照（3个月内）、居住信息、移动电话、劳动关系、工资发放、考勤信息、工作经历及业绩、良好行为及不良行为、执业（岗位）资格证书或者职称证书、安全培训证书、工种、特种作业证书等，并向承包人诚实申报采集的信息。</w:t>
      </w:r>
    </w:p>
    <w:p>
      <w:pPr>
        <w:tabs>
          <w:tab w:val="left" w:pos="1620"/>
          <w:tab w:val="left" w:pos="2340"/>
        </w:tabs>
        <w:spacing w:after="156"/>
        <w:ind w:left="899"/>
        <w:jc w:val="left"/>
        <w:rPr>
          <w:rFonts w:ascii="宋体" w:hAnsi="宋体"/>
          <w:color w:val="auto"/>
          <w:kern w:val="0"/>
        </w:rPr>
      </w:pPr>
      <w:r>
        <w:rPr>
          <w:rFonts w:hint="eastAsia" w:ascii="宋体" w:hAnsi="宋体"/>
          <w:color w:val="auto"/>
          <w:kern w:val="0"/>
        </w:rPr>
        <w:t>人员信息是指人脸、虹膜、指纹、掌型、二代身份证等个人信息。</w:t>
      </w:r>
    </w:p>
    <w:p>
      <w:pPr>
        <w:tabs>
          <w:tab w:val="left" w:pos="1620"/>
          <w:tab w:val="left" w:pos="2340"/>
        </w:tabs>
        <w:spacing w:after="156"/>
        <w:ind w:left="899"/>
        <w:jc w:val="left"/>
        <w:rPr>
          <w:rFonts w:ascii="宋体" w:hAnsi="宋体"/>
          <w:color w:val="auto"/>
          <w:kern w:val="0"/>
        </w:rPr>
      </w:pPr>
      <w:r>
        <w:rPr>
          <w:rFonts w:ascii="宋体" w:hAnsi="宋体"/>
          <w:color w:val="auto"/>
          <w:kern w:val="0"/>
        </w:rPr>
        <w:t>5.1.4</w:t>
      </w:r>
      <w:r>
        <w:rPr>
          <w:rFonts w:hint="eastAsia" w:ascii="宋体" w:hAnsi="宋体"/>
          <w:color w:val="auto"/>
          <w:kern w:val="0"/>
        </w:rPr>
        <w:t>劳务分包人应在人员进场前，依法与招用的劳务工人签订劳动合同并严格履行，及时组织现场工人按规定进行考勤，完成考勤记录并上传至实名制信息管理系统。班组及劳务工人进场和退场时，劳务分包人应要求其签署进场承诺书和退场确认书。</w:t>
      </w:r>
    </w:p>
    <w:p>
      <w:pPr>
        <w:tabs>
          <w:tab w:val="left" w:pos="1620"/>
          <w:tab w:val="left" w:pos="2340"/>
        </w:tabs>
        <w:spacing w:after="156"/>
        <w:ind w:left="899"/>
        <w:jc w:val="left"/>
        <w:rPr>
          <w:rFonts w:ascii="宋体" w:hAnsi="宋体"/>
          <w:color w:val="auto"/>
          <w:kern w:val="0"/>
        </w:rPr>
      </w:pPr>
      <w:r>
        <w:rPr>
          <w:rFonts w:ascii="宋体" w:hAnsi="宋体"/>
          <w:color w:val="auto"/>
          <w:kern w:val="0"/>
        </w:rPr>
        <w:t>5.1.5</w:t>
      </w:r>
      <w:r>
        <w:rPr>
          <w:rFonts w:hint="eastAsia" w:ascii="宋体" w:hAnsi="宋体"/>
          <w:color w:val="auto"/>
          <w:kern w:val="0"/>
        </w:rPr>
        <w:t>劳务分包人雇佣的劳务作业人员应在进场作业前完成深圳市质量安全基础训练并向承包人提供训练基地发放的入门级训练证书。进场后应组织劳务工人进行岗前安全培训、三级教育培训及继续教育培训，并将培训考核等信息归档提交给承包人及时录入实名制信息管理系统。</w:t>
      </w:r>
    </w:p>
    <w:p>
      <w:pPr>
        <w:tabs>
          <w:tab w:val="left" w:pos="1620"/>
          <w:tab w:val="left" w:pos="2340"/>
        </w:tabs>
        <w:spacing w:after="156"/>
        <w:ind w:left="899"/>
        <w:jc w:val="left"/>
        <w:rPr>
          <w:rFonts w:ascii="宋体" w:hAnsi="宋体"/>
          <w:color w:val="auto"/>
          <w:kern w:val="0"/>
        </w:rPr>
      </w:pPr>
      <w:r>
        <w:rPr>
          <w:rFonts w:ascii="宋体" w:hAnsi="宋体"/>
          <w:color w:val="auto"/>
          <w:kern w:val="0"/>
        </w:rPr>
        <w:t>5.1.6</w:t>
      </w:r>
      <w:r>
        <w:rPr>
          <w:rFonts w:hint="eastAsia" w:ascii="宋体" w:hAnsi="宋体"/>
          <w:color w:val="auto"/>
          <w:kern w:val="0"/>
        </w:rPr>
        <w:t>承包人应对录入实名制信息管理系统的各项信息进行动态检查，确保信息的全面、真实、准确。劳务分包人应配合承包人的监督检查，对进出施工现场的人员进行校验，强化施工现场考勤管理，不得组织身份信息未通过校验的人员进入施工现场。</w:t>
      </w:r>
    </w:p>
    <w:p>
      <w:pPr>
        <w:tabs>
          <w:tab w:val="left" w:pos="1620"/>
          <w:tab w:val="left" w:pos="2340"/>
        </w:tabs>
        <w:spacing w:after="156"/>
        <w:ind w:left="899"/>
        <w:jc w:val="left"/>
        <w:rPr>
          <w:rFonts w:ascii="宋体" w:hAnsi="宋体"/>
          <w:color w:val="auto"/>
          <w:kern w:val="0"/>
        </w:rPr>
      </w:pPr>
      <w:r>
        <w:rPr>
          <w:rFonts w:ascii="宋体" w:hAnsi="宋体"/>
          <w:color w:val="auto"/>
          <w:kern w:val="0"/>
        </w:rPr>
        <w:t>5.1.7</w:t>
      </w:r>
      <w:r>
        <w:rPr>
          <w:rFonts w:hint="eastAsia" w:ascii="宋体" w:hAnsi="宋体"/>
          <w:color w:val="auto"/>
          <w:kern w:val="0"/>
        </w:rPr>
        <w:t>实名制信息管理系统与劳务工人工资分账管理对接。因劳务分包人提供的信息弄虚作假造成拖欠劳务工人工资的，责任由劳务分包人承担。</w:t>
      </w:r>
    </w:p>
    <w:p>
      <w:pPr>
        <w:tabs>
          <w:tab w:val="left" w:pos="1620"/>
          <w:tab w:val="left" w:pos="2340"/>
        </w:tabs>
        <w:spacing w:after="156"/>
        <w:ind w:left="899"/>
        <w:jc w:val="left"/>
        <w:rPr>
          <w:rFonts w:ascii="宋体" w:hAnsi="宋体"/>
          <w:color w:val="auto"/>
          <w:kern w:val="0"/>
        </w:rPr>
      </w:pPr>
      <w:r>
        <w:rPr>
          <w:rFonts w:ascii="宋体" w:hAnsi="宋体"/>
          <w:color w:val="auto"/>
          <w:kern w:val="0"/>
        </w:rPr>
        <w:t>5.1.8</w:t>
      </w:r>
      <w:r>
        <w:rPr>
          <w:rFonts w:hint="eastAsia" w:ascii="宋体" w:hAnsi="宋体"/>
          <w:color w:val="auto"/>
          <w:kern w:val="0"/>
        </w:rPr>
        <w:t>人员信息识别设备发生的费用由承包人承担。</w:t>
      </w:r>
    </w:p>
    <w:p>
      <w:pPr>
        <w:pStyle w:val="4"/>
        <w:spacing w:before="120" w:after="0"/>
        <w:ind w:left="176" w:firstLine="241" w:firstLineChars="100"/>
        <w:rPr>
          <w:rFonts w:cs="Times New Roman" w:asciiTheme="minorEastAsia" w:hAnsiTheme="minorEastAsia"/>
          <w:bCs w:val="0"/>
          <w:snapToGrid w:val="0"/>
          <w:color w:val="auto"/>
          <w:kern w:val="0"/>
          <w:sz w:val="24"/>
          <w:szCs w:val="44"/>
        </w:rPr>
      </w:pPr>
      <w:bookmarkStart w:id="211" w:name="_Toc2680"/>
      <w:bookmarkStart w:id="212" w:name="_Toc3882"/>
      <w:bookmarkStart w:id="213" w:name="_Toc29475"/>
      <w:bookmarkStart w:id="214" w:name="_Toc31638"/>
      <w:bookmarkStart w:id="215" w:name="_Toc18039"/>
      <w:bookmarkStart w:id="216" w:name="_Toc20274"/>
      <w:r>
        <w:rPr>
          <w:rFonts w:cs="Times New Roman" w:asciiTheme="minorEastAsia" w:hAnsiTheme="minorEastAsia"/>
          <w:bCs w:val="0"/>
          <w:snapToGrid w:val="0"/>
          <w:color w:val="auto"/>
          <w:kern w:val="0"/>
          <w:sz w:val="24"/>
          <w:szCs w:val="44"/>
        </w:rPr>
        <w:t>5</w:t>
      </w:r>
      <w:r>
        <w:rPr>
          <w:rFonts w:hint="eastAsia" w:cs="Times New Roman" w:asciiTheme="minorEastAsia" w:hAnsiTheme="minorEastAsia"/>
          <w:bCs w:val="0"/>
          <w:snapToGrid w:val="0"/>
          <w:color w:val="auto"/>
          <w:kern w:val="0"/>
          <w:sz w:val="24"/>
          <w:szCs w:val="44"/>
        </w:rPr>
        <w:t>.2劳务工人工资专用账户</w:t>
      </w:r>
      <w:bookmarkEnd w:id="211"/>
      <w:r>
        <w:rPr>
          <w:rFonts w:hint="eastAsia" w:cs="Times New Roman" w:asciiTheme="minorEastAsia" w:hAnsiTheme="minorEastAsia"/>
          <w:bCs w:val="0"/>
          <w:snapToGrid w:val="0"/>
          <w:color w:val="auto"/>
          <w:kern w:val="0"/>
          <w:sz w:val="24"/>
          <w:szCs w:val="44"/>
        </w:rPr>
        <w:t>管理</w:t>
      </w:r>
      <w:bookmarkEnd w:id="212"/>
      <w:bookmarkEnd w:id="213"/>
      <w:bookmarkEnd w:id="214"/>
      <w:bookmarkEnd w:id="215"/>
      <w:bookmarkEnd w:id="216"/>
    </w:p>
    <w:p>
      <w:pPr>
        <w:tabs>
          <w:tab w:val="left" w:pos="1620"/>
          <w:tab w:val="left" w:pos="2340"/>
        </w:tabs>
        <w:spacing w:after="156"/>
        <w:ind w:left="899"/>
        <w:jc w:val="left"/>
        <w:rPr>
          <w:rFonts w:ascii="宋体" w:hAnsi="宋体"/>
          <w:color w:val="auto"/>
          <w:kern w:val="0"/>
        </w:rPr>
      </w:pPr>
      <w:r>
        <w:rPr>
          <w:rFonts w:ascii="宋体" w:hAnsi="宋体"/>
          <w:color w:val="auto"/>
          <w:kern w:val="0"/>
        </w:rPr>
        <w:t>5.2.1</w:t>
      </w:r>
      <w:r>
        <w:rPr>
          <w:rFonts w:hint="eastAsia" w:ascii="宋体" w:hAnsi="宋体"/>
          <w:color w:val="auto"/>
          <w:kern w:val="0"/>
        </w:rPr>
        <w:t>承包人应按照有关规定开设劳务工人工资专用账户，专项用于支付本工程建设项目劳务工人工资。承包人应妥善保存开设、使用劳务工人工资专用账户的有关资料。</w:t>
      </w:r>
    </w:p>
    <w:p>
      <w:pPr>
        <w:tabs>
          <w:tab w:val="left" w:pos="1620"/>
          <w:tab w:val="left" w:pos="2340"/>
        </w:tabs>
        <w:spacing w:after="156"/>
        <w:ind w:left="899"/>
        <w:jc w:val="left"/>
        <w:rPr>
          <w:rFonts w:ascii="宋体" w:hAnsi="宋体"/>
          <w:color w:val="auto"/>
          <w:kern w:val="0"/>
        </w:rPr>
      </w:pPr>
      <w:r>
        <w:rPr>
          <w:rFonts w:ascii="宋体" w:hAnsi="宋体"/>
          <w:color w:val="auto"/>
          <w:kern w:val="0"/>
        </w:rPr>
        <w:t>5.2.2</w:t>
      </w:r>
      <w:r>
        <w:rPr>
          <w:rFonts w:hint="eastAsia" w:ascii="宋体" w:hAnsi="宋体"/>
          <w:color w:val="auto"/>
          <w:kern w:val="0"/>
        </w:rPr>
        <w:t>工程完工且未拖欠劳务工人工资的，承包人公示3</w:t>
      </w:r>
      <w:r>
        <w:rPr>
          <w:rFonts w:ascii="宋体" w:hAnsi="宋体"/>
          <w:color w:val="auto"/>
          <w:kern w:val="0"/>
        </w:rPr>
        <w:t>0</w:t>
      </w:r>
      <w:r>
        <w:rPr>
          <w:rFonts w:hint="eastAsia" w:ascii="宋体" w:hAnsi="宋体"/>
          <w:color w:val="auto"/>
          <w:kern w:val="0"/>
        </w:rPr>
        <w:t>天并向所在地人力资源行政主管部门、相关行业</w:t>
      </w:r>
      <w:r>
        <w:rPr>
          <w:rFonts w:hint="eastAsia" w:ascii="宋体" w:hAnsi="宋体"/>
          <w:color w:val="auto"/>
          <w:kern w:val="0"/>
          <w:lang w:eastAsia="zh-CN"/>
        </w:rPr>
        <w:t>工程建设</w:t>
      </w:r>
      <w:r>
        <w:rPr>
          <w:rFonts w:hint="eastAsia" w:ascii="宋体" w:hAnsi="宋体"/>
          <w:color w:val="auto"/>
          <w:kern w:val="0"/>
        </w:rPr>
        <w:t>行政主管部门出具无拖欠劳务工工资承诺书后，方可申请注销劳务工人工资专用账户，账户内余额归承包人所有。</w:t>
      </w:r>
    </w:p>
    <w:p>
      <w:pPr>
        <w:tabs>
          <w:tab w:val="left" w:pos="1620"/>
          <w:tab w:val="left" w:pos="2340"/>
        </w:tabs>
        <w:spacing w:after="156"/>
        <w:ind w:left="899"/>
        <w:jc w:val="left"/>
        <w:rPr>
          <w:rFonts w:ascii="宋体" w:hAnsi="宋体"/>
          <w:color w:val="auto"/>
          <w:kern w:val="0"/>
        </w:rPr>
      </w:pPr>
      <w:r>
        <w:rPr>
          <w:rFonts w:ascii="宋体" w:hAnsi="宋体"/>
          <w:color w:val="auto"/>
          <w:kern w:val="0"/>
        </w:rPr>
        <w:t>5.2.3</w:t>
      </w:r>
      <w:r>
        <w:rPr>
          <w:rFonts w:hint="eastAsia" w:ascii="宋体" w:hAnsi="宋体"/>
          <w:color w:val="auto"/>
          <w:kern w:val="0"/>
        </w:rPr>
        <w:t>承包人应按照规定配备劳资专管员，对劳务分包人劳动用工实施监督管理，掌握施工现场用工、考勤、工资支付等情况，审核劳务分包人编制的劳务工人工资支付表。劳务分包人应予以配合。</w:t>
      </w:r>
    </w:p>
    <w:p>
      <w:pPr>
        <w:tabs>
          <w:tab w:val="left" w:pos="1620"/>
          <w:tab w:val="left" w:pos="2340"/>
        </w:tabs>
        <w:spacing w:after="156"/>
        <w:ind w:left="899"/>
        <w:jc w:val="left"/>
        <w:rPr>
          <w:rFonts w:ascii="宋体" w:hAnsi="宋体"/>
          <w:color w:val="auto"/>
          <w:kern w:val="0"/>
        </w:rPr>
      </w:pPr>
      <w:r>
        <w:rPr>
          <w:rFonts w:ascii="宋体" w:hAnsi="宋体"/>
          <w:color w:val="auto"/>
          <w:kern w:val="0"/>
        </w:rPr>
        <w:t>5.2.</w:t>
      </w:r>
      <w:r>
        <w:rPr>
          <w:rFonts w:hint="eastAsia" w:ascii="宋体" w:hAnsi="宋体"/>
          <w:color w:val="auto"/>
          <w:kern w:val="0"/>
        </w:rPr>
        <w:t>4劳务分包人的劳务工人工资由承包人通过劳务工人工资专用账户进行代发。劳务分包人应按月考核劳务工人工作量并编制工资支付表，经劳务工人本人签字确认后，与当月工程进度等情况一并交承包人。承包人通过劳务工人工资专用账户直接将工资支付到劳务工人本人的银行账户。工资代发后，承包人向劳务分包人提供代发工资凭证。</w:t>
      </w:r>
    </w:p>
    <w:p>
      <w:pPr>
        <w:tabs>
          <w:tab w:val="left" w:pos="1620"/>
          <w:tab w:val="left" w:pos="2340"/>
        </w:tabs>
        <w:spacing w:after="156"/>
        <w:ind w:left="899"/>
        <w:jc w:val="left"/>
        <w:rPr>
          <w:rFonts w:ascii="宋体" w:hAnsi="宋体"/>
          <w:color w:val="auto"/>
          <w:kern w:val="0"/>
        </w:rPr>
      </w:pPr>
      <w:r>
        <w:rPr>
          <w:rFonts w:ascii="宋体" w:hAnsi="宋体"/>
          <w:color w:val="auto"/>
          <w:kern w:val="0"/>
        </w:rPr>
        <w:t>5.2.</w:t>
      </w:r>
      <w:r>
        <w:rPr>
          <w:rFonts w:hint="eastAsia" w:ascii="宋体" w:hAnsi="宋体"/>
          <w:color w:val="auto"/>
          <w:kern w:val="0"/>
        </w:rPr>
        <w:t>5劳务工人工资专用账户所绑定的劳务工人本人的社会保障卡或者银行卡，劳务分包人或者其他人员不得以任何理由扣押或者变相扣押。</w:t>
      </w:r>
    </w:p>
    <w:p>
      <w:pPr>
        <w:tabs>
          <w:tab w:val="left" w:pos="1620"/>
          <w:tab w:val="left" w:pos="2340"/>
        </w:tabs>
        <w:spacing w:after="156"/>
        <w:ind w:left="899"/>
        <w:jc w:val="left"/>
        <w:rPr>
          <w:rFonts w:ascii="宋体" w:hAnsi="宋体"/>
          <w:color w:val="auto"/>
          <w:kern w:val="0"/>
        </w:rPr>
      </w:pPr>
      <w:r>
        <w:rPr>
          <w:rFonts w:ascii="宋体" w:hAnsi="宋体"/>
          <w:color w:val="auto"/>
          <w:kern w:val="0"/>
        </w:rPr>
        <w:t>5.2.</w:t>
      </w:r>
      <w:r>
        <w:rPr>
          <w:rFonts w:hint="eastAsia" w:ascii="宋体" w:hAnsi="宋体"/>
          <w:color w:val="auto"/>
          <w:kern w:val="0"/>
        </w:rPr>
        <w:t>6承包人应按照规定在施工现场设立维权信息公示牌。</w:t>
      </w:r>
    </w:p>
    <w:p>
      <w:pPr>
        <w:pStyle w:val="4"/>
        <w:spacing w:before="120" w:after="0"/>
        <w:ind w:left="176" w:firstLine="241" w:firstLineChars="100"/>
        <w:rPr>
          <w:rFonts w:cs="Times New Roman" w:asciiTheme="minorEastAsia" w:hAnsiTheme="minorEastAsia"/>
          <w:bCs w:val="0"/>
          <w:snapToGrid w:val="0"/>
          <w:color w:val="auto"/>
          <w:kern w:val="0"/>
          <w:sz w:val="24"/>
          <w:szCs w:val="44"/>
        </w:rPr>
      </w:pPr>
      <w:bookmarkStart w:id="217" w:name="_Toc30466"/>
      <w:bookmarkStart w:id="218" w:name="_Toc22364"/>
      <w:bookmarkStart w:id="219" w:name="_Toc14614"/>
      <w:bookmarkStart w:id="220" w:name="_Toc12076"/>
      <w:bookmarkStart w:id="221" w:name="_Toc9913"/>
      <w:bookmarkStart w:id="222" w:name="_Toc28959"/>
      <w:r>
        <w:rPr>
          <w:rFonts w:cs="Times New Roman" w:asciiTheme="minorEastAsia" w:hAnsiTheme="minorEastAsia"/>
          <w:bCs w:val="0"/>
          <w:snapToGrid w:val="0"/>
          <w:color w:val="auto"/>
          <w:kern w:val="0"/>
          <w:sz w:val="24"/>
          <w:szCs w:val="44"/>
        </w:rPr>
        <w:t>5</w:t>
      </w:r>
      <w:r>
        <w:rPr>
          <w:rFonts w:hint="eastAsia" w:cs="Times New Roman" w:asciiTheme="minorEastAsia" w:hAnsiTheme="minorEastAsia"/>
          <w:bCs w:val="0"/>
          <w:snapToGrid w:val="0"/>
          <w:color w:val="auto"/>
          <w:kern w:val="0"/>
          <w:sz w:val="24"/>
          <w:szCs w:val="44"/>
        </w:rPr>
        <w:t>.3劳务作业人员及现场管理</w:t>
      </w:r>
      <w:bookmarkEnd w:id="217"/>
      <w:bookmarkEnd w:id="218"/>
      <w:bookmarkEnd w:id="219"/>
      <w:bookmarkEnd w:id="220"/>
      <w:bookmarkEnd w:id="221"/>
      <w:bookmarkEnd w:id="222"/>
    </w:p>
    <w:p>
      <w:pPr>
        <w:tabs>
          <w:tab w:val="left" w:pos="1620"/>
          <w:tab w:val="left" w:pos="2340"/>
        </w:tabs>
        <w:spacing w:after="156"/>
        <w:ind w:left="899"/>
        <w:jc w:val="left"/>
        <w:rPr>
          <w:rFonts w:ascii="宋体" w:hAnsi="宋体"/>
          <w:color w:val="auto"/>
          <w:kern w:val="0"/>
        </w:rPr>
      </w:pPr>
      <w:r>
        <w:rPr>
          <w:rFonts w:ascii="宋体" w:hAnsi="宋体"/>
          <w:color w:val="auto"/>
          <w:kern w:val="0"/>
        </w:rPr>
        <w:t>5.3.1</w:t>
      </w:r>
      <w:r>
        <w:rPr>
          <w:rFonts w:hint="eastAsia" w:ascii="宋体" w:hAnsi="宋体"/>
          <w:color w:val="auto"/>
          <w:kern w:val="0"/>
        </w:rPr>
        <w:t>劳务分包人应组织具有相应资格证书且满足劳务作业要求的劳务工人实施劳务作业，并根据劳务作业方案和进度的实际需要及时对劳务工人的数量进行调配。</w:t>
      </w:r>
    </w:p>
    <w:p>
      <w:pPr>
        <w:tabs>
          <w:tab w:val="left" w:pos="1620"/>
          <w:tab w:val="left" w:pos="2340"/>
        </w:tabs>
        <w:spacing w:after="156"/>
        <w:ind w:left="899"/>
        <w:jc w:val="left"/>
        <w:rPr>
          <w:rFonts w:ascii="宋体" w:hAnsi="宋体"/>
          <w:color w:val="auto"/>
          <w:kern w:val="0"/>
        </w:rPr>
      </w:pPr>
      <w:r>
        <w:rPr>
          <w:rFonts w:ascii="宋体" w:hAnsi="宋体"/>
          <w:color w:val="auto"/>
          <w:kern w:val="0"/>
        </w:rPr>
        <w:t>5.3.2</w:t>
      </w:r>
      <w:r>
        <w:rPr>
          <w:rFonts w:hint="eastAsia" w:ascii="宋体" w:hAnsi="宋体"/>
          <w:color w:val="auto"/>
          <w:kern w:val="0"/>
        </w:rPr>
        <w:t>劳务分包人应按照建设行政主管部门的规定配备专职安全生产管理人员。专职安全生产管理人员应负责施工现场安全生产日常检查并做好检查记录、现场监督危险性较大工程安全专项施工方案实施情况、对作业人员违规违章行为予以纠正和查处、对施工现场存在的安全隐患有权责令立即改正。</w:t>
      </w:r>
    </w:p>
    <w:p>
      <w:pPr>
        <w:tabs>
          <w:tab w:val="left" w:pos="1620"/>
          <w:tab w:val="left" w:pos="2340"/>
        </w:tabs>
        <w:spacing w:after="156"/>
        <w:ind w:left="899"/>
        <w:jc w:val="left"/>
        <w:rPr>
          <w:rFonts w:ascii="宋体" w:hAnsi="宋体"/>
          <w:color w:val="auto"/>
          <w:kern w:val="0"/>
        </w:rPr>
      </w:pPr>
      <w:r>
        <w:rPr>
          <w:rFonts w:ascii="宋体" w:hAnsi="宋体"/>
          <w:color w:val="auto"/>
          <w:kern w:val="0"/>
        </w:rPr>
        <w:t>5.3.3</w:t>
      </w:r>
      <w:r>
        <w:rPr>
          <w:rFonts w:hint="eastAsia" w:ascii="宋体" w:hAnsi="宋体"/>
          <w:color w:val="auto"/>
          <w:kern w:val="0"/>
        </w:rPr>
        <w:t>承包人有权随时检查劳务工人的有效证件及岗位证书。特种作业人员必须按照法律规定取得相应资格证书。承包人有权禁止未持有有效证件或者特种作业资格证书的人员进入施工现场，对已经进入施工现场的此类人员，有权要求劳务分包人予以清退。</w:t>
      </w:r>
    </w:p>
    <w:p>
      <w:pPr>
        <w:tabs>
          <w:tab w:val="left" w:pos="1620"/>
          <w:tab w:val="left" w:pos="2340"/>
        </w:tabs>
        <w:spacing w:after="156"/>
        <w:ind w:left="899"/>
        <w:jc w:val="left"/>
        <w:rPr>
          <w:rFonts w:ascii="宋体" w:hAnsi="宋体"/>
          <w:color w:val="auto"/>
          <w:kern w:val="0"/>
        </w:rPr>
      </w:pPr>
      <w:r>
        <w:rPr>
          <w:rFonts w:ascii="宋体" w:hAnsi="宋体"/>
          <w:color w:val="auto"/>
          <w:kern w:val="0"/>
        </w:rPr>
        <w:t>5.3.4</w:t>
      </w:r>
      <w:r>
        <w:rPr>
          <w:rFonts w:hint="eastAsia" w:ascii="宋体" w:hAnsi="宋体"/>
          <w:color w:val="auto"/>
          <w:kern w:val="0"/>
        </w:rPr>
        <w:t>承包人有权要求劳务分包人更换违反质量、安全管理等不能履行职责和作业规程的人员。劳务分包人应予以更换。劳务分包人拒绝更换的，应按照</w:t>
      </w:r>
      <w:r>
        <w:rPr>
          <w:rFonts w:hint="eastAsia" w:ascii="宋体" w:hAnsi="宋体"/>
          <w:b/>
          <w:i/>
          <w:color w:val="auto"/>
          <w:kern w:val="0"/>
        </w:rPr>
        <w:t>专用条款</w:t>
      </w:r>
      <w:r>
        <w:rPr>
          <w:rFonts w:hint="eastAsia" w:ascii="宋体" w:hAnsi="宋体"/>
          <w:color w:val="auto"/>
          <w:kern w:val="0"/>
        </w:rPr>
        <w:t>的约定承担违约责任。</w:t>
      </w:r>
    </w:p>
    <w:p>
      <w:pPr>
        <w:tabs>
          <w:tab w:val="left" w:pos="1620"/>
          <w:tab w:val="left" w:pos="2340"/>
        </w:tabs>
        <w:spacing w:after="156"/>
        <w:ind w:left="899"/>
        <w:jc w:val="left"/>
        <w:rPr>
          <w:rFonts w:ascii="宋体" w:hAnsi="宋体"/>
          <w:color w:val="auto"/>
          <w:kern w:val="0"/>
        </w:rPr>
      </w:pPr>
      <w:r>
        <w:rPr>
          <w:rFonts w:ascii="宋体" w:hAnsi="宋体"/>
          <w:color w:val="auto"/>
          <w:kern w:val="0"/>
        </w:rPr>
        <w:t>5.3.5</w:t>
      </w:r>
      <w:r>
        <w:rPr>
          <w:rFonts w:hint="eastAsia" w:ascii="宋体" w:hAnsi="宋体"/>
          <w:color w:val="auto"/>
          <w:kern w:val="0"/>
        </w:rPr>
        <w:t>劳务分包人应执行安全技术规范，按照承包人编制的安全施工方案进行劳务作业，采取安全防护措施，提供安全防护设备，保障施工安全。劳务分包人不得要求劳务工人违反安全管理规定进行劳务作业。劳务分包人应承担因其违反安全管理规定引起的安全事故责任。承包人作出的指示违反安全管理规定的，劳务分包人有权予以拒绝。因承包人违规指示造成事故的应与劳务分包人按照过错分担责任。</w:t>
      </w:r>
    </w:p>
    <w:p>
      <w:pPr>
        <w:tabs>
          <w:tab w:val="left" w:pos="1620"/>
          <w:tab w:val="left" w:pos="2340"/>
        </w:tabs>
        <w:spacing w:after="156"/>
        <w:ind w:left="899"/>
        <w:jc w:val="left"/>
        <w:rPr>
          <w:rFonts w:ascii="宋体" w:hAnsi="宋体"/>
          <w:color w:val="auto"/>
          <w:kern w:val="0"/>
        </w:rPr>
      </w:pPr>
      <w:r>
        <w:rPr>
          <w:rFonts w:ascii="宋体" w:hAnsi="宋体"/>
          <w:color w:val="auto"/>
          <w:kern w:val="0"/>
        </w:rPr>
        <w:t>5.3.6</w:t>
      </w:r>
      <w:r>
        <w:rPr>
          <w:rFonts w:hint="eastAsia" w:ascii="宋体" w:hAnsi="宋体"/>
          <w:color w:val="auto"/>
          <w:kern w:val="0"/>
        </w:rPr>
        <w:t>劳务分包人应随时接受承包人、建设单位、监理单位、政府部门的安全监督检查，并按照检查结果进行整改。发生安全生产事故的，劳务分包人应立即通知承包人，并采取有效措施进行抢救，减少人员伤亡和财产损失。</w:t>
      </w:r>
    </w:p>
    <w:p>
      <w:pPr>
        <w:tabs>
          <w:tab w:val="left" w:pos="1620"/>
          <w:tab w:val="left" w:pos="2340"/>
        </w:tabs>
        <w:spacing w:after="156"/>
        <w:ind w:left="899"/>
        <w:jc w:val="left"/>
        <w:rPr>
          <w:rFonts w:ascii="宋体" w:hAnsi="宋体"/>
          <w:color w:val="auto"/>
          <w:kern w:val="0"/>
        </w:rPr>
      </w:pPr>
      <w:r>
        <w:rPr>
          <w:rFonts w:ascii="宋体" w:hAnsi="宋体"/>
          <w:color w:val="auto"/>
          <w:kern w:val="0"/>
        </w:rPr>
        <w:t>5.3.7</w:t>
      </w:r>
      <w:r>
        <w:rPr>
          <w:rFonts w:hint="eastAsia" w:ascii="宋体" w:hAnsi="宋体"/>
          <w:color w:val="auto"/>
          <w:kern w:val="0"/>
        </w:rPr>
        <w:t>劳务分包人应服从承包人对施工现场的统一管理，按照现场布置要求堆放材料、设备、机具等，并配合承包人按照标准化工地的要求设置标识标牌。由劳务分包人对其生活区进行管理并承担相应责任。</w:t>
      </w:r>
    </w:p>
    <w:p>
      <w:pPr>
        <w:tabs>
          <w:tab w:val="left" w:pos="1620"/>
          <w:tab w:val="left" w:pos="2340"/>
        </w:tabs>
        <w:spacing w:after="156"/>
        <w:ind w:left="899"/>
        <w:jc w:val="left"/>
        <w:rPr>
          <w:rFonts w:ascii="宋体" w:hAnsi="宋体"/>
          <w:color w:val="auto"/>
          <w:kern w:val="0"/>
        </w:rPr>
      </w:pPr>
      <w:r>
        <w:rPr>
          <w:rFonts w:ascii="宋体" w:hAnsi="宋体"/>
          <w:color w:val="auto"/>
          <w:kern w:val="0"/>
        </w:rPr>
        <w:t>5.3.8</w:t>
      </w:r>
      <w:r>
        <w:rPr>
          <w:rFonts w:hint="eastAsia" w:ascii="宋体" w:hAnsi="宋体"/>
          <w:color w:val="auto"/>
          <w:kern w:val="0"/>
        </w:rPr>
        <w:t>劳务分包人应按照国家劳动保护的规定，为劳务工人提供劳动保护措施。劳务工人作业中受到伤害或者患有职业病的，劳务分包人应及时采取措施予以救治。劳务分包人应按照法律规定安排劳务工人休息、休假，确因施工需要加班加点的，应及时予以补休，保障劳务工人的身心健康。</w:t>
      </w:r>
    </w:p>
    <w:p>
      <w:pPr>
        <w:tabs>
          <w:tab w:val="left" w:pos="1620"/>
          <w:tab w:val="left" w:pos="2340"/>
        </w:tabs>
        <w:spacing w:after="156"/>
        <w:ind w:left="899"/>
        <w:jc w:val="left"/>
        <w:rPr>
          <w:rFonts w:ascii="宋体" w:hAnsi="宋体"/>
          <w:color w:val="auto"/>
          <w:kern w:val="0"/>
        </w:rPr>
      </w:pPr>
      <w:r>
        <w:rPr>
          <w:rFonts w:ascii="宋体" w:hAnsi="宋体"/>
          <w:color w:val="auto"/>
          <w:kern w:val="0"/>
        </w:rPr>
        <w:t>5.3.9</w:t>
      </w:r>
      <w:r>
        <w:rPr>
          <w:rFonts w:hint="eastAsia" w:ascii="宋体" w:hAnsi="宋体"/>
          <w:color w:val="auto"/>
          <w:kern w:val="0"/>
        </w:rPr>
        <w:t>除合同双方在</w:t>
      </w:r>
      <w:r>
        <w:rPr>
          <w:rFonts w:hint="eastAsia" w:ascii="宋体" w:hAnsi="宋体"/>
          <w:b/>
          <w:i/>
          <w:color w:val="auto"/>
          <w:kern w:val="0"/>
        </w:rPr>
        <w:t>专用条款</w:t>
      </w:r>
      <w:r>
        <w:rPr>
          <w:rFonts w:hint="eastAsia" w:ascii="宋体" w:hAnsi="宋体"/>
          <w:color w:val="auto"/>
          <w:kern w:val="0"/>
        </w:rPr>
        <w:t>中对膳食、住宿条件的提供另行约定外，劳务分包人应为劳务工人提供必要的膳食和住宿等生活条件，并持续对生活条件进行管理。生活条件应满足国家有关卫生、安全等标准的要求。</w:t>
      </w:r>
    </w:p>
    <w:p>
      <w:pPr>
        <w:tabs>
          <w:tab w:val="left" w:pos="1620"/>
          <w:tab w:val="left" w:pos="2340"/>
        </w:tabs>
        <w:spacing w:after="156"/>
        <w:ind w:left="899"/>
        <w:jc w:val="left"/>
        <w:rPr>
          <w:rFonts w:ascii="宋体" w:hAnsi="宋体"/>
          <w:color w:val="auto"/>
          <w:kern w:val="0"/>
        </w:rPr>
      </w:pPr>
      <w:r>
        <w:rPr>
          <w:rFonts w:ascii="宋体" w:hAnsi="宋体"/>
          <w:color w:val="auto"/>
          <w:kern w:val="0"/>
        </w:rPr>
        <w:t>5.3.10</w:t>
      </w:r>
      <w:r>
        <w:rPr>
          <w:rFonts w:hint="eastAsia" w:ascii="宋体" w:hAnsi="宋体"/>
          <w:color w:val="auto"/>
          <w:kern w:val="0"/>
        </w:rPr>
        <w:t>劳务分包人应遵守建设、生态环境、消防、城市管理等有关部门对工作现场的管理规定，对劳务作业过程中可能引起的消防安全以及大气、水、噪音以及固体废物等污染采取防范措施，并对发生的消防事故和环境污染承担责任。</w:t>
      </w:r>
    </w:p>
    <w:p>
      <w:pPr>
        <w:pStyle w:val="3"/>
        <w:spacing w:after="0"/>
        <w:ind w:left="176"/>
        <w:rPr>
          <w:rFonts w:ascii="华文细黑" w:hAnsi="宋体" w:eastAsia="宋体" w:cs="Times New Roman"/>
          <w:bCs/>
          <w:snapToGrid w:val="0"/>
          <w:color w:val="auto"/>
          <w:kern w:val="0"/>
          <w:sz w:val="28"/>
          <w:szCs w:val="44"/>
        </w:rPr>
      </w:pPr>
      <w:bookmarkStart w:id="223" w:name="_Toc114066212"/>
      <w:bookmarkStart w:id="224" w:name="_Toc31153"/>
      <w:bookmarkStart w:id="225" w:name="_Toc12918"/>
      <w:bookmarkStart w:id="226" w:name="_Toc11211"/>
      <w:r>
        <w:rPr>
          <w:rFonts w:ascii="华文细黑" w:hAnsi="华文细黑" w:eastAsia="华文细黑" w:cs="Times New Roman"/>
          <w:bCs/>
          <w:snapToGrid w:val="0"/>
          <w:color w:val="auto"/>
          <w:kern w:val="0"/>
          <w:sz w:val="28"/>
          <w:szCs w:val="44"/>
        </w:rPr>
        <w:t>6</w:t>
      </w:r>
      <w:r>
        <w:rPr>
          <w:rFonts w:hint="eastAsia" w:ascii="华文细黑" w:hAnsi="宋体" w:eastAsia="宋体" w:cs="Times New Roman"/>
          <w:bCs/>
          <w:snapToGrid w:val="0"/>
          <w:color w:val="auto"/>
          <w:kern w:val="0"/>
          <w:sz w:val="28"/>
          <w:szCs w:val="44"/>
        </w:rPr>
        <w:t xml:space="preserve"> 劳务作业期限及进度</w:t>
      </w:r>
      <w:bookmarkEnd w:id="223"/>
      <w:bookmarkEnd w:id="224"/>
      <w:bookmarkEnd w:id="225"/>
      <w:bookmarkEnd w:id="226"/>
    </w:p>
    <w:p>
      <w:pPr>
        <w:pStyle w:val="4"/>
        <w:spacing w:before="120" w:after="0"/>
        <w:ind w:left="176" w:firstLine="241" w:firstLineChars="100"/>
        <w:rPr>
          <w:rFonts w:cs="Times New Roman" w:asciiTheme="minorEastAsia" w:hAnsiTheme="minorEastAsia"/>
          <w:bCs w:val="0"/>
          <w:snapToGrid w:val="0"/>
          <w:color w:val="auto"/>
          <w:kern w:val="0"/>
          <w:sz w:val="24"/>
          <w:szCs w:val="44"/>
        </w:rPr>
      </w:pPr>
      <w:r>
        <w:rPr>
          <w:rFonts w:cs="Times New Roman" w:asciiTheme="minorEastAsia" w:hAnsiTheme="minorEastAsia"/>
          <w:bCs w:val="0"/>
          <w:snapToGrid w:val="0"/>
          <w:color w:val="auto"/>
          <w:kern w:val="0"/>
          <w:sz w:val="24"/>
          <w:szCs w:val="44"/>
        </w:rPr>
        <w:t>6.1</w:t>
      </w:r>
      <w:r>
        <w:rPr>
          <w:rFonts w:hint="eastAsia" w:cs="Times New Roman" w:asciiTheme="minorEastAsia" w:hAnsiTheme="minorEastAsia"/>
          <w:bCs w:val="0"/>
          <w:snapToGrid w:val="0"/>
          <w:color w:val="auto"/>
          <w:kern w:val="0"/>
          <w:sz w:val="24"/>
          <w:szCs w:val="44"/>
        </w:rPr>
        <w:t>劳务作业方案</w:t>
      </w:r>
    </w:p>
    <w:p>
      <w:pPr>
        <w:tabs>
          <w:tab w:val="left" w:pos="1620"/>
          <w:tab w:val="left" w:pos="2340"/>
        </w:tabs>
        <w:spacing w:after="156"/>
        <w:ind w:left="899"/>
        <w:jc w:val="left"/>
        <w:rPr>
          <w:rFonts w:ascii="宋体" w:hAnsi="宋体"/>
          <w:color w:val="auto"/>
          <w:kern w:val="0"/>
        </w:rPr>
      </w:pPr>
      <w:r>
        <w:rPr>
          <w:rFonts w:hint="eastAsia" w:ascii="宋体" w:hAnsi="宋体"/>
          <w:color w:val="auto"/>
          <w:kern w:val="0"/>
        </w:rPr>
        <w:t>承包人负责编制施工组织设计，施工组织设计应包括：施工方案、施工现场平面布置图、施工进度计划和保障措施、劳动力及材料供应计划、施工机械设备的选用、质量保证体系及措施、安全生产与文明施工措施、环境保护措施、成本控制措施等。在劳务作业过程中，承包人对施工组织设计进行修订的，应及时通知劳务分包人。</w:t>
      </w:r>
    </w:p>
    <w:p>
      <w:pPr>
        <w:tabs>
          <w:tab w:val="left" w:pos="1620"/>
          <w:tab w:val="left" w:pos="2340"/>
        </w:tabs>
        <w:spacing w:after="156"/>
        <w:ind w:left="899"/>
        <w:jc w:val="left"/>
        <w:rPr>
          <w:rFonts w:ascii="宋体" w:hAnsi="宋体"/>
          <w:color w:val="auto"/>
          <w:kern w:val="0"/>
        </w:rPr>
      </w:pPr>
      <w:r>
        <w:rPr>
          <w:rFonts w:hint="eastAsia" w:ascii="宋体" w:hAnsi="宋体"/>
          <w:color w:val="auto"/>
          <w:kern w:val="0"/>
        </w:rPr>
        <w:t>劳务分包人应根据承包人的要求及施工组织设计的内容编制及修订劳务作业方案，劳务作业方案应包括劳动力安排计划、机械、设备、材料以及周转材料供应计划等。劳务作业方案经承包人审核后方可实施。</w:t>
      </w:r>
    </w:p>
    <w:p>
      <w:pPr>
        <w:tabs>
          <w:tab w:val="left" w:pos="1620"/>
          <w:tab w:val="left" w:pos="2340"/>
        </w:tabs>
        <w:spacing w:after="156"/>
        <w:ind w:left="899"/>
        <w:jc w:val="left"/>
        <w:rPr>
          <w:rFonts w:ascii="宋体" w:hAnsi="宋体"/>
          <w:color w:val="auto"/>
          <w:kern w:val="0"/>
        </w:rPr>
      </w:pPr>
      <w:r>
        <w:rPr>
          <w:rFonts w:hint="eastAsia" w:ascii="宋体" w:hAnsi="宋体"/>
          <w:color w:val="auto"/>
          <w:kern w:val="0"/>
        </w:rPr>
        <w:t>劳务分包人应按照</w:t>
      </w:r>
      <w:r>
        <w:rPr>
          <w:rFonts w:hint="eastAsia" w:ascii="宋体" w:hAnsi="宋体"/>
          <w:b/>
          <w:i/>
          <w:color w:val="auto"/>
          <w:kern w:val="0"/>
        </w:rPr>
        <w:t>专用条款</w:t>
      </w:r>
      <w:r>
        <w:rPr>
          <w:rFonts w:hint="eastAsia" w:ascii="宋体" w:hAnsi="宋体"/>
          <w:color w:val="auto"/>
          <w:kern w:val="0"/>
        </w:rPr>
        <w:t>中约定的时间提交劳务作业方案。</w:t>
      </w:r>
    </w:p>
    <w:p>
      <w:pPr>
        <w:pStyle w:val="4"/>
        <w:spacing w:before="120" w:after="0"/>
        <w:ind w:left="176" w:firstLine="241" w:firstLineChars="100"/>
        <w:rPr>
          <w:rFonts w:cs="Times New Roman" w:asciiTheme="minorEastAsia" w:hAnsiTheme="minorEastAsia"/>
          <w:bCs w:val="0"/>
          <w:snapToGrid w:val="0"/>
          <w:color w:val="auto"/>
          <w:kern w:val="0"/>
          <w:sz w:val="24"/>
          <w:szCs w:val="44"/>
        </w:rPr>
      </w:pPr>
      <w:r>
        <w:rPr>
          <w:rFonts w:cs="Times New Roman" w:asciiTheme="minorEastAsia" w:hAnsiTheme="minorEastAsia"/>
          <w:bCs w:val="0"/>
          <w:snapToGrid w:val="0"/>
          <w:color w:val="auto"/>
          <w:kern w:val="0"/>
          <w:sz w:val="24"/>
          <w:szCs w:val="44"/>
        </w:rPr>
        <w:t>6.2</w:t>
      </w:r>
      <w:r>
        <w:rPr>
          <w:rFonts w:hint="eastAsia" w:cs="Times New Roman" w:asciiTheme="minorEastAsia" w:hAnsiTheme="minorEastAsia"/>
          <w:bCs w:val="0"/>
          <w:snapToGrid w:val="0"/>
          <w:color w:val="auto"/>
          <w:kern w:val="0"/>
          <w:sz w:val="24"/>
          <w:szCs w:val="44"/>
        </w:rPr>
        <w:t>劳务作业的开始</w:t>
      </w:r>
    </w:p>
    <w:p>
      <w:pPr>
        <w:tabs>
          <w:tab w:val="left" w:pos="1620"/>
          <w:tab w:val="left" w:pos="2340"/>
        </w:tabs>
        <w:spacing w:after="156"/>
        <w:ind w:left="899"/>
        <w:jc w:val="left"/>
        <w:rPr>
          <w:rFonts w:ascii="宋体" w:hAnsi="宋体"/>
          <w:color w:val="auto"/>
          <w:kern w:val="0"/>
        </w:rPr>
      </w:pPr>
      <w:r>
        <w:rPr>
          <w:rFonts w:hint="eastAsia" w:ascii="宋体" w:hAnsi="宋体"/>
          <w:color w:val="auto"/>
          <w:kern w:val="0"/>
        </w:rPr>
        <w:t>除</w:t>
      </w:r>
      <w:r>
        <w:rPr>
          <w:rFonts w:hint="eastAsia" w:ascii="宋体" w:hAnsi="宋体"/>
          <w:b/>
          <w:i/>
          <w:color w:val="auto"/>
          <w:kern w:val="0"/>
        </w:rPr>
        <w:t>专用条款</w:t>
      </w:r>
      <w:r>
        <w:rPr>
          <w:rFonts w:hint="eastAsia" w:ascii="宋体" w:hAnsi="宋体"/>
          <w:color w:val="auto"/>
          <w:kern w:val="0"/>
        </w:rPr>
        <w:t>另有约定外，合同双方应按照施工组织设计和劳务作业方案完成如下劳务作业准备工作：</w:t>
      </w:r>
    </w:p>
    <w:p>
      <w:pPr>
        <w:tabs>
          <w:tab w:val="left" w:pos="1620"/>
          <w:tab w:val="left" w:pos="2340"/>
        </w:tabs>
        <w:spacing w:after="156"/>
        <w:ind w:left="899"/>
        <w:jc w:val="left"/>
        <w:rPr>
          <w:rFonts w:ascii="宋体" w:hAnsi="宋体"/>
          <w:color w:val="auto"/>
          <w:kern w:val="0"/>
        </w:rPr>
      </w:pPr>
      <w:r>
        <w:rPr>
          <w:rFonts w:hint="eastAsia" w:ascii="宋体" w:hAnsi="宋体"/>
          <w:color w:val="auto"/>
          <w:kern w:val="0"/>
        </w:rPr>
        <w:t>⑴承包人负责工程测量、观测、技术交底、组织图纸会审、材料供应、施工机械设备进场；</w:t>
      </w:r>
    </w:p>
    <w:p>
      <w:pPr>
        <w:tabs>
          <w:tab w:val="left" w:pos="1620"/>
          <w:tab w:val="left" w:pos="2340"/>
        </w:tabs>
        <w:spacing w:after="156"/>
        <w:ind w:left="899"/>
        <w:jc w:val="left"/>
        <w:rPr>
          <w:rFonts w:ascii="宋体" w:hAnsi="宋体"/>
          <w:color w:val="auto"/>
          <w:kern w:val="0"/>
        </w:rPr>
      </w:pPr>
      <w:r>
        <w:rPr>
          <w:rFonts w:hint="eastAsia" w:ascii="宋体" w:hAnsi="宋体"/>
          <w:color w:val="auto"/>
          <w:kern w:val="0"/>
        </w:rPr>
        <w:t>⑵劳务分包人组织劳务作业人员，作业人员应满足各阶段岗位资格的要求；</w:t>
      </w:r>
    </w:p>
    <w:p>
      <w:pPr>
        <w:tabs>
          <w:tab w:val="left" w:pos="1620"/>
          <w:tab w:val="left" w:pos="2340"/>
        </w:tabs>
        <w:spacing w:after="156"/>
        <w:ind w:left="899"/>
        <w:jc w:val="left"/>
        <w:rPr>
          <w:rFonts w:ascii="宋体" w:hAnsi="宋体"/>
          <w:color w:val="auto"/>
          <w:kern w:val="0"/>
        </w:rPr>
      </w:pPr>
      <w:r>
        <w:rPr>
          <w:rFonts w:hint="eastAsia" w:ascii="宋体" w:hAnsi="宋体"/>
          <w:color w:val="auto"/>
          <w:kern w:val="0"/>
        </w:rPr>
        <w:t>⑶劳务分包人落实安全文明措施、环境保护措施。</w:t>
      </w:r>
    </w:p>
    <w:p>
      <w:pPr>
        <w:pStyle w:val="4"/>
        <w:spacing w:before="120" w:after="0"/>
        <w:ind w:left="176" w:firstLine="241" w:firstLineChars="100"/>
        <w:rPr>
          <w:rFonts w:cs="Times New Roman" w:asciiTheme="minorEastAsia" w:hAnsiTheme="minorEastAsia"/>
          <w:bCs w:val="0"/>
          <w:snapToGrid w:val="0"/>
          <w:color w:val="auto"/>
          <w:kern w:val="0"/>
          <w:sz w:val="24"/>
          <w:szCs w:val="44"/>
        </w:rPr>
      </w:pPr>
      <w:r>
        <w:rPr>
          <w:rFonts w:cs="Times New Roman" w:asciiTheme="minorEastAsia" w:hAnsiTheme="minorEastAsia"/>
          <w:bCs w:val="0"/>
          <w:snapToGrid w:val="0"/>
          <w:color w:val="auto"/>
          <w:kern w:val="0"/>
          <w:sz w:val="24"/>
          <w:szCs w:val="44"/>
        </w:rPr>
        <w:t>6.3</w:t>
      </w:r>
      <w:r>
        <w:rPr>
          <w:rFonts w:hint="eastAsia" w:cs="Times New Roman" w:asciiTheme="minorEastAsia" w:hAnsiTheme="minorEastAsia"/>
          <w:bCs w:val="0"/>
          <w:snapToGrid w:val="0"/>
          <w:color w:val="auto"/>
          <w:kern w:val="0"/>
          <w:sz w:val="24"/>
          <w:szCs w:val="44"/>
        </w:rPr>
        <w:t>劳务作业开始的通知</w:t>
      </w:r>
    </w:p>
    <w:p>
      <w:pPr>
        <w:tabs>
          <w:tab w:val="left" w:pos="1620"/>
          <w:tab w:val="left" w:pos="2340"/>
        </w:tabs>
        <w:spacing w:after="156"/>
        <w:ind w:left="899"/>
        <w:jc w:val="left"/>
        <w:rPr>
          <w:rFonts w:ascii="宋体" w:hAnsi="宋体"/>
          <w:color w:val="auto"/>
          <w:kern w:val="0"/>
        </w:rPr>
      </w:pPr>
      <w:r>
        <w:rPr>
          <w:rFonts w:hint="eastAsia" w:ascii="宋体" w:hAnsi="宋体"/>
          <w:color w:val="auto"/>
          <w:kern w:val="0"/>
        </w:rPr>
        <w:t>承包人应在开始劳务作业日期</w:t>
      </w:r>
      <w:r>
        <w:rPr>
          <w:rFonts w:ascii="宋体" w:hAnsi="宋体"/>
          <w:color w:val="auto"/>
          <w:kern w:val="0"/>
        </w:rPr>
        <w:t>7</w:t>
      </w:r>
      <w:r>
        <w:rPr>
          <w:rFonts w:hint="eastAsia" w:ascii="宋体" w:hAnsi="宋体"/>
          <w:color w:val="auto"/>
          <w:kern w:val="0"/>
        </w:rPr>
        <w:t>天前通知劳务分包人。劳务分包人应按照劳务作业方案组织人员进场开始工作。除</w:t>
      </w:r>
      <w:r>
        <w:rPr>
          <w:rFonts w:hint="eastAsia" w:ascii="宋体" w:hAnsi="宋体"/>
          <w:b/>
          <w:i/>
          <w:color w:val="auto"/>
          <w:kern w:val="0"/>
        </w:rPr>
        <w:t>专用条款</w:t>
      </w:r>
      <w:r>
        <w:rPr>
          <w:rFonts w:hint="eastAsia" w:ascii="宋体" w:hAnsi="宋体"/>
          <w:color w:val="auto"/>
          <w:kern w:val="0"/>
        </w:rPr>
        <w:t>另有约定外，因承包人原因未能在计划开工之日起56天内发出开始劳务作业通知的，劳务分包人有权解除合同。由承包人承担由此增加的费用和（或）延误的期限，以及劳务分包人应获得的合理利润。</w:t>
      </w:r>
    </w:p>
    <w:p>
      <w:pPr>
        <w:pStyle w:val="4"/>
        <w:spacing w:before="120" w:after="0"/>
        <w:ind w:left="176" w:firstLine="241" w:firstLineChars="100"/>
        <w:rPr>
          <w:rFonts w:cs="Times New Roman" w:asciiTheme="minorEastAsia" w:hAnsiTheme="minorEastAsia"/>
          <w:bCs w:val="0"/>
          <w:snapToGrid w:val="0"/>
          <w:color w:val="auto"/>
          <w:kern w:val="0"/>
          <w:sz w:val="24"/>
          <w:szCs w:val="44"/>
        </w:rPr>
      </w:pPr>
      <w:r>
        <w:rPr>
          <w:rFonts w:cs="Times New Roman" w:asciiTheme="minorEastAsia" w:hAnsiTheme="minorEastAsia"/>
          <w:bCs w:val="0"/>
          <w:snapToGrid w:val="0"/>
          <w:color w:val="auto"/>
          <w:kern w:val="0"/>
          <w:sz w:val="24"/>
          <w:szCs w:val="44"/>
        </w:rPr>
        <w:t>6.4</w:t>
      </w:r>
      <w:r>
        <w:rPr>
          <w:rFonts w:hint="eastAsia" w:cs="Times New Roman" w:asciiTheme="minorEastAsia" w:hAnsiTheme="minorEastAsia"/>
          <w:bCs w:val="0"/>
          <w:snapToGrid w:val="0"/>
          <w:color w:val="auto"/>
          <w:kern w:val="0"/>
          <w:sz w:val="24"/>
          <w:szCs w:val="44"/>
        </w:rPr>
        <w:t>作业进度延误</w:t>
      </w:r>
    </w:p>
    <w:p>
      <w:pPr>
        <w:tabs>
          <w:tab w:val="left" w:pos="1620"/>
          <w:tab w:val="left" w:pos="2340"/>
        </w:tabs>
        <w:spacing w:after="156"/>
        <w:ind w:left="899"/>
        <w:jc w:val="left"/>
        <w:rPr>
          <w:rFonts w:ascii="宋体" w:hAnsi="宋体"/>
          <w:color w:val="auto"/>
          <w:kern w:val="0"/>
        </w:rPr>
      </w:pPr>
      <w:r>
        <w:rPr>
          <w:rFonts w:ascii="宋体" w:hAnsi="宋体"/>
          <w:color w:val="auto"/>
          <w:kern w:val="0"/>
        </w:rPr>
        <w:t xml:space="preserve">6.4.1 </w:t>
      </w:r>
      <w:r>
        <w:rPr>
          <w:rFonts w:hint="eastAsia" w:ascii="宋体" w:hAnsi="宋体"/>
          <w:color w:val="auto"/>
          <w:kern w:val="0"/>
        </w:rPr>
        <w:t>因承包人原因导致劳务作业期限延误</w:t>
      </w:r>
    </w:p>
    <w:p>
      <w:pPr>
        <w:tabs>
          <w:tab w:val="left" w:pos="1620"/>
          <w:tab w:val="left" w:pos="2340"/>
        </w:tabs>
        <w:spacing w:after="156"/>
        <w:ind w:left="899"/>
        <w:jc w:val="left"/>
        <w:rPr>
          <w:rFonts w:ascii="宋体" w:hAnsi="宋体"/>
          <w:color w:val="auto"/>
          <w:kern w:val="0"/>
        </w:rPr>
      </w:pPr>
      <w:r>
        <w:rPr>
          <w:rFonts w:hint="eastAsia" w:ascii="宋体" w:hAnsi="宋体"/>
          <w:color w:val="auto"/>
          <w:kern w:val="0"/>
        </w:rPr>
        <w:t>在合同履行过程中，因下列情况导致费用增加和（或）劳务作业期限延误的，由承包人承担由此增加的费用和（或）延误的期限，以及劳务分包人应获得的合理利润：</w:t>
      </w:r>
    </w:p>
    <w:p>
      <w:pPr>
        <w:tabs>
          <w:tab w:val="left" w:pos="1620"/>
          <w:tab w:val="left" w:pos="2340"/>
        </w:tabs>
        <w:spacing w:after="156"/>
        <w:ind w:left="899"/>
        <w:jc w:val="left"/>
        <w:rPr>
          <w:rFonts w:ascii="宋体" w:hAnsi="宋体"/>
          <w:color w:val="auto"/>
          <w:kern w:val="0"/>
        </w:rPr>
      </w:pPr>
      <w:r>
        <w:rPr>
          <w:rFonts w:hint="eastAsia" w:ascii="宋体" w:hAnsi="宋体"/>
          <w:color w:val="auto"/>
          <w:kern w:val="0"/>
        </w:rPr>
        <w:t>⑴承包人未能按合同约定提供图纸或者技术资料，影响劳务作业的；</w:t>
      </w:r>
    </w:p>
    <w:p>
      <w:pPr>
        <w:tabs>
          <w:tab w:val="left" w:pos="1620"/>
          <w:tab w:val="left" w:pos="2340"/>
        </w:tabs>
        <w:spacing w:after="156"/>
        <w:ind w:left="899"/>
        <w:jc w:val="left"/>
        <w:rPr>
          <w:rFonts w:ascii="宋体" w:hAnsi="宋体"/>
          <w:color w:val="auto"/>
          <w:kern w:val="0"/>
        </w:rPr>
      </w:pPr>
      <w:r>
        <w:rPr>
          <w:rFonts w:hint="eastAsia" w:ascii="宋体" w:hAnsi="宋体"/>
          <w:color w:val="auto"/>
          <w:kern w:val="0"/>
        </w:rPr>
        <w:t>⑵承包人未能提供合同约定的劳务作业条件，影响劳务作业的；</w:t>
      </w:r>
    </w:p>
    <w:p>
      <w:pPr>
        <w:tabs>
          <w:tab w:val="left" w:pos="1620"/>
          <w:tab w:val="left" w:pos="2340"/>
        </w:tabs>
        <w:spacing w:after="156"/>
        <w:ind w:left="899"/>
        <w:jc w:val="left"/>
        <w:rPr>
          <w:rFonts w:ascii="宋体" w:hAnsi="宋体"/>
          <w:color w:val="auto"/>
          <w:kern w:val="0"/>
        </w:rPr>
      </w:pPr>
      <w:r>
        <w:rPr>
          <w:rFonts w:hint="eastAsia" w:ascii="宋体" w:hAnsi="宋体"/>
          <w:color w:val="auto"/>
          <w:kern w:val="0"/>
        </w:rPr>
        <w:t>⑶承包人未能在合理时间内作出指示，致使劳务作业不能正常进行的；</w:t>
      </w:r>
    </w:p>
    <w:p>
      <w:pPr>
        <w:tabs>
          <w:tab w:val="left" w:pos="1620"/>
          <w:tab w:val="left" w:pos="2340"/>
        </w:tabs>
        <w:spacing w:after="156"/>
        <w:ind w:left="899"/>
        <w:jc w:val="left"/>
        <w:rPr>
          <w:rFonts w:ascii="宋体" w:hAnsi="宋体"/>
          <w:color w:val="auto"/>
          <w:kern w:val="0"/>
        </w:rPr>
      </w:pPr>
      <w:r>
        <w:rPr>
          <w:rFonts w:hint="eastAsia" w:ascii="宋体" w:hAnsi="宋体"/>
          <w:color w:val="auto"/>
          <w:kern w:val="0"/>
        </w:rPr>
        <w:t>⑷承包人未能按合同约定提供机械、设备、材料以及周转材料等，影响劳务作业的；</w:t>
      </w:r>
    </w:p>
    <w:p>
      <w:pPr>
        <w:tabs>
          <w:tab w:val="left" w:pos="1620"/>
          <w:tab w:val="left" w:pos="2340"/>
        </w:tabs>
        <w:spacing w:after="156"/>
        <w:ind w:left="899"/>
        <w:jc w:val="left"/>
        <w:rPr>
          <w:rFonts w:ascii="宋体" w:hAnsi="宋体"/>
          <w:color w:val="auto"/>
          <w:kern w:val="0"/>
        </w:rPr>
      </w:pPr>
      <w:r>
        <w:rPr>
          <w:rFonts w:hint="eastAsia" w:ascii="宋体" w:hAnsi="宋体"/>
          <w:color w:val="auto"/>
          <w:kern w:val="0"/>
        </w:rPr>
        <w:t>⑸承包人未能按合同约定支付劳务分包合同价款的；</w:t>
      </w:r>
    </w:p>
    <w:p>
      <w:pPr>
        <w:tabs>
          <w:tab w:val="left" w:pos="1620"/>
          <w:tab w:val="left" w:pos="2340"/>
        </w:tabs>
        <w:spacing w:after="156"/>
        <w:ind w:left="899"/>
        <w:jc w:val="left"/>
        <w:rPr>
          <w:rFonts w:ascii="宋体" w:hAnsi="宋体"/>
          <w:color w:val="auto"/>
          <w:kern w:val="0"/>
        </w:rPr>
      </w:pPr>
      <w:r>
        <w:rPr>
          <w:rFonts w:hint="eastAsia" w:ascii="宋体" w:hAnsi="宋体"/>
          <w:color w:val="auto"/>
          <w:kern w:val="0"/>
        </w:rPr>
        <w:t>⑹合同约定的其他情形。</w:t>
      </w:r>
    </w:p>
    <w:p>
      <w:pPr>
        <w:tabs>
          <w:tab w:val="left" w:pos="1620"/>
          <w:tab w:val="left" w:pos="2340"/>
        </w:tabs>
        <w:spacing w:after="156"/>
        <w:ind w:left="899"/>
        <w:jc w:val="left"/>
        <w:rPr>
          <w:rFonts w:ascii="宋体" w:hAnsi="宋体"/>
          <w:color w:val="auto"/>
          <w:kern w:val="0"/>
        </w:rPr>
      </w:pPr>
      <w:r>
        <w:rPr>
          <w:rFonts w:hint="eastAsia" w:ascii="宋体" w:hAnsi="宋体"/>
          <w:color w:val="auto"/>
          <w:kern w:val="0"/>
        </w:rPr>
        <w:t>合同双方在</w:t>
      </w:r>
      <w:r>
        <w:rPr>
          <w:rFonts w:hint="eastAsia" w:ascii="宋体" w:hAnsi="宋体"/>
          <w:b/>
          <w:bCs/>
          <w:i/>
          <w:iCs/>
          <w:color w:val="auto"/>
          <w:kern w:val="0"/>
        </w:rPr>
        <w:t>专用条款</w:t>
      </w:r>
      <w:r>
        <w:rPr>
          <w:rFonts w:hint="eastAsia" w:ascii="宋体" w:hAnsi="宋体"/>
          <w:color w:val="auto"/>
          <w:kern w:val="0"/>
        </w:rPr>
        <w:t>中对增加费用、工期顺延、利润具体计算及支付方式进行约定。</w:t>
      </w:r>
    </w:p>
    <w:p>
      <w:pPr>
        <w:tabs>
          <w:tab w:val="left" w:pos="1620"/>
          <w:tab w:val="left" w:pos="2340"/>
        </w:tabs>
        <w:spacing w:after="156"/>
        <w:ind w:left="899"/>
        <w:jc w:val="left"/>
        <w:rPr>
          <w:rFonts w:ascii="宋体" w:hAnsi="宋体"/>
          <w:color w:val="auto"/>
          <w:kern w:val="0"/>
        </w:rPr>
      </w:pPr>
      <w:r>
        <w:rPr>
          <w:rFonts w:ascii="宋体" w:hAnsi="宋体"/>
          <w:color w:val="auto"/>
          <w:kern w:val="0"/>
        </w:rPr>
        <w:t>6.4.2</w:t>
      </w:r>
      <w:r>
        <w:rPr>
          <w:rFonts w:hint="eastAsia" w:ascii="宋体" w:hAnsi="宋体"/>
          <w:color w:val="auto"/>
          <w:kern w:val="0"/>
        </w:rPr>
        <w:t>因劳务分包人原因导致劳务作业期限延误</w:t>
      </w:r>
    </w:p>
    <w:p>
      <w:pPr>
        <w:tabs>
          <w:tab w:val="left" w:pos="1620"/>
          <w:tab w:val="left" w:pos="2340"/>
        </w:tabs>
        <w:spacing w:after="156"/>
        <w:ind w:left="899"/>
        <w:jc w:val="left"/>
        <w:rPr>
          <w:rFonts w:ascii="宋体" w:hAnsi="宋体"/>
          <w:color w:val="auto"/>
          <w:kern w:val="0"/>
        </w:rPr>
      </w:pPr>
      <w:r>
        <w:rPr>
          <w:rFonts w:hint="eastAsia" w:ascii="宋体" w:hAnsi="宋体"/>
          <w:color w:val="auto"/>
          <w:kern w:val="0"/>
        </w:rPr>
        <w:t>因劳务分包人原因造成劳务作业期限延误的，劳务分包人应承担工期延误的责任。因工期延误给承包人造成损失的，劳务分包人应按照</w:t>
      </w:r>
      <w:r>
        <w:rPr>
          <w:rFonts w:hint="eastAsia" w:ascii="宋体" w:hAnsi="宋体"/>
          <w:b/>
          <w:i/>
          <w:color w:val="auto"/>
          <w:kern w:val="0"/>
        </w:rPr>
        <w:t>专用条款</w:t>
      </w:r>
      <w:r>
        <w:rPr>
          <w:rFonts w:hint="eastAsia" w:ascii="宋体" w:hAnsi="宋体"/>
          <w:color w:val="auto"/>
          <w:kern w:val="0"/>
        </w:rPr>
        <w:t>的约定予以赔偿。劳务分包人承担工期延误的违约责任后，不影响其按照合同约定继续履行义务。</w:t>
      </w:r>
    </w:p>
    <w:p>
      <w:pPr>
        <w:pStyle w:val="3"/>
        <w:spacing w:after="0"/>
        <w:ind w:left="176"/>
        <w:rPr>
          <w:rFonts w:ascii="华文细黑" w:hAnsi="宋体" w:eastAsia="宋体" w:cs="Times New Roman"/>
          <w:bCs/>
          <w:snapToGrid w:val="0"/>
          <w:color w:val="auto"/>
          <w:kern w:val="0"/>
          <w:sz w:val="28"/>
          <w:szCs w:val="44"/>
        </w:rPr>
      </w:pPr>
      <w:bookmarkStart w:id="227" w:name="_Toc114066213"/>
      <w:bookmarkStart w:id="228" w:name="_Toc14497"/>
      <w:bookmarkStart w:id="229" w:name="_Toc5978"/>
      <w:bookmarkStart w:id="230" w:name="_Toc4581"/>
      <w:r>
        <w:rPr>
          <w:rFonts w:ascii="华文细黑" w:hAnsi="宋体" w:eastAsia="宋体" w:cs="Times New Roman"/>
          <w:bCs/>
          <w:snapToGrid w:val="0"/>
          <w:color w:val="auto"/>
          <w:kern w:val="0"/>
          <w:sz w:val="28"/>
          <w:szCs w:val="44"/>
        </w:rPr>
        <w:t>7</w:t>
      </w:r>
      <w:r>
        <w:rPr>
          <w:rFonts w:hint="eastAsia" w:ascii="华文细黑" w:hAnsi="宋体" w:eastAsia="宋体" w:cs="Times New Roman"/>
          <w:bCs/>
          <w:snapToGrid w:val="0"/>
          <w:color w:val="auto"/>
          <w:kern w:val="0"/>
          <w:sz w:val="28"/>
          <w:szCs w:val="44"/>
        </w:rPr>
        <w:t xml:space="preserve"> 机械、设备、材料的提供</w:t>
      </w:r>
      <w:bookmarkEnd w:id="227"/>
      <w:bookmarkEnd w:id="228"/>
      <w:bookmarkEnd w:id="229"/>
      <w:bookmarkEnd w:id="230"/>
    </w:p>
    <w:p>
      <w:pPr>
        <w:tabs>
          <w:tab w:val="left" w:pos="1620"/>
          <w:tab w:val="left" w:pos="2340"/>
        </w:tabs>
        <w:spacing w:after="156"/>
        <w:ind w:left="899"/>
        <w:jc w:val="left"/>
        <w:rPr>
          <w:rFonts w:ascii="宋体" w:hAnsi="宋体"/>
          <w:color w:val="auto"/>
          <w:kern w:val="0"/>
        </w:rPr>
      </w:pPr>
      <w:r>
        <w:rPr>
          <w:rFonts w:ascii="宋体" w:hAnsi="宋体"/>
          <w:color w:val="auto"/>
          <w:kern w:val="0"/>
        </w:rPr>
        <w:t>7.1</w:t>
      </w:r>
      <w:r>
        <w:rPr>
          <w:rFonts w:hint="eastAsia" w:ascii="宋体" w:hAnsi="宋体"/>
          <w:color w:val="auto"/>
          <w:kern w:val="0"/>
        </w:rPr>
        <w:t>劳务分包人应在收到施工图纸、施工组织设计后按照</w:t>
      </w:r>
      <w:r>
        <w:rPr>
          <w:rFonts w:hint="eastAsia" w:ascii="宋体" w:hAnsi="宋体"/>
          <w:b/>
          <w:i/>
          <w:color w:val="auto"/>
          <w:kern w:val="0"/>
        </w:rPr>
        <w:t>专用条款</w:t>
      </w:r>
      <w:r>
        <w:rPr>
          <w:rFonts w:hint="eastAsia" w:ascii="宋体" w:hAnsi="宋体"/>
          <w:color w:val="auto"/>
          <w:kern w:val="0"/>
        </w:rPr>
        <w:t>约定的时间向承包人提交施工机械、设备、材料以及周转材料供应计划。供应计划经承包人审核确认后，承包人应按照供应计划组织机械、设备、材料以及周转材料进场。进场机械、设备、材料的品种、规格、型号、质量、性能、数量和进场时间应满足劳务作业和保证工程质量以及施工安全的要求。承包人供应的机械、设备、材料以及周转材料清单作为本合同的附件。</w:t>
      </w:r>
    </w:p>
    <w:p>
      <w:pPr>
        <w:tabs>
          <w:tab w:val="left" w:pos="1620"/>
          <w:tab w:val="left" w:pos="2340"/>
        </w:tabs>
        <w:spacing w:after="156"/>
        <w:ind w:left="899"/>
        <w:jc w:val="left"/>
        <w:rPr>
          <w:rFonts w:ascii="宋体" w:hAnsi="宋体"/>
          <w:color w:val="auto"/>
          <w:kern w:val="0"/>
        </w:rPr>
      </w:pPr>
      <w:r>
        <w:rPr>
          <w:rFonts w:ascii="宋体" w:hAnsi="宋体"/>
          <w:color w:val="auto"/>
          <w:kern w:val="0"/>
        </w:rPr>
        <w:t>7.2</w:t>
      </w:r>
      <w:r>
        <w:rPr>
          <w:rFonts w:hint="eastAsia" w:ascii="宋体" w:hAnsi="宋体"/>
          <w:color w:val="auto"/>
          <w:kern w:val="0"/>
        </w:rPr>
        <w:t>承包人提供的机械、设备应在安装调试完毕，经检查符合安全使用要求后方可投入劳务作业使用，需要有关部门检验检测的应通过有关部门的检验检测后方可投入劳务作业使用。根据约定若由劳务分包人提供操作人员的，相关操作人员应具有相应的作业资格证书。</w:t>
      </w:r>
    </w:p>
    <w:p>
      <w:pPr>
        <w:tabs>
          <w:tab w:val="left" w:pos="1620"/>
          <w:tab w:val="left" w:pos="2340"/>
        </w:tabs>
        <w:spacing w:after="156"/>
        <w:ind w:left="899"/>
        <w:jc w:val="left"/>
        <w:rPr>
          <w:rFonts w:ascii="宋体" w:hAnsi="宋体"/>
          <w:color w:val="auto"/>
          <w:kern w:val="0"/>
        </w:rPr>
      </w:pPr>
      <w:r>
        <w:rPr>
          <w:rFonts w:hint="eastAsia" w:ascii="宋体" w:hAnsi="宋体"/>
          <w:color w:val="auto"/>
          <w:kern w:val="0"/>
        </w:rPr>
        <w:t>材料进场后，劳务分包人对入场材料应进行验收，核实材料的规格、型号、数量是否满足施工的要求。材料需要检验检测的，应按照相关规定送检。承包人对提供的材料质量负责。</w:t>
      </w:r>
    </w:p>
    <w:p>
      <w:pPr>
        <w:tabs>
          <w:tab w:val="left" w:pos="1620"/>
          <w:tab w:val="left" w:pos="2340"/>
        </w:tabs>
        <w:spacing w:after="156"/>
        <w:ind w:left="899"/>
        <w:jc w:val="left"/>
        <w:rPr>
          <w:rFonts w:ascii="宋体" w:hAnsi="宋体"/>
          <w:color w:val="auto"/>
          <w:kern w:val="0"/>
        </w:rPr>
      </w:pPr>
      <w:r>
        <w:rPr>
          <w:rFonts w:hint="eastAsia" w:ascii="宋体" w:hAnsi="宋体"/>
          <w:color w:val="auto"/>
          <w:kern w:val="0"/>
        </w:rPr>
        <w:t>双方可以在</w:t>
      </w:r>
      <w:r>
        <w:rPr>
          <w:rFonts w:hint="eastAsia" w:ascii="宋体" w:hAnsi="宋体"/>
          <w:b/>
          <w:i/>
          <w:color w:val="auto"/>
          <w:kern w:val="0"/>
        </w:rPr>
        <w:t>专用条款</w:t>
      </w:r>
      <w:r>
        <w:rPr>
          <w:rFonts w:hint="eastAsia" w:ascii="宋体" w:hAnsi="宋体"/>
          <w:color w:val="auto"/>
          <w:kern w:val="0"/>
        </w:rPr>
        <w:t>中约定送检或者报验的主体。若合同双方未约定的，应由承包人完成材料的送检和机械、设备的报验工作。</w:t>
      </w:r>
    </w:p>
    <w:p>
      <w:pPr>
        <w:tabs>
          <w:tab w:val="left" w:pos="1620"/>
          <w:tab w:val="left" w:pos="2340"/>
        </w:tabs>
        <w:spacing w:after="156"/>
        <w:ind w:left="899"/>
        <w:jc w:val="left"/>
        <w:rPr>
          <w:rFonts w:ascii="宋体" w:hAnsi="宋体"/>
          <w:color w:val="auto"/>
          <w:kern w:val="0"/>
        </w:rPr>
      </w:pPr>
      <w:r>
        <w:rPr>
          <w:rFonts w:ascii="宋体" w:hAnsi="宋体"/>
          <w:color w:val="auto"/>
          <w:kern w:val="0"/>
        </w:rPr>
        <w:t>7.3</w:t>
      </w:r>
      <w:r>
        <w:rPr>
          <w:rFonts w:hint="eastAsia" w:ascii="宋体" w:hAnsi="宋体"/>
          <w:color w:val="auto"/>
          <w:kern w:val="0"/>
        </w:rPr>
        <w:t>不得由劳务分包人提供或者采购大型设备、机械、主要材料以及提供或者租赁周转材料。合同双方可在</w:t>
      </w:r>
      <w:r>
        <w:rPr>
          <w:rFonts w:hint="eastAsia" w:ascii="宋体" w:hAnsi="宋体"/>
          <w:b/>
          <w:i/>
          <w:color w:val="auto"/>
          <w:kern w:val="0"/>
        </w:rPr>
        <w:t>专用条款</w:t>
      </w:r>
      <w:r>
        <w:rPr>
          <w:rFonts w:hint="eastAsia" w:ascii="宋体" w:hAnsi="宋体"/>
          <w:color w:val="auto"/>
          <w:kern w:val="0"/>
        </w:rPr>
        <w:t>中约定由劳务分包人提供的低值易耗的小型机具和辅材。</w:t>
      </w:r>
    </w:p>
    <w:p>
      <w:pPr>
        <w:tabs>
          <w:tab w:val="left" w:pos="1620"/>
          <w:tab w:val="left" w:pos="2340"/>
        </w:tabs>
        <w:spacing w:after="156"/>
        <w:ind w:left="899"/>
        <w:jc w:val="left"/>
        <w:rPr>
          <w:rFonts w:ascii="宋体" w:hAnsi="宋体"/>
          <w:color w:val="auto"/>
          <w:kern w:val="0"/>
        </w:rPr>
      </w:pPr>
      <w:r>
        <w:rPr>
          <w:rFonts w:ascii="宋体" w:hAnsi="宋体"/>
          <w:color w:val="auto"/>
          <w:kern w:val="0"/>
        </w:rPr>
        <w:t>7.4</w:t>
      </w:r>
      <w:r>
        <w:rPr>
          <w:rFonts w:hint="eastAsia" w:ascii="宋体" w:hAnsi="宋体"/>
          <w:color w:val="auto"/>
          <w:kern w:val="0"/>
        </w:rPr>
        <w:t>劳务分包人应妥善保管和使用承包人提供给劳务分包人使用的机械、设备、材料以及周转材料，并接受承包人对使用情况的监督检查。因劳务分包人保管不善、未合理使用、违章操作等造成机械、设备、材料以及周转材料丢失或损毁的，劳务分包人应予以赔偿，并承担因此造成其他损失。</w:t>
      </w:r>
    </w:p>
    <w:p>
      <w:pPr>
        <w:tabs>
          <w:tab w:val="left" w:pos="1620"/>
          <w:tab w:val="left" w:pos="2340"/>
        </w:tabs>
        <w:spacing w:after="156"/>
        <w:ind w:left="899"/>
        <w:jc w:val="left"/>
        <w:rPr>
          <w:rFonts w:ascii="宋体" w:hAnsi="宋体"/>
          <w:color w:val="auto"/>
          <w:kern w:val="0"/>
        </w:rPr>
      </w:pPr>
      <w:r>
        <w:rPr>
          <w:rFonts w:hint="eastAsia" w:ascii="宋体" w:hAnsi="宋体"/>
          <w:color w:val="auto"/>
          <w:kern w:val="0"/>
        </w:rPr>
        <w:t>合同双方应在</w:t>
      </w:r>
      <w:r>
        <w:rPr>
          <w:rFonts w:hint="eastAsia" w:ascii="宋体" w:hAnsi="宋体"/>
          <w:b/>
          <w:i/>
          <w:color w:val="auto"/>
          <w:kern w:val="0"/>
        </w:rPr>
        <w:t>专用条款</w:t>
      </w:r>
      <w:r>
        <w:rPr>
          <w:rFonts w:hint="eastAsia" w:ascii="宋体" w:hAnsi="宋体"/>
          <w:color w:val="auto"/>
          <w:kern w:val="0"/>
        </w:rPr>
        <w:t>中就机械、设备、主要材料及周转材料的保管责任进行约定。</w:t>
      </w:r>
    </w:p>
    <w:p>
      <w:pPr>
        <w:tabs>
          <w:tab w:val="left" w:pos="1620"/>
          <w:tab w:val="left" w:pos="2340"/>
        </w:tabs>
        <w:spacing w:after="156"/>
        <w:ind w:left="899"/>
        <w:jc w:val="left"/>
        <w:rPr>
          <w:rFonts w:ascii="宋体" w:hAnsi="宋体"/>
          <w:color w:val="auto"/>
          <w:kern w:val="0"/>
        </w:rPr>
      </w:pPr>
      <w:r>
        <w:rPr>
          <w:rFonts w:ascii="宋体" w:hAnsi="宋体"/>
          <w:color w:val="auto"/>
          <w:kern w:val="0"/>
        </w:rPr>
        <w:t>7.5</w:t>
      </w:r>
      <w:r>
        <w:rPr>
          <w:rFonts w:hint="eastAsia" w:ascii="宋体" w:hAnsi="宋体"/>
          <w:color w:val="auto"/>
          <w:kern w:val="0"/>
        </w:rPr>
        <w:t>劳务分包人应合理使用承包人提供的材料，避免浪费。材料的损耗应在合理的损耗范围内，超过合理的损耗范围的，劳务分包人应承担超出部分的材料费用。合同双方可以在</w:t>
      </w:r>
      <w:r>
        <w:rPr>
          <w:rFonts w:hint="eastAsia" w:ascii="宋体" w:hAnsi="宋体"/>
          <w:b/>
          <w:i/>
          <w:color w:val="auto"/>
          <w:kern w:val="0"/>
        </w:rPr>
        <w:t>专用条款</w:t>
      </w:r>
      <w:r>
        <w:rPr>
          <w:rFonts w:hint="eastAsia" w:ascii="宋体" w:hAnsi="宋体"/>
          <w:color w:val="auto"/>
          <w:kern w:val="0"/>
        </w:rPr>
        <w:t>中约定材料的合理损耗率以及消耗量的计算方式。材料费用以承包人实际采购的费用确定。</w:t>
      </w:r>
    </w:p>
    <w:p>
      <w:pPr>
        <w:pStyle w:val="3"/>
        <w:spacing w:after="0"/>
        <w:ind w:left="176"/>
        <w:rPr>
          <w:rFonts w:ascii="华文细黑" w:hAnsi="宋体" w:eastAsia="宋体" w:cs="Times New Roman"/>
          <w:bCs/>
          <w:snapToGrid w:val="0"/>
          <w:color w:val="auto"/>
          <w:kern w:val="0"/>
          <w:sz w:val="28"/>
          <w:szCs w:val="44"/>
        </w:rPr>
      </w:pPr>
      <w:bookmarkStart w:id="231" w:name="_Toc4151"/>
      <w:bookmarkStart w:id="232" w:name="_Toc114066214"/>
      <w:bookmarkStart w:id="233" w:name="_Toc8675"/>
      <w:bookmarkStart w:id="234" w:name="_Toc18679"/>
      <w:bookmarkStart w:id="235" w:name="_Toc8522"/>
      <w:r>
        <w:rPr>
          <w:rFonts w:ascii="华文细黑" w:hAnsi="宋体" w:eastAsia="宋体" w:cs="Times New Roman"/>
          <w:bCs/>
          <w:snapToGrid w:val="0"/>
          <w:color w:val="auto"/>
          <w:kern w:val="0"/>
          <w:sz w:val="28"/>
          <w:szCs w:val="44"/>
        </w:rPr>
        <w:t>8</w:t>
      </w:r>
      <w:bookmarkStart w:id="236" w:name="_Hlk89601513"/>
      <w:r>
        <w:rPr>
          <w:rFonts w:hint="eastAsia" w:ascii="华文细黑" w:hAnsi="宋体" w:eastAsia="宋体" w:cs="Times New Roman"/>
          <w:bCs/>
          <w:snapToGrid w:val="0"/>
          <w:color w:val="auto"/>
          <w:kern w:val="0"/>
          <w:sz w:val="28"/>
          <w:szCs w:val="44"/>
        </w:rPr>
        <w:t xml:space="preserve"> 安全文明施工及安全事故处理</w:t>
      </w:r>
      <w:bookmarkEnd w:id="231"/>
      <w:bookmarkEnd w:id="232"/>
      <w:bookmarkEnd w:id="233"/>
      <w:bookmarkEnd w:id="234"/>
      <w:bookmarkEnd w:id="235"/>
      <w:bookmarkEnd w:id="236"/>
    </w:p>
    <w:p>
      <w:pPr>
        <w:tabs>
          <w:tab w:val="left" w:pos="1620"/>
          <w:tab w:val="left" w:pos="2340"/>
        </w:tabs>
        <w:spacing w:after="156"/>
        <w:ind w:left="899"/>
        <w:jc w:val="left"/>
        <w:rPr>
          <w:rFonts w:ascii="宋体" w:hAnsi="宋体"/>
          <w:color w:val="auto"/>
          <w:kern w:val="0"/>
        </w:rPr>
      </w:pPr>
      <w:r>
        <w:rPr>
          <w:rFonts w:ascii="宋体" w:hAnsi="宋体"/>
          <w:color w:val="auto"/>
          <w:kern w:val="0"/>
        </w:rPr>
        <w:t>8</w:t>
      </w:r>
      <w:r>
        <w:rPr>
          <w:rFonts w:hint="eastAsia" w:ascii="宋体" w:hAnsi="宋体"/>
          <w:color w:val="auto"/>
          <w:kern w:val="0"/>
        </w:rPr>
        <w:t>.1劳务分包人应遵守有关工程建设安全生产及文明施工的管理规定，严格按照安全文明施工标准、安全规程以及承包人制定的安全文明施工措施和方案进行工作，随时接受执法人员依法实施的安全监督检查。由于劳务分包人违章作业造成事故的责任和因此发生的费用，由劳务分包人承担。合同双方可就安全文明施工各项措施的责任进行约定。合同双方在</w:t>
      </w:r>
      <w:r>
        <w:rPr>
          <w:rFonts w:hint="eastAsia" w:ascii="宋体" w:hAnsi="宋体"/>
          <w:b/>
          <w:i/>
          <w:color w:val="auto"/>
          <w:kern w:val="0"/>
        </w:rPr>
        <w:t>专用条款</w:t>
      </w:r>
      <w:r>
        <w:rPr>
          <w:rFonts w:hint="eastAsia" w:ascii="宋体" w:hAnsi="宋体"/>
          <w:color w:val="auto"/>
          <w:kern w:val="0"/>
        </w:rPr>
        <w:t>中对劳务分包人安全生产及文明施工有特殊要求的，劳务分包人应按照约定执行。</w:t>
      </w:r>
    </w:p>
    <w:p>
      <w:pPr>
        <w:tabs>
          <w:tab w:val="left" w:pos="1620"/>
          <w:tab w:val="left" w:pos="2340"/>
        </w:tabs>
        <w:spacing w:after="156"/>
        <w:ind w:left="899"/>
        <w:jc w:val="left"/>
        <w:rPr>
          <w:rFonts w:ascii="宋体" w:hAnsi="宋体"/>
          <w:color w:val="auto"/>
          <w:kern w:val="0"/>
        </w:rPr>
      </w:pPr>
      <w:r>
        <w:rPr>
          <w:rFonts w:ascii="宋体" w:hAnsi="宋体"/>
          <w:color w:val="auto"/>
          <w:kern w:val="0"/>
        </w:rPr>
        <w:t>8.2</w:t>
      </w:r>
      <w:r>
        <w:rPr>
          <w:rFonts w:hint="eastAsia" w:ascii="宋体" w:hAnsi="宋体"/>
          <w:color w:val="auto"/>
          <w:kern w:val="0"/>
        </w:rPr>
        <w:t>承包人应对其在施工现场的工作人员进行安全教育，并对他们的安全负责。承包人及其工作人员不得要求劳务分包人违反安全管理的规定进行工作。因承包人原因导致的安全事故，由承包人承担相应责任及发生的费用。</w:t>
      </w:r>
    </w:p>
    <w:p>
      <w:pPr>
        <w:tabs>
          <w:tab w:val="left" w:pos="1620"/>
          <w:tab w:val="left" w:pos="2340"/>
        </w:tabs>
        <w:spacing w:after="156"/>
        <w:ind w:left="899"/>
        <w:jc w:val="left"/>
        <w:rPr>
          <w:rFonts w:ascii="宋体" w:hAnsi="宋体"/>
          <w:color w:val="auto"/>
          <w:kern w:val="0"/>
        </w:rPr>
      </w:pPr>
      <w:r>
        <w:rPr>
          <w:rFonts w:ascii="宋体" w:hAnsi="宋体"/>
          <w:color w:val="auto"/>
          <w:kern w:val="0"/>
        </w:rPr>
        <w:t>8</w:t>
      </w:r>
      <w:r>
        <w:rPr>
          <w:rFonts w:hint="eastAsia" w:ascii="宋体" w:hAnsi="宋体"/>
          <w:color w:val="auto"/>
          <w:kern w:val="0"/>
        </w:rPr>
        <w:t>.</w:t>
      </w:r>
      <w:r>
        <w:rPr>
          <w:rFonts w:ascii="宋体" w:hAnsi="宋体"/>
          <w:color w:val="auto"/>
          <w:kern w:val="0"/>
        </w:rPr>
        <w:t>3</w:t>
      </w:r>
      <w:r>
        <w:rPr>
          <w:rFonts w:hint="eastAsia" w:ascii="宋体" w:hAnsi="宋体"/>
          <w:color w:val="auto"/>
          <w:kern w:val="0"/>
        </w:rPr>
        <w:t>在现场发现化石、文物的，劳务分包人应立即保护好现场并通知承包人代表，同时应根据承包人以及文物管理部门的要求采取妥善保护措施。承包人承担由此发生的费用，顺延延误的工期。如隐瞒不报或报告不及时，致使上述化石、文物遭受破坏，责任人依法承担相应责任。</w:t>
      </w:r>
    </w:p>
    <w:p>
      <w:pPr>
        <w:tabs>
          <w:tab w:val="left" w:pos="1620"/>
          <w:tab w:val="left" w:pos="2340"/>
        </w:tabs>
        <w:spacing w:after="156"/>
        <w:ind w:left="899"/>
        <w:jc w:val="left"/>
        <w:rPr>
          <w:rFonts w:ascii="宋体" w:hAnsi="宋体"/>
          <w:color w:val="auto"/>
          <w:kern w:val="0"/>
        </w:rPr>
      </w:pPr>
      <w:r>
        <w:rPr>
          <w:rFonts w:ascii="宋体" w:hAnsi="宋体"/>
          <w:color w:val="auto"/>
          <w:kern w:val="0"/>
        </w:rPr>
        <w:t>8</w:t>
      </w:r>
      <w:r>
        <w:rPr>
          <w:rFonts w:hint="eastAsia" w:ascii="宋体" w:hAnsi="宋体"/>
          <w:color w:val="auto"/>
          <w:kern w:val="0"/>
        </w:rPr>
        <w:t>.</w:t>
      </w:r>
      <w:r>
        <w:rPr>
          <w:rFonts w:ascii="宋体" w:hAnsi="宋体"/>
          <w:color w:val="auto"/>
          <w:kern w:val="0"/>
        </w:rPr>
        <w:t>4</w:t>
      </w:r>
      <w:r>
        <w:rPr>
          <w:rFonts w:hint="eastAsia" w:ascii="宋体" w:hAnsi="宋体"/>
          <w:color w:val="auto"/>
          <w:kern w:val="0"/>
        </w:rPr>
        <w:t>发生重大伤亡及其他安全事故的，劳务分包人应立即通知承包人并按相关规定立即上报有关部门，同时按政府有关部门要求处理。合同双方应采取紧急措施防止事态扩大并全力组织抢救伤者，保护事故现场，做好必要的记录和拍照。事故责任由责任方承担，合同双方对事故责任有争议时，应根据政府有关部门对事故责任调查结果进行认定或者按照合同约定的纠纷解决方式解决。</w:t>
      </w:r>
    </w:p>
    <w:p>
      <w:pPr>
        <w:tabs>
          <w:tab w:val="left" w:pos="1620"/>
          <w:tab w:val="left" w:pos="2340"/>
        </w:tabs>
        <w:spacing w:after="156"/>
        <w:ind w:left="899"/>
        <w:jc w:val="left"/>
        <w:rPr>
          <w:rFonts w:ascii="宋体" w:hAnsi="宋体"/>
          <w:color w:val="auto"/>
          <w:kern w:val="0"/>
        </w:rPr>
      </w:pPr>
      <w:r>
        <w:rPr>
          <w:rFonts w:ascii="宋体" w:hAnsi="宋体"/>
          <w:color w:val="auto"/>
          <w:kern w:val="0"/>
        </w:rPr>
        <w:t>8.5</w:t>
      </w:r>
      <w:r>
        <w:rPr>
          <w:rFonts w:hint="eastAsia" w:ascii="宋体" w:hAnsi="宋体"/>
          <w:color w:val="auto"/>
          <w:kern w:val="0"/>
        </w:rPr>
        <w:t>安全生产事故发生后，</w:t>
      </w:r>
      <w:r>
        <w:rPr>
          <w:rFonts w:hint="eastAsia" w:ascii="宋体" w:hAnsi="宋体"/>
          <w:color w:val="auto"/>
          <w:kern w:val="0"/>
          <w:lang w:eastAsia="zh-CN"/>
        </w:rPr>
        <w:t>合同双方</w:t>
      </w:r>
      <w:r>
        <w:rPr>
          <w:rFonts w:hint="eastAsia" w:ascii="宋体" w:hAnsi="宋体"/>
          <w:color w:val="auto"/>
          <w:kern w:val="0"/>
        </w:rPr>
        <w:t>应积极按照相关规定配合提交材料办理工伤认定、办理工伤保险待遇、保险理赔手续。因一方拒绝配合而导致无法获得的工伤保险待遇或者保险赔付，应由其承担相应的责任，另一方有权向其追偿。</w:t>
      </w:r>
    </w:p>
    <w:p>
      <w:pPr>
        <w:pStyle w:val="3"/>
        <w:spacing w:after="0"/>
        <w:ind w:left="176"/>
        <w:rPr>
          <w:rFonts w:ascii="华文细黑" w:hAnsi="宋体" w:eastAsia="宋体" w:cs="Times New Roman"/>
          <w:bCs/>
          <w:snapToGrid w:val="0"/>
          <w:color w:val="auto"/>
          <w:kern w:val="0"/>
          <w:sz w:val="28"/>
          <w:szCs w:val="44"/>
        </w:rPr>
      </w:pPr>
      <w:bookmarkStart w:id="237" w:name="_Toc114066215"/>
      <w:bookmarkStart w:id="238" w:name="_Toc2119"/>
      <w:bookmarkStart w:id="239" w:name="_Toc2593"/>
      <w:bookmarkStart w:id="240" w:name="_Toc7845"/>
      <w:bookmarkStart w:id="241" w:name="_Toc13241"/>
      <w:bookmarkStart w:id="242" w:name="_Hlk82983376"/>
      <w:r>
        <w:rPr>
          <w:rFonts w:ascii="华文细黑" w:hAnsi="宋体" w:eastAsia="宋体" w:cs="Times New Roman"/>
          <w:bCs/>
          <w:snapToGrid w:val="0"/>
          <w:color w:val="auto"/>
          <w:kern w:val="0"/>
          <w:sz w:val="28"/>
          <w:szCs w:val="44"/>
        </w:rPr>
        <w:t>9</w:t>
      </w:r>
      <w:r>
        <w:rPr>
          <w:rFonts w:hint="eastAsia" w:ascii="华文细黑" w:hAnsi="宋体" w:eastAsia="宋体" w:cs="Times New Roman"/>
          <w:bCs/>
          <w:snapToGrid w:val="0"/>
          <w:color w:val="auto"/>
          <w:kern w:val="0"/>
          <w:sz w:val="28"/>
          <w:szCs w:val="44"/>
        </w:rPr>
        <w:t xml:space="preserve"> 合同价格形式</w:t>
      </w:r>
      <w:bookmarkEnd w:id="237"/>
      <w:bookmarkEnd w:id="238"/>
      <w:bookmarkEnd w:id="239"/>
      <w:bookmarkEnd w:id="240"/>
      <w:bookmarkEnd w:id="241"/>
    </w:p>
    <w:bookmarkEnd w:id="242"/>
    <w:p>
      <w:pPr>
        <w:tabs>
          <w:tab w:val="left" w:pos="1620"/>
          <w:tab w:val="left" w:pos="2340"/>
        </w:tabs>
        <w:spacing w:after="156"/>
        <w:ind w:left="899"/>
        <w:jc w:val="left"/>
        <w:rPr>
          <w:rFonts w:ascii="宋体" w:hAnsi="宋体"/>
          <w:color w:val="auto"/>
          <w:kern w:val="0"/>
        </w:rPr>
      </w:pPr>
      <w:r>
        <w:rPr>
          <w:rFonts w:ascii="宋体" w:hAnsi="宋体"/>
          <w:color w:val="auto"/>
          <w:kern w:val="0"/>
        </w:rPr>
        <w:t>9.1</w:t>
      </w:r>
      <w:r>
        <w:rPr>
          <w:rFonts w:hint="eastAsia" w:ascii="宋体" w:hAnsi="宋体"/>
          <w:color w:val="auto"/>
          <w:kern w:val="0"/>
        </w:rPr>
        <w:t>合同双方可以在</w:t>
      </w:r>
      <w:r>
        <w:rPr>
          <w:rFonts w:hint="eastAsia" w:ascii="宋体" w:hAnsi="宋体"/>
          <w:b/>
          <w:i/>
          <w:color w:val="auto"/>
          <w:kern w:val="0"/>
        </w:rPr>
        <w:t>专用条款</w:t>
      </w:r>
      <w:r>
        <w:rPr>
          <w:rFonts w:hint="eastAsia" w:ascii="宋体" w:hAnsi="宋体"/>
          <w:color w:val="auto"/>
          <w:kern w:val="0"/>
        </w:rPr>
        <w:t>中约定选择下列合同价格形式。约定的合同价格形式可以是其中的一种或者几种的组合。无论采用何种价格形式，均应保障安全文明施工费用满足工程劳务作业安全文明措施的需要。</w:t>
      </w:r>
    </w:p>
    <w:p>
      <w:pPr>
        <w:tabs>
          <w:tab w:val="left" w:pos="1620"/>
          <w:tab w:val="left" w:pos="2340"/>
        </w:tabs>
        <w:spacing w:after="156"/>
        <w:ind w:left="899"/>
        <w:jc w:val="left"/>
        <w:rPr>
          <w:rFonts w:ascii="宋体" w:hAnsi="宋体"/>
          <w:color w:val="auto"/>
          <w:kern w:val="0"/>
        </w:rPr>
      </w:pPr>
      <w:bookmarkStart w:id="243" w:name="_Hlk82980635"/>
      <w:r>
        <w:rPr>
          <w:rFonts w:hint="eastAsia" w:ascii="宋体" w:hAnsi="宋体"/>
          <w:color w:val="auto"/>
          <w:kern w:val="0"/>
        </w:rPr>
        <w:t>⑴工作量清单综合单价；</w:t>
      </w:r>
    </w:p>
    <w:p>
      <w:pPr>
        <w:tabs>
          <w:tab w:val="left" w:pos="1620"/>
          <w:tab w:val="left" w:pos="2340"/>
        </w:tabs>
        <w:spacing w:after="156"/>
        <w:ind w:left="899"/>
        <w:jc w:val="left"/>
        <w:rPr>
          <w:rFonts w:ascii="宋体" w:hAnsi="宋体"/>
          <w:color w:val="auto"/>
          <w:kern w:val="0"/>
        </w:rPr>
      </w:pPr>
      <w:r>
        <w:rPr>
          <w:rFonts w:hint="eastAsia" w:ascii="宋体" w:hAnsi="宋体"/>
          <w:color w:val="auto"/>
          <w:kern w:val="0"/>
        </w:rPr>
        <w:t>⑵工种工日单价；</w:t>
      </w:r>
    </w:p>
    <w:p>
      <w:pPr>
        <w:tabs>
          <w:tab w:val="left" w:pos="1620"/>
          <w:tab w:val="left" w:pos="2340"/>
        </w:tabs>
        <w:spacing w:after="156"/>
        <w:ind w:left="899"/>
        <w:jc w:val="left"/>
        <w:rPr>
          <w:rFonts w:ascii="宋体" w:hAnsi="宋体"/>
          <w:color w:val="auto"/>
          <w:kern w:val="0"/>
        </w:rPr>
      </w:pPr>
      <w:r>
        <w:rPr>
          <w:rFonts w:hint="eastAsia" w:ascii="宋体" w:hAnsi="宋体"/>
          <w:color w:val="auto"/>
          <w:kern w:val="0"/>
        </w:rPr>
        <w:t>⑶综合工日单价；</w:t>
      </w:r>
    </w:p>
    <w:p>
      <w:pPr>
        <w:tabs>
          <w:tab w:val="left" w:pos="1620"/>
          <w:tab w:val="left" w:pos="2340"/>
        </w:tabs>
        <w:spacing w:after="156"/>
        <w:ind w:left="899"/>
        <w:jc w:val="left"/>
        <w:rPr>
          <w:rFonts w:ascii="宋体" w:hAnsi="宋体"/>
          <w:color w:val="auto"/>
          <w:kern w:val="0"/>
        </w:rPr>
      </w:pPr>
      <w:r>
        <w:rPr>
          <w:rFonts w:hint="eastAsia" w:ascii="宋体" w:hAnsi="宋体"/>
          <w:color w:val="auto"/>
          <w:kern w:val="0"/>
        </w:rPr>
        <w:t>⑷建筑面积综合单价；</w:t>
      </w:r>
    </w:p>
    <w:p>
      <w:pPr>
        <w:tabs>
          <w:tab w:val="left" w:pos="1620"/>
          <w:tab w:val="left" w:pos="2340"/>
        </w:tabs>
        <w:spacing w:after="156"/>
        <w:ind w:left="899"/>
        <w:jc w:val="left"/>
        <w:rPr>
          <w:rFonts w:ascii="宋体" w:hAnsi="宋体"/>
          <w:color w:val="auto"/>
          <w:kern w:val="0"/>
        </w:rPr>
      </w:pPr>
      <w:r>
        <w:rPr>
          <w:rFonts w:hint="eastAsia" w:ascii="宋体" w:hAnsi="宋体"/>
          <w:color w:val="auto"/>
          <w:kern w:val="0"/>
        </w:rPr>
        <w:t xml:space="preserve">⑸工程实物量综合单价； </w:t>
      </w:r>
    </w:p>
    <w:p>
      <w:pPr>
        <w:tabs>
          <w:tab w:val="left" w:pos="1620"/>
          <w:tab w:val="left" w:pos="2340"/>
        </w:tabs>
        <w:spacing w:after="156"/>
        <w:ind w:left="899"/>
        <w:jc w:val="left"/>
        <w:rPr>
          <w:rFonts w:ascii="宋体" w:hAnsi="宋体"/>
          <w:color w:val="auto"/>
          <w:kern w:val="0"/>
        </w:rPr>
      </w:pPr>
      <w:r>
        <w:rPr>
          <w:rFonts w:hint="eastAsia" w:ascii="宋体" w:hAnsi="宋体"/>
          <w:color w:val="auto"/>
          <w:kern w:val="0"/>
        </w:rPr>
        <w:t>⑹固定合同总价；</w:t>
      </w:r>
    </w:p>
    <w:p>
      <w:pPr>
        <w:tabs>
          <w:tab w:val="left" w:pos="1620"/>
          <w:tab w:val="left" w:pos="2340"/>
        </w:tabs>
        <w:spacing w:after="156"/>
        <w:ind w:left="899"/>
        <w:jc w:val="left"/>
        <w:rPr>
          <w:rFonts w:ascii="宋体" w:hAnsi="宋体"/>
          <w:color w:val="auto"/>
          <w:kern w:val="0"/>
        </w:rPr>
      </w:pPr>
      <w:r>
        <w:rPr>
          <w:rFonts w:hint="eastAsia" w:ascii="宋体" w:hAnsi="宋体"/>
          <w:color w:val="auto"/>
          <w:kern w:val="0"/>
        </w:rPr>
        <w:t>⑺</w:t>
      </w:r>
      <w:r>
        <w:rPr>
          <w:rFonts w:hint="eastAsia" w:ascii="宋体" w:hAnsi="宋体"/>
          <w:color w:val="auto"/>
          <w:kern w:val="0"/>
          <w:lang w:eastAsia="zh-CN"/>
        </w:rPr>
        <w:t>合同</w:t>
      </w:r>
      <w:r>
        <w:rPr>
          <w:rFonts w:hint="eastAsia" w:ascii="宋体" w:hAnsi="宋体"/>
          <w:color w:val="auto"/>
          <w:kern w:val="0"/>
        </w:rPr>
        <w:t>双方约定的其他合同价格形式。</w:t>
      </w:r>
    </w:p>
    <w:bookmarkEnd w:id="243"/>
    <w:p>
      <w:pPr>
        <w:tabs>
          <w:tab w:val="left" w:pos="1620"/>
          <w:tab w:val="left" w:pos="2340"/>
        </w:tabs>
        <w:spacing w:after="156"/>
        <w:ind w:left="899"/>
        <w:jc w:val="left"/>
        <w:rPr>
          <w:rFonts w:ascii="宋体" w:hAnsi="宋体"/>
          <w:color w:val="auto"/>
          <w:kern w:val="0"/>
        </w:rPr>
      </w:pPr>
      <w:r>
        <w:rPr>
          <w:rFonts w:ascii="宋体" w:hAnsi="宋体"/>
          <w:color w:val="auto"/>
          <w:kern w:val="0"/>
        </w:rPr>
        <w:t>9.2</w:t>
      </w:r>
      <w:r>
        <w:rPr>
          <w:rFonts w:hint="eastAsia" w:ascii="宋体" w:hAnsi="宋体"/>
          <w:color w:val="auto"/>
          <w:kern w:val="0"/>
        </w:rPr>
        <w:t>施工中发生的零星用工或者停工、窝工的价格由合同双方在</w:t>
      </w:r>
      <w:r>
        <w:rPr>
          <w:rFonts w:hint="eastAsia" w:ascii="宋体" w:hAnsi="宋体"/>
          <w:b/>
          <w:i/>
          <w:color w:val="auto"/>
          <w:kern w:val="0"/>
        </w:rPr>
        <w:t>专用条款</w:t>
      </w:r>
      <w:r>
        <w:rPr>
          <w:rFonts w:hint="eastAsia" w:ascii="宋体" w:hAnsi="宋体"/>
          <w:color w:val="auto"/>
          <w:kern w:val="0"/>
        </w:rPr>
        <w:t>中约定。零星用工的工作量或者停工、窝工的时间由双方确认。</w:t>
      </w:r>
    </w:p>
    <w:p>
      <w:pPr>
        <w:tabs>
          <w:tab w:val="left" w:pos="1620"/>
          <w:tab w:val="left" w:pos="2340"/>
        </w:tabs>
        <w:spacing w:after="156"/>
        <w:ind w:left="899"/>
        <w:jc w:val="left"/>
        <w:rPr>
          <w:rFonts w:ascii="宋体" w:hAnsi="宋体"/>
          <w:color w:val="auto"/>
          <w:kern w:val="0"/>
        </w:rPr>
      </w:pPr>
      <w:r>
        <w:rPr>
          <w:rFonts w:ascii="宋体" w:hAnsi="宋体"/>
          <w:color w:val="auto"/>
          <w:kern w:val="0"/>
        </w:rPr>
        <w:t>9.3</w:t>
      </w:r>
      <w:r>
        <w:rPr>
          <w:rFonts w:hint="eastAsia" w:ascii="宋体" w:hAnsi="宋体"/>
          <w:color w:val="auto"/>
          <w:kern w:val="0"/>
        </w:rPr>
        <w:t>工作量清单综合单价的合同价格形式，是指合同当事人约定以工作量清单及其劳务费综合单价进行合同价格计算、调整和确认的劳务分包合同价格形式，在约定的范围内合同单价不作调整。合同当事人应在</w:t>
      </w:r>
      <w:r>
        <w:rPr>
          <w:rFonts w:hint="eastAsia" w:ascii="宋体" w:hAnsi="宋体"/>
          <w:b/>
          <w:i/>
          <w:color w:val="auto"/>
          <w:kern w:val="0"/>
        </w:rPr>
        <w:t>专用条款</w:t>
      </w:r>
      <w:r>
        <w:rPr>
          <w:rFonts w:hint="eastAsia" w:ascii="宋体" w:hAnsi="宋体"/>
          <w:color w:val="auto"/>
          <w:kern w:val="0"/>
        </w:rPr>
        <w:t>中约定劳务费综合单价包含的风险范围和风险费用的计算方法，并约定风险范围以外的合同价格的调整方法，其中因劳务人工价格波动引起的调整按第10.1款约定执行、因法律变化引起的劳务作业价格调整按第10.2款约定执行。</w:t>
      </w:r>
    </w:p>
    <w:p>
      <w:pPr>
        <w:tabs>
          <w:tab w:val="left" w:pos="1620"/>
          <w:tab w:val="left" w:pos="2340"/>
        </w:tabs>
        <w:spacing w:after="156"/>
        <w:ind w:left="899"/>
        <w:jc w:val="left"/>
        <w:rPr>
          <w:rFonts w:ascii="宋体" w:hAnsi="宋体"/>
          <w:color w:val="auto"/>
          <w:kern w:val="0"/>
        </w:rPr>
      </w:pPr>
      <w:r>
        <w:rPr>
          <w:rFonts w:ascii="宋体" w:hAnsi="宋体"/>
          <w:color w:val="auto"/>
          <w:kern w:val="0"/>
        </w:rPr>
        <w:t>9.4</w:t>
      </w:r>
      <w:r>
        <w:rPr>
          <w:rFonts w:hint="eastAsia" w:ascii="宋体" w:hAnsi="宋体"/>
          <w:color w:val="auto"/>
          <w:kern w:val="0"/>
        </w:rPr>
        <w:t>工种工日单价的合同价格形式，是指合同当事人约定以不同工种工日数及各工种单日综合单价进行合同价格计算、调整和确认的劳务分包合同价格形式，在约定的范围内合同单价不作调整。合同当事人应在</w:t>
      </w:r>
      <w:r>
        <w:rPr>
          <w:rFonts w:hint="eastAsia" w:ascii="宋体" w:hAnsi="宋体"/>
          <w:b/>
          <w:i/>
          <w:color w:val="auto"/>
          <w:kern w:val="0"/>
        </w:rPr>
        <w:t>专用条款</w:t>
      </w:r>
      <w:r>
        <w:rPr>
          <w:rFonts w:hint="eastAsia" w:ascii="宋体" w:hAnsi="宋体"/>
          <w:color w:val="auto"/>
          <w:kern w:val="0"/>
        </w:rPr>
        <w:t>中约定工种工日单价包含的风险范围和风险费用的计算方法，并约定风险范围以外的合同价格的调整方法，其中因劳务人工价格波动引起的调整按第10.1款约定执行、因法律变化引起的劳务作业价格调整按第10.2款约定执行。</w:t>
      </w:r>
    </w:p>
    <w:p>
      <w:pPr>
        <w:tabs>
          <w:tab w:val="left" w:pos="1620"/>
          <w:tab w:val="left" w:pos="2340"/>
        </w:tabs>
        <w:spacing w:after="156"/>
        <w:ind w:left="899"/>
        <w:jc w:val="left"/>
        <w:rPr>
          <w:rFonts w:ascii="宋体" w:hAnsi="宋体"/>
          <w:color w:val="auto"/>
          <w:kern w:val="0"/>
        </w:rPr>
      </w:pPr>
      <w:r>
        <w:rPr>
          <w:rFonts w:ascii="宋体" w:hAnsi="宋体"/>
          <w:color w:val="auto"/>
          <w:kern w:val="0"/>
        </w:rPr>
        <w:t>9.5</w:t>
      </w:r>
      <w:r>
        <w:rPr>
          <w:rFonts w:hint="eastAsia" w:ascii="宋体" w:hAnsi="宋体"/>
          <w:color w:val="auto"/>
          <w:kern w:val="0"/>
        </w:rPr>
        <w:t>综合工日单价的合同价格形式，是指合同当事人约定以工日数以及综合工日单价进行合同价格计算、调整和确认的劳务分包合同价格形式，在约定的范围内合同单价不作调整。合同当事人应在</w:t>
      </w:r>
      <w:r>
        <w:rPr>
          <w:rFonts w:hint="eastAsia" w:ascii="宋体" w:hAnsi="宋体"/>
          <w:b/>
          <w:i/>
          <w:color w:val="auto"/>
          <w:kern w:val="0"/>
        </w:rPr>
        <w:t>专用条款</w:t>
      </w:r>
      <w:r>
        <w:rPr>
          <w:rFonts w:hint="eastAsia" w:ascii="宋体" w:hAnsi="宋体"/>
          <w:color w:val="auto"/>
          <w:kern w:val="0"/>
        </w:rPr>
        <w:t>中约定综合工日单价包含的风险范围和风险费用的计算方法，并约定风险范围以外的合同价格的调整方法，其中因劳务人工价格波动引起的调整按第10.1款约定执行、因法律变化引起的劳务作业价格调整按第10.2款约定执行。</w:t>
      </w:r>
    </w:p>
    <w:p>
      <w:pPr>
        <w:tabs>
          <w:tab w:val="left" w:pos="1620"/>
          <w:tab w:val="left" w:pos="2340"/>
        </w:tabs>
        <w:spacing w:after="156"/>
        <w:ind w:left="899"/>
        <w:jc w:val="left"/>
        <w:rPr>
          <w:rFonts w:ascii="宋体" w:hAnsi="宋体"/>
          <w:color w:val="auto"/>
          <w:kern w:val="0"/>
        </w:rPr>
      </w:pPr>
      <w:r>
        <w:rPr>
          <w:rFonts w:ascii="宋体" w:hAnsi="宋体"/>
          <w:color w:val="auto"/>
          <w:kern w:val="0"/>
        </w:rPr>
        <w:t>9.6</w:t>
      </w:r>
      <w:r>
        <w:rPr>
          <w:rFonts w:hint="eastAsia" w:ascii="宋体" w:hAnsi="宋体"/>
          <w:color w:val="auto"/>
          <w:kern w:val="0"/>
        </w:rPr>
        <w:t>建筑面积综合单价的合同价格形式，是指合同当事人约定以建筑面积以及每单位建筑面积综合单价进行合同价格计算、调整和确认的劳务分包合同价格形式，在约定的范围内合同单价不作调整。合同当事人应在</w:t>
      </w:r>
      <w:r>
        <w:rPr>
          <w:rFonts w:hint="eastAsia" w:ascii="宋体" w:hAnsi="宋体"/>
          <w:b/>
          <w:i/>
          <w:color w:val="auto"/>
          <w:kern w:val="0"/>
        </w:rPr>
        <w:t>专用条款</w:t>
      </w:r>
      <w:r>
        <w:rPr>
          <w:rFonts w:hint="eastAsia" w:ascii="宋体" w:hAnsi="宋体"/>
          <w:color w:val="auto"/>
          <w:kern w:val="0"/>
        </w:rPr>
        <w:t>中约定建筑面积综合单价包含的风险范围和风险费用的计算方法，并约定风险范围以外的合同价格的调整方法，其中因劳务人工价格波动引起的调整按第10.1款约定执行、因法律变化引起的劳务作业价格调整按第10.2款约定执行。</w:t>
      </w:r>
    </w:p>
    <w:p>
      <w:pPr>
        <w:tabs>
          <w:tab w:val="left" w:pos="1620"/>
          <w:tab w:val="left" w:pos="2340"/>
        </w:tabs>
        <w:spacing w:after="156"/>
        <w:ind w:left="899"/>
        <w:jc w:val="left"/>
        <w:rPr>
          <w:rFonts w:ascii="宋体" w:hAnsi="宋体"/>
          <w:color w:val="auto"/>
          <w:kern w:val="0"/>
        </w:rPr>
      </w:pPr>
      <w:r>
        <w:rPr>
          <w:rFonts w:hint="eastAsia" w:ascii="宋体" w:hAnsi="宋体"/>
          <w:color w:val="auto"/>
          <w:kern w:val="0"/>
        </w:rPr>
        <w:t>除</w:t>
      </w:r>
      <w:r>
        <w:rPr>
          <w:rFonts w:hint="eastAsia" w:ascii="宋体" w:hAnsi="宋体"/>
          <w:b/>
          <w:i/>
          <w:color w:val="auto"/>
          <w:kern w:val="0"/>
        </w:rPr>
        <w:t>专用条款</w:t>
      </w:r>
      <w:r>
        <w:rPr>
          <w:rFonts w:hint="eastAsia" w:ascii="宋体" w:hAnsi="宋体"/>
          <w:color w:val="auto"/>
          <w:kern w:val="0"/>
        </w:rPr>
        <w:t>另有约定外，建筑面积应按照现行的建筑面积计算规范进行计算。</w:t>
      </w:r>
    </w:p>
    <w:p>
      <w:pPr>
        <w:tabs>
          <w:tab w:val="left" w:pos="1620"/>
          <w:tab w:val="left" w:pos="2340"/>
        </w:tabs>
        <w:spacing w:after="156"/>
        <w:ind w:left="899"/>
        <w:jc w:val="left"/>
        <w:rPr>
          <w:rFonts w:ascii="宋体" w:hAnsi="宋体"/>
          <w:color w:val="auto"/>
          <w:kern w:val="0"/>
        </w:rPr>
      </w:pPr>
      <w:r>
        <w:rPr>
          <w:rFonts w:hint="eastAsia" w:ascii="宋体" w:hAnsi="宋体"/>
          <w:color w:val="auto"/>
          <w:kern w:val="0"/>
        </w:rPr>
        <w:t>若因合同解除等原因，工程未完成，无法按照建筑面积计取劳务价款的，应按照</w:t>
      </w:r>
      <w:r>
        <w:rPr>
          <w:rFonts w:hint="eastAsia" w:ascii="宋体" w:hAnsi="宋体"/>
          <w:b/>
          <w:i/>
          <w:color w:val="auto"/>
          <w:kern w:val="0"/>
        </w:rPr>
        <w:t>专用条款</w:t>
      </w:r>
      <w:r>
        <w:rPr>
          <w:rFonts w:hint="eastAsia" w:ascii="宋体" w:hAnsi="宋体"/>
          <w:color w:val="auto"/>
          <w:kern w:val="0"/>
        </w:rPr>
        <w:t>的约定价款计取方式处理。</w:t>
      </w:r>
    </w:p>
    <w:p>
      <w:pPr>
        <w:tabs>
          <w:tab w:val="left" w:pos="1620"/>
          <w:tab w:val="left" w:pos="2340"/>
        </w:tabs>
        <w:spacing w:after="156"/>
        <w:ind w:left="899"/>
        <w:jc w:val="left"/>
        <w:rPr>
          <w:rFonts w:ascii="宋体" w:hAnsi="宋体"/>
          <w:color w:val="auto"/>
          <w:kern w:val="0"/>
        </w:rPr>
      </w:pPr>
      <w:r>
        <w:rPr>
          <w:rFonts w:ascii="宋体" w:hAnsi="宋体"/>
          <w:color w:val="auto"/>
          <w:kern w:val="0"/>
        </w:rPr>
        <w:t>9.</w:t>
      </w:r>
      <w:r>
        <w:rPr>
          <w:rFonts w:hint="eastAsia" w:ascii="宋体" w:hAnsi="宋体"/>
          <w:color w:val="auto"/>
          <w:kern w:val="0"/>
        </w:rPr>
        <w:t>7工程实物量综合单价的合同价格形式，是指合同当事人约定以工程实物量清单及其劳务费综合单价进行合同价格计算、调整和确认的劳务分包合同价格形式，在约定的范围内合同单价不作调整。合同当事人应在</w:t>
      </w:r>
      <w:r>
        <w:rPr>
          <w:rFonts w:hint="eastAsia" w:ascii="宋体" w:hAnsi="宋体"/>
          <w:b/>
          <w:i/>
          <w:color w:val="auto"/>
          <w:kern w:val="0"/>
        </w:rPr>
        <w:t>专用条款</w:t>
      </w:r>
      <w:r>
        <w:rPr>
          <w:rFonts w:hint="eastAsia" w:ascii="宋体" w:hAnsi="宋体"/>
          <w:color w:val="auto"/>
          <w:kern w:val="0"/>
        </w:rPr>
        <w:t>中约定劳务费综合单价包含的风险范围和风险费用的计算方法，并约定风险范围以外的合同价格的调整方法，其中因劳务人工价格波动引起的调整按第10.1款约定执行、因法律变化引起的劳务作业价格调整按第10.2款约定执行。</w:t>
      </w:r>
    </w:p>
    <w:p>
      <w:pPr>
        <w:tabs>
          <w:tab w:val="left" w:pos="1620"/>
          <w:tab w:val="left" w:pos="2340"/>
        </w:tabs>
        <w:spacing w:after="156"/>
        <w:ind w:left="899"/>
        <w:jc w:val="left"/>
        <w:rPr>
          <w:rFonts w:ascii="宋体" w:hAnsi="宋体"/>
          <w:color w:val="auto"/>
          <w:kern w:val="0"/>
        </w:rPr>
      </w:pPr>
      <w:r>
        <w:rPr>
          <w:rFonts w:ascii="宋体" w:hAnsi="宋体"/>
          <w:color w:val="auto"/>
          <w:kern w:val="0"/>
        </w:rPr>
        <w:t>9.</w:t>
      </w:r>
      <w:r>
        <w:rPr>
          <w:rFonts w:hint="eastAsia" w:ascii="宋体" w:hAnsi="宋体"/>
          <w:color w:val="auto"/>
          <w:kern w:val="0"/>
        </w:rPr>
        <w:t>8固定合同总价的合同价格形式，是指合同当事人约定以施工图、已标价工作量清单或预算书及有关条件进行合同价格计算、调整和确认的劳务分包合同价格形式，在约定的范围内合同总价不作调整。合同当事人应在</w:t>
      </w:r>
      <w:r>
        <w:rPr>
          <w:rFonts w:hint="eastAsia" w:ascii="宋体" w:hAnsi="宋体"/>
          <w:b/>
          <w:i/>
          <w:color w:val="auto"/>
          <w:kern w:val="0"/>
        </w:rPr>
        <w:t>专用条款</w:t>
      </w:r>
      <w:r>
        <w:rPr>
          <w:rFonts w:hint="eastAsia" w:ascii="宋体" w:hAnsi="宋体"/>
          <w:color w:val="auto"/>
          <w:kern w:val="0"/>
        </w:rPr>
        <w:t>中约定合同价格包含的工作范围、风险范围，并约定风险范围外、工作范围外的合同价格的调整方法，其中因劳务人工价格波动引起的调整按第10.1款约定执行、因法律变化引起的劳务作业价格调整按第10.2款约定执行。</w:t>
      </w:r>
    </w:p>
    <w:p>
      <w:pPr>
        <w:tabs>
          <w:tab w:val="left" w:pos="1620"/>
          <w:tab w:val="left" w:pos="2340"/>
        </w:tabs>
        <w:spacing w:after="156"/>
        <w:ind w:left="899"/>
        <w:jc w:val="left"/>
        <w:rPr>
          <w:rFonts w:ascii="宋体" w:hAnsi="宋体"/>
          <w:color w:val="auto"/>
          <w:kern w:val="0"/>
        </w:rPr>
      </w:pPr>
      <w:r>
        <w:rPr>
          <w:rFonts w:ascii="宋体" w:hAnsi="宋体"/>
          <w:color w:val="auto"/>
          <w:kern w:val="0"/>
        </w:rPr>
        <w:t>9.9</w:t>
      </w:r>
      <w:r>
        <w:rPr>
          <w:rFonts w:hint="eastAsia" w:ascii="宋体" w:hAnsi="宋体"/>
          <w:color w:val="auto"/>
          <w:kern w:val="0"/>
        </w:rPr>
        <w:t>合同双方可以在</w:t>
      </w:r>
      <w:r>
        <w:rPr>
          <w:rFonts w:hint="eastAsia" w:ascii="宋体" w:hAnsi="宋体"/>
          <w:b/>
          <w:i/>
          <w:color w:val="auto"/>
          <w:kern w:val="0"/>
        </w:rPr>
        <w:t>专用条款</w:t>
      </w:r>
      <w:r>
        <w:rPr>
          <w:rFonts w:hint="eastAsia" w:ascii="宋体" w:hAnsi="宋体"/>
          <w:color w:val="auto"/>
          <w:kern w:val="0"/>
        </w:rPr>
        <w:t>中约定其他合同价格形式。</w:t>
      </w:r>
    </w:p>
    <w:p>
      <w:pPr>
        <w:pStyle w:val="3"/>
        <w:spacing w:after="0"/>
        <w:ind w:left="176"/>
        <w:rPr>
          <w:rFonts w:ascii="华文细黑" w:hAnsi="宋体" w:eastAsia="宋体" w:cs="Times New Roman"/>
          <w:bCs/>
          <w:snapToGrid w:val="0"/>
          <w:color w:val="auto"/>
          <w:kern w:val="0"/>
          <w:sz w:val="28"/>
          <w:szCs w:val="44"/>
        </w:rPr>
      </w:pPr>
      <w:bookmarkStart w:id="244" w:name="_Toc114066216"/>
      <w:bookmarkStart w:id="245" w:name="_Toc12177"/>
      <w:bookmarkStart w:id="246" w:name="_Toc24246"/>
      <w:bookmarkStart w:id="247" w:name="_Toc31954"/>
      <w:bookmarkStart w:id="248" w:name="_Toc8209"/>
      <w:bookmarkStart w:id="249" w:name="_Hlk79789999"/>
      <w:r>
        <w:rPr>
          <w:rFonts w:hint="eastAsia" w:ascii="华文细黑" w:hAnsi="宋体" w:eastAsia="宋体" w:cs="Times New Roman"/>
          <w:bCs/>
          <w:snapToGrid w:val="0"/>
          <w:color w:val="auto"/>
          <w:kern w:val="0"/>
          <w:sz w:val="28"/>
          <w:szCs w:val="44"/>
        </w:rPr>
        <w:t>1</w:t>
      </w:r>
      <w:r>
        <w:rPr>
          <w:rFonts w:ascii="华文细黑" w:hAnsi="宋体" w:eastAsia="宋体" w:cs="Times New Roman"/>
          <w:bCs/>
          <w:snapToGrid w:val="0"/>
          <w:color w:val="auto"/>
          <w:kern w:val="0"/>
          <w:sz w:val="28"/>
          <w:szCs w:val="44"/>
        </w:rPr>
        <w:t>0</w:t>
      </w:r>
      <w:r>
        <w:rPr>
          <w:rFonts w:hint="eastAsia" w:ascii="华文细黑" w:hAnsi="宋体" w:eastAsia="宋体" w:cs="Times New Roman"/>
          <w:bCs/>
          <w:snapToGrid w:val="0"/>
          <w:color w:val="auto"/>
          <w:kern w:val="0"/>
          <w:sz w:val="28"/>
          <w:szCs w:val="44"/>
        </w:rPr>
        <w:t xml:space="preserve"> 合同价格的调整</w:t>
      </w:r>
      <w:bookmarkEnd w:id="244"/>
      <w:bookmarkEnd w:id="245"/>
      <w:bookmarkEnd w:id="246"/>
      <w:bookmarkEnd w:id="247"/>
      <w:bookmarkEnd w:id="248"/>
    </w:p>
    <w:bookmarkEnd w:id="249"/>
    <w:p>
      <w:pPr>
        <w:tabs>
          <w:tab w:val="left" w:pos="1620"/>
          <w:tab w:val="left" w:pos="2340"/>
        </w:tabs>
        <w:spacing w:after="156"/>
        <w:ind w:left="899"/>
        <w:jc w:val="left"/>
        <w:rPr>
          <w:rFonts w:ascii="宋体" w:hAnsi="宋体"/>
          <w:color w:val="auto"/>
          <w:kern w:val="0"/>
        </w:rPr>
      </w:pPr>
      <w:r>
        <w:rPr>
          <w:rFonts w:ascii="宋体" w:hAnsi="宋体"/>
          <w:color w:val="auto"/>
          <w:kern w:val="0"/>
        </w:rPr>
        <w:t>10.1</w:t>
      </w:r>
      <w:r>
        <w:rPr>
          <w:rFonts w:hint="eastAsia" w:ascii="宋体" w:hAnsi="宋体"/>
          <w:color w:val="auto"/>
          <w:kern w:val="0"/>
        </w:rPr>
        <w:t>合同履行期间，劳务人工价格波动超过合同双方在</w:t>
      </w:r>
      <w:r>
        <w:rPr>
          <w:rFonts w:hint="eastAsia" w:ascii="宋体" w:hAnsi="宋体"/>
          <w:b/>
          <w:i/>
          <w:color w:val="auto"/>
          <w:kern w:val="0"/>
        </w:rPr>
        <w:t>专用条款</w:t>
      </w:r>
      <w:r>
        <w:rPr>
          <w:rFonts w:hint="eastAsia" w:ascii="宋体" w:hAnsi="宋体"/>
          <w:color w:val="auto"/>
          <w:kern w:val="0"/>
        </w:rPr>
        <w:t>约定的范围，劳务合同价格可参照国家或者地方建设主管部门发布的人工价格或者人工费指数，按</w:t>
      </w:r>
      <w:r>
        <w:rPr>
          <w:rFonts w:hint="eastAsia" w:ascii="宋体" w:hAnsi="宋体"/>
          <w:b/>
          <w:i/>
          <w:color w:val="auto"/>
          <w:kern w:val="0"/>
        </w:rPr>
        <w:t>专用条款</w:t>
      </w:r>
      <w:r>
        <w:rPr>
          <w:rFonts w:hint="eastAsia" w:ascii="宋体" w:hAnsi="宋体"/>
          <w:color w:val="auto"/>
          <w:kern w:val="0"/>
        </w:rPr>
        <w:t>约定的调整方式进行调整。</w:t>
      </w:r>
    </w:p>
    <w:p>
      <w:pPr>
        <w:tabs>
          <w:tab w:val="left" w:pos="1620"/>
          <w:tab w:val="left" w:pos="2340"/>
        </w:tabs>
        <w:spacing w:after="156"/>
        <w:ind w:left="899"/>
        <w:jc w:val="left"/>
        <w:rPr>
          <w:rFonts w:ascii="宋体" w:hAnsi="宋体"/>
          <w:color w:val="auto"/>
          <w:kern w:val="0"/>
        </w:rPr>
      </w:pPr>
      <w:r>
        <w:rPr>
          <w:rFonts w:hint="eastAsia" w:ascii="宋体" w:hAnsi="宋体"/>
          <w:color w:val="auto"/>
          <w:kern w:val="0"/>
        </w:rPr>
        <w:t>因劳务分包人原因造成劳务作业期限延误的，延误期间出现人工价格调整时，价格上涨的，劳务分包人无权要求调整；价格下调的，承包人有权要求调减。</w:t>
      </w:r>
    </w:p>
    <w:p>
      <w:pPr>
        <w:tabs>
          <w:tab w:val="left" w:pos="1620"/>
          <w:tab w:val="left" w:pos="2340"/>
        </w:tabs>
        <w:spacing w:after="156"/>
        <w:ind w:left="899"/>
        <w:jc w:val="left"/>
        <w:rPr>
          <w:rFonts w:ascii="宋体" w:hAnsi="宋体"/>
          <w:color w:val="auto"/>
          <w:kern w:val="0"/>
        </w:rPr>
      </w:pPr>
      <w:bookmarkStart w:id="250" w:name="_Hlk79790078"/>
      <w:r>
        <w:rPr>
          <w:rFonts w:hint="eastAsia" w:ascii="宋体" w:hAnsi="宋体"/>
          <w:color w:val="auto"/>
          <w:kern w:val="0"/>
        </w:rPr>
        <w:t>1</w:t>
      </w:r>
      <w:r>
        <w:rPr>
          <w:rFonts w:ascii="宋体" w:hAnsi="宋体"/>
          <w:color w:val="auto"/>
          <w:kern w:val="0"/>
        </w:rPr>
        <w:t>0.2</w:t>
      </w:r>
      <w:r>
        <w:rPr>
          <w:rFonts w:hint="eastAsia" w:ascii="宋体" w:hAnsi="宋体"/>
          <w:color w:val="auto"/>
          <w:kern w:val="0"/>
        </w:rPr>
        <w:t>基准日期后因法律变化导致劳务费用发生变化的，劳务费用增加的，劳务分包人有权要求调整合同价格</w:t>
      </w:r>
      <w:bookmarkEnd w:id="250"/>
      <w:r>
        <w:rPr>
          <w:rFonts w:hint="eastAsia" w:ascii="宋体" w:hAnsi="宋体"/>
          <w:color w:val="auto"/>
          <w:kern w:val="0"/>
        </w:rPr>
        <w:t>；劳务费用减少的，承包人有权要求调整合同价格。</w:t>
      </w:r>
    </w:p>
    <w:p>
      <w:pPr>
        <w:tabs>
          <w:tab w:val="left" w:pos="1620"/>
          <w:tab w:val="left" w:pos="2340"/>
        </w:tabs>
        <w:spacing w:after="156"/>
        <w:ind w:left="899"/>
        <w:jc w:val="left"/>
        <w:rPr>
          <w:rFonts w:ascii="宋体" w:hAnsi="宋体"/>
          <w:color w:val="auto"/>
          <w:kern w:val="0"/>
        </w:rPr>
      </w:pPr>
      <w:r>
        <w:rPr>
          <w:rFonts w:hint="eastAsia" w:ascii="宋体" w:hAnsi="宋体"/>
          <w:color w:val="auto"/>
          <w:kern w:val="0"/>
        </w:rPr>
        <w:t>因劳务分包人原因延误劳务作业期限的，延误期间出现法律变化引起劳务费用增加的，劳务分包人无权要求调整合同价格；劳务费用减少的，承包人有权要求调整合同价格。</w:t>
      </w:r>
    </w:p>
    <w:p>
      <w:pPr>
        <w:tabs>
          <w:tab w:val="left" w:pos="1620"/>
          <w:tab w:val="left" w:pos="2340"/>
        </w:tabs>
        <w:spacing w:after="156"/>
        <w:ind w:left="899"/>
        <w:jc w:val="left"/>
        <w:rPr>
          <w:rFonts w:ascii="宋体" w:hAnsi="宋体"/>
          <w:color w:val="auto"/>
          <w:kern w:val="0"/>
        </w:rPr>
      </w:pPr>
      <w:r>
        <w:rPr>
          <w:rFonts w:hint="eastAsia" w:ascii="宋体" w:hAnsi="宋体"/>
          <w:color w:val="auto"/>
          <w:kern w:val="0"/>
        </w:rPr>
        <w:t>调整方式、方法由合同双方在</w:t>
      </w:r>
      <w:r>
        <w:rPr>
          <w:rFonts w:hint="eastAsia" w:ascii="宋体" w:hAnsi="宋体"/>
          <w:b/>
          <w:i/>
          <w:color w:val="auto"/>
          <w:kern w:val="0"/>
        </w:rPr>
        <w:t>专用条款</w:t>
      </w:r>
      <w:r>
        <w:rPr>
          <w:rFonts w:hint="eastAsia" w:ascii="宋体" w:hAnsi="宋体"/>
          <w:color w:val="auto"/>
          <w:kern w:val="0"/>
        </w:rPr>
        <w:t>中约定。</w:t>
      </w:r>
    </w:p>
    <w:p>
      <w:pPr>
        <w:pStyle w:val="3"/>
        <w:spacing w:after="0"/>
        <w:ind w:left="176"/>
        <w:rPr>
          <w:rFonts w:ascii="华文细黑" w:hAnsi="宋体" w:eastAsia="宋体" w:cs="Times New Roman"/>
          <w:bCs/>
          <w:snapToGrid w:val="0"/>
          <w:color w:val="auto"/>
          <w:kern w:val="0"/>
          <w:sz w:val="28"/>
          <w:szCs w:val="44"/>
        </w:rPr>
      </w:pPr>
      <w:bookmarkStart w:id="251" w:name="_Toc114066217"/>
      <w:bookmarkStart w:id="252" w:name="_Toc550"/>
      <w:bookmarkStart w:id="253" w:name="_Toc9460"/>
      <w:bookmarkStart w:id="254" w:name="_Toc3664"/>
      <w:bookmarkStart w:id="255" w:name="_Toc2677"/>
      <w:r>
        <w:rPr>
          <w:rFonts w:hint="eastAsia" w:ascii="华文细黑" w:hAnsi="宋体" w:eastAsia="宋体" w:cs="Times New Roman"/>
          <w:bCs/>
          <w:snapToGrid w:val="0"/>
          <w:color w:val="auto"/>
          <w:kern w:val="0"/>
          <w:sz w:val="28"/>
          <w:szCs w:val="44"/>
        </w:rPr>
        <w:t>1</w:t>
      </w:r>
      <w:r>
        <w:rPr>
          <w:rFonts w:ascii="华文细黑" w:hAnsi="宋体" w:eastAsia="宋体" w:cs="Times New Roman"/>
          <w:bCs/>
          <w:snapToGrid w:val="0"/>
          <w:color w:val="auto"/>
          <w:kern w:val="0"/>
          <w:sz w:val="28"/>
          <w:szCs w:val="44"/>
        </w:rPr>
        <w:t>1</w:t>
      </w:r>
      <w:r>
        <w:rPr>
          <w:rFonts w:hint="eastAsia" w:ascii="华文细黑" w:hAnsi="宋体" w:eastAsia="宋体" w:cs="Times New Roman"/>
          <w:bCs/>
          <w:snapToGrid w:val="0"/>
          <w:color w:val="auto"/>
          <w:kern w:val="0"/>
          <w:sz w:val="28"/>
          <w:szCs w:val="44"/>
        </w:rPr>
        <w:t xml:space="preserve"> 劳务作业的计量</w:t>
      </w:r>
      <w:bookmarkEnd w:id="251"/>
      <w:bookmarkEnd w:id="252"/>
      <w:bookmarkEnd w:id="253"/>
      <w:bookmarkEnd w:id="254"/>
      <w:bookmarkEnd w:id="255"/>
    </w:p>
    <w:p>
      <w:pPr>
        <w:tabs>
          <w:tab w:val="left" w:pos="1620"/>
          <w:tab w:val="left" w:pos="2340"/>
        </w:tabs>
        <w:spacing w:after="156"/>
        <w:ind w:left="899"/>
        <w:jc w:val="left"/>
        <w:rPr>
          <w:rFonts w:ascii="宋体" w:hAnsi="宋体"/>
          <w:color w:val="auto"/>
          <w:kern w:val="0"/>
        </w:rPr>
      </w:pPr>
      <w:r>
        <w:rPr>
          <w:rFonts w:hint="eastAsia" w:ascii="宋体" w:hAnsi="宋体"/>
          <w:color w:val="auto"/>
          <w:kern w:val="0"/>
        </w:rPr>
        <w:t>1</w:t>
      </w:r>
      <w:r>
        <w:rPr>
          <w:rFonts w:ascii="宋体" w:hAnsi="宋体"/>
          <w:color w:val="auto"/>
          <w:kern w:val="0"/>
        </w:rPr>
        <w:t>1.1</w:t>
      </w:r>
      <w:r>
        <w:rPr>
          <w:rFonts w:hint="eastAsia" w:ascii="宋体" w:hAnsi="宋体"/>
          <w:color w:val="auto"/>
          <w:kern w:val="0"/>
        </w:rPr>
        <w:t>劳务作业的计量应按照</w:t>
      </w:r>
      <w:r>
        <w:rPr>
          <w:rFonts w:hint="eastAsia" w:ascii="宋体" w:hAnsi="宋体"/>
          <w:b/>
          <w:i/>
          <w:color w:val="auto"/>
          <w:kern w:val="0"/>
        </w:rPr>
        <w:t>专用条款</w:t>
      </w:r>
      <w:r>
        <w:rPr>
          <w:rFonts w:hint="eastAsia" w:ascii="宋体" w:hAnsi="宋体"/>
          <w:color w:val="auto"/>
          <w:kern w:val="0"/>
        </w:rPr>
        <w:t>约定的具体计量方式方法及依据进行。</w:t>
      </w:r>
    </w:p>
    <w:p>
      <w:pPr>
        <w:tabs>
          <w:tab w:val="left" w:pos="1620"/>
          <w:tab w:val="left" w:pos="2340"/>
        </w:tabs>
        <w:spacing w:after="156"/>
        <w:ind w:left="899"/>
        <w:jc w:val="left"/>
        <w:rPr>
          <w:rFonts w:ascii="宋体" w:hAnsi="宋体"/>
          <w:color w:val="auto"/>
          <w:kern w:val="0"/>
        </w:rPr>
      </w:pPr>
      <w:bookmarkStart w:id="256" w:name="_Hlk79790273"/>
      <w:r>
        <w:rPr>
          <w:rFonts w:hint="eastAsia" w:ascii="宋体" w:hAnsi="宋体"/>
          <w:color w:val="auto"/>
          <w:kern w:val="0"/>
        </w:rPr>
        <w:t>1</w:t>
      </w:r>
      <w:r>
        <w:rPr>
          <w:rFonts w:ascii="宋体" w:hAnsi="宋体"/>
          <w:color w:val="auto"/>
          <w:kern w:val="0"/>
        </w:rPr>
        <w:t>1.2</w:t>
      </w:r>
      <w:r>
        <w:rPr>
          <w:rFonts w:hint="eastAsia" w:ascii="宋体" w:hAnsi="宋体"/>
          <w:color w:val="auto"/>
          <w:kern w:val="0"/>
        </w:rPr>
        <w:t>劳务作业的计量应按月进行，合同双方在</w:t>
      </w:r>
      <w:r>
        <w:rPr>
          <w:rFonts w:hint="eastAsia" w:ascii="宋体" w:hAnsi="宋体"/>
          <w:b/>
          <w:i/>
          <w:color w:val="auto"/>
          <w:kern w:val="0"/>
        </w:rPr>
        <w:t>专用条款</w:t>
      </w:r>
      <w:r>
        <w:rPr>
          <w:rFonts w:hint="eastAsia" w:ascii="宋体" w:hAnsi="宋体"/>
          <w:color w:val="auto"/>
          <w:kern w:val="0"/>
        </w:rPr>
        <w:t>中另有约定的除外</w:t>
      </w:r>
      <w:bookmarkEnd w:id="256"/>
      <w:r>
        <w:rPr>
          <w:rFonts w:hint="eastAsia" w:ascii="宋体" w:hAnsi="宋体"/>
          <w:color w:val="auto"/>
          <w:kern w:val="0"/>
        </w:rPr>
        <w:t>。</w:t>
      </w:r>
    </w:p>
    <w:p>
      <w:pPr>
        <w:tabs>
          <w:tab w:val="left" w:pos="1620"/>
          <w:tab w:val="left" w:pos="2340"/>
        </w:tabs>
        <w:spacing w:after="156"/>
        <w:ind w:left="899"/>
        <w:jc w:val="left"/>
        <w:rPr>
          <w:rFonts w:ascii="宋体" w:hAnsi="宋体"/>
          <w:color w:val="auto"/>
          <w:kern w:val="0"/>
        </w:rPr>
      </w:pPr>
      <w:r>
        <w:rPr>
          <w:rFonts w:hint="eastAsia" w:ascii="宋体" w:hAnsi="宋体"/>
          <w:color w:val="auto"/>
          <w:kern w:val="0"/>
        </w:rPr>
        <w:t>1</w:t>
      </w:r>
      <w:r>
        <w:rPr>
          <w:rFonts w:ascii="宋体" w:hAnsi="宋体"/>
          <w:color w:val="auto"/>
          <w:kern w:val="0"/>
        </w:rPr>
        <w:t>1.3</w:t>
      </w:r>
      <w:r>
        <w:rPr>
          <w:rFonts w:hint="eastAsia" w:ascii="宋体" w:hAnsi="宋体"/>
          <w:color w:val="auto"/>
          <w:kern w:val="0"/>
        </w:rPr>
        <w:t>劳务分包人应于每月2</w:t>
      </w:r>
      <w:r>
        <w:rPr>
          <w:rFonts w:ascii="宋体" w:hAnsi="宋体"/>
          <w:color w:val="auto"/>
          <w:kern w:val="0"/>
        </w:rPr>
        <w:t>5</w:t>
      </w:r>
      <w:r>
        <w:rPr>
          <w:rFonts w:hint="eastAsia" w:ascii="宋体" w:hAnsi="宋体"/>
          <w:color w:val="auto"/>
          <w:kern w:val="0"/>
        </w:rPr>
        <w:t>日前向承包人报送上月2</w:t>
      </w:r>
      <w:r>
        <w:rPr>
          <w:rFonts w:ascii="宋体" w:hAnsi="宋体"/>
          <w:color w:val="auto"/>
          <w:kern w:val="0"/>
        </w:rPr>
        <w:t>0</w:t>
      </w:r>
      <w:r>
        <w:rPr>
          <w:rFonts w:hint="eastAsia" w:ascii="宋体" w:hAnsi="宋体"/>
          <w:color w:val="auto"/>
          <w:kern w:val="0"/>
        </w:rPr>
        <w:t>日至本月1</w:t>
      </w:r>
      <w:r>
        <w:rPr>
          <w:rFonts w:ascii="宋体" w:hAnsi="宋体"/>
          <w:color w:val="auto"/>
          <w:kern w:val="0"/>
        </w:rPr>
        <w:t>9</w:t>
      </w:r>
      <w:r>
        <w:rPr>
          <w:rFonts w:hint="eastAsia" w:ascii="宋体" w:hAnsi="宋体"/>
          <w:color w:val="auto"/>
          <w:kern w:val="0"/>
        </w:rPr>
        <w:t>日完成的工作量报告并附具工作量报告表和有关资料，满足支付条件的还应提交进度款付款申请单。</w:t>
      </w:r>
    </w:p>
    <w:p>
      <w:pPr>
        <w:tabs>
          <w:tab w:val="left" w:pos="1620"/>
          <w:tab w:val="left" w:pos="2340"/>
        </w:tabs>
        <w:spacing w:after="156"/>
        <w:ind w:left="899"/>
        <w:jc w:val="left"/>
        <w:rPr>
          <w:rFonts w:ascii="宋体" w:hAnsi="宋体"/>
          <w:color w:val="auto"/>
          <w:kern w:val="0"/>
        </w:rPr>
      </w:pPr>
      <w:r>
        <w:rPr>
          <w:rFonts w:hint="eastAsia" w:ascii="宋体" w:hAnsi="宋体"/>
          <w:color w:val="auto"/>
          <w:kern w:val="0"/>
        </w:rPr>
        <w:t>承包人应在收到劳务分包人提交的工作量报告后</w:t>
      </w:r>
      <w:r>
        <w:rPr>
          <w:rFonts w:ascii="宋体" w:hAnsi="宋体"/>
          <w:color w:val="auto"/>
          <w:kern w:val="0"/>
        </w:rPr>
        <w:t>7</w:t>
      </w:r>
      <w:r>
        <w:rPr>
          <w:rFonts w:hint="eastAsia" w:ascii="宋体" w:hAnsi="宋体"/>
          <w:color w:val="auto"/>
          <w:kern w:val="0"/>
        </w:rPr>
        <w:t>天内完成审核，并书面回复劳务分包人。承包人对工作量有异议的，可以要求共同进行复核或者复测，劳务分包人应予以配合。承包人审核确定的工作量作为进度款支付的依据。</w:t>
      </w:r>
    </w:p>
    <w:p>
      <w:pPr>
        <w:tabs>
          <w:tab w:val="left" w:pos="1620"/>
          <w:tab w:val="left" w:pos="2340"/>
        </w:tabs>
        <w:spacing w:after="156"/>
        <w:ind w:left="899"/>
        <w:jc w:val="left"/>
        <w:rPr>
          <w:rFonts w:ascii="宋体" w:hAnsi="宋体"/>
          <w:color w:val="auto"/>
          <w:kern w:val="0"/>
        </w:rPr>
      </w:pPr>
      <w:r>
        <w:rPr>
          <w:rFonts w:hint="eastAsia" w:ascii="宋体" w:hAnsi="宋体"/>
          <w:color w:val="auto"/>
          <w:kern w:val="0"/>
        </w:rPr>
        <w:t>承包人未在7天内完成审核或提出异议的，劳务分包人提交的工作量报告视为进度款支付的依据。</w:t>
      </w:r>
    </w:p>
    <w:p>
      <w:pPr>
        <w:tabs>
          <w:tab w:val="left" w:pos="1620"/>
          <w:tab w:val="left" w:pos="2340"/>
        </w:tabs>
        <w:spacing w:after="156"/>
        <w:ind w:left="899"/>
        <w:jc w:val="left"/>
        <w:rPr>
          <w:rFonts w:ascii="宋体" w:hAnsi="宋体"/>
          <w:color w:val="auto"/>
          <w:kern w:val="0"/>
        </w:rPr>
      </w:pPr>
      <w:r>
        <w:rPr>
          <w:rFonts w:hint="eastAsia" w:ascii="宋体" w:hAnsi="宋体"/>
          <w:color w:val="auto"/>
          <w:kern w:val="0"/>
        </w:rPr>
        <w:t>1</w:t>
      </w:r>
      <w:r>
        <w:rPr>
          <w:rFonts w:ascii="宋体" w:hAnsi="宋体"/>
          <w:color w:val="auto"/>
          <w:kern w:val="0"/>
        </w:rPr>
        <w:t>1</w:t>
      </w:r>
      <w:r>
        <w:rPr>
          <w:rFonts w:hint="eastAsia" w:ascii="宋体" w:hAnsi="宋体"/>
          <w:color w:val="auto"/>
          <w:kern w:val="0"/>
        </w:rPr>
        <w:t>.4对劳务分包人超出设计图纸范围和因劳务分包人原因造成返工的工作量，承包人不予计量。</w:t>
      </w:r>
    </w:p>
    <w:p>
      <w:pPr>
        <w:pStyle w:val="3"/>
        <w:spacing w:after="0"/>
        <w:ind w:left="176"/>
        <w:rPr>
          <w:rFonts w:ascii="华文细黑" w:hAnsi="宋体" w:eastAsia="宋体" w:cs="Times New Roman"/>
          <w:bCs/>
          <w:snapToGrid w:val="0"/>
          <w:color w:val="auto"/>
          <w:kern w:val="0"/>
          <w:sz w:val="28"/>
          <w:szCs w:val="44"/>
        </w:rPr>
      </w:pPr>
      <w:bookmarkStart w:id="257" w:name="_Toc8104"/>
      <w:bookmarkStart w:id="258" w:name="_Toc22148"/>
      <w:bookmarkStart w:id="259" w:name="_Toc114066218"/>
      <w:bookmarkStart w:id="260" w:name="_Toc30201"/>
      <w:r>
        <w:rPr>
          <w:rFonts w:hint="eastAsia" w:ascii="华文细黑" w:hAnsi="宋体" w:eastAsia="宋体" w:cs="Times New Roman"/>
          <w:bCs/>
          <w:snapToGrid w:val="0"/>
          <w:color w:val="auto"/>
          <w:kern w:val="0"/>
          <w:sz w:val="28"/>
          <w:szCs w:val="44"/>
        </w:rPr>
        <w:t>1</w:t>
      </w:r>
      <w:r>
        <w:rPr>
          <w:rFonts w:ascii="华文细黑" w:hAnsi="宋体" w:eastAsia="宋体" w:cs="Times New Roman"/>
          <w:bCs/>
          <w:snapToGrid w:val="0"/>
          <w:color w:val="auto"/>
          <w:kern w:val="0"/>
          <w:sz w:val="28"/>
          <w:szCs w:val="44"/>
        </w:rPr>
        <w:t>2</w:t>
      </w:r>
      <w:r>
        <w:rPr>
          <w:rFonts w:hint="eastAsia" w:ascii="华文细黑" w:hAnsi="宋体" w:eastAsia="宋体" w:cs="Times New Roman"/>
          <w:bCs/>
          <w:snapToGrid w:val="0"/>
          <w:color w:val="auto"/>
          <w:kern w:val="0"/>
          <w:sz w:val="28"/>
          <w:szCs w:val="44"/>
        </w:rPr>
        <w:t xml:space="preserve"> 工作变更及变更价款确定</w:t>
      </w:r>
      <w:bookmarkEnd w:id="257"/>
      <w:bookmarkEnd w:id="258"/>
      <w:bookmarkEnd w:id="259"/>
      <w:bookmarkEnd w:id="260"/>
    </w:p>
    <w:p>
      <w:pPr>
        <w:tabs>
          <w:tab w:val="left" w:pos="1620"/>
          <w:tab w:val="left" w:pos="2340"/>
        </w:tabs>
        <w:spacing w:after="156"/>
        <w:ind w:left="899"/>
        <w:jc w:val="left"/>
        <w:rPr>
          <w:rFonts w:ascii="宋体" w:hAnsi="宋体"/>
          <w:color w:val="auto"/>
          <w:kern w:val="0"/>
        </w:rPr>
      </w:pPr>
      <w:r>
        <w:rPr>
          <w:rFonts w:hint="eastAsia" w:ascii="宋体" w:hAnsi="宋体"/>
          <w:color w:val="auto"/>
          <w:kern w:val="0"/>
        </w:rPr>
        <w:t>1</w:t>
      </w:r>
      <w:r>
        <w:rPr>
          <w:rFonts w:ascii="宋体" w:hAnsi="宋体"/>
          <w:color w:val="auto"/>
          <w:kern w:val="0"/>
        </w:rPr>
        <w:t>2</w:t>
      </w:r>
      <w:r>
        <w:rPr>
          <w:rFonts w:hint="eastAsia" w:ascii="宋体" w:hAnsi="宋体"/>
          <w:color w:val="auto"/>
          <w:kern w:val="0"/>
        </w:rPr>
        <w:t>.1劳务作业中如需发生对原作业内容的变更，承包人应提前以书面形式向劳务分包人发出变更通知，并提供为完成变更后的劳务作业所需的图纸、说明或者指示等资料。</w:t>
      </w:r>
    </w:p>
    <w:p>
      <w:pPr>
        <w:tabs>
          <w:tab w:val="left" w:pos="1620"/>
          <w:tab w:val="left" w:pos="2340"/>
        </w:tabs>
        <w:spacing w:after="156"/>
        <w:ind w:left="899"/>
        <w:jc w:val="left"/>
        <w:rPr>
          <w:rFonts w:ascii="宋体" w:hAnsi="宋体"/>
          <w:color w:val="auto"/>
          <w:kern w:val="0"/>
        </w:rPr>
      </w:pPr>
      <w:r>
        <w:rPr>
          <w:rFonts w:hint="eastAsia" w:ascii="宋体" w:hAnsi="宋体"/>
          <w:color w:val="auto"/>
          <w:kern w:val="0"/>
        </w:rPr>
        <w:t>1</w:t>
      </w:r>
      <w:r>
        <w:rPr>
          <w:rFonts w:ascii="宋体" w:hAnsi="宋体"/>
          <w:color w:val="auto"/>
          <w:kern w:val="0"/>
        </w:rPr>
        <w:t>2</w:t>
      </w:r>
      <w:r>
        <w:rPr>
          <w:rFonts w:hint="eastAsia" w:ascii="宋体" w:hAnsi="宋体"/>
          <w:color w:val="auto"/>
          <w:kern w:val="0"/>
        </w:rPr>
        <w:t>.2劳务分包人应按变更通知进行劳务作业。</w:t>
      </w:r>
    </w:p>
    <w:p>
      <w:pPr>
        <w:tabs>
          <w:tab w:val="left" w:pos="1620"/>
          <w:tab w:val="left" w:pos="2340"/>
        </w:tabs>
        <w:spacing w:after="156"/>
        <w:ind w:left="899"/>
        <w:jc w:val="left"/>
        <w:rPr>
          <w:rFonts w:ascii="宋体" w:hAnsi="宋体"/>
          <w:color w:val="auto"/>
          <w:kern w:val="0"/>
        </w:rPr>
      </w:pPr>
      <w:r>
        <w:rPr>
          <w:rFonts w:hint="eastAsia" w:ascii="宋体" w:hAnsi="宋体"/>
          <w:color w:val="auto"/>
          <w:kern w:val="0"/>
        </w:rPr>
        <w:t>1</w:t>
      </w:r>
      <w:r>
        <w:rPr>
          <w:rFonts w:ascii="宋体" w:hAnsi="宋体"/>
          <w:color w:val="auto"/>
          <w:kern w:val="0"/>
        </w:rPr>
        <w:t>2</w:t>
      </w:r>
      <w:r>
        <w:rPr>
          <w:rFonts w:hint="eastAsia" w:ascii="宋体" w:hAnsi="宋体"/>
          <w:color w:val="auto"/>
          <w:kern w:val="0"/>
        </w:rPr>
        <w:t>.3劳务分包人根据现场实际情况提出的合理建议，涉及到工程变更和对原定材料的更换以及增加工程量的，必须经承包人同意并签字确认后方可实施。未经承包人确认同意，劳务分包人不得自行变更，如果劳务分包人擅自变更设计或对原定材料进行更换，由此发生的费用或造成的损失，由劳务分包人承担。</w:t>
      </w:r>
    </w:p>
    <w:p>
      <w:pPr>
        <w:tabs>
          <w:tab w:val="left" w:pos="1620"/>
          <w:tab w:val="left" w:pos="2340"/>
        </w:tabs>
        <w:spacing w:after="156"/>
        <w:ind w:left="899"/>
        <w:jc w:val="left"/>
        <w:rPr>
          <w:rFonts w:ascii="宋体" w:hAnsi="宋体"/>
          <w:color w:val="auto"/>
          <w:kern w:val="0"/>
        </w:rPr>
      </w:pPr>
      <w:r>
        <w:rPr>
          <w:rFonts w:hint="eastAsia" w:ascii="宋体" w:hAnsi="宋体"/>
          <w:color w:val="auto"/>
          <w:kern w:val="0"/>
        </w:rPr>
        <w:t>1</w:t>
      </w:r>
      <w:r>
        <w:rPr>
          <w:rFonts w:ascii="宋体" w:hAnsi="宋体"/>
          <w:color w:val="auto"/>
          <w:kern w:val="0"/>
        </w:rPr>
        <w:t>2</w:t>
      </w:r>
      <w:r>
        <w:rPr>
          <w:rFonts w:hint="eastAsia" w:ascii="宋体" w:hAnsi="宋体"/>
          <w:color w:val="auto"/>
          <w:kern w:val="0"/>
        </w:rPr>
        <w:t>.4发生工作变更后，应按照</w:t>
      </w:r>
      <w:r>
        <w:rPr>
          <w:rFonts w:hint="eastAsia" w:ascii="宋体" w:hAnsi="宋体"/>
          <w:b/>
          <w:i/>
          <w:color w:val="auto"/>
          <w:kern w:val="0"/>
        </w:rPr>
        <w:t>专用条款</w:t>
      </w:r>
      <w:r>
        <w:rPr>
          <w:rFonts w:hint="eastAsia" w:ascii="宋体" w:hAnsi="宋体"/>
          <w:color w:val="auto"/>
          <w:kern w:val="0"/>
        </w:rPr>
        <w:t>约定的方法确定变更合同价格。</w:t>
      </w:r>
    </w:p>
    <w:p>
      <w:pPr>
        <w:tabs>
          <w:tab w:val="left" w:pos="1620"/>
          <w:tab w:val="left" w:pos="2340"/>
        </w:tabs>
        <w:spacing w:after="156"/>
        <w:ind w:left="899"/>
        <w:jc w:val="left"/>
        <w:rPr>
          <w:rFonts w:ascii="宋体" w:hAnsi="宋体"/>
          <w:color w:val="auto"/>
          <w:kern w:val="0"/>
        </w:rPr>
      </w:pPr>
      <w:r>
        <w:rPr>
          <w:rFonts w:ascii="宋体" w:hAnsi="宋体"/>
          <w:color w:val="auto"/>
          <w:kern w:val="0"/>
        </w:rPr>
        <w:t>12.</w:t>
      </w:r>
      <w:r>
        <w:rPr>
          <w:rFonts w:hint="eastAsia" w:ascii="宋体" w:hAnsi="宋体"/>
          <w:color w:val="auto"/>
          <w:kern w:val="0"/>
        </w:rPr>
        <w:t>5因工作变更引起作业时间变化的，合同双方均可要求调整作业工期。</w:t>
      </w:r>
    </w:p>
    <w:p>
      <w:pPr>
        <w:pStyle w:val="3"/>
        <w:spacing w:after="0"/>
        <w:ind w:left="176"/>
        <w:rPr>
          <w:rFonts w:ascii="华文细黑" w:hAnsi="宋体" w:eastAsia="宋体" w:cs="Times New Roman"/>
          <w:bCs/>
          <w:snapToGrid w:val="0"/>
          <w:color w:val="auto"/>
          <w:kern w:val="0"/>
          <w:sz w:val="28"/>
          <w:szCs w:val="44"/>
        </w:rPr>
      </w:pPr>
      <w:bookmarkStart w:id="261" w:name="_Toc17443"/>
      <w:bookmarkStart w:id="262" w:name="_Toc11663"/>
      <w:bookmarkStart w:id="263" w:name="_Toc22153"/>
      <w:bookmarkStart w:id="264" w:name="_Toc114066219"/>
      <w:r>
        <w:rPr>
          <w:rFonts w:hint="eastAsia" w:ascii="华文细黑" w:hAnsi="宋体" w:eastAsia="宋体" w:cs="Times New Roman"/>
          <w:bCs/>
          <w:snapToGrid w:val="0"/>
          <w:color w:val="auto"/>
          <w:kern w:val="0"/>
          <w:sz w:val="28"/>
          <w:szCs w:val="44"/>
        </w:rPr>
        <w:t>1</w:t>
      </w:r>
      <w:r>
        <w:rPr>
          <w:rFonts w:ascii="华文细黑" w:hAnsi="宋体" w:eastAsia="宋体" w:cs="Times New Roman"/>
          <w:bCs/>
          <w:snapToGrid w:val="0"/>
          <w:color w:val="auto"/>
          <w:kern w:val="0"/>
          <w:sz w:val="28"/>
          <w:szCs w:val="44"/>
        </w:rPr>
        <w:t>3</w:t>
      </w:r>
      <w:r>
        <w:rPr>
          <w:rFonts w:hint="eastAsia" w:ascii="华文细黑" w:hAnsi="宋体" w:eastAsia="宋体" w:cs="Times New Roman"/>
          <w:bCs/>
          <w:snapToGrid w:val="0"/>
          <w:color w:val="auto"/>
          <w:kern w:val="0"/>
          <w:sz w:val="28"/>
          <w:szCs w:val="44"/>
        </w:rPr>
        <w:t xml:space="preserve"> 支付</w:t>
      </w:r>
      <w:bookmarkEnd w:id="261"/>
      <w:bookmarkEnd w:id="262"/>
      <w:bookmarkEnd w:id="263"/>
      <w:bookmarkEnd w:id="264"/>
    </w:p>
    <w:p>
      <w:pPr>
        <w:tabs>
          <w:tab w:val="left" w:pos="1620"/>
          <w:tab w:val="left" w:pos="2340"/>
        </w:tabs>
        <w:spacing w:after="156"/>
        <w:ind w:left="899"/>
        <w:jc w:val="left"/>
        <w:rPr>
          <w:rFonts w:ascii="宋体" w:hAnsi="宋体"/>
          <w:color w:val="auto"/>
          <w:kern w:val="0"/>
        </w:rPr>
      </w:pPr>
      <w:r>
        <w:rPr>
          <w:rFonts w:ascii="宋体" w:hAnsi="宋体"/>
          <w:color w:val="auto"/>
          <w:kern w:val="0"/>
        </w:rPr>
        <w:t>13.1</w:t>
      </w:r>
      <w:r>
        <w:rPr>
          <w:rFonts w:hint="eastAsia" w:ascii="宋体" w:hAnsi="宋体"/>
          <w:color w:val="auto"/>
          <w:kern w:val="0"/>
        </w:rPr>
        <w:t>承包人应按照</w:t>
      </w:r>
      <w:r>
        <w:rPr>
          <w:rFonts w:hint="eastAsia" w:ascii="宋体" w:hAnsi="宋体"/>
          <w:b/>
          <w:i/>
          <w:color w:val="auto"/>
          <w:kern w:val="0"/>
        </w:rPr>
        <w:t>专用条款</w:t>
      </w:r>
      <w:r>
        <w:rPr>
          <w:rFonts w:hint="eastAsia" w:ascii="宋体" w:hAnsi="宋体"/>
          <w:color w:val="auto"/>
          <w:kern w:val="0"/>
        </w:rPr>
        <w:t>的约定向劳务分包人支付预付款。除</w:t>
      </w:r>
      <w:r>
        <w:rPr>
          <w:rFonts w:hint="eastAsia" w:ascii="宋体" w:hAnsi="宋体"/>
          <w:b/>
          <w:i/>
          <w:color w:val="auto"/>
          <w:kern w:val="0"/>
        </w:rPr>
        <w:t>专用条款</w:t>
      </w:r>
      <w:r>
        <w:rPr>
          <w:rFonts w:hint="eastAsia" w:ascii="宋体" w:hAnsi="宋体"/>
          <w:color w:val="auto"/>
          <w:kern w:val="0"/>
        </w:rPr>
        <w:t>另有约定外，预付款在进度款支付时同比例扣回。</w:t>
      </w:r>
    </w:p>
    <w:p>
      <w:pPr>
        <w:tabs>
          <w:tab w:val="left" w:pos="1620"/>
          <w:tab w:val="left" w:pos="2340"/>
        </w:tabs>
        <w:spacing w:after="156"/>
        <w:ind w:left="899"/>
        <w:jc w:val="left"/>
        <w:rPr>
          <w:rFonts w:ascii="宋体" w:hAnsi="宋体"/>
          <w:color w:val="auto"/>
          <w:kern w:val="0"/>
        </w:rPr>
      </w:pPr>
      <w:r>
        <w:rPr>
          <w:rFonts w:ascii="宋体" w:hAnsi="宋体"/>
          <w:color w:val="auto"/>
          <w:kern w:val="0"/>
        </w:rPr>
        <w:t>13.2</w:t>
      </w:r>
      <w:r>
        <w:rPr>
          <w:rFonts w:hint="eastAsia" w:ascii="宋体" w:hAnsi="宋体"/>
          <w:color w:val="auto"/>
          <w:kern w:val="0"/>
        </w:rPr>
        <w:t>除</w:t>
      </w:r>
      <w:r>
        <w:rPr>
          <w:rFonts w:hint="eastAsia" w:ascii="宋体" w:hAnsi="宋体"/>
          <w:b/>
          <w:i/>
          <w:color w:val="auto"/>
          <w:kern w:val="0"/>
        </w:rPr>
        <w:t>专用条款</w:t>
      </w:r>
      <w:r>
        <w:rPr>
          <w:rFonts w:hint="eastAsia" w:ascii="宋体" w:hAnsi="宋体"/>
          <w:color w:val="auto"/>
          <w:kern w:val="0"/>
        </w:rPr>
        <w:t>另有约定外，承包人付款周期应与合同约定的计量周期一致。承包人应按照约定支付进度款。计量周期和支付周期的约定不得影响劳务工人工资的及时足额支付。</w:t>
      </w:r>
    </w:p>
    <w:p>
      <w:pPr>
        <w:tabs>
          <w:tab w:val="left" w:pos="1620"/>
          <w:tab w:val="left" w:pos="2340"/>
        </w:tabs>
        <w:spacing w:after="156"/>
        <w:ind w:left="899"/>
        <w:jc w:val="left"/>
        <w:rPr>
          <w:rFonts w:ascii="宋体" w:hAnsi="宋体"/>
          <w:color w:val="auto"/>
          <w:kern w:val="0"/>
        </w:rPr>
      </w:pPr>
      <w:r>
        <w:rPr>
          <w:rFonts w:ascii="宋体" w:hAnsi="宋体"/>
          <w:color w:val="auto"/>
          <w:kern w:val="0"/>
        </w:rPr>
        <w:t>13.3</w:t>
      </w:r>
      <w:r>
        <w:rPr>
          <w:rFonts w:hint="eastAsia" w:ascii="宋体" w:hAnsi="宋体"/>
          <w:color w:val="auto"/>
          <w:kern w:val="0"/>
        </w:rPr>
        <w:t>除</w:t>
      </w:r>
      <w:r>
        <w:rPr>
          <w:rFonts w:hint="eastAsia" w:ascii="宋体" w:hAnsi="宋体"/>
          <w:b/>
          <w:i/>
          <w:color w:val="auto"/>
          <w:kern w:val="0"/>
        </w:rPr>
        <w:t>专用条款</w:t>
      </w:r>
      <w:r>
        <w:rPr>
          <w:rFonts w:hint="eastAsia" w:ascii="宋体" w:hAnsi="宋体"/>
          <w:color w:val="auto"/>
          <w:kern w:val="0"/>
        </w:rPr>
        <w:t>另有约定外，劳务分包人提交的进度付款申请应包括以下内容：</w:t>
      </w:r>
    </w:p>
    <w:p>
      <w:pPr>
        <w:tabs>
          <w:tab w:val="left" w:pos="1620"/>
          <w:tab w:val="left" w:pos="2340"/>
        </w:tabs>
        <w:spacing w:after="156"/>
        <w:ind w:left="899"/>
        <w:jc w:val="left"/>
        <w:rPr>
          <w:rFonts w:ascii="宋体" w:hAnsi="宋体"/>
          <w:color w:val="auto"/>
          <w:kern w:val="0"/>
        </w:rPr>
      </w:pPr>
      <w:r>
        <w:rPr>
          <w:rFonts w:hint="eastAsia" w:ascii="宋体" w:hAnsi="宋体"/>
          <w:color w:val="auto"/>
          <w:kern w:val="0"/>
        </w:rPr>
        <w:t>⑴截至本次付款周期已经完成的工作及其价款金额；</w:t>
      </w:r>
    </w:p>
    <w:p>
      <w:pPr>
        <w:tabs>
          <w:tab w:val="left" w:pos="1620"/>
          <w:tab w:val="left" w:pos="2340"/>
        </w:tabs>
        <w:spacing w:after="156"/>
        <w:ind w:left="899"/>
        <w:jc w:val="left"/>
        <w:rPr>
          <w:rFonts w:ascii="宋体" w:hAnsi="宋体"/>
          <w:color w:val="auto"/>
          <w:kern w:val="0"/>
        </w:rPr>
      </w:pPr>
      <w:r>
        <w:rPr>
          <w:rFonts w:hint="eastAsia" w:ascii="宋体" w:hAnsi="宋体"/>
          <w:color w:val="auto"/>
          <w:kern w:val="0"/>
        </w:rPr>
        <w:t>⑵本期增加或者扣减的变更金额；</w:t>
      </w:r>
    </w:p>
    <w:p>
      <w:pPr>
        <w:tabs>
          <w:tab w:val="left" w:pos="1620"/>
          <w:tab w:val="left" w:pos="2340"/>
        </w:tabs>
        <w:spacing w:after="156"/>
        <w:ind w:left="899"/>
        <w:jc w:val="left"/>
        <w:rPr>
          <w:rFonts w:ascii="宋体" w:hAnsi="宋体"/>
          <w:color w:val="auto"/>
          <w:kern w:val="0"/>
        </w:rPr>
      </w:pPr>
      <w:r>
        <w:rPr>
          <w:rFonts w:hint="eastAsia" w:ascii="宋体" w:hAnsi="宋体"/>
          <w:color w:val="auto"/>
          <w:kern w:val="0"/>
        </w:rPr>
        <w:t>⑶应扣减的返还预付款金额；</w:t>
      </w:r>
    </w:p>
    <w:p>
      <w:pPr>
        <w:tabs>
          <w:tab w:val="left" w:pos="1620"/>
          <w:tab w:val="left" w:pos="2340"/>
        </w:tabs>
        <w:spacing w:after="156"/>
        <w:ind w:left="899"/>
        <w:jc w:val="left"/>
        <w:rPr>
          <w:rFonts w:ascii="宋体" w:hAnsi="宋体"/>
          <w:color w:val="auto"/>
          <w:kern w:val="0"/>
        </w:rPr>
      </w:pPr>
      <w:r>
        <w:rPr>
          <w:rFonts w:hint="eastAsia" w:ascii="宋体" w:hAnsi="宋体"/>
          <w:color w:val="auto"/>
          <w:kern w:val="0"/>
        </w:rPr>
        <w:t>⑷应增加或者扣减的索赔金额；</w:t>
      </w:r>
    </w:p>
    <w:p>
      <w:pPr>
        <w:tabs>
          <w:tab w:val="left" w:pos="1620"/>
          <w:tab w:val="left" w:pos="2340"/>
        </w:tabs>
        <w:spacing w:after="156"/>
        <w:ind w:left="899"/>
        <w:jc w:val="left"/>
        <w:rPr>
          <w:rFonts w:ascii="宋体" w:hAnsi="宋体"/>
          <w:color w:val="auto"/>
          <w:kern w:val="0"/>
        </w:rPr>
      </w:pPr>
      <w:r>
        <w:rPr>
          <w:rFonts w:hint="eastAsia" w:ascii="宋体" w:hAnsi="宋体"/>
          <w:color w:val="auto"/>
          <w:kern w:val="0"/>
        </w:rPr>
        <w:t>⑸对以往进度付款错误的修正以及应增加或者扣减的金额；</w:t>
      </w:r>
    </w:p>
    <w:p>
      <w:pPr>
        <w:tabs>
          <w:tab w:val="left" w:pos="1620"/>
          <w:tab w:val="left" w:pos="2340"/>
        </w:tabs>
        <w:spacing w:after="156"/>
        <w:ind w:left="899"/>
        <w:jc w:val="left"/>
        <w:rPr>
          <w:rFonts w:ascii="宋体" w:hAnsi="宋体"/>
          <w:color w:val="auto"/>
          <w:kern w:val="0"/>
        </w:rPr>
      </w:pPr>
      <w:r>
        <w:rPr>
          <w:rFonts w:hint="eastAsia" w:ascii="宋体" w:hAnsi="宋体"/>
          <w:color w:val="auto"/>
          <w:kern w:val="0"/>
        </w:rPr>
        <w:t>⑹本期进度款中应付的工人工资总额及明细表；</w:t>
      </w:r>
    </w:p>
    <w:p>
      <w:pPr>
        <w:tabs>
          <w:tab w:val="left" w:pos="1620"/>
          <w:tab w:val="left" w:pos="2340"/>
        </w:tabs>
        <w:spacing w:after="156"/>
        <w:ind w:left="899"/>
        <w:jc w:val="left"/>
        <w:rPr>
          <w:rFonts w:ascii="宋体" w:hAnsi="宋体"/>
          <w:color w:val="auto"/>
          <w:kern w:val="0"/>
        </w:rPr>
      </w:pPr>
      <w:r>
        <w:rPr>
          <w:rFonts w:hint="eastAsia" w:ascii="宋体" w:hAnsi="宋体"/>
          <w:color w:val="auto"/>
          <w:kern w:val="0"/>
        </w:rPr>
        <w:t>⑺其他应增加或者扣减的金额。</w:t>
      </w:r>
    </w:p>
    <w:p>
      <w:pPr>
        <w:tabs>
          <w:tab w:val="left" w:pos="1620"/>
          <w:tab w:val="left" w:pos="2340"/>
        </w:tabs>
        <w:spacing w:after="156"/>
        <w:ind w:left="899"/>
        <w:jc w:val="left"/>
        <w:rPr>
          <w:rFonts w:ascii="宋体" w:hAnsi="宋体"/>
          <w:color w:val="auto"/>
          <w:kern w:val="0"/>
        </w:rPr>
      </w:pPr>
      <w:r>
        <w:rPr>
          <w:rFonts w:ascii="宋体" w:hAnsi="宋体"/>
          <w:color w:val="auto"/>
          <w:kern w:val="0"/>
        </w:rPr>
        <w:t>13.4</w:t>
      </w:r>
      <w:r>
        <w:rPr>
          <w:rFonts w:hint="eastAsia" w:ascii="宋体" w:hAnsi="宋体"/>
          <w:color w:val="auto"/>
          <w:kern w:val="0"/>
        </w:rPr>
        <w:t>劳务分包人应在提交工作量报告日期届满前提交进度款付款申请单，并附上完整的工作量报告和有关资料。</w:t>
      </w:r>
    </w:p>
    <w:p>
      <w:pPr>
        <w:tabs>
          <w:tab w:val="left" w:pos="1620"/>
          <w:tab w:val="left" w:pos="2340"/>
        </w:tabs>
        <w:spacing w:after="156"/>
        <w:ind w:left="899"/>
        <w:jc w:val="left"/>
        <w:rPr>
          <w:rFonts w:ascii="宋体" w:hAnsi="宋体"/>
          <w:color w:val="auto"/>
          <w:kern w:val="0"/>
        </w:rPr>
      </w:pPr>
      <w:r>
        <w:rPr>
          <w:rFonts w:ascii="宋体" w:hAnsi="宋体"/>
          <w:color w:val="auto"/>
          <w:kern w:val="0"/>
        </w:rPr>
        <w:t>13.5</w:t>
      </w:r>
      <w:r>
        <w:rPr>
          <w:rFonts w:hint="eastAsia" w:ascii="宋体" w:hAnsi="宋体"/>
          <w:color w:val="auto"/>
          <w:kern w:val="0"/>
        </w:rPr>
        <w:t>除</w:t>
      </w:r>
      <w:r>
        <w:rPr>
          <w:rFonts w:hint="eastAsia" w:ascii="宋体" w:hAnsi="宋体"/>
          <w:b/>
          <w:i/>
          <w:color w:val="auto"/>
          <w:kern w:val="0"/>
        </w:rPr>
        <w:t>专用条款</w:t>
      </w:r>
      <w:r>
        <w:rPr>
          <w:rFonts w:hint="eastAsia" w:ascii="宋体" w:hAnsi="宋体"/>
          <w:color w:val="auto"/>
          <w:kern w:val="0"/>
        </w:rPr>
        <w:t>另有约定外，承包人应在收到进度付款申请后7天内审核完毕并签发进度款支付证书。承包人逾期未完成审核或者未提出异议的，视为已签发进度款支付证书。承包人有异议的，有权要求劳务分包人7天内对进度付款申请进行修正并提供相应的补充资料。承包人应对无异议的部分先行签发进度款支付证书。</w:t>
      </w:r>
    </w:p>
    <w:p>
      <w:pPr>
        <w:tabs>
          <w:tab w:val="left" w:pos="1620"/>
          <w:tab w:val="left" w:pos="2340"/>
        </w:tabs>
        <w:spacing w:after="156"/>
        <w:ind w:left="899"/>
        <w:jc w:val="left"/>
        <w:rPr>
          <w:rFonts w:ascii="宋体" w:hAnsi="宋体"/>
          <w:color w:val="auto"/>
          <w:kern w:val="0"/>
        </w:rPr>
      </w:pPr>
      <w:r>
        <w:rPr>
          <w:rFonts w:ascii="宋体" w:hAnsi="宋体"/>
          <w:color w:val="auto"/>
          <w:kern w:val="0"/>
        </w:rPr>
        <w:t>13.6</w:t>
      </w:r>
      <w:r>
        <w:rPr>
          <w:rFonts w:hint="eastAsia" w:ascii="宋体" w:hAnsi="宋体"/>
          <w:color w:val="auto"/>
          <w:kern w:val="0"/>
        </w:rPr>
        <w:t>承包人签发的进度款支付证书，不表示承包人认可劳务分包人实际完成相应的工作且已经获得承包人的同意、批准或者验收等。对已发出的进度款支付证书发现与实际不符或者错误、遗漏、重复等情形的，合同双方均有权提出修改意见，经核实后予以修正。</w:t>
      </w:r>
    </w:p>
    <w:p>
      <w:pPr>
        <w:tabs>
          <w:tab w:val="left" w:pos="1620"/>
          <w:tab w:val="left" w:pos="2340"/>
        </w:tabs>
        <w:spacing w:after="156"/>
        <w:ind w:left="899"/>
        <w:jc w:val="left"/>
        <w:rPr>
          <w:rFonts w:ascii="宋体" w:hAnsi="宋体"/>
          <w:color w:val="auto"/>
          <w:kern w:val="0"/>
        </w:rPr>
      </w:pPr>
      <w:r>
        <w:rPr>
          <w:rFonts w:ascii="宋体" w:hAnsi="宋体"/>
          <w:color w:val="auto"/>
          <w:kern w:val="0"/>
        </w:rPr>
        <w:t>13.7</w:t>
      </w:r>
      <w:r>
        <w:rPr>
          <w:rFonts w:hint="eastAsia" w:ascii="宋体" w:hAnsi="宋体"/>
          <w:color w:val="auto"/>
          <w:kern w:val="0"/>
        </w:rPr>
        <w:t>进度款支付的具体比例或者金额由合同双方在</w:t>
      </w:r>
      <w:r>
        <w:rPr>
          <w:rFonts w:hint="eastAsia" w:ascii="宋体" w:hAnsi="宋体"/>
          <w:b/>
          <w:i/>
          <w:color w:val="auto"/>
          <w:kern w:val="0"/>
        </w:rPr>
        <w:t>专用条款</w:t>
      </w:r>
      <w:r>
        <w:rPr>
          <w:rFonts w:hint="eastAsia" w:ascii="宋体" w:hAnsi="宋体"/>
          <w:color w:val="auto"/>
          <w:kern w:val="0"/>
        </w:rPr>
        <w:t>中约定，该比例或金额不得影响劳务工人工资的及时足额支付。</w:t>
      </w:r>
    </w:p>
    <w:p>
      <w:pPr>
        <w:tabs>
          <w:tab w:val="left" w:pos="1620"/>
          <w:tab w:val="left" w:pos="2340"/>
        </w:tabs>
        <w:spacing w:after="156"/>
        <w:ind w:left="899"/>
        <w:jc w:val="left"/>
        <w:rPr>
          <w:rFonts w:ascii="宋体" w:hAnsi="宋体"/>
          <w:color w:val="auto"/>
          <w:kern w:val="0"/>
        </w:rPr>
      </w:pPr>
      <w:r>
        <w:rPr>
          <w:rFonts w:ascii="宋体" w:hAnsi="宋体"/>
          <w:color w:val="auto"/>
          <w:kern w:val="0"/>
        </w:rPr>
        <w:t>13.8</w:t>
      </w:r>
      <w:r>
        <w:rPr>
          <w:rFonts w:hint="eastAsia" w:ascii="宋体" w:hAnsi="宋体"/>
          <w:color w:val="auto"/>
          <w:kern w:val="0"/>
        </w:rPr>
        <w:t>除</w:t>
      </w:r>
      <w:r>
        <w:rPr>
          <w:rFonts w:hint="eastAsia" w:ascii="宋体" w:hAnsi="宋体"/>
          <w:b/>
          <w:i/>
          <w:color w:val="auto"/>
          <w:kern w:val="0"/>
        </w:rPr>
        <w:t>专用条款</w:t>
      </w:r>
      <w:r>
        <w:rPr>
          <w:rFonts w:hint="eastAsia" w:ascii="宋体" w:hAnsi="宋体"/>
          <w:color w:val="auto"/>
          <w:kern w:val="0"/>
        </w:rPr>
        <w:t>另有约定外，承包人应在签发完工付款证书后1</w:t>
      </w:r>
      <w:r>
        <w:rPr>
          <w:rFonts w:ascii="宋体" w:hAnsi="宋体"/>
          <w:color w:val="auto"/>
          <w:kern w:val="0"/>
        </w:rPr>
        <w:t>4</w:t>
      </w:r>
      <w:r>
        <w:rPr>
          <w:rFonts w:hint="eastAsia" w:ascii="宋体" w:hAnsi="宋体"/>
          <w:color w:val="auto"/>
          <w:kern w:val="0"/>
        </w:rPr>
        <w:t>天内，完成对劳务分包人的完工结算支付。</w:t>
      </w:r>
    </w:p>
    <w:p>
      <w:pPr>
        <w:tabs>
          <w:tab w:val="left" w:pos="1620"/>
          <w:tab w:val="left" w:pos="2340"/>
        </w:tabs>
        <w:spacing w:after="156"/>
        <w:ind w:left="899"/>
        <w:jc w:val="left"/>
        <w:rPr>
          <w:rFonts w:ascii="宋体" w:hAnsi="宋体"/>
          <w:color w:val="auto"/>
          <w:kern w:val="0"/>
        </w:rPr>
      </w:pPr>
      <w:r>
        <w:rPr>
          <w:rFonts w:hint="eastAsia" w:ascii="宋体" w:hAnsi="宋体"/>
          <w:color w:val="auto"/>
          <w:kern w:val="0"/>
        </w:rPr>
        <w:t>1</w:t>
      </w:r>
      <w:r>
        <w:rPr>
          <w:rFonts w:ascii="宋体" w:hAnsi="宋体"/>
          <w:color w:val="auto"/>
          <w:kern w:val="0"/>
        </w:rPr>
        <w:t>3.9</w:t>
      </w:r>
      <w:r>
        <w:rPr>
          <w:rFonts w:hint="eastAsia" w:ascii="宋体" w:hAnsi="宋体"/>
          <w:color w:val="auto"/>
          <w:kern w:val="0"/>
        </w:rPr>
        <w:t>承包人应按照劳务工人工资支付的相关规定以及本合同的约定，直接将当期的劳务工人工资支付至劳务工人工资专用账户中，剩余的当期应付进度款支付至劳务分包人银行账户。</w:t>
      </w:r>
    </w:p>
    <w:p>
      <w:pPr>
        <w:tabs>
          <w:tab w:val="left" w:pos="1620"/>
          <w:tab w:val="left" w:pos="2340"/>
        </w:tabs>
        <w:spacing w:after="156"/>
        <w:ind w:left="899"/>
        <w:jc w:val="left"/>
        <w:rPr>
          <w:rFonts w:ascii="宋体" w:hAnsi="宋体"/>
          <w:color w:val="auto"/>
          <w:kern w:val="0"/>
        </w:rPr>
      </w:pPr>
      <w:r>
        <w:rPr>
          <w:rFonts w:hint="eastAsia" w:ascii="宋体" w:hAnsi="宋体"/>
          <w:color w:val="auto"/>
          <w:kern w:val="0"/>
        </w:rPr>
        <w:t>1</w:t>
      </w:r>
      <w:r>
        <w:rPr>
          <w:rFonts w:ascii="宋体" w:hAnsi="宋体"/>
          <w:color w:val="auto"/>
          <w:kern w:val="0"/>
        </w:rPr>
        <w:t>3.10</w:t>
      </w:r>
      <w:r>
        <w:rPr>
          <w:rFonts w:hint="eastAsia" w:ascii="宋体" w:hAnsi="宋体"/>
          <w:color w:val="auto"/>
          <w:kern w:val="0"/>
        </w:rPr>
        <w:t>劳务分包人应按照税务管理的规定开具发票以及提供相关税务资料，具体要求由合同双方在</w:t>
      </w:r>
      <w:r>
        <w:rPr>
          <w:rFonts w:hint="eastAsia" w:ascii="宋体" w:hAnsi="宋体"/>
          <w:b/>
          <w:i/>
          <w:color w:val="auto"/>
          <w:kern w:val="0"/>
        </w:rPr>
        <w:t>专用条款</w:t>
      </w:r>
      <w:r>
        <w:rPr>
          <w:rFonts w:hint="eastAsia" w:ascii="宋体" w:hAnsi="宋体"/>
          <w:color w:val="auto"/>
          <w:kern w:val="0"/>
        </w:rPr>
        <w:t>中约定。</w:t>
      </w:r>
    </w:p>
    <w:p>
      <w:pPr>
        <w:pStyle w:val="3"/>
        <w:spacing w:after="0"/>
        <w:ind w:left="176"/>
        <w:rPr>
          <w:rFonts w:ascii="华文细黑" w:hAnsi="宋体" w:eastAsia="宋体" w:cs="Times New Roman"/>
          <w:bCs/>
          <w:snapToGrid w:val="0"/>
          <w:color w:val="auto"/>
          <w:kern w:val="0"/>
          <w:sz w:val="28"/>
          <w:szCs w:val="44"/>
        </w:rPr>
      </w:pPr>
      <w:bookmarkStart w:id="265" w:name="_Toc1746"/>
      <w:bookmarkStart w:id="266" w:name="_Toc6739"/>
      <w:bookmarkStart w:id="267" w:name="_Toc31617"/>
      <w:bookmarkStart w:id="268" w:name="_Toc17514"/>
      <w:bookmarkStart w:id="269" w:name="_Toc114066220"/>
      <w:r>
        <w:rPr>
          <w:rFonts w:hint="eastAsia" w:ascii="华文细黑" w:hAnsi="宋体" w:eastAsia="宋体" w:cs="Times New Roman"/>
          <w:bCs/>
          <w:snapToGrid w:val="0"/>
          <w:color w:val="auto"/>
          <w:kern w:val="0"/>
          <w:sz w:val="28"/>
          <w:szCs w:val="44"/>
        </w:rPr>
        <w:t>1</w:t>
      </w:r>
      <w:r>
        <w:rPr>
          <w:rFonts w:ascii="华文细黑" w:hAnsi="宋体" w:eastAsia="宋体" w:cs="Times New Roman"/>
          <w:bCs/>
          <w:snapToGrid w:val="0"/>
          <w:color w:val="auto"/>
          <w:kern w:val="0"/>
          <w:sz w:val="28"/>
          <w:szCs w:val="44"/>
        </w:rPr>
        <w:t>4</w:t>
      </w:r>
      <w:r>
        <w:rPr>
          <w:rFonts w:hint="eastAsia" w:ascii="华文细黑" w:hAnsi="宋体" w:eastAsia="宋体" w:cs="Times New Roman"/>
          <w:bCs/>
          <w:snapToGrid w:val="0"/>
          <w:color w:val="auto"/>
          <w:kern w:val="0"/>
          <w:sz w:val="28"/>
          <w:szCs w:val="44"/>
        </w:rPr>
        <w:t xml:space="preserve"> 验收与交付</w:t>
      </w:r>
      <w:bookmarkEnd w:id="265"/>
      <w:bookmarkEnd w:id="266"/>
      <w:bookmarkEnd w:id="267"/>
      <w:bookmarkEnd w:id="268"/>
      <w:bookmarkEnd w:id="269"/>
    </w:p>
    <w:p>
      <w:pPr>
        <w:tabs>
          <w:tab w:val="left" w:pos="1620"/>
          <w:tab w:val="left" w:pos="2340"/>
        </w:tabs>
        <w:spacing w:after="156"/>
        <w:ind w:left="899"/>
        <w:jc w:val="left"/>
        <w:rPr>
          <w:rFonts w:ascii="宋体" w:hAnsi="宋体"/>
          <w:color w:val="auto"/>
          <w:kern w:val="0"/>
        </w:rPr>
      </w:pPr>
      <w:r>
        <w:rPr>
          <w:rFonts w:ascii="宋体" w:hAnsi="宋体"/>
          <w:color w:val="auto"/>
          <w:kern w:val="0"/>
        </w:rPr>
        <w:t>14.1</w:t>
      </w:r>
      <w:r>
        <w:rPr>
          <w:rFonts w:hint="eastAsia" w:ascii="宋体" w:hAnsi="宋体"/>
          <w:color w:val="auto"/>
          <w:kern w:val="0"/>
        </w:rPr>
        <w:t>劳务分包人应按照施工标准、规范、规程、施工图纸、施工组织方案、劳务作业方案以及承包人的指示进行劳务作业，完成的劳务作业成果应满足建设工程验收规范、规程、标准的要求。</w:t>
      </w:r>
    </w:p>
    <w:p>
      <w:pPr>
        <w:tabs>
          <w:tab w:val="left" w:pos="1620"/>
          <w:tab w:val="left" w:pos="2340"/>
        </w:tabs>
        <w:spacing w:after="156"/>
        <w:ind w:left="899"/>
        <w:jc w:val="left"/>
        <w:rPr>
          <w:rFonts w:ascii="宋体" w:hAnsi="宋体"/>
          <w:color w:val="auto"/>
          <w:kern w:val="0"/>
        </w:rPr>
      </w:pPr>
      <w:r>
        <w:rPr>
          <w:rFonts w:ascii="宋体" w:hAnsi="宋体"/>
          <w:color w:val="auto"/>
          <w:kern w:val="0"/>
        </w:rPr>
        <w:t>14.2</w:t>
      </w:r>
      <w:r>
        <w:rPr>
          <w:rFonts w:hint="eastAsia" w:ascii="宋体" w:hAnsi="宋体"/>
          <w:color w:val="auto"/>
          <w:kern w:val="0"/>
        </w:rPr>
        <w:t>承包人有权对劳务分包人的劳务作业过程进行检查监督，对不能满足施工标准、规范、规程、施工图纸、施工组织方案、劳务作业方案以及承包人指示的劳务作业，有权要求劳务分包人立即予以纠正，以保障劳务作业成果的质量。</w:t>
      </w:r>
    </w:p>
    <w:p>
      <w:pPr>
        <w:tabs>
          <w:tab w:val="left" w:pos="1620"/>
          <w:tab w:val="left" w:pos="2340"/>
        </w:tabs>
        <w:spacing w:after="156"/>
        <w:ind w:left="899"/>
        <w:jc w:val="left"/>
        <w:rPr>
          <w:rFonts w:ascii="宋体" w:hAnsi="宋体"/>
          <w:color w:val="auto"/>
          <w:kern w:val="0"/>
        </w:rPr>
      </w:pPr>
      <w:r>
        <w:rPr>
          <w:rFonts w:ascii="宋体" w:hAnsi="宋体"/>
          <w:color w:val="auto"/>
          <w:kern w:val="0"/>
        </w:rPr>
        <w:t>14.3</w:t>
      </w:r>
      <w:r>
        <w:rPr>
          <w:rFonts w:hint="eastAsia" w:ascii="宋体" w:hAnsi="宋体"/>
          <w:color w:val="auto"/>
          <w:kern w:val="0"/>
        </w:rPr>
        <w:t>除</w:t>
      </w:r>
      <w:r>
        <w:rPr>
          <w:rFonts w:hint="eastAsia" w:ascii="宋体" w:hAnsi="宋体"/>
          <w:b/>
          <w:i/>
          <w:color w:val="auto"/>
          <w:kern w:val="0"/>
        </w:rPr>
        <w:t>专用条款</w:t>
      </w:r>
      <w:r>
        <w:rPr>
          <w:rFonts w:hint="eastAsia" w:ascii="宋体" w:hAnsi="宋体"/>
          <w:color w:val="auto"/>
          <w:kern w:val="0"/>
        </w:rPr>
        <w:t>另有约定外，劳务分包人应按照施工工序、验收标准、规范、规程等要求分阶段通知承包人对各阶段的劳务作业成果进行阶段验收。劳务分包人的通知应提前2</w:t>
      </w:r>
      <w:r>
        <w:rPr>
          <w:rFonts w:ascii="宋体" w:hAnsi="宋体"/>
          <w:color w:val="auto"/>
          <w:kern w:val="0"/>
        </w:rPr>
        <w:t>4</w:t>
      </w:r>
      <w:r>
        <w:rPr>
          <w:rFonts w:hint="eastAsia" w:ascii="宋体" w:hAnsi="宋体"/>
          <w:color w:val="auto"/>
          <w:kern w:val="0"/>
        </w:rPr>
        <w:t>小时送达承包人。劳务分包人应就验收中发现的质量问题进行整改，以满足质量要求。未按约定的阶段报承包人组织验收的，不得进入下一道工序的劳务作业；如已实施，承包人有权要求劳务分包人剥离已完成的下一道工序的劳务作业成果，以便对工程质量进行检查，并且因此发生的费用、延误的工期以及造成的损失由劳务分包人承担。</w:t>
      </w:r>
      <w:bookmarkStart w:id="270" w:name="_Hlk79867180"/>
      <w:r>
        <w:rPr>
          <w:rFonts w:hint="eastAsia" w:ascii="宋体" w:hAnsi="宋体"/>
          <w:color w:val="auto"/>
          <w:kern w:val="0"/>
        </w:rPr>
        <w:t>因承包人不及时验收造成的停工、窝工，承包人应赔偿劳务分包人因此发生的停工、窝工损失</w:t>
      </w:r>
      <w:bookmarkEnd w:id="270"/>
      <w:r>
        <w:rPr>
          <w:rFonts w:hint="eastAsia" w:ascii="宋体" w:hAnsi="宋体"/>
          <w:color w:val="auto"/>
          <w:kern w:val="0"/>
        </w:rPr>
        <w:t>。合同双方可以在</w:t>
      </w:r>
      <w:r>
        <w:rPr>
          <w:rFonts w:hint="eastAsia" w:ascii="宋体" w:hAnsi="宋体"/>
          <w:b/>
          <w:i/>
          <w:color w:val="auto"/>
          <w:kern w:val="0"/>
        </w:rPr>
        <w:t>专用条款</w:t>
      </w:r>
      <w:r>
        <w:rPr>
          <w:rFonts w:hint="eastAsia" w:ascii="宋体" w:hAnsi="宋体"/>
          <w:color w:val="auto"/>
          <w:kern w:val="0"/>
        </w:rPr>
        <w:t>中对停工、窝工的损失金额或者计算方法进行约定。</w:t>
      </w:r>
    </w:p>
    <w:p>
      <w:pPr>
        <w:tabs>
          <w:tab w:val="left" w:pos="1620"/>
          <w:tab w:val="left" w:pos="2340"/>
        </w:tabs>
        <w:spacing w:after="156"/>
        <w:ind w:left="899"/>
        <w:jc w:val="left"/>
        <w:rPr>
          <w:rFonts w:ascii="宋体" w:hAnsi="宋体"/>
          <w:color w:val="auto"/>
          <w:kern w:val="0"/>
        </w:rPr>
      </w:pPr>
      <w:r>
        <w:rPr>
          <w:rFonts w:ascii="宋体" w:hAnsi="宋体"/>
          <w:color w:val="auto"/>
          <w:kern w:val="0"/>
        </w:rPr>
        <w:t>14.4</w:t>
      </w:r>
      <w:r>
        <w:rPr>
          <w:rFonts w:hint="eastAsia" w:ascii="宋体" w:hAnsi="宋体"/>
          <w:color w:val="auto"/>
          <w:kern w:val="0"/>
        </w:rPr>
        <w:t>劳务分包人应根据承包人通知列席对其承包劳务作业工作内容的工程竣工验收。因劳务分包人原因造成的验收不合格，劳务分包人应承担整改责任，直至验收合格。劳务分包人承担整改责任并不免除本合同约定的因此应承担的其他责任。因承包人原因造成的验收不合格，由承包人承担整改责任，造成劳务分包人增加工作量的，承包人应赔偿劳务分包人因此发生的费用。</w:t>
      </w:r>
    </w:p>
    <w:p>
      <w:pPr>
        <w:tabs>
          <w:tab w:val="left" w:pos="1620"/>
          <w:tab w:val="left" w:pos="2340"/>
        </w:tabs>
        <w:spacing w:after="156"/>
        <w:ind w:left="899"/>
        <w:jc w:val="left"/>
        <w:rPr>
          <w:rFonts w:ascii="宋体" w:hAnsi="宋体"/>
          <w:color w:val="auto"/>
          <w:kern w:val="0"/>
        </w:rPr>
      </w:pPr>
      <w:r>
        <w:rPr>
          <w:rFonts w:ascii="宋体" w:hAnsi="宋体"/>
          <w:color w:val="auto"/>
          <w:kern w:val="0"/>
        </w:rPr>
        <w:t>14.5</w:t>
      </w:r>
      <w:r>
        <w:rPr>
          <w:rFonts w:hint="eastAsia" w:ascii="宋体" w:hAnsi="宋体"/>
          <w:color w:val="auto"/>
          <w:kern w:val="0"/>
        </w:rPr>
        <w:t>劳务作业工作完成并经阶段验收合格后，劳务分包人应根据合同约定将劳务作业成果一次性或者分阶段交付给承包人。合同双方可以在</w:t>
      </w:r>
      <w:r>
        <w:rPr>
          <w:rFonts w:hint="eastAsia" w:ascii="宋体" w:hAnsi="宋体"/>
          <w:b/>
          <w:i/>
          <w:color w:val="auto"/>
          <w:kern w:val="0"/>
        </w:rPr>
        <w:t>专用条款</w:t>
      </w:r>
      <w:r>
        <w:rPr>
          <w:rFonts w:hint="eastAsia" w:ascii="宋体" w:hAnsi="宋体"/>
          <w:color w:val="auto"/>
          <w:kern w:val="0"/>
        </w:rPr>
        <w:t>中约定具体的交付条件和时间。</w:t>
      </w:r>
    </w:p>
    <w:p>
      <w:pPr>
        <w:pStyle w:val="3"/>
        <w:spacing w:after="0"/>
        <w:ind w:left="176"/>
        <w:rPr>
          <w:rFonts w:ascii="华文细黑" w:hAnsi="宋体" w:eastAsia="宋体" w:cs="Times New Roman"/>
          <w:bCs/>
          <w:snapToGrid w:val="0"/>
          <w:color w:val="auto"/>
          <w:kern w:val="0"/>
          <w:sz w:val="28"/>
          <w:szCs w:val="44"/>
        </w:rPr>
      </w:pPr>
      <w:bookmarkStart w:id="271" w:name="_Toc27113"/>
      <w:bookmarkStart w:id="272" w:name="_Toc114066221"/>
      <w:bookmarkStart w:id="273" w:name="_Toc27847"/>
      <w:bookmarkStart w:id="274" w:name="_Toc22861"/>
      <w:r>
        <w:rPr>
          <w:rFonts w:hint="eastAsia" w:ascii="华文细黑" w:hAnsi="宋体" w:eastAsia="宋体" w:cs="Times New Roman"/>
          <w:bCs/>
          <w:snapToGrid w:val="0"/>
          <w:color w:val="auto"/>
          <w:kern w:val="0"/>
          <w:sz w:val="28"/>
          <w:szCs w:val="44"/>
        </w:rPr>
        <w:t>1</w:t>
      </w:r>
      <w:r>
        <w:rPr>
          <w:rFonts w:ascii="华文细黑" w:hAnsi="宋体" w:eastAsia="宋体" w:cs="Times New Roman"/>
          <w:bCs/>
          <w:snapToGrid w:val="0"/>
          <w:color w:val="auto"/>
          <w:kern w:val="0"/>
          <w:sz w:val="28"/>
          <w:szCs w:val="44"/>
        </w:rPr>
        <w:t>5</w:t>
      </w:r>
      <w:r>
        <w:rPr>
          <w:rFonts w:hint="eastAsia" w:ascii="华文细黑" w:hAnsi="宋体" w:eastAsia="宋体" w:cs="Times New Roman"/>
          <w:bCs/>
          <w:snapToGrid w:val="0"/>
          <w:color w:val="auto"/>
          <w:kern w:val="0"/>
          <w:sz w:val="28"/>
          <w:szCs w:val="44"/>
        </w:rPr>
        <w:t xml:space="preserve"> 劳务作业完工结算</w:t>
      </w:r>
      <w:bookmarkEnd w:id="271"/>
      <w:bookmarkEnd w:id="272"/>
      <w:bookmarkEnd w:id="273"/>
      <w:bookmarkEnd w:id="274"/>
    </w:p>
    <w:p>
      <w:pPr>
        <w:tabs>
          <w:tab w:val="left" w:pos="1620"/>
          <w:tab w:val="left" w:pos="2340"/>
        </w:tabs>
        <w:spacing w:after="156"/>
        <w:ind w:left="899"/>
        <w:jc w:val="left"/>
        <w:rPr>
          <w:rFonts w:ascii="宋体" w:hAnsi="宋体"/>
          <w:color w:val="auto"/>
          <w:kern w:val="0"/>
        </w:rPr>
      </w:pPr>
      <w:r>
        <w:rPr>
          <w:rFonts w:ascii="宋体" w:hAnsi="宋体"/>
          <w:color w:val="auto"/>
          <w:kern w:val="0"/>
        </w:rPr>
        <w:t>15.1</w:t>
      </w:r>
      <w:r>
        <w:rPr>
          <w:rFonts w:hint="eastAsia" w:ascii="宋体" w:hAnsi="宋体"/>
          <w:color w:val="auto"/>
          <w:kern w:val="0"/>
        </w:rPr>
        <w:t>劳务分包人应自全部劳务作业完工并经阶段验收合格后2</w:t>
      </w:r>
      <w:r>
        <w:rPr>
          <w:rFonts w:ascii="宋体" w:hAnsi="宋体"/>
          <w:color w:val="auto"/>
          <w:kern w:val="0"/>
        </w:rPr>
        <w:t>8</w:t>
      </w:r>
      <w:r>
        <w:rPr>
          <w:rFonts w:hint="eastAsia" w:ascii="宋体" w:hAnsi="宋体"/>
          <w:color w:val="auto"/>
          <w:kern w:val="0"/>
        </w:rPr>
        <w:t>天内，向承包人提交完工结算申请并附具完整的结算资料。完工结算申请应包括：</w:t>
      </w:r>
    </w:p>
    <w:p>
      <w:pPr>
        <w:tabs>
          <w:tab w:val="left" w:pos="1620"/>
          <w:tab w:val="left" w:pos="2340"/>
        </w:tabs>
        <w:spacing w:after="156"/>
        <w:ind w:left="899"/>
        <w:jc w:val="left"/>
        <w:rPr>
          <w:rFonts w:ascii="宋体" w:hAnsi="宋体"/>
          <w:color w:val="auto"/>
          <w:kern w:val="0"/>
        </w:rPr>
      </w:pPr>
      <w:r>
        <w:rPr>
          <w:rFonts w:hint="eastAsia" w:ascii="宋体" w:hAnsi="宋体"/>
          <w:color w:val="auto"/>
          <w:kern w:val="0"/>
        </w:rPr>
        <w:t>⑴完工结算的合同价格以及计算书；</w:t>
      </w:r>
    </w:p>
    <w:p>
      <w:pPr>
        <w:tabs>
          <w:tab w:val="left" w:pos="1620"/>
          <w:tab w:val="left" w:pos="2340"/>
        </w:tabs>
        <w:spacing w:after="156"/>
        <w:ind w:left="899"/>
        <w:jc w:val="left"/>
        <w:rPr>
          <w:rFonts w:ascii="宋体" w:hAnsi="宋体"/>
          <w:color w:val="auto"/>
          <w:kern w:val="0"/>
        </w:rPr>
      </w:pPr>
      <w:r>
        <w:rPr>
          <w:rFonts w:hint="eastAsia" w:ascii="宋体" w:hAnsi="宋体"/>
          <w:color w:val="auto"/>
          <w:kern w:val="0"/>
        </w:rPr>
        <w:t>⑵承包人已经支付的合同价款；</w:t>
      </w:r>
    </w:p>
    <w:p>
      <w:pPr>
        <w:tabs>
          <w:tab w:val="left" w:pos="1620"/>
          <w:tab w:val="left" w:pos="2340"/>
        </w:tabs>
        <w:spacing w:after="156"/>
        <w:ind w:left="899"/>
        <w:jc w:val="left"/>
        <w:rPr>
          <w:rFonts w:ascii="宋体" w:hAnsi="宋体"/>
          <w:color w:val="auto"/>
          <w:kern w:val="0"/>
        </w:rPr>
      </w:pPr>
      <w:r>
        <w:rPr>
          <w:rFonts w:hint="eastAsia" w:ascii="宋体" w:hAnsi="宋体"/>
          <w:color w:val="auto"/>
          <w:kern w:val="0"/>
        </w:rPr>
        <w:t>⑶根据合同约定或者法律规定应扣减的款项；</w:t>
      </w:r>
    </w:p>
    <w:p>
      <w:pPr>
        <w:tabs>
          <w:tab w:val="left" w:pos="1620"/>
          <w:tab w:val="left" w:pos="2340"/>
        </w:tabs>
        <w:spacing w:after="156"/>
        <w:ind w:left="899"/>
        <w:jc w:val="left"/>
        <w:rPr>
          <w:rFonts w:ascii="宋体" w:hAnsi="宋体"/>
          <w:color w:val="auto"/>
          <w:kern w:val="0"/>
        </w:rPr>
      </w:pPr>
      <w:r>
        <w:rPr>
          <w:rFonts w:hint="eastAsia" w:ascii="宋体" w:hAnsi="宋体"/>
          <w:color w:val="auto"/>
          <w:kern w:val="0"/>
        </w:rPr>
        <w:t>⑷承包人还应支付的合同价款。</w:t>
      </w:r>
    </w:p>
    <w:p>
      <w:pPr>
        <w:tabs>
          <w:tab w:val="left" w:pos="1620"/>
          <w:tab w:val="left" w:pos="2340"/>
        </w:tabs>
        <w:spacing w:after="156"/>
        <w:ind w:left="899"/>
        <w:jc w:val="left"/>
        <w:rPr>
          <w:rFonts w:ascii="宋体" w:hAnsi="宋体"/>
          <w:color w:val="auto"/>
          <w:kern w:val="0"/>
        </w:rPr>
      </w:pPr>
      <w:r>
        <w:rPr>
          <w:rFonts w:ascii="宋体" w:hAnsi="宋体"/>
          <w:color w:val="auto"/>
          <w:kern w:val="0"/>
        </w:rPr>
        <w:t>15.2</w:t>
      </w:r>
      <w:r>
        <w:rPr>
          <w:rFonts w:hint="eastAsia" w:ascii="宋体" w:hAnsi="宋体"/>
          <w:color w:val="auto"/>
          <w:kern w:val="0"/>
        </w:rPr>
        <w:t>除</w:t>
      </w:r>
      <w:r>
        <w:rPr>
          <w:rFonts w:hint="eastAsia" w:ascii="宋体" w:hAnsi="宋体"/>
          <w:b/>
          <w:i/>
          <w:color w:val="auto"/>
          <w:kern w:val="0"/>
        </w:rPr>
        <w:t>专用条款</w:t>
      </w:r>
      <w:r>
        <w:rPr>
          <w:rFonts w:hint="eastAsia" w:ascii="宋体" w:hAnsi="宋体"/>
          <w:color w:val="auto"/>
          <w:kern w:val="0"/>
        </w:rPr>
        <w:t>另有约定外，承包人应在收到完工结算申请后2</w:t>
      </w:r>
      <w:r>
        <w:rPr>
          <w:rFonts w:ascii="宋体" w:hAnsi="宋体"/>
          <w:color w:val="auto"/>
          <w:kern w:val="0"/>
        </w:rPr>
        <w:t>8</w:t>
      </w:r>
      <w:r>
        <w:rPr>
          <w:rFonts w:hint="eastAsia" w:ascii="宋体" w:hAnsi="宋体"/>
          <w:color w:val="auto"/>
          <w:kern w:val="0"/>
        </w:rPr>
        <w:t>天内进行审核确认，并向劳务分包人签发完工付款证书。承包人对完工结算申请有异议的，应在2</w:t>
      </w:r>
      <w:r>
        <w:rPr>
          <w:rFonts w:ascii="宋体" w:hAnsi="宋体"/>
          <w:color w:val="auto"/>
          <w:kern w:val="0"/>
        </w:rPr>
        <w:t>8</w:t>
      </w:r>
      <w:r>
        <w:rPr>
          <w:rFonts w:hint="eastAsia" w:ascii="宋体" w:hAnsi="宋体"/>
          <w:color w:val="auto"/>
          <w:kern w:val="0"/>
        </w:rPr>
        <w:t>天内以通知形式提出异议，且有权要求劳务分包人进行修正并提供相应资料。劳务分包人应在收到异议通知后1</w:t>
      </w:r>
      <w:r>
        <w:rPr>
          <w:rFonts w:ascii="宋体" w:hAnsi="宋体"/>
          <w:color w:val="auto"/>
          <w:kern w:val="0"/>
        </w:rPr>
        <w:t>4</w:t>
      </w:r>
      <w:r>
        <w:rPr>
          <w:rFonts w:hint="eastAsia" w:ascii="宋体" w:hAnsi="宋体"/>
          <w:color w:val="auto"/>
          <w:kern w:val="0"/>
        </w:rPr>
        <w:t>天内提交修正后的申请以及补充资料。</w:t>
      </w:r>
    </w:p>
    <w:p>
      <w:pPr>
        <w:tabs>
          <w:tab w:val="left" w:pos="1620"/>
          <w:tab w:val="left" w:pos="2340"/>
        </w:tabs>
        <w:spacing w:after="156"/>
        <w:ind w:left="899"/>
        <w:jc w:val="left"/>
        <w:rPr>
          <w:rFonts w:ascii="宋体" w:hAnsi="宋体"/>
          <w:color w:val="auto"/>
          <w:kern w:val="0"/>
        </w:rPr>
      </w:pPr>
      <w:r>
        <w:rPr>
          <w:rFonts w:hint="eastAsia" w:ascii="宋体" w:hAnsi="宋体"/>
          <w:color w:val="auto"/>
          <w:kern w:val="0"/>
        </w:rPr>
        <w:t>承包人未在2</w:t>
      </w:r>
      <w:r>
        <w:rPr>
          <w:rFonts w:ascii="宋体" w:hAnsi="宋体"/>
          <w:color w:val="auto"/>
          <w:kern w:val="0"/>
        </w:rPr>
        <w:t>8</w:t>
      </w:r>
      <w:r>
        <w:rPr>
          <w:rFonts w:hint="eastAsia" w:ascii="宋体" w:hAnsi="宋体"/>
          <w:color w:val="auto"/>
          <w:kern w:val="0"/>
        </w:rPr>
        <w:t>天内完成审核且未提出异议的，视为认可劳务分包人提交的结算申请，并应签发完工付款证书。承包人未签发完工付款证书的，视为在第2</w:t>
      </w:r>
      <w:r>
        <w:rPr>
          <w:rFonts w:ascii="宋体" w:hAnsi="宋体"/>
          <w:color w:val="auto"/>
          <w:kern w:val="0"/>
        </w:rPr>
        <w:t>9</w:t>
      </w:r>
      <w:r>
        <w:rPr>
          <w:rFonts w:hint="eastAsia" w:ascii="宋体" w:hAnsi="宋体"/>
          <w:color w:val="auto"/>
          <w:kern w:val="0"/>
        </w:rPr>
        <w:t>天时签发。</w:t>
      </w:r>
    </w:p>
    <w:p>
      <w:pPr>
        <w:tabs>
          <w:tab w:val="left" w:pos="1620"/>
          <w:tab w:val="left" w:pos="2340"/>
        </w:tabs>
        <w:spacing w:after="156"/>
        <w:ind w:left="899"/>
        <w:jc w:val="left"/>
        <w:rPr>
          <w:rFonts w:ascii="宋体" w:hAnsi="宋体"/>
          <w:color w:val="auto"/>
          <w:kern w:val="0"/>
        </w:rPr>
      </w:pPr>
      <w:r>
        <w:rPr>
          <w:rFonts w:hint="eastAsia" w:ascii="宋体" w:hAnsi="宋体"/>
          <w:color w:val="auto"/>
          <w:kern w:val="0"/>
        </w:rPr>
        <w:t>劳务分包人未在异议通知后1</w:t>
      </w:r>
      <w:r>
        <w:rPr>
          <w:rFonts w:ascii="宋体" w:hAnsi="宋体"/>
          <w:color w:val="auto"/>
          <w:kern w:val="0"/>
        </w:rPr>
        <w:t>4</w:t>
      </w:r>
      <w:r>
        <w:rPr>
          <w:rFonts w:hint="eastAsia" w:ascii="宋体" w:hAnsi="宋体"/>
          <w:color w:val="auto"/>
          <w:kern w:val="0"/>
        </w:rPr>
        <w:t>天内提交修正后的完工结算申请并补充提交资料的，视为承包人的异议成立，承包人可据此签发完工付款证书。</w:t>
      </w:r>
    </w:p>
    <w:p>
      <w:pPr>
        <w:tabs>
          <w:tab w:val="left" w:pos="1620"/>
          <w:tab w:val="left" w:pos="2340"/>
        </w:tabs>
        <w:spacing w:after="156"/>
        <w:ind w:left="899"/>
        <w:jc w:val="left"/>
        <w:rPr>
          <w:rFonts w:ascii="宋体" w:hAnsi="宋体"/>
          <w:color w:val="auto"/>
          <w:kern w:val="0"/>
        </w:rPr>
      </w:pPr>
      <w:r>
        <w:rPr>
          <w:rFonts w:ascii="宋体" w:hAnsi="宋体"/>
          <w:color w:val="auto"/>
          <w:kern w:val="0"/>
        </w:rPr>
        <w:t>15.3</w:t>
      </w:r>
      <w:r>
        <w:rPr>
          <w:rFonts w:hint="eastAsia" w:ascii="宋体" w:hAnsi="宋体"/>
          <w:color w:val="auto"/>
          <w:kern w:val="0"/>
        </w:rPr>
        <w:t>承包人应按照第13条〔支付〕的约定完成支付。</w:t>
      </w:r>
    </w:p>
    <w:p>
      <w:pPr>
        <w:pStyle w:val="3"/>
        <w:spacing w:after="0"/>
        <w:ind w:left="176"/>
        <w:rPr>
          <w:rFonts w:ascii="华文细黑" w:hAnsi="宋体" w:eastAsia="宋体" w:cs="Times New Roman"/>
          <w:bCs/>
          <w:snapToGrid w:val="0"/>
          <w:color w:val="auto"/>
          <w:kern w:val="0"/>
          <w:sz w:val="28"/>
          <w:szCs w:val="44"/>
        </w:rPr>
      </w:pPr>
      <w:bookmarkStart w:id="275" w:name="_Toc6247"/>
      <w:bookmarkStart w:id="276" w:name="_Toc31652"/>
      <w:bookmarkStart w:id="277" w:name="_Toc114066222"/>
      <w:bookmarkStart w:id="278" w:name="_Toc6839"/>
      <w:r>
        <w:rPr>
          <w:rFonts w:hint="eastAsia" w:ascii="华文细黑" w:hAnsi="宋体" w:eastAsia="宋体" w:cs="Times New Roman"/>
          <w:bCs/>
          <w:snapToGrid w:val="0"/>
          <w:color w:val="auto"/>
          <w:kern w:val="0"/>
          <w:sz w:val="28"/>
          <w:szCs w:val="44"/>
        </w:rPr>
        <w:t>1</w:t>
      </w:r>
      <w:r>
        <w:rPr>
          <w:rFonts w:ascii="华文细黑" w:hAnsi="宋体" w:eastAsia="宋体" w:cs="Times New Roman"/>
          <w:bCs/>
          <w:snapToGrid w:val="0"/>
          <w:color w:val="auto"/>
          <w:kern w:val="0"/>
          <w:sz w:val="28"/>
          <w:szCs w:val="44"/>
        </w:rPr>
        <w:t>6</w:t>
      </w:r>
      <w:r>
        <w:rPr>
          <w:rFonts w:hint="eastAsia" w:ascii="华文细黑" w:hAnsi="宋体" w:eastAsia="宋体" w:cs="Times New Roman"/>
          <w:bCs/>
          <w:snapToGrid w:val="0"/>
          <w:color w:val="auto"/>
          <w:kern w:val="0"/>
          <w:sz w:val="28"/>
          <w:szCs w:val="44"/>
        </w:rPr>
        <w:t xml:space="preserve"> 不可抗力</w:t>
      </w:r>
      <w:bookmarkEnd w:id="275"/>
      <w:bookmarkEnd w:id="276"/>
      <w:bookmarkEnd w:id="277"/>
      <w:bookmarkEnd w:id="278"/>
    </w:p>
    <w:p>
      <w:pPr>
        <w:tabs>
          <w:tab w:val="left" w:pos="1620"/>
          <w:tab w:val="left" w:pos="2340"/>
        </w:tabs>
        <w:spacing w:after="156"/>
        <w:ind w:left="899"/>
        <w:jc w:val="left"/>
        <w:rPr>
          <w:rFonts w:ascii="宋体" w:hAnsi="宋体"/>
          <w:color w:val="auto"/>
          <w:kern w:val="0"/>
        </w:rPr>
      </w:pPr>
      <w:r>
        <w:rPr>
          <w:rFonts w:ascii="宋体" w:hAnsi="宋体"/>
          <w:color w:val="auto"/>
          <w:kern w:val="0"/>
        </w:rPr>
        <w:t>16</w:t>
      </w:r>
      <w:r>
        <w:rPr>
          <w:rFonts w:hint="eastAsia" w:ascii="宋体" w:hAnsi="宋体"/>
          <w:color w:val="auto"/>
          <w:kern w:val="0"/>
        </w:rPr>
        <w:t>.1不可抗力事件是指合同双方在订立合同时无法预见，在合同履行过程中不可避免发生并不能克服的自然灾害和社会突发事件，包括战争、恐怖活动、动乱、瘟疫、空中飞行物体坠落或其他非合同双方责任造成的爆炸、火灾，以及地震、洪涝和</w:t>
      </w:r>
      <w:r>
        <w:rPr>
          <w:rFonts w:hint="eastAsia" w:ascii="宋体" w:hAnsi="宋体"/>
          <w:b/>
          <w:i/>
          <w:color w:val="auto"/>
          <w:kern w:val="0"/>
        </w:rPr>
        <w:t>专用条款</w:t>
      </w:r>
      <w:r>
        <w:rPr>
          <w:rFonts w:hint="eastAsia" w:ascii="宋体" w:hAnsi="宋体"/>
          <w:color w:val="auto"/>
          <w:kern w:val="0"/>
        </w:rPr>
        <w:t>约定的大风、暴雨、高温等自然灾害，以至于本合同部分或全部不能继续履行。</w:t>
      </w:r>
    </w:p>
    <w:p>
      <w:pPr>
        <w:tabs>
          <w:tab w:val="left" w:pos="1620"/>
          <w:tab w:val="left" w:pos="2340"/>
        </w:tabs>
        <w:spacing w:after="156"/>
        <w:ind w:left="899"/>
        <w:jc w:val="left"/>
        <w:rPr>
          <w:rFonts w:ascii="宋体" w:hAnsi="宋体"/>
          <w:color w:val="auto"/>
          <w:kern w:val="0"/>
        </w:rPr>
      </w:pPr>
      <w:r>
        <w:rPr>
          <w:rFonts w:ascii="宋体" w:hAnsi="宋体"/>
          <w:color w:val="auto"/>
          <w:kern w:val="0"/>
        </w:rPr>
        <w:t>16</w:t>
      </w:r>
      <w:r>
        <w:rPr>
          <w:rFonts w:hint="eastAsia" w:ascii="宋体" w:hAnsi="宋体"/>
          <w:color w:val="auto"/>
          <w:kern w:val="0"/>
        </w:rPr>
        <w:t>.2不可抗力发生后，承包人和劳务分包人应收集证明不可抗力发生及不可抗力造成损失的证据，并及时认真统计所造成的损失。合同双方对是否属于不可抗力或其损失的意见不一致的，按照约定的争议解决方式处理。</w:t>
      </w:r>
    </w:p>
    <w:p>
      <w:pPr>
        <w:tabs>
          <w:tab w:val="left" w:pos="1620"/>
          <w:tab w:val="left" w:pos="2340"/>
        </w:tabs>
        <w:spacing w:after="156"/>
        <w:ind w:left="899"/>
        <w:jc w:val="left"/>
        <w:rPr>
          <w:rFonts w:ascii="宋体" w:hAnsi="宋体"/>
          <w:color w:val="auto"/>
          <w:kern w:val="0"/>
        </w:rPr>
      </w:pPr>
      <w:r>
        <w:rPr>
          <w:rFonts w:ascii="宋体" w:hAnsi="宋体"/>
          <w:color w:val="auto"/>
          <w:kern w:val="0"/>
        </w:rPr>
        <w:t>16</w:t>
      </w:r>
      <w:r>
        <w:rPr>
          <w:rFonts w:hint="eastAsia" w:ascii="宋体" w:hAnsi="宋体"/>
          <w:color w:val="auto"/>
          <w:kern w:val="0"/>
        </w:rPr>
        <w:t>.3合同双方应按照下列程序处理不可抗力事件：</w:t>
      </w:r>
    </w:p>
    <w:p>
      <w:pPr>
        <w:tabs>
          <w:tab w:val="left" w:pos="1620"/>
          <w:tab w:val="left" w:pos="2340"/>
        </w:tabs>
        <w:spacing w:after="156"/>
        <w:ind w:left="899"/>
        <w:jc w:val="left"/>
        <w:rPr>
          <w:rFonts w:ascii="宋体" w:hAnsi="宋体"/>
          <w:color w:val="auto"/>
          <w:kern w:val="0"/>
        </w:rPr>
      </w:pPr>
      <w:r>
        <w:rPr>
          <w:rFonts w:hint="eastAsia" w:ascii="宋体" w:hAnsi="宋体"/>
          <w:color w:val="auto"/>
          <w:kern w:val="0"/>
        </w:rPr>
        <w:t>⑴不可抗力事件发生后，劳务分包人应立即通知承包人，并在力所能及的条件下迅速采取措施，尽力减少损失，承包人应协助劳务分包人采取措施。承包人认为应暂停施工的，劳务分包人应暂停施工。不可抗力事件结束后48小时内劳务分包人应向承包人通报受害情况以及预计清理和修复的费用。不可抗力事件持续发生的，劳务分包人应每隔7天向承包人报告一次受害情况。不可抗力事件结束后14天内，劳务分包人应向承包人提交清理和修复费用的正式报告及有关资料。通知应满足第1.3款〔通知〕约定的要求。</w:t>
      </w:r>
    </w:p>
    <w:p>
      <w:pPr>
        <w:tabs>
          <w:tab w:val="left" w:pos="1620"/>
          <w:tab w:val="left" w:pos="2340"/>
        </w:tabs>
        <w:spacing w:after="156"/>
        <w:ind w:left="899"/>
        <w:jc w:val="left"/>
        <w:rPr>
          <w:rFonts w:ascii="宋体" w:hAnsi="宋体"/>
          <w:color w:val="auto"/>
          <w:kern w:val="0"/>
        </w:rPr>
      </w:pPr>
      <w:r>
        <w:rPr>
          <w:rFonts w:hint="eastAsia" w:ascii="宋体" w:hAnsi="宋体"/>
          <w:color w:val="auto"/>
          <w:kern w:val="0"/>
        </w:rPr>
        <w:t>⑵不可抗力发生后，任何一方当事人因没有采取有效措施导致损失扩大的，应对扩大的损失承担责任。</w:t>
      </w:r>
    </w:p>
    <w:p>
      <w:pPr>
        <w:tabs>
          <w:tab w:val="left" w:pos="1620"/>
          <w:tab w:val="left" w:pos="2340"/>
        </w:tabs>
        <w:spacing w:after="156"/>
        <w:ind w:left="899"/>
        <w:jc w:val="left"/>
        <w:rPr>
          <w:rFonts w:ascii="宋体" w:hAnsi="宋体"/>
          <w:color w:val="auto"/>
          <w:kern w:val="0"/>
        </w:rPr>
      </w:pPr>
      <w:r>
        <w:rPr>
          <w:rFonts w:hint="eastAsia" w:ascii="宋体" w:hAnsi="宋体"/>
          <w:color w:val="auto"/>
          <w:kern w:val="0"/>
        </w:rPr>
        <w:t>⑶因任何一方迟延履行合同后发生不可抗力的，不能免除迟延履行方的迟延履行责任。</w:t>
      </w:r>
    </w:p>
    <w:p>
      <w:pPr>
        <w:tabs>
          <w:tab w:val="left" w:pos="1620"/>
          <w:tab w:val="left" w:pos="2340"/>
        </w:tabs>
        <w:spacing w:after="156"/>
        <w:ind w:left="899"/>
        <w:jc w:val="left"/>
        <w:rPr>
          <w:rFonts w:ascii="宋体" w:hAnsi="宋体"/>
          <w:color w:val="auto"/>
          <w:kern w:val="0"/>
        </w:rPr>
      </w:pPr>
      <w:r>
        <w:rPr>
          <w:rFonts w:ascii="宋体" w:hAnsi="宋体"/>
          <w:color w:val="auto"/>
          <w:kern w:val="0"/>
        </w:rPr>
        <w:t>16</w:t>
      </w:r>
      <w:r>
        <w:rPr>
          <w:rFonts w:hint="eastAsia" w:ascii="宋体" w:hAnsi="宋体"/>
          <w:color w:val="auto"/>
          <w:kern w:val="0"/>
        </w:rPr>
        <w:t>.4因不可抗力事件导致的费用损失及工期延误由承包人和劳务分包人按以下方法分别承担：</w:t>
      </w:r>
    </w:p>
    <w:p>
      <w:pPr>
        <w:tabs>
          <w:tab w:val="left" w:pos="1620"/>
          <w:tab w:val="left" w:pos="2340"/>
        </w:tabs>
        <w:spacing w:after="156"/>
        <w:ind w:left="899"/>
        <w:jc w:val="left"/>
        <w:rPr>
          <w:rFonts w:ascii="宋体" w:hAnsi="宋体"/>
          <w:color w:val="auto"/>
          <w:kern w:val="0"/>
        </w:rPr>
      </w:pPr>
      <w:r>
        <w:rPr>
          <w:rFonts w:hint="eastAsia" w:ascii="宋体" w:hAnsi="宋体"/>
          <w:color w:val="auto"/>
          <w:kern w:val="0"/>
        </w:rPr>
        <w:t>⑴工程本身的损害、因工程损害导致第三人人员伤亡和财产损失以及运至施工场地用于施工的材料和待安装的设备的损害，由承包人承担；</w:t>
      </w:r>
    </w:p>
    <w:p>
      <w:pPr>
        <w:tabs>
          <w:tab w:val="left" w:pos="1620"/>
          <w:tab w:val="left" w:pos="2340"/>
        </w:tabs>
        <w:spacing w:after="156"/>
        <w:ind w:left="899"/>
        <w:jc w:val="left"/>
        <w:rPr>
          <w:rFonts w:ascii="宋体" w:hAnsi="宋体"/>
          <w:color w:val="auto"/>
          <w:kern w:val="0"/>
        </w:rPr>
      </w:pPr>
      <w:r>
        <w:rPr>
          <w:rFonts w:hint="eastAsia" w:ascii="宋体" w:hAnsi="宋体"/>
          <w:color w:val="auto"/>
          <w:kern w:val="0"/>
        </w:rPr>
        <w:t>⑵承包人、劳务分包人人员伤亡由其所在单位负责，并承担相应费用；</w:t>
      </w:r>
    </w:p>
    <w:p>
      <w:pPr>
        <w:tabs>
          <w:tab w:val="left" w:pos="1620"/>
          <w:tab w:val="left" w:pos="2340"/>
        </w:tabs>
        <w:spacing w:after="156"/>
        <w:ind w:left="899"/>
        <w:jc w:val="left"/>
        <w:rPr>
          <w:rFonts w:ascii="宋体" w:hAnsi="宋体"/>
          <w:color w:val="auto"/>
          <w:kern w:val="0"/>
        </w:rPr>
      </w:pPr>
      <w:r>
        <w:rPr>
          <w:rFonts w:hint="eastAsia" w:ascii="宋体" w:hAnsi="宋体"/>
          <w:color w:val="auto"/>
          <w:kern w:val="0"/>
        </w:rPr>
        <w:t>⑶劳务分包人装备等损坏及停工损失，由劳务分包人承担；承包人提供的施工机械、设备、周转材料等发生损坏及停工损失，由承包人承担；</w:t>
      </w:r>
    </w:p>
    <w:p>
      <w:pPr>
        <w:tabs>
          <w:tab w:val="left" w:pos="1620"/>
          <w:tab w:val="left" w:pos="2340"/>
        </w:tabs>
        <w:spacing w:after="156"/>
        <w:ind w:left="899"/>
        <w:jc w:val="left"/>
        <w:rPr>
          <w:rFonts w:ascii="宋体" w:hAnsi="宋体"/>
          <w:color w:val="auto"/>
          <w:kern w:val="0"/>
        </w:rPr>
      </w:pPr>
      <w:r>
        <w:rPr>
          <w:rFonts w:hint="eastAsia" w:ascii="宋体" w:hAnsi="宋体"/>
          <w:color w:val="auto"/>
          <w:kern w:val="0"/>
        </w:rPr>
        <w:t>⑷因不可抗力导致停工期间，劳务分包人应承包人要求留在施工场地的必要的管理人员及保卫人员的费用由承包人承担；</w:t>
      </w:r>
    </w:p>
    <w:p>
      <w:pPr>
        <w:tabs>
          <w:tab w:val="left" w:pos="1620"/>
          <w:tab w:val="left" w:pos="2340"/>
        </w:tabs>
        <w:spacing w:after="156"/>
        <w:ind w:left="899"/>
        <w:jc w:val="left"/>
        <w:rPr>
          <w:rFonts w:ascii="宋体" w:hAnsi="宋体"/>
          <w:color w:val="auto"/>
          <w:kern w:val="0"/>
        </w:rPr>
      </w:pPr>
      <w:r>
        <w:rPr>
          <w:rFonts w:hint="eastAsia" w:ascii="宋体" w:hAnsi="宋体"/>
          <w:color w:val="auto"/>
          <w:kern w:val="0"/>
        </w:rPr>
        <w:t>⑸工程所需清理、修复费用，由承包人承担；</w:t>
      </w:r>
    </w:p>
    <w:p>
      <w:pPr>
        <w:tabs>
          <w:tab w:val="left" w:pos="1620"/>
          <w:tab w:val="left" w:pos="2340"/>
        </w:tabs>
        <w:spacing w:after="156"/>
        <w:ind w:left="899"/>
        <w:jc w:val="left"/>
        <w:rPr>
          <w:rFonts w:ascii="宋体" w:hAnsi="宋体"/>
          <w:color w:val="auto"/>
          <w:kern w:val="0"/>
        </w:rPr>
      </w:pPr>
      <w:r>
        <w:rPr>
          <w:rFonts w:hint="eastAsia" w:ascii="宋体" w:hAnsi="宋体"/>
          <w:color w:val="auto"/>
          <w:kern w:val="0"/>
        </w:rPr>
        <w:t>⑹延误的工期相应顺延。</w:t>
      </w:r>
    </w:p>
    <w:p>
      <w:pPr>
        <w:tabs>
          <w:tab w:val="left" w:pos="1620"/>
          <w:tab w:val="left" w:pos="2340"/>
        </w:tabs>
        <w:spacing w:after="156"/>
        <w:ind w:left="899"/>
        <w:jc w:val="left"/>
        <w:rPr>
          <w:rFonts w:ascii="宋体" w:hAnsi="宋体"/>
          <w:color w:val="auto"/>
          <w:kern w:val="0"/>
        </w:rPr>
      </w:pPr>
      <w:r>
        <w:rPr>
          <w:rFonts w:ascii="宋体" w:hAnsi="宋体"/>
          <w:color w:val="auto"/>
          <w:kern w:val="0"/>
        </w:rPr>
        <w:t>16.5</w:t>
      </w:r>
      <w:r>
        <w:rPr>
          <w:rFonts w:hint="eastAsia" w:ascii="宋体" w:hAnsi="宋体"/>
          <w:color w:val="auto"/>
          <w:kern w:val="0"/>
        </w:rPr>
        <w:t>因不可抗力导致合同无法履行连续超过4</w:t>
      </w:r>
      <w:r>
        <w:rPr>
          <w:rFonts w:ascii="宋体" w:hAnsi="宋体"/>
          <w:color w:val="auto"/>
          <w:kern w:val="0"/>
        </w:rPr>
        <w:t>2</w:t>
      </w:r>
      <w:r>
        <w:rPr>
          <w:rFonts w:hint="eastAsia" w:ascii="宋体" w:hAnsi="宋体"/>
          <w:color w:val="auto"/>
          <w:kern w:val="0"/>
        </w:rPr>
        <w:t>天或者累计超过5</w:t>
      </w:r>
      <w:r>
        <w:rPr>
          <w:rFonts w:ascii="宋体" w:hAnsi="宋体"/>
          <w:color w:val="auto"/>
          <w:kern w:val="0"/>
        </w:rPr>
        <w:t>6</w:t>
      </w:r>
      <w:r>
        <w:rPr>
          <w:rFonts w:hint="eastAsia" w:ascii="宋体" w:hAnsi="宋体"/>
          <w:color w:val="auto"/>
          <w:kern w:val="0"/>
        </w:rPr>
        <w:t>天的，合同任何一方均可要求解除合同。合同解除后，合同双方应按照第</w:t>
      </w:r>
      <w:r>
        <w:rPr>
          <w:rFonts w:ascii="宋体" w:hAnsi="宋体"/>
          <w:color w:val="auto"/>
          <w:kern w:val="0"/>
        </w:rPr>
        <w:t>20</w:t>
      </w:r>
      <w:r>
        <w:rPr>
          <w:rFonts w:hint="eastAsia" w:ascii="宋体" w:hAnsi="宋体"/>
          <w:color w:val="auto"/>
          <w:kern w:val="0"/>
        </w:rPr>
        <w:t>条〔合同解除〕约定进行结算，确定承包人应支付的款项。该款项应包括：</w:t>
      </w:r>
    </w:p>
    <w:p>
      <w:pPr>
        <w:tabs>
          <w:tab w:val="left" w:pos="1620"/>
          <w:tab w:val="left" w:pos="2340"/>
        </w:tabs>
        <w:spacing w:after="156"/>
        <w:ind w:left="899"/>
        <w:jc w:val="left"/>
        <w:rPr>
          <w:rFonts w:ascii="宋体" w:hAnsi="宋体"/>
          <w:color w:val="auto"/>
          <w:kern w:val="0"/>
        </w:rPr>
      </w:pPr>
      <w:r>
        <w:rPr>
          <w:rFonts w:hint="eastAsia" w:ascii="宋体" w:hAnsi="宋体"/>
          <w:color w:val="auto"/>
          <w:kern w:val="0"/>
        </w:rPr>
        <w:t>⑴合同解除前劳务分包人已经完成工作的价款；</w:t>
      </w:r>
    </w:p>
    <w:p>
      <w:pPr>
        <w:tabs>
          <w:tab w:val="left" w:pos="1620"/>
          <w:tab w:val="left" w:pos="2340"/>
        </w:tabs>
        <w:spacing w:after="156"/>
        <w:ind w:left="899"/>
        <w:jc w:val="left"/>
        <w:rPr>
          <w:rFonts w:ascii="宋体" w:hAnsi="宋体"/>
          <w:color w:val="auto"/>
          <w:kern w:val="0"/>
        </w:rPr>
      </w:pPr>
      <w:r>
        <w:rPr>
          <w:rFonts w:hint="eastAsia" w:ascii="宋体" w:hAnsi="宋体"/>
          <w:color w:val="auto"/>
          <w:kern w:val="0"/>
        </w:rPr>
        <w:t>⑵劳务分包人已经为工程订购并送达施工现场的小型机具和辅材的价款；</w:t>
      </w:r>
    </w:p>
    <w:p>
      <w:pPr>
        <w:tabs>
          <w:tab w:val="left" w:pos="1620"/>
          <w:tab w:val="left" w:pos="2340"/>
        </w:tabs>
        <w:spacing w:after="156"/>
        <w:ind w:left="899"/>
        <w:jc w:val="left"/>
        <w:rPr>
          <w:rFonts w:ascii="宋体" w:hAnsi="宋体"/>
          <w:color w:val="auto"/>
          <w:kern w:val="0"/>
        </w:rPr>
      </w:pPr>
      <w:r>
        <w:rPr>
          <w:rFonts w:hint="eastAsia" w:ascii="宋体" w:hAnsi="宋体"/>
          <w:color w:val="auto"/>
          <w:kern w:val="0"/>
        </w:rPr>
        <w:t>⑶因解除采购合同或者退货发生的费用；</w:t>
      </w:r>
    </w:p>
    <w:p>
      <w:pPr>
        <w:tabs>
          <w:tab w:val="left" w:pos="1620"/>
          <w:tab w:val="left" w:pos="2340"/>
        </w:tabs>
        <w:spacing w:after="156"/>
        <w:ind w:left="899"/>
        <w:jc w:val="left"/>
        <w:rPr>
          <w:rFonts w:ascii="宋体" w:hAnsi="宋体"/>
          <w:color w:val="auto"/>
          <w:kern w:val="0"/>
        </w:rPr>
      </w:pPr>
      <w:r>
        <w:rPr>
          <w:rFonts w:hint="eastAsia" w:ascii="宋体" w:hAnsi="宋体"/>
          <w:color w:val="auto"/>
          <w:kern w:val="0"/>
        </w:rPr>
        <w:t>⑷撤离施工现场的劳务分包人人员发生的费用；</w:t>
      </w:r>
    </w:p>
    <w:p>
      <w:pPr>
        <w:tabs>
          <w:tab w:val="left" w:pos="1620"/>
          <w:tab w:val="left" w:pos="2340"/>
        </w:tabs>
        <w:spacing w:after="156"/>
        <w:ind w:left="899"/>
        <w:jc w:val="left"/>
        <w:rPr>
          <w:rFonts w:ascii="宋体" w:hAnsi="宋体"/>
          <w:color w:val="auto"/>
          <w:kern w:val="0"/>
        </w:rPr>
      </w:pPr>
      <w:r>
        <w:rPr>
          <w:rFonts w:hint="eastAsia" w:ascii="宋体" w:hAnsi="宋体"/>
          <w:color w:val="auto"/>
          <w:kern w:val="0"/>
        </w:rPr>
        <w:t>⑸按照合同约定在合同解除前应支付给劳务分包人的其他款项；</w:t>
      </w:r>
    </w:p>
    <w:p>
      <w:pPr>
        <w:tabs>
          <w:tab w:val="left" w:pos="1620"/>
          <w:tab w:val="left" w:pos="2340"/>
        </w:tabs>
        <w:spacing w:after="156"/>
        <w:ind w:left="899"/>
        <w:jc w:val="left"/>
        <w:rPr>
          <w:rFonts w:ascii="宋体" w:hAnsi="宋体"/>
          <w:color w:val="auto"/>
          <w:kern w:val="0"/>
        </w:rPr>
      </w:pPr>
      <w:r>
        <w:rPr>
          <w:rFonts w:hint="eastAsia" w:ascii="宋体" w:hAnsi="宋体"/>
          <w:color w:val="auto"/>
          <w:kern w:val="0"/>
        </w:rPr>
        <w:t>⑹扣减劳务分包人按照合同约定应向承包人支付的款项；</w:t>
      </w:r>
    </w:p>
    <w:p>
      <w:pPr>
        <w:tabs>
          <w:tab w:val="left" w:pos="1620"/>
          <w:tab w:val="left" w:pos="2340"/>
        </w:tabs>
        <w:spacing w:after="156"/>
        <w:ind w:left="899"/>
        <w:jc w:val="left"/>
        <w:rPr>
          <w:rFonts w:ascii="宋体" w:hAnsi="宋体"/>
          <w:color w:val="auto"/>
          <w:kern w:val="0"/>
        </w:rPr>
      </w:pPr>
      <w:r>
        <w:rPr>
          <w:rFonts w:hint="eastAsia" w:ascii="宋体" w:hAnsi="宋体"/>
          <w:color w:val="auto"/>
          <w:kern w:val="0"/>
        </w:rPr>
        <w:t>⑺双方确定的其他款项。</w:t>
      </w:r>
    </w:p>
    <w:p>
      <w:pPr>
        <w:tabs>
          <w:tab w:val="left" w:pos="1620"/>
          <w:tab w:val="left" w:pos="2340"/>
        </w:tabs>
        <w:spacing w:after="156"/>
        <w:ind w:left="899"/>
        <w:jc w:val="left"/>
        <w:rPr>
          <w:rFonts w:ascii="宋体" w:hAnsi="宋体"/>
          <w:color w:val="auto"/>
          <w:kern w:val="0"/>
        </w:rPr>
      </w:pPr>
      <w:r>
        <w:rPr>
          <w:rFonts w:hint="eastAsia" w:ascii="宋体" w:hAnsi="宋体"/>
          <w:color w:val="auto"/>
          <w:kern w:val="0"/>
        </w:rPr>
        <w:t>除</w:t>
      </w:r>
      <w:r>
        <w:rPr>
          <w:rFonts w:hint="eastAsia" w:ascii="宋体" w:hAnsi="宋体"/>
          <w:b/>
          <w:i/>
          <w:color w:val="auto"/>
          <w:kern w:val="0"/>
        </w:rPr>
        <w:t>专用条款</w:t>
      </w:r>
      <w:r>
        <w:rPr>
          <w:rFonts w:hint="eastAsia" w:ascii="宋体" w:hAnsi="宋体"/>
          <w:color w:val="auto"/>
          <w:kern w:val="0"/>
        </w:rPr>
        <w:t>另有约定外，合同解除后，承包人应在确定上述款项后2</w:t>
      </w:r>
      <w:r>
        <w:rPr>
          <w:rFonts w:ascii="宋体" w:hAnsi="宋体"/>
          <w:color w:val="auto"/>
          <w:kern w:val="0"/>
        </w:rPr>
        <w:t>8</w:t>
      </w:r>
      <w:r>
        <w:rPr>
          <w:rFonts w:hint="eastAsia" w:ascii="宋体" w:hAnsi="宋体"/>
          <w:color w:val="auto"/>
          <w:kern w:val="0"/>
        </w:rPr>
        <w:t>天内支付。</w:t>
      </w:r>
    </w:p>
    <w:p>
      <w:pPr>
        <w:pStyle w:val="3"/>
        <w:spacing w:after="0"/>
        <w:ind w:left="176"/>
        <w:rPr>
          <w:rFonts w:ascii="华文细黑" w:hAnsi="宋体" w:eastAsia="宋体" w:cs="Times New Roman"/>
          <w:bCs/>
          <w:snapToGrid w:val="0"/>
          <w:color w:val="auto"/>
          <w:kern w:val="0"/>
          <w:sz w:val="28"/>
          <w:szCs w:val="44"/>
        </w:rPr>
      </w:pPr>
      <w:bookmarkStart w:id="279" w:name="_Toc23195"/>
      <w:bookmarkStart w:id="280" w:name="_Toc23245"/>
      <w:bookmarkStart w:id="281" w:name="_Toc630"/>
      <w:bookmarkStart w:id="282" w:name="_Toc114066223"/>
      <w:bookmarkStart w:id="283" w:name="_Toc19337"/>
      <w:r>
        <w:rPr>
          <w:rFonts w:hint="eastAsia" w:ascii="华文细黑" w:hAnsi="宋体" w:eastAsia="宋体" w:cs="Times New Roman"/>
          <w:bCs/>
          <w:snapToGrid w:val="0"/>
          <w:color w:val="auto"/>
          <w:kern w:val="0"/>
          <w:sz w:val="28"/>
          <w:szCs w:val="44"/>
        </w:rPr>
        <w:t>1</w:t>
      </w:r>
      <w:r>
        <w:rPr>
          <w:rFonts w:ascii="华文细黑" w:hAnsi="宋体" w:eastAsia="宋体" w:cs="Times New Roman"/>
          <w:bCs/>
          <w:snapToGrid w:val="0"/>
          <w:color w:val="auto"/>
          <w:kern w:val="0"/>
          <w:sz w:val="28"/>
          <w:szCs w:val="44"/>
        </w:rPr>
        <w:t>7</w:t>
      </w:r>
      <w:r>
        <w:rPr>
          <w:rFonts w:hint="eastAsia" w:ascii="华文细黑" w:hAnsi="宋体" w:eastAsia="宋体" w:cs="Times New Roman"/>
          <w:bCs/>
          <w:snapToGrid w:val="0"/>
          <w:color w:val="auto"/>
          <w:kern w:val="0"/>
          <w:sz w:val="28"/>
          <w:szCs w:val="44"/>
        </w:rPr>
        <w:t xml:space="preserve"> 保险</w:t>
      </w:r>
      <w:bookmarkEnd w:id="279"/>
      <w:bookmarkEnd w:id="280"/>
      <w:bookmarkEnd w:id="281"/>
      <w:bookmarkEnd w:id="282"/>
      <w:bookmarkEnd w:id="283"/>
    </w:p>
    <w:p>
      <w:pPr>
        <w:tabs>
          <w:tab w:val="left" w:pos="1620"/>
          <w:tab w:val="left" w:pos="2340"/>
        </w:tabs>
        <w:spacing w:after="156"/>
        <w:ind w:left="899"/>
        <w:jc w:val="left"/>
        <w:rPr>
          <w:rFonts w:ascii="宋体" w:hAnsi="宋体"/>
          <w:color w:val="auto"/>
          <w:kern w:val="0"/>
        </w:rPr>
      </w:pPr>
      <w:r>
        <w:rPr>
          <w:rFonts w:ascii="宋体" w:hAnsi="宋体"/>
          <w:color w:val="auto"/>
          <w:kern w:val="0"/>
        </w:rPr>
        <w:t>17.1</w:t>
      </w:r>
      <w:r>
        <w:rPr>
          <w:rFonts w:hint="eastAsia" w:ascii="宋体" w:hAnsi="宋体"/>
          <w:color w:val="auto"/>
          <w:kern w:val="0"/>
        </w:rPr>
        <w:t>承包人应按照社会保险法律法规的规定为本项目购买工伤保险。除合同双方在</w:t>
      </w:r>
      <w:r>
        <w:rPr>
          <w:rFonts w:hint="eastAsia" w:ascii="宋体" w:hAnsi="宋体"/>
          <w:b/>
          <w:i/>
          <w:color w:val="auto"/>
          <w:kern w:val="0"/>
        </w:rPr>
        <w:t>专用条款</w:t>
      </w:r>
      <w:r>
        <w:rPr>
          <w:rFonts w:hint="eastAsia" w:ascii="宋体" w:hAnsi="宋体"/>
          <w:color w:val="auto"/>
          <w:kern w:val="0"/>
        </w:rPr>
        <w:t>中另有约定外，工伤保险费由承包人承担。</w:t>
      </w:r>
    </w:p>
    <w:p>
      <w:pPr>
        <w:tabs>
          <w:tab w:val="left" w:pos="1620"/>
          <w:tab w:val="left" w:pos="2340"/>
        </w:tabs>
        <w:spacing w:after="156"/>
        <w:ind w:left="899"/>
        <w:jc w:val="left"/>
        <w:rPr>
          <w:rFonts w:ascii="宋体" w:hAnsi="宋体"/>
          <w:color w:val="auto"/>
          <w:kern w:val="0"/>
        </w:rPr>
      </w:pPr>
      <w:r>
        <w:rPr>
          <w:rFonts w:hint="eastAsia" w:ascii="宋体" w:hAnsi="宋体"/>
          <w:color w:val="auto"/>
          <w:kern w:val="0"/>
        </w:rPr>
        <w:t>合同双方可以根据项目的实际情况为包括承包人、劳务分包人人员在内的项目现场人员购买意外伤害保险，保险承保内容以及保险费用的承担由合同双方在</w:t>
      </w:r>
      <w:r>
        <w:rPr>
          <w:rFonts w:hint="eastAsia" w:ascii="宋体" w:hAnsi="宋体"/>
          <w:b/>
          <w:i/>
          <w:color w:val="auto"/>
          <w:kern w:val="0"/>
        </w:rPr>
        <w:t>专用条款</w:t>
      </w:r>
      <w:r>
        <w:rPr>
          <w:rFonts w:hint="eastAsia" w:ascii="宋体" w:hAnsi="宋体"/>
          <w:color w:val="auto"/>
          <w:kern w:val="0"/>
        </w:rPr>
        <w:t>中约定。</w:t>
      </w:r>
    </w:p>
    <w:p>
      <w:pPr>
        <w:tabs>
          <w:tab w:val="left" w:pos="1620"/>
          <w:tab w:val="left" w:pos="2340"/>
        </w:tabs>
        <w:spacing w:after="156"/>
        <w:ind w:left="899"/>
        <w:jc w:val="left"/>
        <w:rPr>
          <w:rFonts w:ascii="宋体" w:hAnsi="宋体"/>
          <w:color w:val="auto"/>
          <w:kern w:val="0"/>
        </w:rPr>
      </w:pPr>
      <w:r>
        <w:rPr>
          <w:rFonts w:ascii="宋体" w:hAnsi="宋体"/>
          <w:color w:val="auto"/>
          <w:kern w:val="0"/>
        </w:rPr>
        <w:t>17.2</w:t>
      </w:r>
      <w:r>
        <w:rPr>
          <w:rFonts w:hint="eastAsia" w:ascii="宋体" w:hAnsi="宋体"/>
          <w:color w:val="auto"/>
          <w:kern w:val="0"/>
        </w:rPr>
        <w:t>承包人应按照</w:t>
      </w:r>
      <w:r>
        <w:rPr>
          <w:rFonts w:hint="eastAsia" w:ascii="宋体" w:hAnsi="宋体"/>
          <w:b/>
          <w:i/>
          <w:color w:val="auto"/>
          <w:kern w:val="0"/>
        </w:rPr>
        <w:t>专用条款</w:t>
      </w:r>
      <w:r>
        <w:rPr>
          <w:rFonts w:hint="eastAsia" w:ascii="宋体" w:hAnsi="宋体"/>
          <w:color w:val="auto"/>
          <w:kern w:val="0"/>
        </w:rPr>
        <w:t>的约定为其提供的用于现场施工的机械、设备、材料等购买财产保险并承担保险费用。</w:t>
      </w:r>
    </w:p>
    <w:p>
      <w:pPr>
        <w:tabs>
          <w:tab w:val="left" w:pos="1620"/>
          <w:tab w:val="left" w:pos="2340"/>
        </w:tabs>
        <w:spacing w:after="156"/>
        <w:ind w:left="899"/>
        <w:jc w:val="left"/>
        <w:rPr>
          <w:rFonts w:ascii="宋体" w:hAnsi="宋体"/>
          <w:color w:val="auto"/>
          <w:kern w:val="0"/>
        </w:rPr>
      </w:pPr>
      <w:r>
        <w:rPr>
          <w:rFonts w:ascii="宋体" w:hAnsi="宋体"/>
          <w:color w:val="auto"/>
          <w:kern w:val="0"/>
        </w:rPr>
        <w:t>17.3</w:t>
      </w:r>
      <w:r>
        <w:rPr>
          <w:rFonts w:hint="eastAsia" w:ascii="宋体" w:hAnsi="宋体"/>
          <w:color w:val="auto"/>
          <w:kern w:val="0"/>
        </w:rPr>
        <w:t>劳务分包人应按照</w:t>
      </w:r>
      <w:r>
        <w:rPr>
          <w:rFonts w:hint="eastAsia" w:ascii="宋体" w:hAnsi="宋体"/>
          <w:b/>
          <w:i/>
          <w:color w:val="auto"/>
          <w:kern w:val="0"/>
        </w:rPr>
        <w:t>专用条款</w:t>
      </w:r>
      <w:r>
        <w:rPr>
          <w:rFonts w:hint="eastAsia" w:ascii="宋体" w:hAnsi="宋体"/>
          <w:color w:val="auto"/>
          <w:kern w:val="0"/>
        </w:rPr>
        <w:t>的约定为从事危险作业的人员购买保险并承担保险费用。</w:t>
      </w:r>
    </w:p>
    <w:p>
      <w:pPr>
        <w:tabs>
          <w:tab w:val="left" w:pos="1620"/>
          <w:tab w:val="left" w:pos="2340"/>
        </w:tabs>
        <w:spacing w:after="156"/>
        <w:ind w:left="899"/>
        <w:jc w:val="left"/>
        <w:rPr>
          <w:rFonts w:ascii="宋体" w:hAnsi="宋体"/>
          <w:color w:val="auto"/>
          <w:kern w:val="0"/>
        </w:rPr>
      </w:pPr>
      <w:r>
        <w:rPr>
          <w:rFonts w:hint="eastAsia" w:ascii="宋体" w:hAnsi="宋体"/>
          <w:color w:val="auto"/>
          <w:kern w:val="0"/>
        </w:rPr>
        <w:t>1</w:t>
      </w:r>
      <w:r>
        <w:rPr>
          <w:rFonts w:ascii="宋体" w:hAnsi="宋体"/>
          <w:color w:val="auto"/>
          <w:kern w:val="0"/>
        </w:rPr>
        <w:t>7.4</w:t>
      </w:r>
      <w:r>
        <w:rPr>
          <w:rFonts w:hint="eastAsia" w:ascii="宋体" w:hAnsi="宋体"/>
          <w:color w:val="auto"/>
          <w:kern w:val="0"/>
        </w:rPr>
        <w:t>合同双方应各自按照安全生产监管部门对安全生产保险的有关规定为其生产经营投保安全生产责任保险，并缴纳保险费用。</w:t>
      </w:r>
    </w:p>
    <w:p>
      <w:pPr>
        <w:tabs>
          <w:tab w:val="left" w:pos="1620"/>
          <w:tab w:val="left" w:pos="2340"/>
        </w:tabs>
        <w:spacing w:after="156"/>
        <w:ind w:left="899"/>
        <w:jc w:val="left"/>
        <w:rPr>
          <w:rFonts w:ascii="宋体" w:hAnsi="宋体"/>
          <w:color w:val="auto"/>
          <w:kern w:val="0"/>
        </w:rPr>
      </w:pPr>
      <w:r>
        <w:rPr>
          <w:rFonts w:ascii="宋体" w:hAnsi="宋体"/>
          <w:color w:val="auto"/>
          <w:kern w:val="0"/>
        </w:rPr>
        <w:t>17.5</w:t>
      </w:r>
      <w:r>
        <w:rPr>
          <w:rFonts w:hint="eastAsia" w:ascii="宋体" w:hAnsi="宋体"/>
          <w:color w:val="auto"/>
          <w:kern w:val="0"/>
        </w:rPr>
        <w:t>合同双方应保持各方购买的保险在其施工期间始终处于有效期内且内容符合约定。</w:t>
      </w:r>
    </w:p>
    <w:p>
      <w:pPr>
        <w:tabs>
          <w:tab w:val="left" w:pos="1620"/>
          <w:tab w:val="left" w:pos="2340"/>
        </w:tabs>
        <w:spacing w:after="156"/>
        <w:ind w:left="899"/>
        <w:jc w:val="left"/>
        <w:rPr>
          <w:rFonts w:ascii="宋体" w:hAnsi="宋体"/>
          <w:color w:val="auto"/>
          <w:kern w:val="0"/>
        </w:rPr>
      </w:pPr>
      <w:r>
        <w:rPr>
          <w:rFonts w:ascii="宋体" w:hAnsi="宋体"/>
          <w:color w:val="auto"/>
          <w:kern w:val="0"/>
        </w:rPr>
        <w:t>17.6</w:t>
      </w:r>
      <w:r>
        <w:rPr>
          <w:rFonts w:hint="eastAsia" w:ascii="宋体" w:hAnsi="宋体"/>
          <w:color w:val="auto"/>
          <w:kern w:val="0"/>
        </w:rPr>
        <w:t>因未购买保险或者保险期限届满或者保险内容与约定不符造成不能获得或者不能足额获得保险赔付的，应由责任方承担。</w:t>
      </w:r>
    </w:p>
    <w:p>
      <w:pPr>
        <w:tabs>
          <w:tab w:val="left" w:pos="1620"/>
          <w:tab w:val="left" w:pos="2340"/>
        </w:tabs>
        <w:spacing w:after="156"/>
        <w:ind w:left="899"/>
        <w:jc w:val="left"/>
        <w:rPr>
          <w:rFonts w:ascii="宋体" w:hAnsi="宋体"/>
          <w:color w:val="auto"/>
          <w:kern w:val="0"/>
        </w:rPr>
      </w:pPr>
      <w:r>
        <w:rPr>
          <w:rFonts w:ascii="宋体" w:hAnsi="宋体"/>
          <w:color w:val="auto"/>
          <w:kern w:val="0"/>
        </w:rPr>
        <w:t>17.7</w:t>
      </w:r>
      <w:r>
        <w:rPr>
          <w:rFonts w:hint="eastAsia" w:ascii="宋体" w:hAnsi="宋体"/>
          <w:color w:val="auto"/>
          <w:kern w:val="0"/>
        </w:rPr>
        <w:t>事故发生后，任何一方均应积极采取必要措施防止或者减少损失的发生。一方的人员或者财产发生保险事故后，应及时通知另一方。另一方应根据其购买的保险及时办理保险理赔。</w:t>
      </w:r>
    </w:p>
    <w:p>
      <w:pPr>
        <w:tabs>
          <w:tab w:val="left" w:pos="1620"/>
          <w:tab w:val="left" w:pos="2340"/>
        </w:tabs>
        <w:spacing w:after="156"/>
        <w:ind w:left="899"/>
        <w:jc w:val="left"/>
        <w:rPr>
          <w:rFonts w:ascii="宋体" w:hAnsi="宋体"/>
          <w:color w:val="auto"/>
          <w:kern w:val="0"/>
        </w:rPr>
      </w:pPr>
      <w:r>
        <w:rPr>
          <w:rFonts w:hint="eastAsia" w:ascii="宋体" w:hAnsi="宋体"/>
          <w:color w:val="auto"/>
          <w:kern w:val="0"/>
        </w:rPr>
        <w:t>因一方怠于办理保险赔付事宜，使得另一方及其人员无法获得保险赔付的，另一方有权向其追偿。</w:t>
      </w:r>
    </w:p>
    <w:p>
      <w:pPr>
        <w:tabs>
          <w:tab w:val="left" w:pos="1620"/>
          <w:tab w:val="left" w:pos="2340"/>
        </w:tabs>
        <w:spacing w:after="156"/>
        <w:ind w:left="899"/>
        <w:jc w:val="left"/>
        <w:rPr>
          <w:rFonts w:ascii="宋体" w:hAnsi="宋体"/>
          <w:color w:val="auto"/>
          <w:kern w:val="0"/>
        </w:rPr>
      </w:pPr>
      <w:r>
        <w:rPr>
          <w:rFonts w:ascii="宋体" w:hAnsi="宋体"/>
          <w:color w:val="auto"/>
          <w:kern w:val="0"/>
        </w:rPr>
        <w:t>17.8</w:t>
      </w:r>
      <w:r>
        <w:rPr>
          <w:rFonts w:hint="eastAsia" w:ascii="宋体" w:hAnsi="宋体"/>
          <w:color w:val="auto"/>
          <w:kern w:val="0"/>
        </w:rPr>
        <w:t>损失未能获得保险足额赔付，属于共同责任的，双方应按照责任大小按比例承担；若因一方违约或违法造成的，则应由违约或者违法方承担。</w:t>
      </w:r>
    </w:p>
    <w:p>
      <w:pPr>
        <w:pStyle w:val="3"/>
        <w:spacing w:after="0"/>
        <w:ind w:left="176"/>
        <w:rPr>
          <w:rFonts w:ascii="华文细黑" w:hAnsi="宋体" w:eastAsia="宋体" w:cs="Times New Roman"/>
          <w:bCs/>
          <w:snapToGrid w:val="0"/>
          <w:color w:val="auto"/>
          <w:kern w:val="0"/>
          <w:sz w:val="28"/>
          <w:szCs w:val="44"/>
        </w:rPr>
      </w:pPr>
      <w:bookmarkStart w:id="284" w:name="_Toc5139"/>
      <w:bookmarkStart w:id="285" w:name="_Toc21321"/>
      <w:bookmarkStart w:id="286" w:name="_Toc22193"/>
      <w:bookmarkStart w:id="287" w:name="_Toc29855"/>
      <w:bookmarkStart w:id="288" w:name="_Toc18554"/>
      <w:bookmarkStart w:id="289" w:name="_Toc114066224"/>
      <w:r>
        <w:rPr>
          <w:rFonts w:hint="eastAsia" w:ascii="华文细黑" w:hAnsi="宋体" w:eastAsia="宋体" w:cs="Times New Roman"/>
          <w:bCs/>
          <w:snapToGrid w:val="0"/>
          <w:color w:val="auto"/>
          <w:kern w:val="0"/>
          <w:sz w:val="28"/>
          <w:szCs w:val="44"/>
        </w:rPr>
        <w:t>1</w:t>
      </w:r>
      <w:r>
        <w:rPr>
          <w:rFonts w:ascii="华文细黑" w:hAnsi="宋体" w:eastAsia="宋体" w:cs="Times New Roman"/>
          <w:bCs/>
          <w:snapToGrid w:val="0"/>
          <w:color w:val="auto"/>
          <w:kern w:val="0"/>
          <w:sz w:val="28"/>
          <w:szCs w:val="44"/>
        </w:rPr>
        <w:t>8</w:t>
      </w:r>
      <w:r>
        <w:rPr>
          <w:rFonts w:hint="eastAsia" w:ascii="华文细黑" w:hAnsi="宋体" w:eastAsia="宋体" w:cs="Times New Roman"/>
          <w:bCs/>
          <w:snapToGrid w:val="0"/>
          <w:color w:val="auto"/>
          <w:kern w:val="0"/>
          <w:sz w:val="28"/>
          <w:szCs w:val="44"/>
        </w:rPr>
        <w:t xml:space="preserve"> 违约责任</w:t>
      </w:r>
      <w:bookmarkEnd w:id="284"/>
      <w:bookmarkEnd w:id="285"/>
      <w:bookmarkEnd w:id="286"/>
      <w:bookmarkEnd w:id="287"/>
      <w:bookmarkEnd w:id="288"/>
      <w:bookmarkEnd w:id="289"/>
    </w:p>
    <w:p>
      <w:pPr>
        <w:tabs>
          <w:tab w:val="left" w:pos="1620"/>
          <w:tab w:val="left" w:pos="2340"/>
        </w:tabs>
        <w:spacing w:after="156"/>
        <w:ind w:left="899"/>
        <w:jc w:val="left"/>
        <w:rPr>
          <w:rFonts w:ascii="宋体" w:hAnsi="宋体"/>
          <w:color w:val="auto"/>
          <w:kern w:val="0"/>
        </w:rPr>
      </w:pPr>
      <w:r>
        <w:rPr>
          <w:rFonts w:ascii="宋体" w:hAnsi="宋体"/>
          <w:color w:val="auto"/>
          <w:kern w:val="0"/>
        </w:rPr>
        <w:t>18</w:t>
      </w:r>
      <w:r>
        <w:rPr>
          <w:rFonts w:hint="eastAsia" w:ascii="宋体" w:hAnsi="宋体"/>
          <w:color w:val="auto"/>
          <w:kern w:val="0"/>
        </w:rPr>
        <w:t>.1承包人违反本合同的约定，不按时向劳务分包人支付合同价款的，应承担违约责任，并应按全国银行间同业拆借中心受权公布的贷款市场报价利率向劳务分包人支付逾期支付期间的利息。合同双方在</w:t>
      </w:r>
      <w:r>
        <w:rPr>
          <w:rFonts w:hint="eastAsia" w:ascii="宋体" w:hAnsi="宋体"/>
          <w:b/>
          <w:i/>
          <w:color w:val="auto"/>
          <w:kern w:val="0"/>
        </w:rPr>
        <w:t>专用条款</w:t>
      </w:r>
      <w:r>
        <w:rPr>
          <w:rFonts w:hint="eastAsia" w:ascii="宋体" w:hAnsi="宋体"/>
          <w:color w:val="auto"/>
          <w:kern w:val="0"/>
        </w:rPr>
        <w:t>中就承包人迟延付款的违约责任另行约定的除外。</w:t>
      </w:r>
    </w:p>
    <w:p>
      <w:pPr>
        <w:tabs>
          <w:tab w:val="left" w:pos="1620"/>
          <w:tab w:val="left" w:pos="2340"/>
        </w:tabs>
        <w:spacing w:after="156"/>
        <w:ind w:left="899"/>
        <w:jc w:val="left"/>
        <w:rPr>
          <w:rFonts w:ascii="宋体" w:hAnsi="宋体"/>
          <w:color w:val="auto"/>
          <w:kern w:val="0"/>
        </w:rPr>
      </w:pPr>
      <w:r>
        <w:rPr>
          <w:rFonts w:ascii="宋体" w:hAnsi="宋体"/>
          <w:color w:val="auto"/>
          <w:kern w:val="0"/>
        </w:rPr>
        <w:t>18</w:t>
      </w:r>
      <w:r>
        <w:rPr>
          <w:rFonts w:hint="eastAsia" w:ascii="宋体" w:hAnsi="宋体"/>
          <w:color w:val="auto"/>
          <w:kern w:val="0"/>
        </w:rPr>
        <w:t>.2承包人不履行或不按约定履行合同的其他义务时，构成违约，应按照</w:t>
      </w:r>
      <w:r>
        <w:rPr>
          <w:rFonts w:hint="eastAsia" w:ascii="宋体" w:hAnsi="宋体"/>
          <w:b/>
          <w:i/>
          <w:color w:val="auto"/>
          <w:kern w:val="0"/>
        </w:rPr>
        <w:t>专用条款</w:t>
      </w:r>
      <w:r>
        <w:rPr>
          <w:rFonts w:hint="eastAsia" w:ascii="宋体" w:hAnsi="宋体"/>
          <w:color w:val="auto"/>
          <w:kern w:val="0"/>
        </w:rPr>
        <w:t>的约定向劳务分包人承担违约责任。造成作业时间延长的，应顺延延误的作业时间。</w:t>
      </w:r>
    </w:p>
    <w:p>
      <w:pPr>
        <w:tabs>
          <w:tab w:val="left" w:pos="1620"/>
          <w:tab w:val="left" w:pos="2340"/>
        </w:tabs>
        <w:spacing w:after="156"/>
        <w:ind w:left="899"/>
        <w:jc w:val="left"/>
        <w:rPr>
          <w:rFonts w:ascii="宋体" w:hAnsi="宋体"/>
          <w:color w:val="auto"/>
          <w:kern w:val="0"/>
        </w:rPr>
      </w:pPr>
      <w:r>
        <w:rPr>
          <w:rFonts w:ascii="宋体" w:hAnsi="宋体"/>
          <w:color w:val="auto"/>
          <w:kern w:val="0"/>
        </w:rPr>
        <w:t>18</w:t>
      </w:r>
      <w:r>
        <w:rPr>
          <w:rFonts w:hint="eastAsia" w:ascii="宋体" w:hAnsi="宋体"/>
          <w:color w:val="auto"/>
          <w:kern w:val="0"/>
        </w:rPr>
        <w:t>.3当劳务分包人违反合同约定，应承担下列违约责任：</w:t>
      </w:r>
    </w:p>
    <w:p>
      <w:pPr>
        <w:tabs>
          <w:tab w:val="left" w:pos="1620"/>
          <w:tab w:val="left" w:pos="2340"/>
        </w:tabs>
        <w:spacing w:after="156"/>
        <w:ind w:left="899"/>
        <w:jc w:val="left"/>
        <w:rPr>
          <w:rFonts w:ascii="宋体" w:hAnsi="宋体"/>
          <w:color w:val="auto"/>
          <w:kern w:val="0"/>
        </w:rPr>
      </w:pPr>
      <w:r>
        <w:rPr>
          <w:rFonts w:hint="eastAsia" w:ascii="宋体" w:hAnsi="宋体"/>
          <w:color w:val="auto"/>
          <w:kern w:val="0"/>
        </w:rPr>
        <w:t>⑴因劳务分包人原因导致作业时间延期的，应按照第6.4.2〔因劳务分包人原因导致劳务作业期限延误〕的约定向承包人承担违约责任。</w:t>
      </w:r>
    </w:p>
    <w:p>
      <w:pPr>
        <w:tabs>
          <w:tab w:val="left" w:pos="1620"/>
          <w:tab w:val="left" w:pos="2340"/>
        </w:tabs>
        <w:spacing w:after="156"/>
        <w:ind w:left="899"/>
        <w:jc w:val="left"/>
        <w:rPr>
          <w:rFonts w:ascii="宋体" w:hAnsi="宋体"/>
          <w:color w:val="auto"/>
          <w:kern w:val="0"/>
        </w:rPr>
      </w:pPr>
      <w:r>
        <w:rPr>
          <w:rFonts w:hint="eastAsia" w:ascii="宋体" w:hAnsi="宋体"/>
          <w:color w:val="auto"/>
          <w:kern w:val="0"/>
        </w:rPr>
        <w:t>⑵因劳务分包人原因导致工程质量不符合合同约定的质量要求，经采取返工、修理等措施仍不符合合同约定的质量要求时，除承担返工、修理等发生的费用外，还应按照</w:t>
      </w:r>
      <w:r>
        <w:rPr>
          <w:rFonts w:hint="eastAsia" w:ascii="宋体" w:hAnsi="宋体"/>
          <w:b/>
          <w:i/>
          <w:color w:val="auto"/>
          <w:kern w:val="0"/>
        </w:rPr>
        <w:t>专用条款</w:t>
      </w:r>
      <w:r>
        <w:rPr>
          <w:rFonts w:hint="eastAsia" w:ascii="宋体" w:hAnsi="宋体"/>
          <w:color w:val="auto"/>
          <w:kern w:val="0"/>
        </w:rPr>
        <w:t>的约定向承包人承担违约责任。</w:t>
      </w:r>
    </w:p>
    <w:p>
      <w:pPr>
        <w:tabs>
          <w:tab w:val="left" w:pos="1620"/>
          <w:tab w:val="left" w:pos="2340"/>
        </w:tabs>
        <w:spacing w:after="156"/>
        <w:ind w:left="899"/>
        <w:jc w:val="left"/>
        <w:rPr>
          <w:rFonts w:ascii="宋体" w:hAnsi="宋体"/>
          <w:color w:val="auto"/>
          <w:kern w:val="0"/>
        </w:rPr>
      </w:pPr>
      <w:r>
        <w:rPr>
          <w:rFonts w:hint="eastAsia" w:ascii="宋体" w:hAnsi="宋体"/>
          <w:color w:val="auto"/>
          <w:kern w:val="0"/>
        </w:rPr>
        <w:t>⑶劳务分包人不履行或不按约定履行合同的其他义务时，应按照</w:t>
      </w:r>
      <w:r>
        <w:rPr>
          <w:rFonts w:hint="eastAsia" w:ascii="宋体" w:hAnsi="宋体"/>
          <w:b/>
          <w:i/>
          <w:color w:val="auto"/>
          <w:kern w:val="0"/>
        </w:rPr>
        <w:t>专用条款</w:t>
      </w:r>
      <w:r>
        <w:rPr>
          <w:rFonts w:hint="eastAsia" w:ascii="宋体" w:hAnsi="宋体"/>
          <w:color w:val="auto"/>
          <w:kern w:val="0"/>
        </w:rPr>
        <w:t>的约定向承包人承担违约责任。</w:t>
      </w:r>
    </w:p>
    <w:p>
      <w:pPr>
        <w:tabs>
          <w:tab w:val="left" w:pos="1620"/>
          <w:tab w:val="left" w:pos="2340"/>
        </w:tabs>
        <w:spacing w:after="156"/>
        <w:ind w:left="899"/>
        <w:jc w:val="left"/>
        <w:rPr>
          <w:rFonts w:ascii="宋体" w:hAnsi="宋体"/>
          <w:color w:val="auto"/>
          <w:kern w:val="0"/>
        </w:rPr>
      </w:pPr>
      <w:r>
        <w:rPr>
          <w:rFonts w:ascii="宋体" w:hAnsi="宋体"/>
          <w:color w:val="auto"/>
          <w:kern w:val="0"/>
        </w:rPr>
        <w:t>18</w:t>
      </w:r>
      <w:r>
        <w:rPr>
          <w:rFonts w:hint="eastAsia" w:ascii="宋体" w:hAnsi="宋体"/>
          <w:color w:val="auto"/>
          <w:kern w:val="0"/>
        </w:rPr>
        <w:t>.4一方违约后，另一方要求违约方继续履行合同时，违约方承担上述违约责任后仍应继续履行合同。</w:t>
      </w:r>
    </w:p>
    <w:p>
      <w:pPr>
        <w:pStyle w:val="3"/>
        <w:spacing w:after="0"/>
        <w:ind w:left="176"/>
        <w:rPr>
          <w:rFonts w:ascii="华文细黑" w:hAnsi="宋体" w:eastAsia="宋体" w:cs="Times New Roman"/>
          <w:bCs/>
          <w:snapToGrid w:val="0"/>
          <w:color w:val="auto"/>
          <w:kern w:val="0"/>
          <w:sz w:val="28"/>
          <w:szCs w:val="44"/>
        </w:rPr>
      </w:pPr>
      <w:bookmarkStart w:id="290" w:name="_Toc19890"/>
      <w:bookmarkStart w:id="291" w:name="_Toc20769"/>
      <w:bookmarkStart w:id="292" w:name="_Toc8482"/>
      <w:bookmarkStart w:id="293" w:name="_Toc114066225"/>
      <w:r>
        <w:rPr>
          <w:rFonts w:ascii="华文细黑" w:hAnsi="宋体" w:eastAsia="宋体" w:cs="Times New Roman"/>
          <w:bCs/>
          <w:snapToGrid w:val="0"/>
          <w:color w:val="auto"/>
          <w:kern w:val="0"/>
          <w:sz w:val="28"/>
          <w:szCs w:val="44"/>
        </w:rPr>
        <w:t>19</w:t>
      </w:r>
      <w:r>
        <w:rPr>
          <w:rFonts w:hint="eastAsia" w:ascii="华文细黑" w:hAnsi="宋体" w:eastAsia="宋体" w:cs="Times New Roman"/>
          <w:bCs/>
          <w:snapToGrid w:val="0"/>
          <w:color w:val="auto"/>
          <w:kern w:val="0"/>
          <w:sz w:val="28"/>
          <w:szCs w:val="44"/>
        </w:rPr>
        <w:t xml:space="preserve"> 索赔</w:t>
      </w:r>
      <w:bookmarkEnd w:id="290"/>
      <w:bookmarkEnd w:id="291"/>
      <w:bookmarkEnd w:id="292"/>
      <w:bookmarkEnd w:id="293"/>
    </w:p>
    <w:p>
      <w:pPr>
        <w:tabs>
          <w:tab w:val="left" w:pos="1620"/>
          <w:tab w:val="left" w:pos="2340"/>
        </w:tabs>
        <w:spacing w:after="156"/>
        <w:ind w:left="899"/>
        <w:jc w:val="left"/>
        <w:rPr>
          <w:rFonts w:ascii="宋体" w:hAnsi="宋体"/>
          <w:color w:val="auto"/>
          <w:kern w:val="0"/>
        </w:rPr>
      </w:pPr>
      <w:r>
        <w:rPr>
          <w:rFonts w:ascii="宋体" w:hAnsi="宋体"/>
          <w:color w:val="auto"/>
          <w:kern w:val="0"/>
        </w:rPr>
        <w:t>19.1</w:t>
      </w:r>
      <w:r>
        <w:rPr>
          <w:rFonts w:hint="eastAsia" w:ascii="宋体" w:hAnsi="宋体"/>
          <w:color w:val="auto"/>
          <w:kern w:val="0"/>
        </w:rPr>
        <w:t>在合同履行过程中发生下列情形之一的，可提出索赔：</w:t>
      </w:r>
    </w:p>
    <w:p>
      <w:pPr>
        <w:tabs>
          <w:tab w:val="left" w:pos="1620"/>
          <w:tab w:val="left" w:pos="2340"/>
        </w:tabs>
        <w:spacing w:after="156"/>
        <w:ind w:left="899"/>
        <w:jc w:val="left"/>
        <w:rPr>
          <w:rFonts w:ascii="宋体" w:hAnsi="宋体"/>
          <w:color w:val="auto"/>
          <w:kern w:val="0"/>
        </w:rPr>
      </w:pPr>
      <w:r>
        <w:rPr>
          <w:rFonts w:hint="eastAsia" w:ascii="宋体" w:hAnsi="宋体"/>
          <w:color w:val="auto"/>
          <w:kern w:val="0"/>
        </w:rPr>
        <w:t>⑴劳务分包人认为有权要求承包人支付额外的费用或者工期延长的；</w:t>
      </w:r>
    </w:p>
    <w:p>
      <w:pPr>
        <w:tabs>
          <w:tab w:val="left" w:pos="1620"/>
          <w:tab w:val="left" w:pos="2340"/>
        </w:tabs>
        <w:spacing w:after="156"/>
        <w:ind w:left="899"/>
        <w:jc w:val="left"/>
        <w:rPr>
          <w:rFonts w:ascii="宋体" w:hAnsi="宋体"/>
          <w:color w:val="auto"/>
          <w:kern w:val="0"/>
        </w:rPr>
      </w:pPr>
      <w:r>
        <w:rPr>
          <w:rFonts w:hint="eastAsia" w:ascii="宋体" w:hAnsi="宋体"/>
          <w:color w:val="auto"/>
          <w:kern w:val="0"/>
        </w:rPr>
        <w:t>⑵承包人认为有权要求劳务分包人承担额外的费用或者减少合同价款的；</w:t>
      </w:r>
    </w:p>
    <w:p>
      <w:pPr>
        <w:tabs>
          <w:tab w:val="left" w:pos="1620"/>
          <w:tab w:val="left" w:pos="2340"/>
        </w:tabs>
        <w:spacing w:after="156"/>
        <w:ind w:left="899"/>
        <w:jc w:val="left"/>
        <w:rPr>
          <w:rFonts w:ascii="宋体" w:hAnsi="宋体"/>
          <w:color w:val="auto"/>
          <w:kern w:val="0"/>
        </w:rPr>
      </w:pPr>
      <w:r>
        <w:rPr>
          <w:rFonts w:hint="eastAsia" w:ascii="宋体" w:hAnsi="宋体"/>
          <w:color w:val="auto"/>
          <w:kern w:val="0"/>
        </w:rPr>
        <w:t>⑶任何一方认为有权获得工期、费用之外的权利或者免除其责任的。</w:t>
      </w:r>
    </w:p>
    <w:p>
      <w:pPr>
        <w:tabs>
          <w:tab w:val="left" w:pos="1620"/>
          <w:tab w:val="left" w:pos="2340"/>
        </w:tabs>
        <w:spacing w:after="156"/>
        <w:ind w:left="899"/>
        <w:jc w:val="left"/>
        <w:rPr>
          <w:rFonts w:ascii="宋体" w:hAnsi="宋体"/>
          <w:color w:val="auto"/>
          <w:kern w:val="0"/>
        </w:rPr>
      </w:pPr>
      <w:r>
        <w:rPr>
          <w:rFonts w:ascii="宋体" w:hAnsi="宋体"/>
          <w:color w:val="auto"/>
          <w:kern w:val="0"/>
        </w:rPr>
        <w:t>19.2</w:t>
      </w:r>
      <w:r>
        <w:rPr>
          <w:rFonts w:hint="eastAsia" w:ascii="宋体" w:hAnsi="宋体"/>
          <w:color w:val="auto"/>
          <w:kern w:val="0"/>
        </w:rPr>
        <w:t>除</w:t>
      </w:r>
      <w:r>
        <w:rPr>
          <w:rFonts w:hint="eastAsia" w:ascii="宋体" w:hAnsi="宋体"/>
          <w:b/>
          <w:i/>
          <w:color w:val="auto"/>
          <w:kern w:val="0"/>
        </w:rPr>
        <w:t>专用条款</w:t>
      </w:r>
      <w:r>
        <w:rPr>
          <w:rFonts w:hint="eastAsia" w:ascii="宋体" w:hAnsi="宋体"/>
          <w:color w:val="auto"/>
          <w:kern w:val="0"/>
        </w:rPr>
        <w:t>另有约定外，按下列程序进行索赔：</w:t>
      </w:r>
    </w:p>
    <w:p>
      <w:pPr>
        <w:tabs>
          <w:tab w:val="left" w:pos="1620"/>
          <w:tab w:val="left" w:pos="2340"/>
        </w:tabs>
        <w:spacing w:after="156"/>
        <w:ind w:left="899"/>
        <w:jc w:val="left"/>
        <w:rPr>
          <w:rFonts w:ascii="宋体" w:hAnsi="宋体"/>
          <w:color w:val="auto"/>
          <w:kern w:val="0"/>
        </w:rPr>
      </w:pPr>
      <w:r>
        <w:rPr>
          <w:rFonts w:hint="eastAsia" w:ascii="宋体" w:hAnsi="宋体"/>
          <w:color w:val="auto"/>
          <w:kern w:val="0"/>
        </w:rPr>
        <w:t>⑴索赔一方在索赔事件发生后28天内或索赔一方应当知道索赔事件发生后28天内，应向另一方提出索赔意向通知。逾期不提出的，视为放弃索赔；</w:t>
      </w:r>
    </w:p>
    <w:p>
      <w:pPr>
        <w:tabs>
          <w:tab w:val="left" w:pos="1620"/>
          <w:tab w:val="left" w:pos="2340"/>
        </w:tabs>
        <w:spacing w:after="156"/>
        <w:ind w:left="899"/>
        <w:jc w:val="left"/>
        <w:rPr>
          <w:rFonts w:ascii="宋体" w:hAnsi="宋体"/>
          <w:color w:val="auto"/>
          <w:kern w:val="0"/>
        </w:rPr>
      </w:pPr>
      <w:r>
        <w:rPr>
          <w:rFonts w:hint="eastAsia" w:ascii="宋体" w:hAnsi="宋体"/>
          <w:color w:val="auto"/>
          <w:kern w:val="0"/>
        </w:rPr>
        <w:t>⑵索赔一方在提出索赔意向通知后28天内，提出赔偿损失的索赔报告及有关资料；</w:t>
      </w:r>
    </w:p>
    <w:p>
      <w:pPr>
        <w:tabs>
          <w:tab w:val="left" w:pos="1620"/>
          <w:tab w:val="left" w:pos="2340"/>
        </w:tabs>
        <w:spacing w:after="156"/>
        <w:ind w:left="899"/>
        <w:jc w:val="left"/>
        <w:rPr>
          <w:rFonts w:ascii="宋体" w:hAnsi="宋体"/>
          <w:color w:val="auto"/>
          <w:kern w:val="0"/>
        </w:rPr>
      </w:pPr>
      <w:r>
        <w:rPr>
          <w:rFonts w:hint="eastAsia" w:ascii="宋体" w:hAnsi="宋体"/>
          <w:color w:val="auto"/>
          <w:kern w:val="0"/>
        </w:rPr>
        <w:t>⑶被索赔一方在收到索赔报告和有关资料后，于28天内给予答复，或要求索赔一方进一步补充索赔理由和证据；</w:t>
      </w:r>
    </w:p>
    <w:p>
      <w:pPr>
        <w:tabs>
          <w:tab w:val="left" w:pos="1620"/>
          <w:tab w:val="left" w:pos="2340"/>
        </w:tabs>
        <w:spacing w:after="156"/>
        <w:ind w:left="899"/>
        <w:jc w:val="left"/>
        <w:rPr>
          <w:rFonts w:ascii="宋体" w:hAnsi="宋体"/>
          <w:color w:val="auto"/>
          <w:kern w:val="0"/>
        </w:rPr>
      </w:pPr>
      <w:r>
        <w:rPr>
          <w:rFonts w:hint="eastAsia" w:ascii="宋体" w:hAnsi="宋体"/>
          <w:color w:val="auto"/>
          <w:kern w:val="0"/>
        </w:rPr>
        <w:t>⑷被索赔一方在收到索赔报告和有关资料后28天内未予答复或未作进一步要求的，视为该项索赔已被认可；</w:t>
      </w:r>
    </w:p>
    <w:p>
      <w:pPr>
        <w:tabs>
          <w:tab w:val="left" w:pos="1620"/>
          <w:tab w:val="left" w:pos="2340"/>
        </w:tabs>
        <w:spacing w:after="156"/>
        <w:ind w:left="899"/>
        <w:jc w:val="left"/>
        <w:rPr>
          <w:rFonts w:ascii="宋体" w:hAnsi="宋体"/>
          <w:color w:val="auto"/>
          <w:kern w:val="0"/>
        </w:rPr>
      </w:pPr>
      <w:r>
        <w:rPr>
          <w:rFonts w:hint="eastAsia" w:ascii="宋体" w:hAnsi="宋体"/>
          <w:color w:val="auto"/>
          <w:kern w:val="0"/>
        </w:rPr>
        <w:t>⑸当索赔事件持续进行时，索赔一方应阶段性向另一方提出索赔意向通知，在该事件终了后28天内，提交索赔的有关资料和最终索赔报告。索赔答复程序与第19.2⑶、⑷项约定相同。</w:t>
      </w:r>
    </w:p>
    <w:p>
      <w:pPr>
        <w:tabs>
          <w:tab w:val="left" w:pos="1620"/>
          <w:tab w:val="left" w:pos="2340"/>
        </w:tabs>
        <w:spacing w:after="156"/>
        <w:ind w:left="899"/>
        <w:jc w:val="left"/>
        <w:rPr>
          <w:rFonts w:ascii="宋体" w:hAnsi="宋体"/>
          <w:color w:val="auto"/>
          <w:kern w:val="0"/>
        </w:rPr>
      </w:pPr>
      <w:r>
        <w:rPr>
          <w:rFonts w:ascii="宋体" w:hAnsi="宋体"/>
          <w:color w:val="auto"/>
          <w:kern w:val="0"/>
        </w:rPr>
        <w:t>19.</w:t>
      </w:r>
      <w:r>
        <w:rPr>
          <w:rFonts w:hint="eastAsia" w:ascii="宋体" w:hAnsi="宋体"/>
          <w:color w:val="auto"/>
          <w:kern w:val="0"/>
        </w:rPr>
        <w:t>3劳务分包人接受索赔处理结果的，承包人可从应支付给劳务分包人的合同价款中扣除赔付的金额；承包人接受索赔处理结果的，索赔款项在当期进度款中进行支付，如有工期延误的，顺延工期。被索赔一方不接受索赔处理结果的，按第21条〔争议解决〕约定处理。</w:t>
      </w:r>
    </w:p>
    <w:p>
      <w:pPr>
        <w:pStyle w:val="3"/>
        <w:spacing w:after="0"/>
        <w:ind w:left="176"/>
        <w:rPr>
          <w:rFonts w:ascii="华文细黑" w:hAnsi="宋体" w:eastAsia="宋体" w:cs="Times New Roman"/>
          <w:bCs/>
          <w:snapToGrid w:val="0"/>
          <w:color w:val="auto"/>
          <w:kern w:val="0"/>
          <w:sz w:val="28"/>
          <w:szCs w:val="44"/>
        </w:rPr>
      </w:pPr>
      <w:bookmarkStart w:id="294" w:name="_Toc21695"/>
      <w:bookmarkStart w:id="295" w:name="_Toc24773"/>
      <w:bookmarkStart w:id="296" w:name="_Toc3829"/>
      <w:bookmarkStart w:id="297" w:name="_Toc13600"/>
      <w:bookmarkStart w:id="298" w:name="_Toc114066226"/>
      <w:r>
        <w:rPr>
          <w:rFonts w:hint="eastAsia" w:ascii="华文细黑" w:hAnsi="宋体" w:eastAsia="宋体" w:cs="Times New Roman"/>
          <w:bCs/>
          <w:snapToGrid w:val="0"/>
          <w:color w:val="auto"/>
          <w:kern w:val="0"/>
          <w:sz w:val="28"/>
          <w:szCs w:val="44"/>
        </w:rPr>
        <w:t>2</w:t>
      </w:r>
      <w:r>
        <w:rPr>
          <w:rFonts w:ascii="华文细黑" w:hAnsi="宋体" w:eastAsia="宋体" w:cs="Times New Roman"/>
          <w:bCs/>
          <w:snapToGrid w:val="0"/>
          <w:color w:val="auto"/>
          <w:kern w:val="0"/>
          <w:sz w:val="28"/>
          <w:szCs w:val="44"/>
        </w:rPr>
        <w:t>0</w:t>
      </w:r>
      <w:r>
        <w:rPr>
          <w:rFonts w:hint="eastAsia" w:ascii="华文细黑" w:hAnsi="宋体" w:eastAsia="宋体" w:cs="Times New Roman"/>
          <w:bCs/>
          <w:snapToGrid w:val="0"/>
          <w:color w:val="auto"/>
          <w:kern w:val="0"/>
          <w:sz w:val="28"/>
          <w:szCs w:val="44"/>
        </w:rPr>
        <w:t xml:space="preserve"> 合同解除</w:t>
      </w:r>
      <w:bookmarkEnd w:id="294"/>
      <w:bookmarkEnd w:id="295"/>
      <w:bookmarkEnd w:id="296"/>
      <w:bookmarkEnd w:id="297"/>
      <w:bookmarkEnd w:id="298"/>
    </w:p>
    <w:p>
      <w:pPr>
        <w:tabs>
          <w:tab w:val="left" w:pos="1620"/>
          <w:tab w:val="left" w:pos="2340"/>
        </w:tabs>
        <w:spacing w:after="156"/>
        <w:ind w:left="899"/>
        <w:jc w:val="left"/>
        <w:rPr>
          <w:rFonts w:ascii="宋体" w:hAnsi="宋体"/>
          <w:color w:val="auto"/>
          <w:kern w:val="0"/>
        </w:rPr>
      </w:pPr>
      <w:r>
        <w:rPr>
          <w:rFonts w:hint="eastAsia" w:ascii="宋体" w:hAnsi="宋体"/>
          <w:color w:val="auto"/>
          <w:kern w:val="0"/>
        </w:rPr>
        <w:t>2</w:t>
      </w:r>
      <w:r>
        <w:rPr>
          <w:rFonts w:ascii="宋体" w:hAnsi="宋体"/>
          <w:color w:val="auto"/>
          <w:kern w:val="0"/>
        </w:rPr>
        <w:t>0.1</w:t>
      </w:r>
      <w:r>
        <w:rPr>
          <w:rFonts w:hint="eastAsia" w:ascii="宋体" w:hAnsi="宋体"/>
          <w:color w:val="auto"/>
          <w:kern w:val="0"/>
        </w:rPr>
        <w:t>本合同因不可抗力无法继续履行的，应按照第16条〔不可抗力〕的约定解除合同。</w:t>
      </w:r>
    </w:p>
    <w:p>
      <w:pPr>
        <w:tabs>
          <w:tab w:val="left" w:pos="1620"/>
          <w:tab w:val="left" w:pos="2340"/>
        </w:tabs>
        <w:spacing w:after="156"/>
        <w:ind w:left="899"/>
        <w:jc w:val="left"/>
        <w:rPr>
          <w:rFonts w:ascii="宋体" w:hAnsi="宋体"/>
          <w:color w:val="auto"/>
          <w:kern w:val="0"/>
        </w:rPr>
      </w:pPr>
      <w:r>
        <w:rPr>
          <w:rFonts w:hint="eastAsia" w:ascii="宋体" w:hAnsi="宋体"/>
          <w:color w:val="auto"/>
          <w:kern w:val="0"/>
        </w:rPr>
        <w:t>2</w:t>
      </w:r>
      <w:r>
        <w:rPr>
          <w:rFonts w:ascii="宋体" w:hAnsi="宋体"/>
          <w:color w:val="auto"/>
          <w:kern w:val="0"/>
        </w:rPr>
        <w:t>0.2</w:t>
      </w:r>
      <w:r>
        <w:rPr>
          <w:rFonts w:hint="eastAsia" w:ascii="宋体" w:hAnsi="宋体"/>
          <w:color w:val="auto"/>
          <w:kern w:val="0"/>
        </w:rPr>
        <w:t>承包人承接工程的承包合同被解除的，合同双方应解除合同。</w:t>
      </w:r>
    </w:p>
    <w:p>
      <w:pPr>
        <w:tabs>
          <w:tab w:val="left" w:pos="1620"/>
          <w:tab w:val="left" w:pos="2340"/>
        </w:tabs>
        <w:spacing w:after="156"/>
        <w:ind w:left="899"/>
        <w:jc w:val="left"/>
        <w:rPr>
          <w:rFonts w:ascii="宋体" w:hAnsi="宋体"/>
          <w:color w:val="auto"/>
          <w:kern w:val="0"/>
        </w:rPr>
      </w:pPr>
      <w:r>
        <w:rPr>
          <w:rFonts w:hint="eastAsia" w:ascii="宋体" w:hAnsi="宋体"/>
          <w:color w:val="auto"/>
          <w:kern w:val="0"/>
        </w:rPr>
        <w:t>2</w:t>
      </w:r>
      <w:r>
        <w:rPr>
          <w:rFonts w:ascii="宋体" w:hAnsi="宋体"/>
          <w:color w:val="auto"/>
          <w:kern w:val="0"/>
        </w:rPr>
        <w:t>0.3</w:t>
      </w:r>
      <w:r>
        <w:rPr>
          <w:rFonts w:hint="eastAsia" w:ascii="宋体" w:hAnsi="宋体"/>
          <w:color w:val="auto"/>
          <w:kern w:val="0"/>
        </w:rPr>
        <w:t>下列情形下承包人有权要求解除合同：</w:t>
      </w:r>
    </w:p>
    <w:p>
      <w:pPr>
        <w:tabs>
          <w:tab w:val="left" w:pos="1620"/>
          <w:tab w:val="left" w:pos="2340"/>
        </w:tabs>
        <w:spacing w:after="156"/>
        <w:ind w:left="899"/>
        <w:jc w:val="left"/>
        <w:rPr>
          <w:rFonts w:ascii="宋体" w:hAnsi="宋体"/>
          <w:color w:val="auto"/>
          <w:kern w:val="0"/>
        </w:rPr>
      </w:pPr>
      <w:r>
        <w:rPr>
          <w:rFonts w:hint="eastAsia" w:ascii="宋体" w:hAnsi="宋体"/>
          <w:color w:val="auto"/>
          <w:kern w:val="0"/>
        </w:rPr>
        <w:t>⑴劳务分包人将本合同下的劳务作业转包或者再分包给他人的；</w:t>
      </w:r>
    </w:p>
    <w:p>
      <w:pPr>
        <w:tabs>
          <w:tab w:val="left" w:pos="1620"/>
          <w:tab w:val="left" w:pos="2340"/>
        </w:tabs>
        <w:spacing w:after="156"/>
        <w:ind w:left="899"/>
        <w:jc w:val="left"/>
        <w:rPr>
          <w:rFonts w:ascii="宋体" w:hAnsi="宋体"/>
          <w:color w:val="auto"/>
          <w:kern w:val="0"/>
        </w:rPr>
      </w:pPr>
      <w:r>
        <w:rPr>
          <w:rFonts w:hint="eastAsia" w:ascii="宋体" w:hAnsi="宋体"/>
          <w:color w:val="auto"/>
          <w:kern w:val="0"/>
        </w:rPr>
        <w:t>⑵劳务分包人的作业质量无法满足合同约定的质量要求，且无法整改或者劳务分包人拒绝整改的；</w:t>
      </w:r>
    </w:p>
    <w:p>
      <w:pPr>
        <w:tabs>
          <w:tab w:val="left" w:pos="1620"/>
          <w:tab w:val="left" w:pos="2340"/>
        </w:tabs>
        <w:spacing w:after="156"/>
        <w:ind w:left="899"/>
        <w:jc w:val="left"/>
        <w:rPr>
          <w:rFonts w:ascii="宋体" w:hAnsi="宋体"/>
          <w:color w:val="auto"/>
          <w:kern w:val="0"/>
        </w:rPr>
      </w:pPr>
      <w:r>
        <w:rPr>
          <w:rFonts w:hint="eastAsia" w:ascii="宋体" w:hAnsi="宋体"/>
          <w:color w:val="auto"/>
          <w:kern w:val="0"/>
        </w:rPr>
        <w:t>⑶劳务分包人未按照作业方案组织满足施工作业要求的人员进场施工或者无法按照作业时间完成劳务作业已经造成承包人无法保障工程工期的；</w:t>
      </w:r>
    </w:p>
    <w:p>
      <w:pPr>
        <w:tabs>
          <w:tab w:val="left" w:pos="1620"/>
          <w:tab w:val="left" w:pos="2340"/>
        </w:tabs>
        <w:spacing w:after="156"/>
        <w:ind w:left="899"/>
        <w:jc w:val="left"/>
        <w:rPr>
          <w:rFonts w:ascii="宋体" w:hAnsi="宋体"/>
          <w:color w:val="auto"/>
          <w:kern w:val="0"/>
        </w:rPr>
      </w:pPr>
      <w:r>
        <w:rPr>
          <w:rFonts w:hint="eastAsia" w:ascii="宋体" w:hAnsi="宋体"/>
          <w:color w:val="auto"/>
          <w:kern w:val="0"/>
        </w:rPr>
        <w:t>⑷劳务分包人未按照安全生产管理规定要求组织劳务施工，发生安全生产事故或者安全生产措施不到位又拒绝整改的；</w:t>
      </w:r>
    </w:p>
    <w:p>
      <w:pPr>
        <w:tabs>
          <w:tab w:val="left" w:pos="1620"/>
          <w:tab w:val="left" w:pos="2340"/>
        </w:tabs>
        <w:spacing w:after="156"/>
        <w:ind w:left="899"/>
        <w:jc w:val="left"/>
        <w:rPr>
          <w:rFonts w:ascii="宋体" w:hAnsi="宋体"/>
          <w:color w:val="auto"/>
          <w:kern w:val="0"/>
        </w:rPr>
      </w:pPr>
      <w:r>
        <w:rPr>
          <w:rFonts w:hint="eastAsia" w:ascii="宋体" w:hAnsi="宋体"/>
          <w:color w:val="auto"/>
          <w:kern w:val="0"/>
        </w:rPr>
        <w:t>⑸因劳务分包人原因导致劳务作业暂停连续超过</w:t>
      </w:r>
      <w:r>
        <w:rPr>
          <w:rFonts w:ascii="宋体" w:hAnsi="宋体"/>
          <w:color w:val="auto"/>
          <w:kern w:val="0"/>
        </w:rPr>
        <w:t>21</w:t>
      </w:r>
      <w:r>
        <w:rPr>
          <w:rFonts w:hint="eastAsia" w:ascii="宋体" w:hAnsi="宋体"/>
          <w:color w:val="auto"/>
          <w:kern w:val="0"/>
        </w:rPr>
        <w:t>天或者累计超过</w:t>
      </w:r>
      <w:r>
        <w:rPr>
          <w:rFonts w:ascii="宋体" w:hAnsi="宋体"/>
          <w:color w:val="auto"/>
          <w:kern w:val="0"/>
        </w:rPr>
        <w:t>42</w:t>
      </w:r>
      <w:r>
        <w:rPr>
          <w:rFonts w:hint="eastAsia" w:ascii="宋体" w:hAnsi="宋体"/>
          <w:color w:val="auto"/>
          <w:kern w:val="0"/>
        </w:rPr>
        <w:t>天的；</w:t>
      </w:r>
    </w:p>
    <w:p>
      <w:pPr>
        <w:tabs>
          <w:tab w:val="left" w:pos="1620"/>
          <w:tab w:val="left" w:pos="2340"/>
        </w:tabs>
        <w:spacing w:after="156"/>
        <w:ind w:left="899"/>
        <w:jc w:val="left"/>
        <w:rPr>
          <w:rFonts w:ascii="宋体" w:hAnsi="宋体"/>
          <w:color w:val="auto"/>
          <w:kern w:val="0"/>
        </w:rPr>
      </w:pPr>
      <w:r>
        <w:rPr>
          <w:rFonts w:hint="eastAsia" w:ascii="宋体" w:hAnsi="宋体"/>
          <w:color w:val="auto"/>
          <w:kern w:val="0"/>
        </w:rPr>
        <w:t>⑹</w:t>
      </w:r>
      <w:r>
        <w:rPr>
          <w:rFonts w:hint="eastAsia" w:ascii="宋体" w:hAnsi="宋体"/>
          <w:b/>
          <w:i/>
          <w:color w:val="auto"/>
          <w:kern w:val="0"/>
        </w:rPr>
        <w:t>专用条款</w:t>
      </w:r>
      <w:r>
        <w:rPr>
          <w:rFonts w:hint="eastAsia" w:ascii="宋体" w:hAnsi="宋体"/>
          <w:color w:val="auto"/>
          <w:kern w:val="0"/>
        </w:rPr>
        <w:t>约定可以解除合同的其他情形。</w:t>
      </w:r>
    </w:p>
    <w:p>
      <w:pPr>
        <w:tabs>
          <w:tab w:val="left" w:pos="1620"/>
          <w:tab w:val="left" w:pos="2340"/>
        </w:tabs>
        <w:spacing w:after="156"/>
        <w:ind w:left="899"/>
        <w:jc w:val="left"/>
        <w:rPr>
          <w:rFonts w:ascii="宋体" w:hAnsi="宋体"/>
          <w:color w:val="auto"/>
          <w:kern w:val="0"/>
        </w:rPr>
      </w:pPr>
      <w:r>
        <w:rPr>
          <w:rFonts w:hint="eastAsia" w:ascii="宋体" w:hAnsi="宋体"/>
          <w:color w:val="auto"/>
          <w:kern w:val="0"/>
        </w:rPr>
        <w:t>2</w:t>
      </w:r>
      <w:r>
        <w:rPr>
          <w:rFonts w:ascii="宋体" w:hAnsi="宋体"/>
          <w:color w:val="auto"/>
          <w:kern w:val="0"/>
        </w:rPr>
        <w:t>0.4</w:t>
      </w:r>
      <w:r>
        <w:rPr>
          <w:rFonts w:hint="eastAsia" w:ascii="宋体" w:hAnsi="宋体"/>
          <w:color w:val="auto"/>
          <w:kern w:val="0"/>
        </w:rPr>
        <w:t>下列情形下劳务分包人有权要求解除合同：</w:t>
      </w:r>
    </w:p>
    <w:p>
      <w:pPr>
        <w:tabs>
          <w:tab w:val="left" w:pos="1620"/>
          <w:tab w:val="left" w:pos="2340"/>
        </w:tabs>
        <w:spacing w:after="156"/>
        <w:ind w:left="899"/>
        <w:jc w:val="left"/>
        <w:rPr>
          <w:rFonts w:ascii="宋体" w:hAnsi="宋体"/>
          <w:color w:val="auto"/>
          <w:kern w:val="0"/>
        </w:rPr>
      </w:pPr>
      <w:r>
        <w:rPr>
          <w:rFonts w:hint="eastAsia" w:ascii="宋体" w:hAnsi="宋体"/>
          <w:color w:val="auto"/>
          <w:kern w:val="0"/>
        </w:rPr>
        <w:t>⑴承包人未能按照合同约定的期限发出开始劳务作业通知的；</w:t>
      </w:r>
    </w:p>
    <w:p>
      <w:pPr>
        <w:tabs>
          <w:tab w:val="left" w:pos="1620"/>
          <w:tab w:val="left" w:pos="2340"/>
        </w:tabs>
        <w:spacing w:after="156"/>
        <w:ind w:left="899"/>
        <w:jc w:val="left"/>
        <w:rPr>
          <w:rFonts w:ascii="宋体" w:hAnsi="宋体"/>
          <w:color w:val="auto"/>
          <w:kern w:val="0"/>
        </w:rPr>
      </w:pPr>
      <w:r>
        <w:rPr>
          <w:rFonts w:hint="eastAsia" w:ascii="宋体" w:hAnsi="宋体"/>
          <w:color w:val="auto"/>
          <w:kern w:val="0"/>
        </w:rPr>
        <w:t>⑵承包人未按照合同约定代为支付劳务工人工资或者支付工程款超过</w:t>
      </w:r>
      <w:r>
        <w:rPr>
          <w:rFonts w:ascii="宋体" w:hAnsi="宋体"/>
          <w:color w:val="auto"/>
          <w:kern w:val="0"/>
        </w:rPr>
        <w:t>42</w:t>
      </w:r>
      <w:r>
        <w:rPr>
          <w:rFonts w:hint="eastAsia" w:ascii="宋体" w:hAnsi="宋体"/>
          <w:color w:val="auto"/>
          <w:kern w:val="0"/>
        </w:rPr>
        <w:t>天的；</w:t>
      </w:r>
    </w:p>
    <w:p>
      <w:pPr>
        <w:tabs>
          <w:tab w:val="left" w:pos="1620"/>
          <w:tab w:val="left" w:pos="2340"/>
        </w:tabs>
        <w:spacing w:after="156"/>
        <w:ind w:left="899"/>
        <w:jc w:val="left"/>
        <w:rPr>
          <w:rFonts w:ascii="宋体" w:hAnsi="宋体"/>
          <w:color w:val="auto"/>
          <w:kern w:val="0"/>
        </w:rPr>
      </w:pPr>
      <w:r>
        <w:rPr>
          <w:rFonts w:hint="eastAsia" w:ascii="宋体" w:hAnsi="宋体"/>
          <w:color w:val="auto"/>
          <w:kern w:val="0"/>
        </w:rPr>
        <w:t>⑶因承包人原因导致劳务作业暂停连续超过</w:t>
      </w:r>
      <w:r>
        <w:rPr>
          <w:rFonts w:ascii="宋体" w:hAnsi="宋体"/>
          <w:color w:val="auto"/>
          <w:kern w:val="0"/>
        </w:rPr>
        <w:t>21</w:t>
      </w:r>
      <w:r>
        <w:rPr>
          <w:rFonts w:hint="eastAsia" w:ascii="宋体" w:hAnsi="宋体"/>
          <w:color w:val="auto"/>
          <w:kern w:val="0"/>
        </w:rPr>
        <w:t>天或者累计超过4</w:t>
      </w:r>
      <w:r>
        <w:rPr>
          <w:rFonts w:ascii="宋体" w:hAnsi="宋体"/>
          <w:color w:val="auto"/>
          <w:kern w:val="0"/>
        </w:rPr>
        <w:t>2</w:t>
      </w:r>
      <w:r>
        <w:rPr>
          <w:rFonts w:hint="eastAsia" w:ascii="宋体" w:hAnsi="宋体"/>
          <w:color w:val="auto"/>
          <w:kern w:val="0"/>
        </w:rPr>
        <w:t>天的；</w:t>
      </w:r>
    </w:p>
    <w:p>
      <w:pPr>
        <w:tabs>
          <w:tab w:val="left" w:pos="1620"/>
          <w:tab w:val="left" w:pos="2340"/>
        </w:tabs>
        <w:spacing w:after="156"/>
        <w:ind w:left="899"/>
        <w:jc w:val="left"/>
        <w:rPr>
          <w:rFonts w:ascii="宋体" w:hAnsi="宋体"/>
          <w:color w:val="auto"/>
          <w:kern w:val="0"/>
        </w:rPr>
      </w:pPr>
      <w:r>
        <w:rPr>
          <w:rFonts w:hint="eastAsia" w:ascii="宋体" w:hAnsi="宋体"/>
          <w:color w:val="auto"/>
          <w:kern w:val="0"/>
        </w:rPr>
        <w:t>⑷</w:t>
      </w:r>
      <w:r>
        <w:rPr>
          <w:rFonts w:hint="eastAsia" w:ascii="宋体" w:hAnsi="宋体"/>
          <w:b/>
          <w:i/>
          <w:color w:val="auto"/>
          <w:kern w:val="0"/>
        </w:rPr>
        <w:t>专用条款</w:t>
      </w:r>
      <w:r>
        <w:rPr>
          <w:rFonts w:hint="eastAsia" w:ascii="宋体" w:hAnsi="宋体"/>
          <w:color w:val="auto"/>
          <w:kern w:val="0"/>
        </w:rPr>
        <w:t>约定可以解除合同的其他情形。</w:t>
      </w:r>
    </w:p>
    <w:p>
      <w:pPr>
        <w:tabs>
          <w:tab w:val="left" w:pos="1620"/>
          <w:tab w:val="left" w:pos="2340"/>
        </w:tabs>
        <w:spacing w:after="156"/>
        <w:ind w:left="899"/>
        <w:jc w:val="left"/>
        <w:rPr>
          <w:rFonts w:ascii="宋体" w:hAnsi="宋体"/>
          <w:color w:val="auto"/>
          <w:kern w:val="0"/>
        </w:rPr>
      </w:pPr>
      <w:r>
        <w:rPr>
          <w:rFonts w:hint="eastAsia" w:ascii="宋体" w:hAnsi="宋体"/>
          <w:color w:val="auto"/>
          <w:kern w:val="0"/>
        </w:rPr>
        <w:t>2</w:t>
      </w:r>
      <w:r>
        <w:rPr>
          <w:rFonts w:ascii="宋体" w:hAnsi="宋体"/>
          <w:color w:val="auto"/>
          <w:kern w:val="0"/>
        </w:rPr>
        <w:t>0.5</w:t>
      </w:r>
      <w:r>
        <w:rPr>
          <w:rFonts w:hint="eastAsia" w:ascii="宋体" w:hAnsi="宋体"/>
          <w:color w:val="auto"/>
          <w:kern w:val="0"/>
        </w:rPr>
        <w:t>合同双方可以协商解除本合同。</w:t>
      </w:r>
    </w:p>
    <w:p>
      <w:pPr>
        <w:tabs>
          <w:tab w:val="left" w:pos="1620"/>
          <w:tab w:val="left" w:pos="2340"/>
        </w:tabs>
        <w:spacing w:after="156"/>
        <w:ind w:left="899"/>
        <w:jc w:val="left"/>
        <w:rPr>
          <w:rFonts w:ascii="宋体" w:hAnsi="宋体"/>
          <w:color w:val="auto"/>
          <w:kern w:val="0"/>
        </w:rPr>
      </w:pPr>
      <w:r>
        <w:rPr>
          <w:rFonts w:hint="eastAsia" w:ascii="宋体" w:hAnsi="宋体"/>
          <w:color w:val="auto"/>
          <w:kern w:val="0"/>
        </w:rPr>
        <w:t>2</w:t>
      </w:r>
      <w:r>
        <w:rPr>
          <w:rFonts w:ascii="宋体" w:hAnsi="宋体"/>
          <w:color w:val="auto"/>
          <w:kern w:val="0"/>
        </w:rPr>
        <w:t>0.6</w:t>
      </w:r>
      <w:r>
        <w:rPr>
          <w:rFonts w:hint="eastAsia" w:ascii="宋体" w:hAnsi="宋体"/>
          <w:color w:val="auto"/>
          <w:kern w:val="0"/>
        </w:rPr>
        <w:t>承包人和劳务分包人应在合同解除后，按照本合同结算条款的约定程序办理结算。</w:t>
      </w:r>
    </w:p>
    <w:p>
      <w:pPr>
        <w:tabs>
          <w:tab w:val="left" w:pos="1620"/>
          <w:tab w:val="left" w:pos="2340"/>
        </w:tabs>
        <w:spacing w:after="156"/>
        <w:ind w:left="899"/>
        <w:jc w:val="left"/>
        <w:rPr>
          <w:rFonts w:ascii="宋体" w:hAnsi="宋体"/>
          <w:color w:val="auto"/>
          <w:kern w:val="0"/>
        </w:rPr>
      </w:pPr>
      <w:r>
        <w:rPr>
          <w:rFonts w:hint="eastAsia" w:ascii="宋体" w:hAnsi="宋体"/>
          <w:color w:val="auto"/>
          <w:kern w:val="0"/>
        </w:rPr>
        <w:t>劳务分包人应妥善做好已完工程和现场材料、设备的保护和移交，按照承包人的要求退出施工现场。承包人应为劳务分包人移交场地、已完工程、材料、设备提供配合。</w:t>
      </w:r>
    </w:p>
    <w:p>
      <w:pPr>
        <w:tabs>
          <w:tab w:val="left" w:pos="1620"/>
          <w:tab w:val="left" w:pos="2340"/>
        </w:tabs>
        <w:spacing w:after="156"/>
        <w:ind w:left="899"/>
        <w:jc w:val="left"/>
        <w:rPr>
          <w:rFonts w:ascii="宋体" w:hAnsi="宋体"/>
          <w:color w:val="auto"/>
          <w:kern w:val="0"/>
        </w:rPr>
      </w:pPr>
      <w:r>
        <w:rPr>
          <w:rFonts w:hint="eastAsia" w:ascii="宋体" w:hAnsi="宋体"/>
          <w:color w:val="auto"/>
          <w:kern w:val="0"/>
        </w:rPr>
        <w:t>合同解除不影响双方约定的结算、违约责任等合同条款的效力。除明确约定免除责任的情形外，任何一方仍应遵守合同约定的义务要求。</w:t>
      </w:r>
    </w:p>
    <w:p>
      <w:pPr>
        <w:pStyle w:val="3"/>
        <w:spacing w:after="0"/>
        <w:ind w:left="176"/>
        <w:rPr>
          <w:rFonts w:ascii="华文细黑" w:hAnsi="宋体" w:eastAsia="宋体" w:cs="Times New Roman"/>
          <w:bCs/>
          <w:snapToGrid w:val="0"/>
          <w:color w:val="auto"/>
          <w:kern w:val="0"/>
          <w:sz w:val="28"/>
          <w:szCs w:val="44"/>
        </w:rPr>
      </w:pPr>
      <w:bookmarkStart w:id="299" w:name="_Toc18758"/>
      <w:bookmarkStart w:id="300" w:name="_Toc2073"/>
      <w:bookmarkStart w:id="301" w:name="_Toc28931"/>
      <w:bookmarkStart w:id="302" w:name="_Toc29223"/>
      <w:bookmarkStart w:id="303" w:name="_Toc114066227"/>
      <w:r>
        <w:rPr>
          <w:rFonts w:hint="eastAsia" w:ascii="华文细黑" w:hAnsi="宋体" w:eastAsia="宋体" w:cs="Times New Roman"/>
          <w:bCs/>
          <w:snapToGrid w:val="0"/>
          <w:color w:val="auto"/>
          <w:kern w:val="0"/>
          <w:sz w:val="28"/>
          <w:szCs w:val="44"/>
        </w:rPr>
        <w:t>2</w:t>
      </w:r>
      <w:r>
        <w:rPr>
          <w:rFonts w:ascii="华文细黑" w:hAnsi="宋体" w:eastAsia="宋体" w:cs="Times New Roman"/>
          <w:bCs/>
          <w:snapToGrid w:val="0"/>
          <w:color w:val="auto"/>
          <w:kern w:val="0"/>
          <w:sz w:val="28"/>
          <w:szCs w:val="44"/>
        </w:rPr>
        <w:t>1</w:t>
      </w:r>
      <w:r>
        <w:rPr>
          <w:rFonts w:hint="eastAsia" w:ascii="华文细黑" w:hAnsi="宋体" w:eastAsia="宋体" w:cs="Times New Roman"/>
          <w:bCs/>
          <w:snapToGrid w:val="0"/>
          <w:color w:val="auto"/>
          <w:kern w:val="0"/>
          <w:sz w:val="28"/>
          <w:szCs w:val="44"/>
        </w:rPr>
        <w:t xml:space="preserve"> 争议解决</w:t>
      </w:r>
      <w:bookmarkEnd w:id="299"/>
      <w:bookmarkEnd w:id="300"/>
      <w:bookmarkEnd w:id="301"/>
      <w:bookmarkEnd w:id="302"/>
      <w:bookmarkEnd w:id="303"/>
    </w:p>
    <w:p>
      <w:pPr>
        <w:pStyle w:val="4"/>
        <w:spacing w:before="120" w:after="0"/>
        <w:ind w:left="176" w:firstLine="241" w:firstLineChars="100"/>
        <w:rPr>
          <w:rFonts w:cs="Times New Roman" w:asciiTheme="minorEastAsia" w:hAnsiTheme="minorEastAsia"/>
          <w:bCs w:val="0"/>
          <w:snapToGrid w:val="0"/>
          <w:color w:val="auto"/>
          <w:kern w:val="0"/>
          <w:sz w:val="24"/>
          <w:szCs w:val="44"/>
        </w:rPr>
      </w:pPr>
      <w:bookmarkStart w:id="304" w:name="_Toc17020"/>
      <w:bookmarkStart w:id="305" w:name="_Toc11943"/>
      <w:bookmarkStart w:id="306" w:name="_Toc31445"/>
      <w:bookmarkStart w:id="307" w:name="_Toc3382"/>
      <w:bookmarkStart w:id="308" w:name="_Toc17512"/>
      <w:bookmarkStart w:id="309" w:name="_Toc22970"/>
      <w:bookmarkStart w:id="310" w:name="_Toc8563"/>
      <w:r>
        <w:rPr>
          <w:rFonts w:hint="eastAsia" w:cs="Times New Roman" w:asciiTheme="minorEastAsia" w:hAnsiTheme="minorEastAsia"/>
          <w:bCs w:val="0"/>
          <w:snapToGrid w:val="0"/>
          <w:color w:val="auto"/>
          <w:kern w:val="0"/>
          <w:sz w:val="24"/>
          <w:szCs w:val="44"/>
        </w:rPr>
        <w:t>2</w:t>
      </w:r>
      <w:r>
        <w:rPr>
          <w:rFonts w:cs="Times New Roman" w:asciiTheme="minorEastAsia" w:hAnsiTheme="minorEastAsia"/>
          <w:bCs w:val="0"/>
          <w:snapToGrid w:val="0"/>
          <w:color w:val="auto"/>
          <w:kern w:val="0"/>
          <w:sz w:val="24"/>
          <w:szCs w:val="44"/>
        </w:rPr>
        <w:t>1</w:t>
      </w:r>
      <w:r>
        <w:rPr>
          <w:rFonts w:hint="eastAsia" w:cs="Times New Roman" w:asciiTheme="minorEastAsia" w:hAnsiTheme="minorEastAsia"/>
          <w:bCs w:val="0"/>
          <w:snapToGrid w:val="0"/>
          <w:color w:val="auto"/>
          <w:kern w:val="0"/>
          <w:sz w:val="24"/>
          <w:szCs w:val="44"/>
        </w:rPr>
        <w:t>.1争议的解决方式</w:t>
      </w:r>
      <w:bookmarkEnd w:id="304"/>
      <w:bookmarkEnd w:id="305"/>
      <w:bookmarkEnd w:id="306"/>
      <w:bookmarkEnd w:id="307"/>
      <w:bookmarkEnd w:id="308"/>
    </w:p>
    <w:p>
      <w:pPr>
        <w:tabs>
          <w:tab w:val="left" w:pos="1620"/>
          <w:tab w:val="left" w:pos="2340"/>
        </w:tabs>
        <w:spacing w:after="156"/>
        <w:ind w:left="899"/>
        <w:jc w:val="left"/>
        <w:rPr>
          <w:rFonts w:ascii="宋体" w:hAnsi="宋体"/>
          <w:color w:val="auto"/>
          <w:kern w:val="0"/>
        </w:rPr>
      </w:pPr>
      <w:r>
        <w:rPr>
          <w:rFonts w:hint="eastAsia" w:ascii="宋体" w:hAnsi="宋体"/>
          <w:color w:val="auto"/>
          <w:kern w:val="0"/>
        </w:rPr>
        <w:t>21.1.1凡因本合同引起的或与本合同有关的任何争议，承包人与劳务分包人可自行和解，和解不成的可提交</w:t>
      </w:r>
      <w:r>
        <w:rPr>
          <w:rFonts w:hint="eastAsia" w:ascii="宋体" w:hAnsi="宋体"/>
          <w:b/>
          <w:i/>
          <w:color w:val="auto"/>
          <w:kern w:val="0"/>
        </w:rPr>
        <w:t>专用条款</w:t>
      </w:r>
      <w:r>
        <w:rPr>
          <w:rFonts w:hint="eastAsia" w:ascii="宋体" w:hAnsi="宋体"/>
          <w:color w:val="auto"/>
          <w:kern w:val="0"/>
        </w:rPr>
        <w:t>中约定的机构进行调解。和解或调解成功的，承包人与劳务分包人应签订书面和解协议。</w:t>
      </w:r>
    </w:p>
    <w:p>
      <w:pPr>
        <w:tabs>
          <w:tab w:val="left" w:pos="1620"/>
          <w:tab w:val="left" w:pos="2340"/>
        </w:tabs>
        <w:spacing w:after="156"/>
        <w:ind w:left="899"/>
        <w:jc w:val="left"/>
        <w:rPr>
          <w:rFonts w:ascii="宋体" w:hAnsi="宋体"/>
          <w:color w:val="auto"/>
          <w:kern w:val="0"/>
        </w:rPr>
      </w:pPr>
      <w:r>
        <w:rPr>
          <w:rFonts w:hint="eastAsia" w:ascii="宋体" w:hAnsi="宋体"/>
          <w:color w:val="auto"/>
          <w:kern w:val="0"/>
        </w:rPr>
        <w:t>21.1.2承包人或劳务分包人一方不愿调解或调解不成的，双方可按</w:t>
      </w:r>
      <w:r>
        <w:rPr>
          <w:rFonts w:hint="eastAsia" w:ascii="宋体" w:hAnsi="宋体"/>
          <w:b/>
          <w:i/>
          <w:color w:val="auto"/>
          <w:kern w:val="0"/>
        </w:rPr>
        <w:t>专用条款</w:t>
      </w:r>
      <w:r>
        <w:rPr>
          <w:rFonts w:hint="eastAsia" w:ascii="宋体" w:hAnsi="宋体"/>
          <w:color w:val="auto"/>
          <w:kern w:val="0"/>
        </w:rPr>
        <w:t>中约定的方式申请仲裁或提起诉讼解决争议。</w:t>
      </w:r>
    </w:p>
    <w:p>
      <w:pPr>
        <w:pStyle w:val="4"/>
        <w:spacing w:before="120" w:after="0"/>
        <w:ind w:left="176" w:firstLine="241" w:firstLineChars="100"/>
        <w:rPr>
          <w:rFonts w:cs="Times New Roman" w:asciiTheme="minorEastAsia" w:hAnsiTheme="minorEastAsia"/>
          <w:bCs w:val="0"/>
          <w:snapToGrid w:val="0"/>
          <w:color w:val="auto"/>
          <w:kern w:val="0"/>
          <w:sz w:val="24"/>
          <w:szCs w:val="44"/>
        </w:rPr>
      </w:pPr>
      <w:bookmarkStart w:id="311" w:name="_Toc24877"/>
      <w:bookmarkStart w:id="312" w:name="_Toc10517"/>
      <w:bookmarkStart w:id="313" w:name="_Toc14232"/>
      <w:bookmarkStart w:id="314" w:name="_Toc14584"/>
      <w:bookmarkStart w:id="315" w:name="_Toc26621"/>
      <w:r>
        <w:rPr>
          <w:rFonts w:hint="eastAsia" w:cs="Times New Roman" w:asciiTheme="minorEastAsia" w:hAnsiTheme="minorEastAsia"/>
          <w:bCs w:val="0"/>
          <w:snapToGrid w:val="0"/>
          <w:color w:val="auto"/>
          <w:kern w:val="0"/>
          <w:sz w:val="24"/>
          <w:szCs w:val="44"/>
        </w:rPr>
        <w:t>2</w:t>
      </w:r>
      <w:r>
        <w:rPr>
          <w:rFonts w:cs="Times New Roman" w:asciiTheme="minorEastAsia" w:hAnsiTheme="minorEastAsia"/>
          <w:bCs w:val="0"/>
          <w:snapToGrid w:val="0"/>
          <w:color w:val="auto"/>
          <w:kern w:val="0"/>
          <w:sz w:val="24"/>
          <w:szCs w:val="44"/>
        </w:rPr>
        <w:t>1</w:t>
      </w:r>
      <w:r>
        <w:rPr>
          <w:rFonts w:hint="eastAsia" w:cs="Times New Roman" w:asciiTheme="minorEastAsia" w:hAnsiTheme="minorEastAsia"/>
          <w:bCs w:val="0"/>
          <w:snapToGrid w:val="0"/>
          <w:color w:val="auto"/>
          <w:kern w:val="0"/>
          <w:sz w:val="24"/>
          <w:szCs w:val="44"/>
        </w:rPr>
        <w:t>.2继续履行合同</w:t>
      </w:r>
      <w:bookmarkEnd w:id="311"/>
      <w:bookmarkEnd w:id="312"/>
      <w:bookmarkEnd w:id="313"/>
      <w:bookmarkEnd w:id="314"/>
      <w:bookmarkEnd w:id="315"/>
    </w:p>
    <w:p>
      <w:pPr>
        <w:tabs>
          <w:tab w:val="left" w:pos="1620"/>
          <w:tab w:val="left" w:pos="2340"/>
        </w:tabs>
        <w:spacing w:after="156"/>
        <w:ind w:left="899"/>
        <w:jc w:val="left"/>
        <w:rPr>
          <w:rFonts w:ascii="宋体" w:hAnsi="宋体"/>
          <w:color w:val="auto"/>
          <w:kern w:val="0"/>
        </w:rPr>
      </w:pPr>
      <w:r>
        <w:rPr>
          <w:rFonts w:hint="eastAsia" w:ascii="宋体" w:hAnsi="宋体"/>
          <w:color w:val="auto"/>
          <w:kern w:val="0"/>
        </w:rPr>
        <w:t>发生争议后，除非出现下列情况及本合同另有约定的情况，双方都应继续履行合同，保持施工连续，保护好已完工程：</w:t>
      </w:r>
    </w:p>
    <w:p>
      <w:pPr>
        <w:tabs>
          <w:tab w:val="left" w:pos="1620"/>
          <w:tab w:val="left" w:pos="2340"/>
        </w:tabs>
        <w:spacing w:after="156"/>
        <w:ind w:left="899"/>
        <w:jc w:val="left"/>
        <w:rPr>
          <w:rFonts w:ascii="宋体" w:hAnsi="宋体"/>
          <w:color w:val="auto"/>
          <w:kern w:val="0"/>
        </w:rPr>
      </w:pPr>
      <w:r>
        <w:rPr>
          <w:rFonts w:hint="eastAsia" w:ascii="宋体" w:hAnsi="宋体"/>
          <w:color w:val="auto"/>
          <w:kern w:val="0"/>
        </w:rPr>
        <w:t>⑴单方违约导致合同确已无法履行，双方协议停止施工；</w:t>
      </w:r>
    </w:p>
    <w:p>
      <w:pPr>
        <w:tabs>
          <w:tab w:val="left" w:pos="1620"/>
          <w:tab w:val="left" w:pos="2340"/>
        </w:tabs>
        <w:spacing w:after="156"/>
        <w:ind w:left="899"/>
        <w:jc w:val="left"/>
        <w:rPr>
          <w:rFonts w:ascii="宋体" w:hAnsi="宋体"/>
          <w:color w:val="auto"/>
          <w:kern w:val="0"/>
        </w:rPr>
      </w:pPr>
      <w:r>
        <w:rPr>
          <w:rFonts w:hint="eastAsia" w:ascii="宋体" w:hAnsi="宋体"/>
          <w:color w:val="auto"/>
          <w:kern w:val="0"/>
        </w:rPr>
        <w:t>⑵调解要求停止施工，且为双方接受；</w:t>
      </w:r>
    </w:p>
    <w:p>
      <w:pPr>
        <w:tabs>
          <w:tab w:val="left" w:pos="1620"/>
          <w:tab w:val="left" w:pos="2340"/>
        </w:tabs>
        <w:spacing w:after="156"/>
        <w:ind w:left="899"/>
        <w:jc w:val="left"/>
        <w:rPr>
          <w:rFonts w:ascii="宋体" w:hAnsi="宋体"/>
          <w:color w:val="auto"/>
          <w:kern w:val="0"/>
        </w:rPr>
      </w:pPr>
      <w:r>
        <w:rPr>
          <w:rFonts w:hint="eastAsia" w:ascii="宋体" w:hAnsi="宋体"/>
          <w:color w:val="auto"/>
          <w:kern w:val="0"/>
        </w:rPr>
        <w:t>⑶仲裁机构要求停止施工；</w:t>
      </w:r>
    </w:p>
    <w:p>
      <w:pPr>
        <w:tabs>
          <w:tab w:val="left" w:pos="1620"/>
          <w:tab w:val="left" w:pos="2340"/>
        </w:tabs>
        <w:spacing w:after="156"/>
        <w:ind w:left="899"/>
        <w:jc w:val="left"/>
        <w:rPr>
          <w:rFonts w:ascii="宋体" w:hAnsi="宋体"/>
          <w:color w:val="auto"/>
          <w:kern w:val="0"/>
        </w:rPr>
      </w:pPr>
      <w:r>
        <w:rPr>
          <w:rFonts w:hint="eastAsia" w:ascii="宋体" w:hAnsi="宋体"/>
          <w:color w:val="auto"/>
          <w:kern w:val="0"/>
        </w:rPr>
        <w:t>⑷法院要求停止施工。</w:t>
      </w:r>
    </w:p>
    <w:bookmarkEnd w:id="309"/>
    <w:bookmarkEnd w:id="310"/>
    <w:p>
      <w:pPr>
        <w:rPr>
          <w:rFonts w:ascii="宋体" w:hAnsi="宋体" w:eastAsia="宋体" w:cs="宋体"/>
          <w:color w:val="auto"/>
          <w:sz w:val="28"/>
          <w:szCs w:val="28"/>
        </w:rPr>
      </w:pPr>
      <w:r>
        <w:rPr>
          <w:rFonts w:ascii="宋体" w:hAnsi="宋体" w:eastAsia="宋体" w:cs="宋体"/>
          <w:color w:val="auto"/>
          <w:sz w:val="28"/>
          <w:szCs w:val="28"/>
        </w:rPr>
        <w:br w:type="page"/>
      </w:r>
    </w:p>
    <w:p>
      <w:pPr>
        <w:spacing w:line="360" w:lineRule="auto"/>
        <w:jc w:val="center"/>
        <w:outlineLvl w:val="0"/>
        <w:rPr>
          <w:rFonts w:ascii="宋体" w:hAnsi="宋体" w:eastAsia="宋体" w:cs="Times New Roman"/>
          <w:b/>
          <w:bCs/>
          <w:snapToGrid w:val="0"/>
          <w:color w:val="auto"/>
          <w:kern w:val="0"/>
          <w:sz w:val="32"/>
          <w:szCs w:val="44"/>
        </w:rPr>
      </w:pPr>
      <w:bookmarkStart w:id="316" w:name="_Toc17211"/>
      <w:bookmarkStart w:id="317" w:name="_Toc11178"/>
      <w:bookmarkStart w:id="318" w:name="_Toc27757"/>
      <w:bookmarkStart w:id="319" w:name="_Toc16402"/>
      <w:bookmarkStart w:id="320" w:name="_Toc114066228"/>
      <w:r>
        <w:rPr>
          <w:rFonts w:hint="eastAsia" w:ascii="宋体" w:hAnsi="宋体" w:eastAsia="宋体" w:cs="Times New Roman"/>
          <w:b/>
          <w:bCs/>
          <w:snapToGrid w:val="0"/>
          <w:color w:val="auto"/>
          <w:kern w:val="0"/>
          <w:sz w:val="32"/>
          <w:szCs w:val="44"/>
        </w:rPr>
        <w:t>第三部分</w:t>
      </w:r>
      <w:r>
        <w:rPr>
          <w:rFonts w:ascii="宋体" w:hAnsi="宋体" w:eastAsia="宋体" w:cs="Times New Roman"/>
          <w:b/>
          <w:bCs/>
          <w:snapToGrid w:val="0"/>
          <w:color w:val="auto"/>
          <w:kern w:val="0"/>
          <w:sz w:val="32"/>
          <w:szCs w:val="44"/>
        </w:rPr>
        <w:t xml:space="preserve">  </w:t>
      </w:r>
      <w:r>
        <w:rPr>
          <w:rFonts w:hint="eastAsia" w:ascii="宋体" w:hAnsi="宋体" w:eastAsia="宋体" w:cs="Times New Roman"/>
          <w:b/>
          <w:bCs/>
          <w:snapToGrid w:val="0"/>
          <w:color w:val="auto"/>
          <w:kern w:val="0"/>
          <w:sz w:val="32"/>
          <w:szCs w:val="44"/>
        </w:rPr>
        <w:t>专用条款</w:t>
      </w:r>
      <w:bookmarkEnd w:id="316"/>
      <w:bookmarkEnd w:id="317"/>
      <w:bookmarkEnd w:id="318"/>
      <w:bookmarkEnd w:id="319"/>
      <w:bookmarkEnd w:id="320"/>
    </w:p>
    <w:p>
      <w:pPr>
        <w:pStyle w:val="3"/>
        <w:widowControl/>
        <w:tabs>
          <w:tab w:val="left" w:pos="4032"/>
        </w:tabs>
        <w:spacing w:before="120"/>
        <w:rPr>
          <w:rFonts w:ascii="华文细黑" w:hAnsi="宋体" w:eastAsia="宋体" w:cs="Times New Roman"/>
          <w:bCs/>
          <w:snapToGrid w:val="0"/>
          <w:color w:val="auto"/>
          <w:kern w:val="0"/>
          <w:sz w:val="28"/>
          <w:szCs w:val="44"/>
        </w:rPr>
      </w:pPr>
      <w:bookmarkStart w:id="321" w:name="_Toc8315"/>
      <w:bookmarkStart w:id="322" w:name="_Toc4108"/>
      <w:bookmarkStart w:id="323" w:name="_Toc21688"/>
      <w:bookmarkStart w:id="324" w:name="_Toc114066229"/>
      <w:bookmarkStart w:id="325" w:name="_Toc8233"/>
      <w:r>
        <w:rPr>
          <w:rFonts w:ascii="华文细黑" w:hAnsi="宋体" w:eastAsia="宋体" w:cs="Times New Roman"/>
          <w:bCs/>
          <w:snapToGrid w:val="0"/>
          <w:color w:val="auto"/>
          <w:kern w:val="0"/>
          <w:sz w:val="28"/>
          <w:szCs w:val="44"/>
        </w:rPr>
        <w:t>1</w:t>
      </w:r>
      <w:r>
        <w:rPr>
          <w:rFonts w:hint="eastAsia" w:ascii="华文细黑" w:hAnsi="宋体" w:eastAsia="宋体" w:cs="Times New Roman"/>
          <w:bCs/>
          <w:snapToGrid w:val="0"/>
          <w:color w:val="auto"/>
          <w:kern w:val="0"/>
          <w:sz w:val="28"/>
          <w:szCs w:val="44"/>
        </w:rPr>
        <w:t xml:space="preserve"> 一般约定</w:t>
      </w:r>
      <w:bookmarkEnd w:id="321"/>
      <w:bookmarkEnd w:id="322"/>
      <w:bookmarkEnd w:id="323"/>
      <w:bookmarkEnd w:id="324"/>
    </w:p>
    <w:p>
      <w:pPr>
        <w:pStyle w:val="4"/>
        <w:keepNext w:val="0"/>
        <w:keepLines w:val="0"/>
        <w:tabs>
          <w:tab w:val="left" w:pos="540"/>
          <w:tab w:val="left" w:pos="2340"/>
        </w:tabs>
        <w:spacing w:before="120" w:after="156" w:line="240" w:lineRule="auto"/>
        <w:ind w:left="180"/>
        <w:jc w:val="left"/>
        <w:rPr>
          <w:rFonts w:ascii="宋体" w:hAnsi="宋体" w:eastAsia="宋体" w:cs="Times New Roman"/>
          <w:bCs w:val="0"/>
          <w:color w:val="auto"/>
          <w:kern w:val="0"/>
          <w:sz w:val="24"/>
        </w:rPr>
      </w:pPr>
      <w:bookmarkStart w:id="326" w:name="_Toc22573"/>
      <w:bookmarkStart w:id="327" w:name="_Toc15484"/>
      <w:bookmarkStart w:id="328" w:name="_Toc28301"/>
      <w:bookmarkStart w:id="329" w:name="_Toc31394"/>
      <w:bookmarkStart w:id="330" w:name="_Toc29678"/>
      <w:r>
        <w:rPr>
          <w:rFonts w:ascii="宋体" w:hAnsi="宋体" w:eastAsia="宋体" w:cs="Times New Roman"/>
          <w:color w:val="auto"/>
          <w:kern w:val="0"/>
          <w:sz w:val="24"/>
        </w:rPr>
        <w:t>1.2</w:t>
      </w:r>
      <w:r>
        <w:rPr>
          <w:rFonts w:hint="eastAsia" w:ascii="宋体" w:hAnsi="宋体" w:eastAsia="宋体" w:cs="Times New Roman"/>
          <w:color w:val="auto"/>
          <w:kern w:val="0"/>
          <w:sz w:val="24"/>
        </w:rPr>
        <w:t>合同文件的优先顺序</w:t>
      </w:r>
      <w:bookmarkEnd w:id="325"/>
      <w:bookmarkEnd w:id="326"/>
      <w:bookmarkEnd w:id="327"/>
      <w:bookmarkEnd w:id="328"/>
      <w:bookmarkEnd w:id="329"/>
      <w:bookmarkEnd w:id="330"/>
    </w:p>
    <w:p>
      <w:pPr>
        <w:spacing w:line="360" w:lineRule="auto"/>
        <w:ind w:firstLine="480"/>
        <w:rPr>
          <w:rFonts w:ascii="宋体" w:hAnsi="宋体" w:eastAsia="宋体" w:cs="Times New Roman"/>
          <w:color w:val="auto"/>
          <w:sz w:val="24"/>
        </w:rPr>
      </w:pPr>
      <w:r>
        <w:rPr>
          <w:rFonts w:hint="eastAsia" w:ascii="宋体" w:hAnsi="宋体" w:eastAsia="宋体" w:cs="Times New Roman"/>
          <w:color w:val="auto"/>
          <w:sz w:val="24"/>
        </w:rPr>
        <w:t>合同文件的优先顺序为：</w:t>
      </w:r>
      <w:r>
        <w:rPr>
          <w:rFonts w:hint="eastAsia" w:ascii="宋体" w:hAnsi="宋体" w:eastAsia="宋体" w:cs="Times New Roman"/>
          <w:color w:val="auto"/>
          <w:sz w:val="24"/>
          <w:u w:val="single"/>
        </w:rPr>
        <w:t xml:space="preserve"> </w:t>
      </w:r>
      <w:r>
        <w:rPr>
          <w:rFonts w:ascii="宋体" w:hAnsi="宋体" w:eastAsia="宋体" w:cs="Times New Roman"/>
          <w:color w:val="auto"/>
          <w:sz w:val="24"/>
          <w:u w:val="single"/>
        </w:rPr>
        <w:t xml:space="preserve">      </w:t>
      </w:r>
      <w:r>
        <w:rPr>
          <w:rFonts w:hint="eastAsia" w:ascii="宋体" w:hAnsi="宋体" w:eastAsia="宋体" w:cs="Times New Roman"/>
          <w:color w:val="auto"/>
          <w:sz w:val="24"/>
          <w:u w:val="single"/>
        </w:rPr>
        <w:t xml:space="preserve">       </w:t>
      </w:r>
      <w:r>
        <w:rPr>
          <w:rFonts w:ascii="宋体" w:hAnsi="宋体" w:eastAsia="宋体" w:cs="Times New Roman"/>
          <w:color w:val="auto"/>
          <w:sz w:val="24"/>
          <w:u w:val="single"/>
        </w:rPr>
        <w:t xml:space="preserve">          </w:t>
      </w:r>
      <w:r>
        <w:rPr>
          <w:rFonts w:hint="eastAsia" w:ascii="宋体" w:hAnsi="宋体" w:eastAsia="宋体" w:cs="Times New Roman"/>
          <w:color w:val="auto"/>
          <w:sz w:val="24"/>
          <w:u w:val="single"/>
          <w:lang w:val="en-US" w:eastAsia="zh-CN"/>
        </w:rPr>
        <w:t xml:space="preserve">      </w:t>
      </w:r>
      <w:r>
        <w:rPr>
          <w:rFonts w:ascii="宋体" w:hAnsi="宋体" w:eastAsia="宋体" w:cs="Times New Roman"/>
          <w:color w:val="auto"/>
          <w:sz w:val="24"/>
          <w:u w:val="single"/>
        </w:rPr>
        <w:t xml:space="preserve">  </w:t>
      </w:r>
      <w:r>
        <w:rPr>
          <w:rFonts w:hint="eastAsia" w:ascii="宋体" w:hAnsi="宋体" w:eastAsia="宋体" w:cs="Times New Roman"/>
          <w:color w:val="auto"/>
          <w:sz w:val="24"/>
          <w:u w:val="single"/>
        </w:rPr>
        <w:t xml:space="preserve">           </w:t>
      </w:r>
    </w:p>
    <w:p>
      <w:pPr>
        <w:spacing w:line="360" w:lineRule="auto"/>
        <w:ind w:firstLine="480"/>
        <w:rPr>
          <w:rFonts w:ascii="宋体" w:hAnsi="宋体" w:eastAsia="宋体" w:cs="Times New Roman"/>
          <w:color w:val="auto"/>
          <w:sz w:val="24"/>
          <w:u w:val="single"/>
        </w:rPr>
      </w:pPr>
      <w:r>
        <w:rPr>
          <w:rFonts w:hint="eastAsia" w:ascii="宋体" w:hAnsi="宋体" w:eastAsia="宋体" w:cs="Times New Roman"/>
          <w:color w:val="auto"/>
          <w:sz w:val="24"/>
          <w:u w:val="single"/>
        </w:rPr>
        <w:t xml:space="preserve">     </w:t>
      </w:r>
      <w:r>
        <w:rPr>
          <w:rFonts w:ascii="宋体" w:hAnsi="宋体" w:eastAsia="宋体" w:cs="Times New Roman"/>
          <w:color w:val="auto"/>
          <w:sz w:val="24"/>
          <w:u w:val="single"/>
        </w:rPr>
        <w:t xml:space="preserve">                                                     </w:t>
      </w:r>
      <w:r>
        <w:rPr>
          <w:rFonts w:hint="eastAsia" w:ascii="宋体" w:hAnsi="宋体" w:eastAsia="宋体" w:cs="Times New Roman"/>
          <w:color w:val="auto"/>
          <w:sz w:val="24"/>
          <w:u w:val="single"/>
        </w:rPr>
        <w:t xml:space="preserve">   </w:t>
      </w:r>
      <w:r>
        <w:rPr>
          <w:rFonts w:ascii="宋体" w:hAnsi="宋体" w:eastAsia="宋体" w:cs="Times New Roman"/>
          <w:color w:val="auto"/>
          <w:sz w:val="24"/>
          <w:u w:val="single"/>
        </w:rPr>
        <w:t xml:space="preserve">    </w:t>
      </w:r>
    </w:p>
    <w:p>
      <w:pPr>
        <w:spacing w:line="360" w:lineRule="auto"/>
        <w:ind w:firstLine="480"/>
        <w:rPr>
          <w:rFonts w:ascii="宋体" w:hAnsi="宋体" w:eastAsia="宋体" w:cs="Times New Roman"/>
          <w:color w:val="auto"/>
          <w:sz w:val="24"/>
          <w:u w:val="single"/>
        </w:rPr>
      </w:pPr>
      <w:r>
        <w:rPr>
          <w:rFonts w:hint="eastAsia" w:ascii="宋体" w:hAnsi="宋体" w:eastAsia="宋体" w:cs="Times New Roman"/>
          <w:color w:val="auto"/>
          <w:sz w:val="24"/>
          <w:u w:val="single"/>
        </w:rPr>
        <w:t xml:space="preserve">     </w:t>
      </w:r>
      <w:r>
        <w:rPr>
          <w:rFonts w:ascii="宋体" w:hAnsi="宋体" w:eastAsia="宋体" w:cs="Times New Roman"/>
          <w:color w:val="auto"/>
          <w:sz w:val="24"/>
          <w:u w:val="single"/>
        </w:rPr>
        <w:t xml:space="preserve">                                                     </w:t>
      </w:r>
      <w:r>
        <w:rPr>
          <w:rFonts w:hint="eastAsia" w:ascii="宋体" w:hAnsi="宋体" w:eastAsia="宋体" w:cs="Times New Roman"/>
          <w:color w:val="auto"/>
          <w:sz w:val="24"/>
          <w:u w:val="single"/>
        </w:rPr>
        <w:t xml:space="preserve">   </w:t>
      </w:r>
      <w:r>
        <w:rPr>
          <w:rFonts w:ascii="宋体" w:hAnsi="宋体" w:eastAsia="宋体" w:cs="Times New Roman"/>
          <w:color w:val="auto"/>
          <w:sz w:val="24"/>
          <w:u w:val="single"/>
        </w:rPr>
        <w:t xml:space="preserve">    </w:t>
      </w:r>
    </w:p>
    <w:p>
      <w:pPr>
        <w:pStyle w:val="4"/>
        <w:keepNext w:val="0"/>
        <w:keepLines w:val="0"/>
        <w:tabs>
          <w:tab w:val="left" w:pos="540"/>
          <w:tab w:val="left" w:pos="2340"/>
        </w:tabs>
        <w:spacing w:before="120" w:after="156" w:line="240" w:lineRule="auto"/>
        <w:ind w:left="180"/>
        <w:jc w:val="left"/>
        <w:rPr>
          <w:rFonts w:ascii="宋体" w:hAnsi="宋体" w:eastAsia="宋体" w:cs="Times New Roman"/>
          <w:bCs w:val="0"/>
          <w:color w:val="auto"/>
          <w:kern w:val="0"/>
          <w:sz w:val="24"/>
        </w:rPr>
      </w:pPr>
      <w:bookmarkStart w:id="331" w:name="_Toc26380"/>
      <w:bookmarkStart w:id="332" w:name="_Toc20207"/>
      <w:bookmarkStart w:id="333" w:name="_Toc2200"/>
      <w:bookmarkStart w:id="334" w:name="_Toc15731"/>
      <w:bookmarkStart w:id="335" w:name="_Toc17233"/>
      <w:bookmarkStart w:id="336" w:name="_Toc26557"/>
      <w:r>
        <w:rPr>
          <w:rFonts w:ascii="宋体" w:hAnsi="宋体" w:eastAsia="宋体" w:cs="Times New Roman"/>
          <w:color w:val="auto"/>
          <w:kern w:val="0"/>
          <w:sz w:val="24"/>
        </w:rPr>
        <w:t>1.3</w:t>
      </w:r>
      <w:r>
        <w:rPr>
          <w:rFonts w:hint="eastAsia" w:ascii="宋体" w:hAnsi="宋体" w:eastAsia="宋体" w:cs="Times New Roman"/>
          <w:color w:val="auto"/>
          <w:kern w:val="0"/>
          <w:sz w:val="24"/>
        </w:rPr>
        <w:t>通知</w:t>
      </w:r>
      <w:bookmarkEnd w:id="331"/>
      <w:bookmarkEnd w:id="332"/>
      <w:bookmarkEnd w:id="333"/>
      <w:bookmarkEnd w:id="334"/>
      <w:bookmarkEnd w:id="335"/>
      <w:bookmarkEnd w:id="336"/>
    </w:p>
    <w:p>
      <w:pPr>
        <w:spacing w:line="360" w:lineRule="auto"/>
        <w:ind w:firstLine="480" w:firstLineChars="200"/>
        <w:rPr>
          <w:rFonts w:ascii="宋体" w:hAnsi="宋体" w:eastAsia="宋体" w:cs="宋体"/>
          <w:color w:val="auto"/>
          <w:sz w:val="24"/>
        </w:rPr>
      </w:pPr>
      <w:r>
        <w:rPr>
          <w:rFonts w:ascii="宋体" w:hAnsi="宋体" w:eastAsia="宋体" w:cs="宋体"/>
          <w:color w:val="auto"/>
          <w:sz w:val="24"/>
        </w:rPr>
        <w:t>1.3</w:t>
      </w:r>
      <w:r>
        <w:rPr>
          <w:rFonts w:hint="eastAsia" w:ascii="宋体" w:hAnsi="宋体" w:eastAsia="宋体" w:cs="宋体"/>
          <w:color w:val="auto"/>
          <w:sz w:val="24"/>
        </w:rPr>
        <w:t>.</w:t>
      </w:r>
      <w:r>
        <w:rPr>
          <w:rFonts w:ascii="宋体" w:hAnsi="宋体" w:eastAsia="宋体" w:cs="宋体"/>
          <w:color w:val="auto"/>
          <w:sz w:val="24"/>
        </w:rPr>
        <w:t>2</w:t>
      </w:r>
      <w:r>
        <w:rPr>
          <w:rFonts w:hint="eastAsia" w:ascii="宋体" w:hAnsi="宋体" w:eastAsia="宋体" w:cs="宋体"/>
          <w:color w:val="auto"/>
          <w:sz w:val="24"/>
        </w:rPr>
        <w:t>承包人的联系方式为：</w:t>
      </w:r>
    </w:p>
    <w:p>
      <w:pPr>
        <w:spacing w:line="360" w:lineRule="auto"/>
        <w:ind w:firstLine="480" w:firstLineChars="200"/>
        <w:jc w:val="left"/>
        <w:rPr>
          <w:rFonts w:ascii="宋体" w:hAnsi="宋体" w:eastAsia="宋体" w:cs="宋体"/>
          <w:color w:val="auto"/>
          <w:sz w:val="24"/>
        </w:rPr>
      </w:pPr>
      <w:r>
        <w:rPr>
          <w:rFonts w:hint="eastAsia" w:ascii="宋体" w:hAnsi="宋体" w:eastAsia="宋体" w:cs="宋体"/>
          <w:color w:val="auto"/>
          <w:sz w:val="24"/>
        </w:rPr>
        <w:t>接收人：</w:t>
      </w:r>
      <w:r>
        <w:rPr>
          <w:rFonts w:hint="eastAsia" w:ascii="宋体" w:hAnsi="宋体" w:eastAsia="宋体" w:cs="宋体"/>
          <w:color w:val="auto"/>
          <w:sz w:val="24"/>
          <w:u w:val="single"/>
        </w:rPr>
        <w:t xml:space="preserve"> </w:t>
      </w:r>
      <w:r>
        <w:rPr>
          <w:rFonts w:ascii="宋体" w:hAnsi="宋体" w:eastAsia="宋体" w:cs="宋体"/>
          <w:color w:val="auto"/>
          <w:sz w:val="24"/>
          <w:u w:val="single"/>
        </w:rPr>
        <w:t xml:space="preserve">   </w:t>
      </w:r>
      <w:r>
        <w:rPr>
          <w:rFonts w:hint="eastAsia" w:ascii="宋体" w:hAnsi="宋体" w:eastAsia="宋体" w:cs="宋体"/>
          <w:color w:val="auto"/>
          <w:sz w:val="24"/>
          <w:u w:val="single"/>
        </w:rPr>
        <w:t xml:space="preserve">   </w:t>
      </w:r>
      <w:r>
        <w:rPr>
          <w:rFonts w:ascii="宋体" w:hAnsi="宋体" w:eastAsia="宋体" w:cs="宋体"/>
          <w:color w:val="auto"/>
          <w:sz w:val="24"/>
          <w:u w:val="single"/>
        </w:rPr>
        <w:t xml:space="preserve">    </w:t>
      </w:r>
      <w:r>
        <w:rPr>
          <w:rFonts w:hint="eastAsia" w:ascii="宋体" w:hAnsi="宋体" w:eastAsia="宋体" w:cs="宋体"/>
          <w:color w:val="auto"/>
          <w:sz w:val="24"/>
        </w:rPr>
        <w:t>；接收地址：</w:t>
      </w:r>
      <w:r>
        <w:rPr>
          <w:rFonts w:hint="eastAsia" w:ascii="宋体" w:hAnsi="宋体" w:eastAsia="宋体" w:cs="宋体"/>
          <w:color w:val="auto"/>
          <w:sz w:val="24"/>
          <w:u w:val="single"/>
        </w:rPr>
        <w:t xml:space="preserve"> </w:t>
      </w:r>
      <w:r>
        <w:rPr>
          <w:rFonts w:ascii="宋体" w:hAnsi="宋体" w:eastAsia="宋体" w:cs="宋体"/>
          <w:color w:val="auto"/>
          <w:sz w:val="24"/>
          <w:u w:val="single"/>
        </w:rPr>
        <w:t xml:space="preserve">           </w:t>
      </w:r>
      <w:r>
        <w:rPr>
          <w:rFonts w:hint="eastAsia" w:ascii="宋体" w:hAnsi="宋体" w:eastAsia="宋体" w:cs="宋体"/>
          <w:color w:val="auto"/>
          <w:sz w:val="24"/>
          <w:u w:val="single"/>
        </w:rPr>
        <w:t xml:space="preserve"> </w:t>
      </w:r>
      <w:r>
        <w:rPr>
          <w:rFonts w:ascii="宋体" w:hAnsi="宋体" w:eastAsia="宋体" w:cs="宋体"/>
          <w:color w:val="auto"/>
          <w:sz w:val="24"/>
          <w:u w:val="single"/>
        </w:rPr>
        <w:t xml:space="preserve">   </w:t>
      </w:r>
      <w:r>
        <w:rPr>
          <w:rFonts w:hint="eastAsia" w:ascii="宋体" w:hAnsi="宋体" w:eastAsia="宋体" w:cs="宋体"/>
          <w:color w:val="auto"/>
          <w:sz w:val="24"/>
          <w:u w:val="single"/>
        </w:rPr>
        <w:t xml:space="preserve"> </w:t>
      </w:r>
      <w:r>
        <w:rPr>
          <w:rFonts w:ascii="宋体" w:hAnsi="宋体" w:eastAsia="宋体" w:cs="宋体"/>
          <w:color w:val="auto"/>
          <w:sz w:val="24"/>
          <w:u w:val="single"/>
        </w:rPr>
        <w:t xml:space="preserve">  </w:t>
      </w:r>
      <w:r>
        <w:rPr>
          <w:rFonts w:hint="eastAsia" w:ascii="宋体" w:hAnsi="宋体" w:eastAsia="宋体" w:cs="宋体"/>
          <w:color w:val="auto"/>
          <w:sz w:val="24"/>
          <w:u w:val="single"/>
        </w:rPr>
        <w:t xml:space="preserve">            </w:t>
      </w:r>
      <w:r>
        <w:rPr>
          <w:rFonts w:ascii="宋体" w:hAnsi="宋体" w:eastAsia="宋体" w:cs="宋体"/>
          <w:color w:val="auto"/>
          <w:sz w:val="24"/>
          <w:u w:val="single"/>
        </w:rPr>
        <w:t xml:space="preserve"> </w:t>
      </w:r>
      <w:r>
        <w:rPr>
          <w:rFonts w:hint="eastAsia" w:ascii="宋体" w:hAnsi="宋体" w:eastAsia="宋体" w:cs="宋体"/>
          <w:color w:val="auto"/>
          <w:sz w:val="24"/>
        </w:rPr>
        <w:t>；</w:t>
      </w:r>
    </w:p>
    <w:p>
      <w:pPr>
        <w:spacing w:line="360" w:lineRule="auto"/>
        <w:ind w:firstLine="480" w:firstLineChars="200"/>
        <w:rPr>
          <w:rFonts w:ascii="宋体" w:hAnsi="宋体" w:eastAsia="宋体" w:cs="宋体"/>
          <w:color w:val="auto"/>
          <w:sz w:val="24"/>
        </w:rPr>
      </w:pPr>
      <w:r>
        <w:rPr>
          <w:rFonts w:hint="eastAsia" w:ascii="宋体" w:hAnsi="宋体" w:eastAsia="宋体" w:cs="宋体"/>
          <w:color w:val="auto"/>
          <w:sz w:val="24"/>
        </w:rPr>
        <w:t>联系电话：</w:t>
      </w:r>
      <w:r>
        <w:rPr>
          <w:rFonts w:hint="eastAsia" w:ascii="宋体" w:hAnsi="宋体" w:eastAsia="宋体" w:cs="宋体"/>
          <w:color w:val="auto"/>
          <w:sz w:val="24"/>
          <w:u w:val="single"/>
        </w:rPr>
        <w:t xml:space="preserve"> </w:t>
      </w:r>
      <w:r>
        <w:rPr>
          <w:rFonts w:ascii="宋体" w:hAnsi="宋体" w:eastAsia="宋体" w:cs="宋体"/>
          <w:color w:val="auto"/>
          <w:sz w:val="24"/>
          <w:u w:val="single"/>
        </w:rPr>
        <w:t xml:space="preserve">      </w:t>
      </w:r>
      <w:r>
        <w:rPr>
          <w:rFonts w:hint="eastAsia" w:ascii="宋体" w:hAnsi="宋体" w:eastAsia="宋体" w:cs="宋体"/>
          <w:color w:val="auto"/>
          <w:sz w:val="24"/>
          <w:u w:val="single"/>
        </w:rPr>
        <w:t xml:space="preserve">  </w:t>
      </w:r>
      <w:r>
        <w:rPr>
          <w:rFonts w:ascii="宋体" w:hAnsi="宋体" w:eastAsia="宋体" w:cs="宋体"/>
          <w:color w:val="auto"/>
          <w:sz w:val="24"/>
          <w:u w:val="single"/>
        </w:rPr>
        <w:t xml:space="preserve">     </w:t>
      </w:r>
      <w:r>
        <w:rPr>
          <w:rFonts w:hint="eastAsia" w:ascii="宋体" w:hAnsi="宋体" w:eastAsia="宋体" w:cs="宋体"/>
          <w:color w:val="auto"/>
          <w:sz w:val="24"/>
        </w:rPr>
        <w:t>；电子邮箱：</w:t>
      </w:r>
      <w:r>
        <w:rPr>
          <w:rFonts w:hint="eastAsia" w:ascii="宋体" w:hAnsi="宋体" w:eastAsia="宋体" w:cs="宋体"/>
          <w:color w:val="auto"/>
          <w:sz w:val="24"/>
          <w:u w:val="single"/>
        </w:rPr>
        <w:t xml:space="preserve"> </w:t>
      </w:r>
      <w:r>
        <w:rPr>
          <w:rFonts w:ascii="宋体" w:hAnsi="宋体" w:eastAsia="宋体" w:cs="宋体"/>
          <w:color w:val="auto"/>
          <w:sz w:val="24"/>
          <w:u w:val="single"/>
        </w:rPr>
        <w:t xml:space="preserve">   </w:t>
      </w:r>
      <w:r>
        <w:rPr>
          <w:rFonts w:hint="eastAsia" w:ascii="宋体" w:hAnsi="宋体" w:eastAsia="宋体" w:cs="宋体"/>
          <w:color w:val="auto"/>
          <w:sz w:val="24"/>
          <w:u w:val="single"/>
        </w:rPr>
        <w:t xml:space="preserve">           </w:t>
      </w:r>
      <w:r>
        <w:rPr>
          <w:rFonts w:ascii="宋体" w:hAnsi="宋体" w:eastAsia="宋体" w:cs="宋体"/>
          <w:color w:val="auto"/>
          <w:sz w:val="24"/>
          <w:u w:val="single"/>
        </w:rPr>
        <w:t xml:space="preserve">   </w:t>
      </w:r>
      <w:r>
        <w:rPr>
          <w:rFonts w:hint="eastAsia" w:ascii="宋体" w:hAnsi="宋体" w:eastAsia="宋体" w:cs="宋体"/>
          <w:color w:val="auto"/>
          <w:sz w:val="24"/>
          <w:u w:val="single"/>
        </w:rPr>
        <w:t xml:space="preserve">   </w:t>
      </w:r>
      <w:r>
        <w:rPr>
          <w:rFonts w:ascii="宋体" w:hAnsi="宋体" w:eastAsia="宋体" w:cs="宋体"/>
          <w:color w:val="auto"/>
          <w:sz w:val="24"/>
          <w:u w:val="single"/>
        </w:rPr>
        <w:t xml:space="preserve"> </w:t>
      </w:r>
      <w:r>
        <w:rPr>
          <w:rFonts w:hint="eastAsia" w:ascii="宋体" w:hAnsi="宋体" w:eastAsia="宋体" w:cs="宋体"/>
          <w:color w:val="auto"/>
          <w:sz w:val="24"/>
          <w:u w:val="single"/>
        </w:rPr>
        <w:t xml:space="preserve"> </w:t>
      </w:r>
      <w:r>
        <w:rPr>
          <w:rFonts w:ascii="宋体" w:hAnsi="宋体" w:eastAsia="宋体" w:cs="宋体"/>
          <w:color w:val="auto"/>
          <w:sz w:val="24"/>
          <w:u w:val="single"/>
        </w:rPr>
        <w:t xml:space="preserve">    </w:t>
      </w:r>
      <w:r>
        <w:rPr>
          <w:rFonts w:hint="eastAsia" w:ascii="宋体" w:hAnsi="宋体" w:eastAsia="宋体" w:cs="宋体"/>
          <w:color w:val="auto"/>
          <w:sz w:val="24"/>
        </w:rPr>
        <w:t>。</w:t>
      </w:r>
    </w:p>
    <w:p>
      <w:pPr>
        <w:spacing w:line="360" w:lineRule="auto"/>
        <w:ind w:firstLine="480" w:firstLineChars="200"/>
        <w:jc w:val="left"/>
        <w:rPr>
          <w:rFonts w:ascii="宋体" w:hAnsi="宋体" w:eastAsia="宋体" w:cs="宋体"/>
          <w:color w:val="auto"/>
          <w:sz w:val="24"/>
        </w:rPr>
      </w:pPr>
      <w:r>
        <w:rPr>
          <w:rFonts w:hint="eastAsia" w:ascii="宋体" w:hAnsi="宋体" w:eastAsia="宋体" w:cs="宋体"/>
          <w:color w:val="auto"/>
          <w:sz w:val="24"/>
        </w:rPr>
        <w:t>劳务分包人的联系方式为：</w:t>
      </w:r>
    </w:p>
    <w:p>
      <w:pPr>
        <w:spacing w:line="360" w:lineRule="auto"/>
        <w:ind w:firstLine="480" w:firstLineChars="200"/>
        <w:jc w:val="left"/>
        <w:rPr>
          <w:rFonts w:ascii="宋体" w:hAnsi="宋体" w:eastAsia="宋体" w:cs="宋体"/>
          <w:color w:val="auto"/>
          <w:sz w:val="24"/>
        </w:rPr>
      </w:pPr>
      <w:r>
        <w:rPr>
          <w:rFonts w:hint="eastAsia" w:ascii="宋体" w:hAnsi="宋体" w:eastAsia="宋体" w:cs="宋体"/>
          <w:color w:val="auto"/>
          <w:sz w:val="24"/>
        </w:rPr>
        <w:t>接收人：</w:t>
      </w:r>
      <w:r>
        <w:rPr>
          <w:rFonts w:hint="eastAsia" w:ascii="宋体" w:hAnsi="宋体" w:eastAsia="宋体" w:cs="宋体"/>
          <w:color w:val="auto"/>
          <w:sz w:val="24"/>
          <w:u w:val="single"/>
        </w:rPr>
        <w:t xml:space="preserve"> </w:t>
      </w:r>
      <w:r>
        <w:rPr>
          <w:rFonts w:ascii="宋体" w:hAnsi="宋体" w:eastAsia="宋体" w:cs="宋体"/>
          <w:color w:val="auto"/>
          <w:sz w:val="24"/>
          <w:u w:val="single"/>
        </w:rPr>
        <w:t xml:space="preserve">     </w:t>
      </w:r>
      <w:r>
        <w:rPr>
          <w:rFonts w:hint="eastAsia" w:ascii="宋体" w:hAnsi="宋体" w:eastAsia="宋体" w:cs="宋体"/>
          <w:color w:val="auto"/>
          <w:sz w:val="24"/>
          <w:u w:val="single"/>
        </w:rPr>
        <w:t xml:space="preserve"> </w:t>
      </w:r>
      <w:r>
        <w:rPr>
          <w:rFonts w:ascii="宋体" w:hAnsi="宋体" w:eastAsia="宋体" w:cs="宋体"/>
          <w:color w:val="auto"/>
          <w:sz w:val="24"/>
          <w:u w:val="single"/>
        </w:rPr>
        <w:t xml:space="preserve">    </w:t>
      </w:r>
      <w:r>
        <w:rPr>
          <w:rFonts w:hint="eastAsia" w:ascii="宋体" w:hAnsi="宋体" w:eastAsia="宋体" w:cs="宋体"/>
          <w:color w:val="auto"/>
          <w:sz w:val="24"/>
        </w:rPr>
        <w:t>；接收地址：</w:t>
      </w:r>
      <w:r>
        <w:rPr>
          <w:rFonts w:hint="eastAsia" w:ascii="宋体" w:hAnsi="宋体" w:eastAsia="宋体" w:cs="宋体"/>
          <w:color w:val="auto"/>
          <w:sz w:val="24"/>
          <w:u w:val="single"/>
        </w:rPr>
        <w:t xml:space="preserve"> </w:t>
      </w:r>
      <w:r>
        <w:rPr>
          <w:rFonts w:ascii="宋体" w:hAnsi="宋体" w:eastAsia="宋体" w:cs="宋体"/>
          <w:color w:val="auto"/>
          <w:sz w:val="24"/>
          <w:u w:val="single"/>
        </w:rPr>
        <w:t xml:space="preserve">           </w:t>
      </w:r>
      <w:r>
        <w:rPr>
          <w:rFonts w:hint="eastAsia" w:ascii="宋体" w:hAnsi="宋体" w:eastAsia="宋体" w:cs="宋体"/>
          <w:color w:val="auto"/>
          <w:sz w:val="24"/>
          <w:u w:val="single"/>
        </w:rPr>
        <w:t xml:space="preserve">             </w:t>
      </w:r>
      <w:r>
        <w:rPr>
          <w:rFonts w:ascii="宋体" w:hAnsi="宋体" w:eastAsia="宋体" w:cs="宋体"/>
          <w:color w:val="auto"/>
          <w:sz w:val="24"/>
          <w:u w:val="single"/>
        </w:rPr>
        <w:t xml:space="preserve">       </w:t>
      </w:r>
      <w:r>
        <w:rPr>
          <w:rFonts w:hint="eastAsia" w:ascii="宋体" w:hAnsi="宋体" w:eastAsia="宋体" w:cs="宋体"/>
          <w:color w:val="auto"/>
          <w:sz w:val="24"/>
        </w:rPr>
        <w:t>；</w:t>
      </w:r>
    </w:p>
    <w:p>
      <w:pPr>
        <w:spacing w:line="360" w:lineRule="auto"/>
        <w:ind w:firstLine="480" w:firstLineChars="200"/>
        <w:rPr>
          <w:rFonts w:ascii="宋体" w:hAnsi="宋体" w:eastAsia="宋体" w:cs="宋体"/>
          <w:color w:val="auto"/>
          <w:sz w:val="24"/>
        </w:rPr>
      </w:pPr>
      <w:r>
        <w:rPr>
          <w:rFonts w:hint="eastAsia" w:ascii="宋体" w:hAnsi="宋体" w:eastAsia="宋体" w:cs="宋体"/>
          <w:color w:val="auto"/>
          <w:sz w:val="24"/>
        </w:rPr>
        <w:t>联系电话：</w:t>
      </w:r>
      <w:r>
        <w:rPr>
          <w:rFonts w:hint="eastAsia" w:ascii="宋体" w:hAnsi="宋体" w:eastAsia="宋体" w:cs="宋体"/>
          <w:color w:val="auto"/>
          <w:sz w:val="24"/>
          <w:u w:val="single"/>
        </w:rPr>
        <w:t xml:space="preserve"> </w:t>
      </w:r>
      <w:r>
        <w:rPr>
          <w:rFonts w:ascii="宋体" w:hAnsi="宋体" w:eastAsia="宋体" w:cs="宋体"/>
          <w:color w:val="auto"/>
          <w:sz w:val="24"/>
          <w:u w:val="single"/>
        </w:rPr>
        <w:t xml:space="preserve">    </w:t>
      </w:r>
      <w:r>
        <w:rPr>
          <w:rFonts w:hint="eastAsia" w:ascii="宋体" w:hAnsi="宋体" w:eastAsia="宋体" w:cs="宋体"/>
          <w:color w:val="auto"/>
          <w:sz w:val="24"/>
          <w:u w:val="single"/>
        </w:rPr>
        <w:t xml:space="preserve">      </w:t>
      </w:r>
      <w:r>
        <w:rPr>
          <w:rFonts w:ascii="宋体" w:hAnsi="宋体" w:eastAsia="宋体" w:cs="宋体"/>
          <w:color w:val="auto"/>
          <w:sz w:val="24"/>
          <w:u w:val="single"/>
        </w:rPr>
        <w:t xml:space="preserve"> </w:t>
      </w:r>
      <w:r>
        <w:rPr>
          <w:rFonts w:hint="eastAsia" w:ascii="宋体" w:hAnsi="宋体" w:eastAsia="宋体" w:cs="宋体"/>
          <w:color w:val="auto"/>
          <w:sz w:val="24"/>
          <w:u w:val="single"/>
        </w:rPr>
        <w:t xml:space="preserve"> </w:t>
      </w:r>
      <w:r>
        <w:rPr>
          <w:rFonts w:ascii="宋体" w:hAnsi="宋体" w:eastAsia="宋体" w:cs="宋体"/>
          <w:color w:val="auto"/>
          <w:sz w:val="24"/>
          <w:u w:val="single"/>
        </w:rPr>
        <w:t xml:space="preserve"> </w:t>
      </w:r>
      <w:r>
        <w:rPr>
          <w:rFonts w:hint="eastAsia" w:ascii="宋体" w:hAnsi="宋体" w:eastAsia="宋体" w:cs="宋体"/>
          <w:color w:val="auto"/>
          <w:sz w:val="24"/>
        </w:rPr>
        <w:t>；电子邮箱：</w:t>
      </w:r>
      <w:r>
        <w:rPr>
          <w:rFonts w:hint="eastAsia" w:ascii="宋体" w:hAnsi="宋体" w:eastAsia="宋体" w:cs="宋体"/>
          <w:color w:val="auto"/>
          <w:sz w:val="24"/>
          <w:u w:val="single"/>
        </w:rPr>
        <w:t xml:space="preserve"> </w:t>
      </w:r>
      <w:r>
        <w:rPr>
          <w:rFonts w:ascii="宋体" w:hAnsi="宋体" w:eastAsia="宋体" w:cs="宋体"/>
          <w:color w:val="auto"/>
          <w:sz w:val="24"/>
          <w:u w:val="single"/>
        </w:rPr>
        <w:t xml:space="preserve">    </w:t>
      </w:r>
      <w:r>
        <w:rPr>
          <w:rFonts w:hint="eastAsia" w:ascii="宋体" w:hAnsi="宋体" w:eastAsia="宋体" w:cs="宋体"/>
          <w:color w:val="auto"/>
          <w:sz w:val="24"/>
          <w:u w:val="single"/>
        </w:rPr>
        <w:t xml:space="preserve">                  </w:t>
      </w:r>
      <w:r>
        <w:rPr>
          <w:rFonts w:ascii="宋体" w:hAnsi="宋体" w:eastAsia="宋体" w:cs="宋体"/>
          <w:color w:val="auto"/>
          <w:sz w:val="24"/>
          <w:u w:val="single"/>
        </w:rPr>
        <w:t xml:space="preserve">  </w:t>
      </w:r>
      <w:r>
        <w:rPr>
          <w:rFonts w:hint="eastAsia" w:ascii="宋体" w:hAnsi="宋体" w:eastAsia="宋体" w:cs="宋体"/>
          <w:color w:val="auto"/>
          <w:sz w:val="24"/>
          <w:u w:val="single"/>
        </w:rPr>
        <w:t xml:space="preserve">  </w:t>
      </w:r>
      <w:r>
        <w:rPr>
          <w:rFonts w:hint="eastAsia" w:ascii="宋体" w:hAnsi="宋体" w:eastAsia="宋体" w:cs="宋体"/>
          <w:color w:val="auto"/>
          <w:sz w:val="24"/>
        </w:rPr>
        <w:t>。</w:t>
      </w:r>
    </w:p>
    <w:p>
      <w:pPr>
        <w:pStyle w:val="4"/>
        <w:keepNext w:val="0"/>
        <w:keepLines w:val="0"/>
        <w:tabs>
          <w:tab w:val="left" w:pos="540"/>
          <w:tab w:val="left" w:pos="2340"/>
        </w:tabs>
        <w:spacing w:before="120" w:after="156" w:line="240" w:lineRule="auto"/>
        <w:ind w:left="180"/>
        <w:jc w:val="left"/>
        <w:rPr>
          <w:rFonts w:ascii="宋体" w:hAnsi="宋体" w:eastAsia="宋体" w:cs="Times New Roman"/>
          <w:bCs w:val="0"/>
          <w:color w:val="auto"/>
          <w:kern w:val="0"/>
          <w:sz w:val="24"/>
        </w:rPr>
      </w:pPr>
      <w:bookmarkStart w:id="337" w:name="_Toc9385"/>
      <w:bookmarkStart w:id="338" w:name="_Toc5902"/>
      <w:bookmarkStart w:id="339" w:name="_Toc2182"/>
      <w:bookmarkStart w:id="340" w:name="_Toc10984"/>
      <w:bookmarkStart w:id="341" w:name="_Toc29874"/>
      <w:bookmarkStart w:id="342" w:name="_Toc28522"/>
      <w:r>
        <w:rPr>
          <w:rFonts w:ascii="宋体" w:hAnsi="宋体" w:eastAsia="宋体" w:cs="Times New Roman"/>
          <w:color w:val="auto"/>
          <w:kern w:val="0"/>
          <w:sz w:val="24"/>
        </w:rPr>
        <w:t>1.4</w:t>
      </w:r>
      <w:r>
        <w:rPr>
          <w:rFonts w:hint="eastAsia" w:ascii="宋体" w:hAnsi="宋体" w:eastAsia="宋体" w:cs="Times New Roman"/>
          <w:color w:val="auto"/>
          <w:kern w:val="0"/>
          <w:sz w:val="24"/>
        </w:rPr>
        <w:t>标准和规范</w:t>
      </w:r>
      <w:bookmarkEnd w:id="337"/>
      <w:bookmarkEnd w:id="338"/>
      <w:bookmarkEnd w:id="339"/>
      <w:bookmarkEnd w:id="340"/>
      <w:bookmarkEnd w:id="341"/>
      <w:bookmarkEnd w:id="342"/>
    </w:p>
    <w:p>
      <w:pPr>
        <w:spacing w:line="360" w:lineRule="auto"/>
        <w:ind w:firstLine="480" w:firstLineChars="200"/>
        <w:rPr>
          <w:rFonts w:ascii="宋体" w:hAnsi="宋体" w:eastAsia="宋体" w:cs="宋体"/>
          <w:color w:val="auto"/>
          <w:sz w:val="24"/>
        </w:rPr>
      </w:pPr>
      <w:r>
        <w:rPr>
          <w:rFonts w:ascii="宋体" w:hAnsi="宋体" w:eastAsia="宋体" w:cs="宋体"/>
          <w:color w:val="auto"/>
          <w:sz w:val="24"/>
        </w:rPr>
        <w:t>1.4.2</w:t>
      </w:r>
      <w:r>
        <w:rPr>
          <w:rFonts w:hint="eastAsia" w:ascii="宋体" w:hAnsi="宋体" w:eastAsia="宋体" w:cs="宋体"/>
          <w:color w:val="auto"/>
          <w:sz w:val="24"/>
        </w:rPr>
        <w:t>特殊要求</w:t>
      </w:r>
    </w:p>
    <w:p>
      <w:pPr>
        <w:spacing w:line="360" w:lineRule="auto"/>
        <w:ind w:firstLine="480" w:firstLineChars="200"/>
        <w:rPr>
          <w:rFonts w:ascii="宋体" w:hAnsi="宋体" w:eastAsia="宋体" w:cs="宋体"/>
          <w:color w:val="auto"/>
          <w:sz w:val="24"/>
          <w:u w:val="single"/>
        </w:rPr>
      </w:pPr>
      <w:r>
        <w:rPr>
          <w:rFonts w:hint="eastAsia" w:ascii="宋体" w:hAnsi="宋体" w:eastAsia="宋体" w:cs="宋体"/>
          <w:color w:val="auto"/>
          <w:sz w:val="24"/>
        </w:rPr>
        <w:t>承包人对劳务作业高于标准和规范的特殊要求：</w:t>
      </w:r>
      <w:r>
        <w:rPr>
          <w:rFonts w:hint="eastAsia" w:ascii="宋体" w:hAnsi="宋体" w:eastAsia="宋体" w:cs="宋体"/>
          <w:color w:val="auto"/>
          <w:sz w:val="24"/>
          <w:u w:val="single"/>
        </w:rPr>
        <w:t xml:space="preserve"> </w:t>
      </w:r>
      <w:r>
        <w:rPr>
          <w:rFonts w:ascii="宋体" w:hAnsi="宋体" w:eastAsia="宋体" w:cs="宋体"/>
          <w:color w:val="auto"/>
          <w:sz w:val="24"/>
          <w:u w:val="single"/>
        </w:rPr>
        <w:t xml:space="preserve">    </w:t>
      </w:r>
      <w:r>
        <w:rPr>
          <w:rFonts w:hint="eastAsia" w:ascii="宋体" w:hAnsi="宋体" w:eastAsia="宋体" w:cs="宋体"/>
          <w:color w:val="auto"/>
          <w:sz w:val="24"/>
          <w:u w:val="single"/>
        </w:rPr>
        <w:t xml:space="preserve">               </w:t>
      </w:r>
      <w:r>
        <w:rPr>
          <w:rFonts w:ascii="宋体" w:hAnsi="宋体" w:eastAsia="宋体" w:cs="宋体"/>
          <w:color w:val="auto"/>
          <w:sz w:val="24"/>
          <w:u w:val="single"/>
        </w:rPr>
        <w:t xml:space="preserve">   </w:t>
      </w:r>
    </w:p>
    <w:p>
      <w:pPr>
        <w:spacing w:line="360" w:lineRule="auto"/>
        <w:ind w:firstLine="480"/>
        <w:rPr>
          <w:rFonts w:ascii="宋体" w:hAnsi="宋体" w:eastAsia="宋体" w:cs="Times New Roman"/>
          <w:color w:val="auto"/>
          <w:sz w:val="24"/>
          <w:u w:val="single"/>
        </w:rPr>
      </w:pPr>
      <w:r>
        <w:rPr>
          <w:rFonts w:hint="eastAsia" w:ascii="宋体" w:hAnsi="宋体" w:eastAsia="宋体" w:cs="Times New Roman"/>
          <w:color w:val="auto"/>
          <w:sz w:val="24"/>
          <w:u w:val="single"/>
        </w:rPr>
        <w:t xml:space="preserve">     </w:t>
      </w:r>
      <w:r>
        <w:rPr>
          <w:rFonts w:ascii="宋体" w:hAnsi="宋体" w:eastAsia="宋体" w:cs="Times New Roman"/>
          <w:color w:val="auto"/>
          <w:sz w:val="24"/>
          <w:u w:val="single"/>
        </w:rPr>
        <w:t xml:space="preserve">    </w:t>
      </w:r>
      <w:r>
        <w:rPr>
          <w:rFonts w:hint="eastAsia" w:ascii="宋体" w:hAnsi="宋体" w:eastAsia="宋体" w:cs="Times New Roman"/>
          <w:color w:val="auto"/>
          <w:sz w:val="24"/>
          <w:u w:val="single"/>
        </w:rPr>
        <w:t xml:space="preserve">                                                        </w:t>
      </w:r>
    </w:p>
    <w:p>
      <w:pPr>
        <w:pStyle w:val="4"/>
        <w:keepNext w:val="0"/>
        <w:keepLines w:val="0"/>
        <w:tabs>
          <w:tab w:val="left" w:pos="540"/>
          <w:tab w:val="left" w:pos="2340"/>
        </w:tabs>
        <w:spacing w:before="120" w:after="156" w:line="240" w:lineRule="auto"/>
        <w:ind w:left="180"/>
        <w:jc w:val="left"/>
        <w:rPr>
          <w:rFonts w:ascii="宋体" w:hAnsi="宋体" w:eastAsia="宋体" w:cs="Times New Roman"/>
          <w:bCs w:val="0"/>
          <w:color w:val="auto"/>
          <w:kern w:val="0"/>
          <w:sz w:val="24"/>
        </w:rPr>
      </w:pPr>
      <w:bookmarkStart w:id="343" w:name="_Toc20019"/>
      <w:bookmarkStart w:id="344" w:name="_Toc6521"/>
      <w:bookmarkStart w:id="345" w:name="_Toc27610"/>
      <w:bookmarkStart w:id="346" w:name="_Toc18408"/>
      <w:bookmarkStart w:id="347" w:name="_Toc15453"/>
      <w:bookmarkStart w:id="348" w:name="_Toc23934"/>
      <w:r>
        <w:rPr>
          <w:rFonts w:ascii="宋体" w:hAnsi="宋体" w:eastAsia="宋体" w:cs="Times New Roman"/>
          <w:color w:val="auto"/>
          <w:kern w:val="0"/>
          <w:sz w:val="24"/>
        </w:rPr>
        <w:t>1.5</w:t>
      </w:r>
      <w:r>
        <w:rPr>
          <w:rFonts w:hint="eastAsia" w:ascii="宋体" w:hAnsi="宋体" w:eastAsia="宋体" w:cs="Times New Roman"/>
          <w:color w:val="auto"/>
          <w:kern w:val="0"/>
          <w:sz w:val="24"/>
        </w:rPr>
        <w:t>施工文件的提供</w:t>
      </w:r>
      <w:bookmarkEnd w:id="343"/>
      <w:bookmarkEnd w:id="344"/>
      <w:bookmarkEnd w:id="345"/>
      <w:bookmarkEnd w:id="346"/>
      <w:bookmarkEnd w:id="347"/>
      <w:bookmarkEnd w:id="348"/>
    </w:p>
    <w:p>
      <w:pPr>
        <w:spacing w:line="360" w:lineRule="auto"/>
        <w:ind w:firstLine="480" w:firstLineChars="200"/>
        <w:rPr>
          <w:rFonts w:ascii="宋体" w:hAnsi="宋体" w:eastAsia="宋体" w:cs="宋体"/>
          <w:color w:val="auto"/>
          <w:sz w:val="24"/>
        </w:rPr>
      </w:pPr>
      <w:r>
        <w:rPr>
          <w:rFonts w:ascii="宋体" w:hAnsi="宋体" w:eastAsia="宋体" w:cs="宋体"/>
          <w:color w:val="auto"/>
          <w:sz w:val="24"/>
        </w:rPr>
        <w:t>1.5.1</w:t>
      </w:r>
      <w:r>
        <w:rPr>
          <w:rFonts w:hint="eastAsia" w:ascii="宋体" w:hAnsi="宋体" w:eastAsia="宋体" w:cs="宋体"/>
          <w:color w:val="auto"/>
          <w:sz w:val="24"/>
        </w:rPr>
        <w:t>图纸的提供和交底</w:t>
      </w:r>
    </w:p>
    <w:p>
      <w:pPr>
        <w:spacing w:line="360" w:lineRule="auto"/>
        <w:ind w:firstLine="480" w:firstLineChars="200"/>
        <w:rPr>
          <w:rFonts w:ascii="宋体" w:hAnsi="宋体" w:eastAsia="宋体" w:cs="宋体"/>
          <w:color w:val="auto"/>
          <w:sz w:val="24"/>
        </w:rPr>
      </w:pPr>
      <w:r>
        <w:rPr>
          <w:rFonts w:hint="eastAsia" w:ascii="宋体" w:hAnsi="宋体" w:eastAsia="宋体" w:cs="宋体"/>
          <w:color w:val="auto"/>
          <w:sz w:val="24"/>
        </w:rPr>
        <w:t>承包人提供图纸的时间：</w:t>
      </w:r>
      <w:r>
        <w:rPr>
          <w:rFonts w:hint="eastAsia" w:ascii="宋体" w:hAnsi="宋体" w:eastAsia="宋体" w:cs="宋体"/>
          <w:color w:val="auto"/>
          <w:sz w:val="24"/>
          <w:u w:val="single"/>
        </w:rPr>
        <w:t xml:space="preserve"> </w:t>
      </w:r>
      <w:r>
        <w:rPr>
          <w:rFonts w:ascii="宋体" w:hAnsi="宋体" w:eastAsia="宋体" w:cs="宋体"/>
          <w:color w:val="auto"/>
          <w:sz w:val="24"/>
          <w:u w:val="single"/>
        </w:rPr>
        <w:t xml:space="preserve">                  </w:t>
      </w:r>
      <w:r>
        <w:rPr>
          <w:rFonts w:hint="eastAsia" w:ascii="宋体" w:hAnsi="宋体" w:eastAsia="宋体" w:cs="宋体"/>
          <w:color w:val="auto"/>
          <w:sz w:val="24"/>
          <w:u w:val="single"/>
        </w:rPr>
        <w:t xml:space="preserve">                  </w:t>
      </w:r>
      <w:r>
        <w:rPr>
          <w:rFonts w:ascii="宋体" w:hAnsi="宋体" w:eastAsia="宋体" w:cs="宋体"/>
          <w:color w:val="auto"/>
          <w:sz w:val="24"/>
          <w:u w:val="single"/>
        </w:rPr>
        <w:t xml:space="preserve">    </w:t>
      </w:r>
      <w:r>
        <w:rPr>
          <w:rFonts w:hint="eastAsia" w:ascii="宋体" w:hAnsi="宋体" w:eastAsia="宋体" w:cs="宋体"/>
          <w:color w:val="auto"/>
          <w:sz w:val="24"/>
          <w:u w:val="single"/>
        </w:rPr>
        <w:t xml:space="preserve">  </w:t>
      </w:r>
    </w:p>
    <w:p>
      <w:pPr>
        <w:spacing w:line="360" w:lineRule="auto"/>
        <w:ind w:firstLine="480" w:firstLineChars="200"/>
        <w:rPr>
          <w:rFonts w:ascii="宋体" w:hAnsi="宋体" w:eastAsia="宋体" w:cs="宋体"/>
          <w:color w:val="auto"/>
          <w:sz w:val="24"/>
        </w:rPr>
      </w:pPr>
      <w:r>
        <w:rPr>
          <w:rFonts w:hint="eastAsia" w:ascii="宋体" w:hAnsi="宋体" w:eastAsia="宋体" w:cs="宋体"/>
          <w:color w:val="auto"/>
          <w:sz w:val="24"/>
        </w:rPr>
        <w:t>承包人提供图纸的数量：</w:t>
      </w:r>
      <w:r>
        <w:rPr>
          <w:rFonts w:hint="eastAsia" w:ascii="宋体" w:hAnsi="宋体" w:eastAsia="宋体" w:cs="宋体"/>
          <w:color w:val="auto"/>
          <w:sz w:val="24"/>
          <w:u w:val="single"/>
        </w:rPr>
        <w:t xml:space="preserve"> </w:t>
      </w:r>
      <w:r>
        <w:rPr>
          <w:rFonts w:ascii="宋体" w:hAnsi="宋体" w:eastAsia="宋体" w:cs="宋体"/>
          <w:color w:val="auto"/>
          <w:sz w:val="24"/>
          <w:u w:val="single"/>
        </w:rPr>
        <w:t xml:space="preserve">                  </w:t>
      </w:r>
      <w:r>
        <w:rPr>
          <w:rFonts w:hint="eastAsia" w:ascii="宋体" w:hAnsi="宋体" w:eastAsia="宋体" w:cs="宋体"/>
          <w:color w:val="auto"/>
          <w:sz w:val="24"/>
          <w:u w:val="single"/>
        </w:rPr>
        <w:t xml:space="preserve">                    </w:t>
      </w:r>
      <w:r>
        <w:rPr>
          <w:rFonts w:ascii="宋体" w:hAnsi="宋体" w:eastAsia="宋体" w:cs="宋体"/>
          <w:color w:val="auto"/>
          <w:sz w:val="24"/>
          <w:u w:val="single"/>
        </w:rPr>
        <w:t xml:space="preserve">    </w:t>
      </w:r>
    </w:p>
    <w:p>
      <w:pPr>
        <w:spacing w:line="360" w:lineRule="auto"/>
        <w:ind w:firstLine="480" w:firstLineChars="200"/>
        <w:rPr>
          <w:rFonts w:ascii="宋体" w:hAnsi="宋体" w:eastAsia="宋体" w:cs="宋体"/>
          <w:color w:val="auto"/>
          <w:sz w:val="24"/>
        </w:rPr>
      </w:pPr>
      <w:r>
        <w:rPr>
          <w:rFonts w:hint="eastAsia" w:ascii="宋体" w:hAnsi="宋体" w:eastAsia="宋体" w:cs="宋体"/>
          <w:color w:val="auto"/>
          <w:sz w:val="24"/>
        </w:rPr>
        <w:t>承包人提供图纸的内容：</w:t>
      </w:r>
      <w:r>
        <w:rPr>
          <w:rFonts w:hint="eastAsia" w:ascii="宋体" w:hAnsi="宋体" w:eastAsia="宋体" w:cs="宋体"/>
          <w:color w:val="auto"/>
          <w:sz w:val="24"/>
          <w:u w:val="single"/>
        </w:rPr>
        <w:t xml:space="preserve"> </w:t>
      </w:r>
      <w:r>
        <w:rPr>
          <w:rFonts w:ascii="宋体" w:hAnsi="宋体" w:eastAsia="宋体" w:cs="宋体"/>
          <w:color w:val="auto"/>
          <w:sz w:val="24"/>
          <w:u w:val="single"/>
        </w:rPr>
        <w:t xml:space="preserve">                </w:t>
      </w:r>
      <w:r>
        <w:rPr>
          <w:rFonts w:hint="eastAsia" w:ascii="宋体" w:hAnsi="宋体" w:eastAsia="宋体" w:cs="宋体"/>
          <w:color w:val="auto"/>
          <w:sz w:val="24"/>
          <w:u w:val="single"/>
        </w:rPr>
        <w:t xml:space="preserve">      </w:t>
      </w:r>
      <w:r>
        <w:rPr>
          <w:rFonts w:ascii="宋体" w:hAnsi="宋体" w:eastAsia="宋体" w:cs="宋体"/>
          <w:color w:val="auto"/>
          <w:sz w:val="24"/>
          <w:u w:val="single"/>
        </w:rPr>
        <w:t xml:space="preserve">  </w:t>
      </w:r>
      <w:r>
        <w:rPr>
          <w:rFonts w:hint="eastAsia" w:ascii="宋体" w:hAnsi="宋体" w:eastAsia="宋体" w:cs="宋体"/>
          <w:color w:val="auto"/>
          <w:sz w:val="24"/>
          <w:u w:val="single"/>
        </w:rPr>
        <w:t xml:space="preserve">             </w:t>
      </w:r>
      <w:r>
        <w:rPr>
          <w:rFonts w:ascii="宋体" w:hAnsi="宋体" w:eastAsia="宋体" w:cs="宋体"/>
          <w:color w:val="auto"/>
          <w:sz w:val="24"/>
          <w:u w:val="single"/>
        </w:rPr>
        <w:t xml:space="preserve">    </w:t>
      </w:r>
      <w:r>
        <w:rPr>
          <w:rFonts w:hint="eastAsia" w:ascii="宋体" w:hAnsi="宋体" w:eastAsia="宋体" w:cs="宋体"/>
          <w:color w:val="auto"/>
          <w:sz w:val="24"/>
          <w:u w:val="single"/>
        </w:rPr>
        <w:t xml:space="preserve"> </w:t>
      </w:r>
    </w:p>
    <w:p>
      <w:pPr>
        <w:spacing w:line="360" w:lineRule="auto"/>
        <w:ind w:firstLine="480" w:firstLineChars="200"/>
        <w:rPr>
          <w:rFonts w:ascii="宋体" w:hAnsi="宋体" w:eastAsia="宋体" w:cs="宋体"/>
          <w:color w:val="auto"/>
          <w:sz w:val="24"/>
        </w:rPr>
      </w:pPr>
      <w:r>
        <w:rPr>
          <w:rFonts w:ascii="宋体" w:hAnsi="宋体" w:eastAsia="宋体" w:cs="宋体"/>
          <w:color w:val="auto"/>
          <w:sz w:val="24"/>
        </w:rPr>
        <w:t>1.5.2</w:t>
      </w:r>
      <w:r>
        <w:rPr>
          <w:rFonts w:hint="eastAsia" w:ascii="宋体" w:hAnsi="宋体" w:eastAsia="宋体" w:cs="宋体"/>
          <w:color w:val="auto"/>
          <w:sz w:val="24"/>
        </w:rPr>
        <w:t>承包人文件</w:t>
      </w:r>
    </w:p>
    <w:p>
      <w:pPr>
        <w:spacing w:line="360" w:lineRule="auto"/>
        <w:ind w:firstLine="480" w:firstLineChars="200"/>
        <w:rPr>
          <w:rFonts w:ascii="宋体" w:hAnsi="宋体" w:eastAsia="宋体" w:cs="宋体"/>
          <w:color w:val="auto"/>
          <w:sz w:val="24"/>
        </w:rPr>
      </w:pPr>
      <w:r>
        <w:rPr>
          <w:rFonts w:hint="eastAsia" w:ascii="宋体" w:hAnsi="宋体" w:eastAsia="宋体" w:cs="宋体"/>
          <w:color w:val="auto"/>
          <w:sz w:val="24"/>
        </w:rPr>
        <w:t>对承包人文件的特殊要求：</w:t>
      </w:r>
      <w:r>
        <w:rPr>
          <w:rFonts w:hint="eastAsia" w:ascii="宋体" w:hAnsi="宋体" w:eastAsia="宋体" w:cs="宋体"/>
          <w:color w:val="auto"/>
          <w:sz w:val="24"/>
          <w:u w:val="single"/>
        </w:rPr>
        <w:t xml:space="preserve"> </w:t>
      </w:r>
      <w:r>
        <w:rPr>
          <w:rFonts w:ascii="宋体" w:hAnsi="宋体" w:eastAsia="宋体" w:cs="宋体"/>
          <w:color w:val="auto"/>
          <w:sz w:val="24"/>
          <w:u w:val="single"/>
        </w:rPr>
        <w:t xml:space="preserve">                  </w:t>
      </w:r>
      <w:r>
        <w:rPr>
          <w:rFonts w:hint="eastAsia" w:ascii="宋体" w:hAnsi="宋体" w:eastAsia="宋体" w:cs="宋体"/>
          <w:color w:val="auto"/>
          <w:sz w:val="24"/>
          <w:u w:val="single"/>
        </w:rPr>
        <w:t xml:space="preserve">                  </w:t>
      </w:r>
      <w:r>
        <w:rPr>
          <w:rFonts w:ascii="宋体" w:hAnsi="宋体" w:eastAsia="宋体" w:cs="宋体"/>
          <w:color w:val="auto"/>
          <w:sz w:val="24"/>
          <w:u w:val="single"/>
        </w:rPr>
        <w:t xml:space="preserve">    </w:t>
      </w:r>
    </w:p>
    <w:p>
      <w:pPr>
        <w:spacing w:line="360" w:lineRule="auto"/>
        <w:ind w:firstLine="480" w:firstLineChars="200"/>
        <w:rPr>
          <w:rFonts w:ascii="宋体" w:hAnsi="宋体" w:eastAsia="宋体" w:cs="宋体"/>
          <w:color w:val="auto"/>
          <w:sz w:val="24"/>
        </w:rPr>
      </w:pPr>
      <w:r>
        <w:rPr>
          <w:rFonts w:ascii="宋体" w:hAnsi="宋体" w:eastAsia="宋体" w:cs="宋体"/>
          <w:color w:val="auto"/>
          <w:sz w:val="24"/>
        </w:rPr>
        <w:t>1.5.3</w:t>
      </w:r>
      <w:r>
        <w:rPr>
          <w:rFonts w:hint="eastAsia" w:ascii="宋体" w:hAnsi="宋体" w:eastAsia="宋体" w:cs="宋体"/>
          <w:color w:val="auto"/>
          <w:sz w:val="24"/>
        </w:rPr>
        <w:t>劳务分包人文件</w:t>
      </w:r>
    </w:p>
    <w:p>
      <w:pPr>
        <w:spacing w:line="360" w:lineRule="auto"/>
        <w:ind w:firstLine="480" w:firstLineChars="200"/>
        <w:rPr>
          <w:rFonts w:ascii="宋体" w:hAnsi="宋体" w:eastAsia="宋体" w:cs="宋体"/>
          <w:color w:val="auto"/>
          <w:sz w:val="24"/>
        </w:rPr>
      </w:pPr>
      <w:r>
        <w:rPr>
          <w:rFonts w:hint="eastAsia" w:ascii="宋体" w:hAnsi="宋体" w:eastAsia="宋体" w:cs="宋体"/>
          <w:color w:val="auto"/>
          <w:sz w:val="24"/>
        </w:rPr>
        <w:t>劳务分包人提供文件的时间：</w:t>
      </w:r>
      <w:r>
        <w:rPr>
          <w:rFonts w:hint="eastAsia" w:ascii="宋体" w:hAnsi="宋体" w:eastAsia="宋体" w:cs="宋体"/>
          <w:color w:val="auto"/>
          <w:sz w:val="24"/>
          <w:u w:val="single"/>
        </w:rPr>
        <w:t xml:space="preserve"> </w:t>
      </w:r>
      <w:r>
        <w:rPr>
          <w:rFonts w:ascii="宋体" w:hAnsi="宋体" w:eastAsia="宋体" w:cs="宋体"/>
          <w:color w:val="auto"/>
          <w:sz w:val="24"/>
          <w:u w:val="single"/>
        </w:rPr>
        <w:t xml:space="preserve">                </w:t>
      </w:r>
      <w:r>
        <w:rPr>
          <w:rFonts w:hint="eastAsia" w:ascii="宋体" w:hAnsi="宋体" w:eastAsia="宋体" w:cs="宋体"/>
          <w:color w:val="auto"/>
          <w:sz w:val="24"/>
          <w:u w:val="single"/>
        </w:rPr>
        <w:t xml:space="preserve">    </w:t>
      </w:r>
      <w:r>
        <w:rPr>
          <w:rFonts w:ascii="宋体" w:hAnsi="宋体" w:eastAsia="宋体" w:cs="宋体"/>
          <w:color w:val="auto"/>
          <w:sz w:val="24"/>
          <w:u w:val="single"/>
        </w:rPr>
        <w:t xml:space="preserve">  </w:t>
      </w:r>
      <w:r>
        <w:rPr>
          <w:rFonts w:hint="eastAsia" w:ascii="宋体" w:hAnsi="宋体" w:eastAsia="宋体" w:cs="宋体"/>
          <w:color w:val="auto"/>
          <w:sz w:val="24"/>
          <w:u w:val="single"/>
        </w:rPr>
        <w:t xml:space="preserve">        </w:t>
      </w:r>
      <w:r>
        <w:rPr>
          <w:rFonts w:ascii="宋体" w:hAnsi="宋体" w:eastAsia="宋体" w:cs="宋体"/>
          <w:color w:val="auto"/>
          <w:sz w:val="24"/>
          <w:u w:val="single"/>
        </w:rPr>
        <w:t xml:space="preserve">    </w:t>
      </w:r>
    </w:p>
    <w:p>
      <w:pPr>
        <w:spacing w:line="360" w:lineRule="auto"/>
        <w:ind w:firstLine="480" w:firstLineChars="200"/>
        <w:rPr>
          <w:rFonts w:ascii="宋体" w:hAnsi="宋体" w:eastAsia="宋体" w:cs="宋体"/>
          <w:color w:val="auto"/>
          <w:sz w:val="24"/>
        </w:rPr>
      </w:pPr>
      <w:r>
        <w:rPr>
          <w:rFonts w:hint="eastAsia" w:ascii="宋体" w:hAnsi="宋体" w:eastAsia="宋体" w:cs="宋体"/>
          <w:color w:val="auto"/>
          <w:sz w:val="24"/>
        </w:rPr>
        <w:t>劳务分包人提供文件的</w:t>
      </w:r>
      <w:r>
        <w:rPr>
          <w:rFonts w:hint="eastAsia" w:ascii="宋体" w:hAnsi="宋体" w:eastAsia="宋体" w:cs="宋体"/>
          <w:color w:val="auto"/>
          <w:sz w:val="24"/>
          <w:lang w:eastAsia="zh-CN"/>
        </w:rPr>
        <w:t>数量</w:t>
      </w:r>
      <w:r>
        <w:rPr>
          <w:rFonts w:hint="eastAsia" w:ascii="宋体" w:hAnsi="宋体" w:eastAsia="宋体" w:cs="宋体"/>
          <w:color w:val="auto"/>
          <w:sz w:val="24"/>
        </w:rPr>
        <w:t>：</w:t>
      </w:r>
      <w:r>
        <w:rPr>
          <w:rFonts w:hint="eastAsia" w:ascii="宋体" w:hAnsi="宋体" w:eastAsia="宋体" w:cs="宋体"/>
          <w:color w:val="auto"/>
          <w:sz w:val="24"/>
          <w:u w:val="single"/>
        </w:rPr>
        <w:t xml:space="preserve"> </w:t>
      </w:r>
      <w:r>
        <w:rPr>
          <w:rFonts w:ascii="宋体" w:hAnsi="宋体" w:eastAsia="宋体" w:cs="宋体"/>
          <w:color w:val="auto"/>
          <w:sz w:val="24"/>
          <w:u w:val="single"/>
        </w:rPr>
        <w:t xml:space="preserve">                  </w:t>
      </w:r>
      <w:r>
        <w:rPr>
          <w:rFonts w:hint="eastAsia" w:ascii="宋体" w:hAnsi="宋体" w:eastAsia="宋体" w:cs="宋体"/>
          <w:color w:val="auto"/>
          <w:sz w:val="24"/>
          <w:u w:val="single"/>
        </w:rPr>
        <w:t xml:space="preserve">                </w:t>
      </w:r>
      <w:r>
        <w:rPr>
          <w:rFonts w:ascii="宋体" w:hAnsi="宋体" w:eastAsia="宋体" w:cs="宋体"/>
          <w:color w:val="auto"/>
          <w:sz w:val="24"/>
          <w:u w:val="single"/>
        </w:rPr>
        <w:t xml:space="preserve">    </w:t>
      </w:r>
    </w:p>
    <w:p>
      <w:pPr>
        <w:spacing w:line="360" w:lineRule="auto"/>
        <w:ind w:firstLine="480" w:firstLineChars="200"/>
        <w:rPr>
          <w:rFonts w:ascii="宋体" w:hAnsi="宋体" w:eastAsia="宋体" w:cs="宋体"/>
          <w:color w:val="auto"/>
          <w:sz w:val="24"/>
        </w:rPr>
      </w:pPr>
      <w:r>
        <w:rPr>
          <w:rFonts w:hint="eastAsia" w:ascii="宋体" w:hAnsi="宋体" w:eastAsia="宋体" w:cs="宋体"/>
          <w:color w:val="auto"/>
          <w:sz w:val="24"/>
        </w:rPr>
        <w:t>劳务分包人提供文件的内容要求：</w:t>
      </w:r>
      <w:r>
        <w:rPr>
          <w:rFonts w:hint="eastAsia" w:ascii="宋体" w:hAnsi="宋体" w:eastAsia="宋体" w:cs="宋体"/>
          <w:color w:val="auto"/>
          <w:sz w:val="24"/>
          <w:u w:val="single"/>
        </w:rPr>
        <w:t xml:space="preserve"> </w:t>
      </w:r>
      <w:r>
        <w:rPr>
          <w:rFonts w:ascii="宋体" w:hAnsi="宋体" w:eastAsia="宋体" w:cs="宋体"/>
          <w:color w:val="auto"/>
          <w:sz w:val="24"/>
          <w:u w:val="single"/>
        </w:rPr>
        <w:t xml:space="preserve">                  </w:t>
      </w:r>
      <w:r>
        <w:rPr>
          <w:rFonts w:hint="eastAsia" w:ascii="宋体" w:hAnsi="宋体" w:eastAsia="宋体" w:cs="宋体"/>
          <w:color w:val="auto"/>
          <w:sz w:val="24"/>
          <w:u w:val="single"/>
        </w:rPr>
        <w:t xml:space="preserve">                    </w:t>
      </w:r>
    </w:p>
    <w:p>
      <w:pPr>
        <w:spacing w:line="360" w:lineRule="auto"/>
        <w:ind w:firstLine="480" w:firstLineChars="200"/>
        <w:rPr>
          <w:rFonts w:ascii="宋体" w:hAnsi="宋体" w:eastAsia="宋体" w:cs="宋体"/>
          <w:color w:val="auto"/>
          <w:sz w:val="24"/>
        </w:rPr>
      </w:pPr>
      <w:r>
        <w:rPr>
          <w:rFonts w:hint="eastAsia" w:ascii="宋体" w:hAnsi="宋体" w:eastAsia="宋体" w:cs="宋体"/>
          <w:color w:val="auto"/>
          <w:sz w:val="24"/>
        </w:rPr>
        <w:t>承包人审核劳务分包人提交文件的时限：</w:t>
      </w:r>
      <w:r>
        <w:rPr>
          <w:rFonts w:hint="eastAsia" w:ascii="宋体" w:hAnsi="宋体" w:eastAsia="宋体" w:cs="宋体"/>
          <w:color w:val="auto"/>
          <w:sz w:val="24"/>
          <w:u w:val="single"/>
        </w:rPr>
        <w:t xml:space="preserve"> </w:t>
      </w:r>
      <w:r>
        <w:rPr>
          <w:rFonts w:ascii="宋体" w:hAnsi="宋体" w:eastAsia="宋体" w:cs="宋体"/>
          <w:color w:val="auto"/>
          <w:sz w:val="24"/>
          <w:u w:val="single"/>
        </w:rPr>
        <w:t xml:space="preserve">          </w:t>
      </w:r>
      <w:r>
        <w:rPr>
          <w:rFonts w:hint="eastAsia" w:ascii="宋体" w:hAnsi="宋体" w:eastAsia="宋体" w:cs="宋体"/>
          <w:color w:val="auto"/>
          <w:sz w:val="24"/>
          <w:u w:val="single"/>
        </w:rPr>
        <w:t xml:space="preserve">            </w:t>
      </w:r>
      <w:r>
        <w:rPr>
          <w:rFonts w:ascii="宋体" w:hAnsi="宋体" w:eastAsia="宋体" w:cs="宋体"/>
          <w:color w:val="auto"/>
          <w:sz w:val="24"/>
          <w:u w:val="single"/>
        </w:rPr>
        <w:t xml:space="preserve">    </w:t>
      </w:r>
      <w:r>
        <w:rPr>
          <w:rFonts w:hint="eastAsia" w:ascii="宋体" w:hAnsi="宋体" w:eastAsia="宋体" w:cs="宋体"/>
          <w:color w:val="auto"/>
          <w:sz w:val="24"/>
          <w:u w:val="single"/>
        </w:rPr>
        <w:t xml:space="preserve">  </w:t>
      </w:r>
    </w:p>
    <w:p>
      <w:pPr>
        <w:pStyle w:val="4"/>
        <w:keepNext w:val="0"/>
        <w:keepLines w:val="0"/>
        <w:tabs>
          <w:tab w:val="left" w:pos="540"/>
          <w:tab w:val="left" w:pos="2340"/>
        </w:tabs>
        <w:spacing w:before="120" w:after="156" w:line="240" w:lineRule="auto"/>
        <w:ind w:left="180"/>
        <w:jc w:val="left"/>
        <w:rPr>
          <w:rFonts w:ascii="宋体" w:hAnsi="宋体" w:eastAsia="宋体" w:cs="Times New Roman"/>
          <w:bCs w:val="0"/>
          <w:color w:val="auto"/>
          <w:kern w:val="0"/>
          <w:sz w:val="24"/>
        </w:rPr>
      </w:pPr>
      <w:bookmarkStart w:id="349" w:name="_Toc3819"/>
      <w:bookmarkStart w:id="350" w:name="_Toc22766"/>
      <w:bookmarkStart w:id="351" w:name="_Toc25487"/>
      <w:bookmarkStart w:id="352" w:name="_Toc32311"/>
      <w:bookmarkStart w:id="353" w:name="_Toc23930"/>
      <w:bookmarkStart w:id="354" w:name="_Toc14406"/>
      <w:r>
        <w:rPr>
          <w:rFonts w:ascii="宋体" w:hAnsi="宋体" w:eastAsia="宋体" w:cs="Times New Roman"/>
          <w:color w:val="auto"/>
          <w:kern w:val="0"/>
          <w:sz w:val="24"/>
        </w:rPr>
        <w:t>1.6</w:t>
      </w:r>
      <w:r>
        <w:rPr>
          <w:rFonts w:hint="eastAsia" w:ascii="宋体" w:hAnsi="宋体" w:eastAsia="宋体" w:cs="Times New Roman"/>
          <w:color w:val="auto"/>
          <w:kern w:val="0"/>
          <w:sz w:val="24"/>
        </w:rPr>
        <w:t>保密</w:t>
      </w:r>
      <w:bookmarkEnd w:id="349"/>
      <w:bookmarkEnd w:id="350"/>
      <w:bookmarkEnd w:id="351"/>
      <w:bookmarkEnd w:id="352"/>
      <w:bookmarkEnd w:id="353"/>
      <w:bookmarkEnd w:id="354"/>
    </w:p>
    <w:p>
      <w:pPr>
        <w:spacing w:line="360" w:lineRule="auto"/>
        <w:ind w:firstLine="480" w:firstLineChars="200"/>
        <w:rPr>
          <w:rFonts w:ascii="宋体" w:hAnsi="宋体" w:eastAsia="宋体" w:cs="宋体"/>
          <w:color w:val="auto"/>
          <w:sz w:val="24"/>
          <w:u w:val="single"/>
        </w:rPr>
      </w:pPr>
      <w:r>
        <w:rPr>
          <w:rFonts w:ascii="宋体" w:hAnsi="宋体" w:eastAsia="宋体" w:cs="宋体"/>
          <w:color w:val="auto"/>
          <w:sz w:val="24"/>
        </w:rPr>
        <w:t>1.6.</w:t>
      </w:r>
      <w:r>
        <w:rPr>
          <w:rFonts w:hint="eastAsia" w:ascii="宋体" w:hAnsi="宋体" w:eastAsia="宋体" w:cs="宋体"/>
          <w:color w:val="auto"/>
          <w:sz w:val="24"/>
        </w:rPr>
        <w:t>3⑸可以向第三方提供的文件资料或者信息：</w:t>
      </w:r>
      <w:r>
        <w:rPr>
          <w:rFonts w:ascii="宋体" w:hAnsi="宋体" w:eastAsia="宋体" w:cs="宋体"/>
          <w:color w:val="auto"/>
          <w:sz w:val="24"/>
          <w:u w:val="single"/>
        </w:rPr>
        <w:t xml:space="preserve"> </w:t>
      </w:r>
      <w:r>
        <w:rPr>
          <w:rFonts w:hint="eastAsia" w:ascii="宋体" w:hAnsi="宋体" w:eastAsia="宋体" w:cs="宋体"/>
          <w:color w:val="auto"/>
          <w:sz w:val="24"/>
          <w:u w:val="single"/>
        </w:rPr>
        <w:t xml:space="preserve">  </w:t>
      </w:r>
      <w:r>
        <w:rPr>
          <w:rFonts w:ascii="宋体" w:hAnsi="宋体" w:eastAsia="宋体" w:cs="宋体"/>
          <w:color w:val="auto"/>
          <w:sz w:val="24"/>
          <w:u w:val="single"/>
        </w:rPr>
        <w:t xml:space="preserve"> </w:t>
      </w:r>
      <w:r>
        <w:rPr>
          <w:rFonts w:hint="eastAsia" w:ascii="宋体" w:hAnsi="宋体" w:eastAsia="宋体" w:cs="宋体"/>
          <w:color w:val="auto"/>
          <w:sz w:val="24"/>
          <w:u w:val="single"/>
        </w:rPr>
        <w:t xml:space="preserve">      </w:t>
      </w:r>
      <w:r>
        <w:rPr>
          <w:rFonts w:ascii="宋体" w:hAnsi="宋体" w:eastAsia="宋体" w:cs="宋体"/>
          <w:color w:val="auto"/>
          <w:sz w:val="24"/>
          <w:u w:val="single"/>
        </w:rPr>
        <w:t xml:space="preserve">   </w:t>
      </w:r>
      <w:r>
        <w:rPr>
          <w:rFonts w:hint="eastAsia" w:ascii="宋体" w:hAnsi="宋体" w:eastAsia="宋体" w:cs="宋体"/>
          <w:color w:val="auto"/>
          <w:sz w:val="24"/>
          <w:u w:val="single"/>
        </w:rPr>
        <w:t xml:space="preserve">      </w:t>
      </w:r>
      <w:r>
        <w:rPr>
          <w:rFonts w:ascii="宋体" w:hAnsi="宋体" w:eastAsia="宋体" w:cs="宋体"/>
          <w:color w:val="auto"/>
          <w:sz w:val="24"/>
          <w:u w:val="single"/>
        </w:rPr>
        <w:t xml:space="preserve"> </w:t>
      </w:r>
    </w:p>
    <w:p>
      <w:pPr>
        <w:spacing w:line="360" w:lineRule="auto"/>
        <w:ind w:firstLine="480"/>
        <w:rPr>
          <w:rFonts w:ascii="宋体" w:hAnsi="宋体" w:eastAsia="宋体" w:cs="Times New Roman"/>
          <w:color w:val="auto"/>
          <w:sz w:val="24"/>
          <w:u w:val="single"/>
        </w:rPr>
      </w:pPr>
      <w:r>
        <w:rPr>
          <w:rFonts w:hint="eastAsia" w:ascii="宋体" w:hAnsi="宋体" w:eastAsia="宋体" w:cs="Times New Roman"/>
          <w:color w:val="auto"/>
          <w:sz w:val="24"/>
          <w:u w:val="single"/>
        </w:rPr>
        <w:t xml:space="preserve">  </w:t>
      </w:r>
      <w:r>
        <w:rPr>
          <w:rFonts w:ascii="宋体" w:hAnsi="宋体" w:eastAsia="宋体" w:cs="Times New Roman"/>
          <w:color w:val="auto"/>
          <w:sz w:val="24"/>
          <w:u w:val="single"/>
        </w:rPr>
        <w:t xml:space="preserve">               </w:t>
      </w:r>
      <w:r>
        <w:rPr>
          <w:rFonts w:hint="eastAsia" w:ascii="宋体" w:hAnsi="宋体" w:eastAsia="宋体" w:cs="Times New Roman"/>
          <w:color w:val="auto"/>
          <w:sz w:val="24"/>
          <w:u w:val="single"/>
        </w:rPr>
        <w:t xml:space="preserve"> </w:t>
      </w:r>
      <w:r>
        <w:rPr>
          <w:rFonts w:ascii="宋体" w:hAnsi="宋体" w:eastAsia="宋体" w:cs="Times New Roman"/>
          <w:color w:val="auto"/>
          <w:sz w:val="24"/>
          <w:u w:val="single"/>
        </w:rPr>
        <w:t xml:space="preserve">               </w:t>
      </w:r>
      <w:r>
        <w:rPr>
          <w:rFonts w:hint="eastAsia" w:ascii="宋体" w:hAnsi="宋体" w:eastAsia="宋体" w:cs="Times New Roman"/>
          <w:color w:val="auto"/>
          <w:sz w:val="24"/>
          <w:u w:val="single"/>
        </w:rPr>
        <w:t xml:space="preserve"> </w:t>
      </w:r>
      <w:r>
        <w:rPr>
          <w:rFonts w:ascii="宋体" w:hAnsi="宋体" w:eastAsia="宋体" w:cs="Times New Roman"/>
          <w:color w:val="auto"/>
          <w:sz w:val="24"/>
          <w:u w:val="single"/>
        </w:rPr>
        <w:t xml:space="preserve">               </w:t>
      </w:r>
      <w:r>
        <w:rPr>
          <w:rFonts w:hint="eastAsia" w:ascii="宋体" w:hAnsi="宋体" w:eastAsia="宋体" w:cs="Times New Roman"/>
          <w:color w:val="auto"/>
          <w:sz w:val="24"/>
          <w:u w:val="single"/>
        </w:rPr>
        <w:t xml:space="preserve"> </w:t>
      </w:r>
      <w:r>
        <w:rPr>
          <w:rFonts w:ascii="宋体" w:hAnsi="宋体" w:eastAsia="宋体" w:cs="Times New Roman"/>
          <w:color w:val="auto"/>
          <w:sz w:val="24"/>
          <w:u w:val="single"/>
        </w:rPr>
        <w:t xml:space="preserve">   </w:t>
      </w:r>
      <w:r>
        <w:rPr>
          <w:rFonts w:hint="eastAsia" w:ascii="宋体" w:hAnsi="宋体" w:eastAsia="宋体" w:cs="Times New Roman"/>
          <w:color w:val="auto"/>
          <w:sz w:val="24"/>
          <w:u w:val="single"/>
        </w:rPr>
        <w:t xml:space="preserve">     </w:t>
      </w:r>
      <w:r>
        <w:rPr>
          <w:rFonts w:ascii="宋体" w:hAnsi="宋体" w:eastAsia="宋体" w:cs="Times New Roman"/>
          <w:color w:val="auto"/>
          <w:sz w:val="24"/>
          <w:u w:val="single"/>
        </w:rPr>
        <w:t xml:space="preserve"> </w:t>
      </w:r>
      <w:r>
        <w:rPr>
          <w:rFonts w:hint="eastAsia" w:ascii="宋体" w:hAnsi="宋体" w:eastAsia="宋体" w:cs="Times New Roman"/>
          <w:color w:val="auto"/>
          <w:sz w:val="24"/>
          <w:u w:val="single"/>
        </w:rPr>
        <w:t xml:space="preserve">    </w:t>
      </w:r>
      <w:r>
        <w:rPr>
          <w:rFonts w:ascii="宋体" w:hAnsi="宋体" w:eastAsia="宋体" w:cs="Times New Roman"/>
          <w:color w:val="auto"/>
          <w:sz w:val="24"/>
          <w:u w:val="single"/>
        </w:rPr>
        <w:t xml:space="preserve"> </w:t>
      </w:r>
      <w:r>
        <w:rPr>
          <w:rFonts w:hint="eastAsia" w:ascii="宋体" w:hAnsi="宋体" w:eastAsia="宋体" w:cs="Times New Roman"/>
          <w:color w:val="auto"/>
          <w:sz w:val="24"/>
          <w:u w:val="single"/>
        </w:rPr>
        <w:t xml:space="preserve"> </w:t>
      </w:r>
      <w:r>
        <w:rPr>
          <w:rFonts w:ascii="宋体" w:hAnsi="宋体" w:eastAsia="宋体" w:cs="Times New Roman"/>
          <w:color w:val="auto"/>
          <w:sz w:val="24"/>
          <w:u w:val="single"/>
        </w:rPr>
        <w:t xml:space="preserve"> </w:t>
      </w:r>
    </w:p>
    <w:p>
      <w:pPr>
        <w:pStyle w:val="3"/>
        <w:widowControl/>
        <w:tabs>
          <w:tab w:val="left" w:pos="4032"/>
        </w:tabs>
        <w:spacing w:before="120"/>
        <w:rPr>
          <w:rFonts w:ascii="华文细黑" w:hAnsi="宋体" w:eastAsia="宋体" w:cs="Times New Roman"/>
          <w:bCs/>
          <w:snapToGrid w:val="0"/>
          <w:color w:val="auto"/>
          <w:kern w:val="0"/>
          <w:sz w:val="28"/>
          <w:szCs w:val="44"/>
        </w:rPr>
      </w:pPr>
      <w:bookmarkStart w:id="355" w:name="_Toc114066230"/>
      <w:bookmarkStart w:id="356" w:name="_Toc12332"/>
      <w:bookmarkStart w:id="357" w:name="_Toc5654"/>
      <w:bookmarkStart w:id="358" w:name="_Toc16641"/>
      <w:bookmarkStart w:id="359" w:name="_Toc26690"/>
      <w:r>
        <w:rPr>
          <w:rFonts w:hint="eastAsia" w:ascii="华文细黑" w:hAnsi="宋体" w:eastAsia="宋体" w:cs="Times New Roman"/>
          <w:bCs/>
          <w:snapToGrid w:val="0"/>
          <w:color w:val="auto"/>
          <w:kern w:val="0"/>
          <w:sz w:val="28"/>
          <w:szCs w:val="44"/>
        </w:rPr>
        <w:t>2 承包人的权利与义务</w:t>
      </w:r>
      <w:bookmarkEnd w:id="355"/>
    </w:p>
    <w:p>
      <w:pPr>
        <w:spacing w:line="360" w:lineRule="auto"/>
        <w:ind w:firstLine="480" w:firstLineChars="200"/>
        <w:jc w:val="left"/>
        <w:rPr>
          <w:rFonts w:ascii="宋体" w:hAnsi="宋体" w:eastAsia="宋体" w:cs="宋体"/>
          <w:color w:val="auto"/>
          <w:sz w:val="24"/>
          <w:u w:val="single"/>
        </w:rPr>
      </w:pPr>
      <w:r>
        <w:rPr>
          <w:rFonts w:hint="eastAsia" w:ascii="宋体" w:hAnsi="宋体" w:eastAsia="宋体" w:cs="宋体"/>
          <w:color w:val="auto"/>
          <w:sz w:val="24"/>
        </w:rPr>
        <w:t>2.14产业工人职业训练专项经费计取和使用的约定：</w:t>
      </w:r>
      <w:r>
        <w:rPr>
          <w:rFonts w:hint="eastAsia" w:ascii="宋体" w:hAnsi="宋体" w:eastAsia="宋体" w:cs="宋体"/>
          <w:color w:val="auto"/>
          <w:sz w:val="24"/>
          <w:u w:val="single"/>
        </w:rPr>
        <w:t xml:space="preserve">                   </w:t>
      </w:r>
    </w:p>
    <w:p>
      <w:pPr>
        <w:spacing w:line="360" w:lineRule="auto"/>
        <w:ind w:firstLine="480"/>
        <w:rPr>
          <w:rFonts w:ascii="宋体" w:hAnsi="宋体" w:eastAsia="宋体" w:cs="Times New Roman"/>
          <w:color w:val="auto"/>
          <w:sz w:val="24"/>
          <w:u w:val="single"/>
        </w:rPr>
      </w:pPr>
      <w:r>
        <w:rPr>
          <w:rFonts w:hint="eastAsia" w:ascii="宋体" w:hAnsi="宋体" w:eastAsia="宋体" w:cs="Times New Roman"/>
          <w:color w:val="auto"/>
          <w:sz w:val="24"/>
          <w:u w:val="single"/>
        </w:rPr>
        <w:t xml:space="preserve">                                                                  </w:t>
      </w:r>
    </w:p>
    <w:p>
      <w:pPr>
        <w:spacing w:line="360" w:lineRule="auto"/>
        <w:ind w:firstLine="480" w:firstLineChars="200"/>
        <w:jc w:val="left"/>
        <w:rPr>
          <w:rFonts w:ascii="宋体" w:hAnsi="宋体" w:eastAsia="宋体" w:cs="宋体"/>
          <w:color w:val="auto"/>
          <w:sz w:val="24"/>
        </w:rPr>
      </w:pPr>
      <w:r>
        <w:rPr>
          <w:rFonts w:hint="eastAsia" w:ascii="宋体" w:hAnsi="宋体" w:eastAsia="宋体" w:cs="宋体"/>
          <w:color w:val="auto"/>
          <w:sz w:val="24"/>
        </w:rPr>
        <w:t>2.16承包人权利与义务的其他约定：</w:t>
      </w:r>
      <w:r>
        <w:rPr>
          <w:rFonts w:hint="eastAsia" w:ascii="宋体" w:hAnsi="宋体" w:eastAsia="宋体" w:cs="宋体"/>
          <w:color w:val="auto"/>
          <w:sz w:val="24"/>
          <w:u w:val="single"/>
        </w:rPr>
        <w:t xml:space="preserve">                                 </w:t>
      </w:r>
    </w:p>
    <w:p>
      <w:pPr>
        <w:spacing w:line="360" w:lineRule="auto"/>
        <w:ind w:firstLine="480"/>
        <w:rPr>
          <w:rFonts w:ascii="宋体" w:hAnsi="宋体" w:eastAsia="宋体" w:cs="Times New Roman"/>
          <w:color w:val="auto"/>
          <w:sz w:val="24"/>
          <w:u w:val="single"/>
        </w:rPr>
      </w:pPr>
      <w:r>
        <w:rPr>
          <w:rFonts w:hint="eastAsia" w:ascii="宋体" w:hAnsi="宋体" w:eastAsia="宋体" w:cs="Times New Roman"/>
          <w:color w:val="auto"/>
          <w:sz w:val="24"/>
          <w:u w:val="single"/>
        </w:rPr>
        <w:t xml:space="preserve">                                                                  </w:t>
      </w:r>
    </w:p>
    <w:p>
      <w:pPr>
        <w:pStyle w:val="3"/>
        <w:widowControl/>
        <w:tabs>
          <w:tab w:val="left" w:pos="4032"/>
        </w:tabs>
        <w:spacing w:before="120"/>
        <w:rPr>
          <w:rFonts w:ascii="华文细黑" w:hAnsi="宋体" w:eastAsia="宋体" w:cs="Times New Roman"/>
          <w:bCs/>
          <w:snapToGrid w:val="0"/>
          <w:color w:val="auto"/>
          <w:kern w:val="0"/>
          <w:sz w:val="28"/>
          <w:szCs w:val="44"/>
        </w:rPr>
      </w:pPr>
      <w:bookmarkStart w:id="360" w:name="_Toc114066231"/>
      <w:r>
        <w:rPr>
          <w:rFonts w:hint="eastAsia" w:ascii="华文细黑" w:hAnsi="宋体" w:eastAsia="宋体" w:cs="Times New Roman"/>
          <w:bCs/>
          <w:snapToGrid w:val="0"/>
          <w:color w:val="auto"/>
          <w:kern w:val="0"/>
          <w:sz w:val="28"/>
          <w:szCs w:val="44"/>
        </w:rPr>
        <w:t>3 劳务分包人的权利与义务</w:t>
      </w:r>
      <w:bookmarkEnd w:id="360"/>
    </w:p>
    <w:p>
      <w:pPr>
        <w:tabs>
          <w:tab w:val="left" w:pos="1620"/>
          <w:tab w:val="left" w:pos="2340"/>
        </w:tabs>
        <w:spacing w:before="240" w:after="156"/>
        <w:ind w:firstLine="480" w:firstLineChars="200"/>
        <w:jc w:val="left"/>
        <w:rPr>
          <w:rFonts w:ascii="宋体" w:hAnsi="宋体" w:eastAsia="宋体" w:cs="宋体"/>
          <w:color w:val="auto"/>
          <w:sz w:val="24"/>
          <w:u w:val="single"/>
        </w:rPr>
      </w:pPr>
      <w:r>
        <w:rPr>
          <w:rFonts w:hint="eastAsia" w:ascii="宋体" w:hAnsi="宋体" w:eastAsia="宋体" w:cs="宋体"/>
          <w:color w:val="auto"/>
          <w:sz w:val="24"/>
        </w:rPr>
        <w:t>3.2</w:t>
      </w:r>
      <w:r>
        <w:rPr>
          <w:rFonts w:hint="eastAsia" w:ascii="宋体" w:hAnsi="宋体" w:eastAsia="宋体" w:cs="宋体"/>
          <w:color w:val="auto"/>
          <w:sz w:val="24"/>
          <w:lang w:val="en-US" w:eastAsia="zh-CN"/>
        </w:rPr>
        <w:t>0</w:t>
      </w:r>
      <w:r>
        <w:rPr>
          <w:rFonts w:hint="eastAsia" w:ascii="宋体" w:hAnsi="宋体" w:eastAsia="宋体" w:cs="宋体"/>
          <w:color w:val="auto"/>
          <w:sz w:val="24"/>
        </w:rPr>
        <w:t>劳务分包人权利与义务的其他约定：</w:t>
      </w:r>
      <w:r>
        <w:rPr>
          <w:rFonts w:hint="eastAsia" w:ascii="宋体" w:hAnsi="宋体" w:eastAsia="宋体" w:cs="宋体"/>
          <w:color w:val="auto"/>
          <w:sz w:val="24"/>
          <w:u w:val="single"/>
        </w:rPr>
        <w:t xml:space="preserve">                             </w:t>
      </w:r>
    </w:p>
    <w:p>
      <w:pPr>
        <w:spacing w:line="360" w:lineRule="auto"/>
        <w:ind w:firstLine="480"/>
        <w:rPr>
          <w:rFonts w:ascii="宋体" w:hAnsi="宋体" w:eastAsia="宋体" w:cs="Times New Roman"/>
          <w:color w:val="auto"/>
          <w:sz w:val="24"/>
          <w:u w:val="single"/>
        </w:rPr>
      </w:pPr>
      <w:r>
        <w:rPr>
          <w:rFonts w:hint="eastAsia" w:ascii="宋体" w:hAnsi="宋体" w:eastAsia="宋体" w:cs="Times New Roman"/>
          <w:color w:val="auto"/>
          <w:sz w:val="24"/>
          <w:u w:val="single"/>
        </w:rPr>
        <w:t xml:space="preserve">                                                                  </w:t>
      </w:r>
    </w:p>
    <w:p>
      <w:pPr>
        <w:pStyle w:val="3"/>
        <w:widowControl/>
        <w:tabs>
          <w:tab w:val="left" w:pos="4032"/>
        </w:tabs>
        <w:spacing w:before="120"/>
        <w:rPr>
          <w:rFonts w:ascii="华文细黑" w:hAnsi="宋体" w:eastAsia="宋体" w:cs="Times New Roman"/>
          <w:bCs/>
          <w:snapToGrid w:val="0"/>
          <w:color w:val="auto"/>
          <w:kern w:val="0"/>
          <w:sz w:val="28"/>
          <w:szCs w:val="44"/>
        </w:rPr>
      </w:pPr>
      <w:bookmarkStart w:id="361" w:name="_Toc114066232"/>
      <w:r>
        <w:rPr>
          <w:rFonts w:ascii="华文细黑" w:hAnsi="宋体" w:eastAsia="宋体" w:cs="Times New Roman"/>
          <w:bCs/>
          <w:snapToGrid w:val="0"/>
          <w:color w:val="auto"/>
          <w:kern w:val="0"/>
          <w:sz w:val="28"/>
          <w:szCs w:val="44"/>
        </w:rPr>
        <w:t>4</w:t>
      </w:r>
      <w:r>
        <w:rPr>
          <w:rFonts w:hint="eastAsia" w:ascii="华文细黑" w:hAnsi="宋体" w:eastAsia="宋体" w:cs="Times New Roman"/>
          <w:bCs/>
          <w:snapToGrid w:val="0"/>
          <w:color w:val="auto"/>
          <w:kern w:val="0"/>
          <w:sz w:val="28"/>
          <w:szCs w:val="44"/>
        </w:rPr>
        <w:t xml:space="preserve"> 代表及工种负责人</w:t>
      </w:r>
      <w:bookmarkEnd w:id="356"/>
      <w:bookmarkEnd w:id="357"/>
      <w:bookmarkEnd w:id="358"/>
      <w:bookmarkEnd w:id="359"/>
      <w:bookmarkEnd w:id="361"/>
    </w:p>
    <w:p>
      <w:pPr>
        <w:spacing w:line="360" w:lineRule="auto"/>
        <w:ind w:firstLine="480" w:firstLineChars="200"/>
        <w:rPr>
          <w:rFonts w:hint="eastAsia" w:ascii="宋体" w:hAnsi="宋体" w:eastAsia="宋体" w:cs="宋体"/>
          <w:color w:val="auto"/>
          <w:sz w:val="24"/>
        </w:rPr>
      </w:pPr>
      <w:r>
        <w:rPr>
          <w:rFonts w:ascii="宋体" w:hAnsi="宋体" w:eastAsia="宋体" w:cs="宋体"/>
          <w:color w:val="auto"/>
          <w:sz w:val="24"/>
        </w:rPr>
        <w:t>4.1</w:t>
      </w:r>
      <w:r>
        <w:rPr>
          <w:rFonts w:hint="eastAsia" w:ascii="宋体" w:hAnsi="宋体" w:eastAsia="宋体" w:cs="宋体"/>
          <w:color w:val="auto"/>
          <w:sz w:val="24"/>
        </w:rPr>
        <w:t>承包人代表的姓名：</w:t>
      </w:r>
      <w:r>
        <w:rPr>
          <w:rFonts w:hint="eastAsia" w:ascii="宋体" w:hAnsi="宋体" w:eastAsia="宋体" w:cs="Times New Roman"/>
          <w:color w:val="auto"/>
          <w:sz w:val="24"/>
          <w:u w:val="single"/>
        </w:rPr>
        <w:t xml:space="preserve"> </w:t>
      </w:r>
      <w:r>
        <w:rPr>
          <w:rFonts w:ascii="宋体" w:hAnsi="宋体" w:eastAsia="宋体" w:cs="Times New Roman"/>
          <w:color w:val="auto"/>
          <w:sz w:val="24"/>
          <w:u w:val="single"/>
        </w:rPr>
        <w:t xml:space="preserve">              </w:t>
      </w:r>
      <w:r>
        <w:rPr>
          <w:rFonts w:hint="eastAsia" w:ascii="宋体" w:hAnsi="宋体" w:eastAsia="宋体" w:cs="Times New Roman"/>
          <w:color w:val="auto"/>
          <w:sz w:val="24"/>
          <w:u w:val="single"/>
        </w:rPr>
        <w:t xml:space="preserve">         </w:t>
      </w:r>
      <w:r>
        <w:rPr>
          <w:rFonts w:hint="eastAsia" w:ascii="宋体" w:hAnsi="宋体" w:eastAsia="宋体" w:cs="Times New Roman"/>
          <w:color w:val="auto"/>
          <w:sz w:val="24"/>
          <w:u w:val="single"/>
          <w:lang w:val="en-US" w:eastAsia="zh-CN"/>
        </w:rPr>
        <w:t xml:space="preserve"> </w:t>
      </w:r>
      <w:r>
        <w:rPr>
          <w:rFonts w:hint="eastAsia" w:ascii="宋体" w:hAnsi="宋体" w:eastAsia="宋体" w:cs="Times New Roman"/>
          <w:color w:val="auto"/>
          <w:sz w:val="24"/>
          <w:u w:val="single"/>
        </w:rPr>
        <w:t xml:space="preserve">            </w:t>
      </w:r>
      <w:r>
        <w:rPr>
          <w:rFonts w:ascii="宋体" w:hAnsi="宋体" w:eastAsia="宋体" w:cs="Times New Roman"/>
          <w:color w:val="auto"/>
          <w:sz w:val="24"/>
          <w:u w:val="single"/>
        </w:rPr>
        <w:t xml:space="preserve"> </w:t>
      </w:r>
      <w:r>
        <w:rPr>
          <w:rFonts w:hint="eastAsia" w:ascii="宋体" w:hAnsi="宋体" w:eastAsia="宋体" w:cs="Times New Roman"/>
          <w:color w:val="auto"/>
          <w:sz w:val="24"/>
          <w:u w:val="single"/>
        </w:rPr>
        <w:t xml:space="preserve">       </w:t>
      </w:r>
    </w:p>
    <w:p>
      <w:pPr>
        <w:spacing w:line="360" w:lineRule="auto"/>
        <w:ind w:firstLine="480" w:firstLineChars="200"/>
        <w:rPr>
          <w:rFonts w:ascii="宋体" w:hAnsi="宋体" w:eastAsia="宋体" w:cs="宋体"/>
          <w:color w:val="auto"/>
          <w:sz w:val="24"/>
        </w:rPr>
      </w:pPr>
      <w:r>
        <w:rPr>
          <w:rFonts w:hint="eastAsia" w:ascii="宋体" w:hAnsi="宋体" w:eastAsia="宋体" w:cs="宋体"/>
          <w:color w:val="auto"/>
          <w:sz w:val="24"/>
        </w:rPr>
        <w:t>联系电话：</w:t>
      </w:r>
      <w:r>
        <w:rPr>
          <w:rFonts w:ascii="宋体" w:hAnsi="宋体" w:eastAsia="宋体" w:cs="Times New Roman"/>
          <w:color w:val="auto"/>
          <w:sz w:val="24"/>
          <w:u w:val="single"/>
        </w:rPr>
        <w:t xml:space="preserve">    </w:t>
      </w:r>
      <w:r>
        <w:rPr>
          <w:rFonts w:hint="eastAsia" w:ascii="宋体" w:hAnsi="宋体" w:eastAsia="宋体" w:cs="Times New Roman"/>
          <w:color w:val="auto"/>
          <w:sz w:val="24"/>
          <w:u w:val="single"/>
        </w:rPr>
        <w:t xml:space="preserve">                                                    </w:t>
      </w:r>
    </w:p>
    <w:p>
      <w:pPr>
        <w:spacing w:line="360" w:lineRule="auto"/>
        <w:ind w:firstLine="480"/>
        <w:rPr>
          <w:rFonts w:ascii="宋体" w:hAnsi="宋体" w:eastAsia="宋体" w:cs="Times New Roman"/>
          <w:color w:val="auto"/>
          <w:sz w:val="24"/>
        </w:rPr>
      </w:pPr>
      <w:r>
        <w:rPr>
          <w:rFonts w:hint="eastAsia" w:ascii="宋体" w:hAnsi="宋体" w:eastAsia="宋体" w:cs="Times New Roman"/>
          <w:color w:val="auto"/>
          <w:sz w:val="24"/>
        </w:rPr>
        <w:t>联系地址：</w:t>
      </w:r>
      <w:r>
        <w:rPr>
          <w:rFonts w:ascii="宋体" w:hAnsi="宋体" w:eastAsia="宋体" w:cs="Times New Roman"/>
          <w:color w:val="auto"/>
          <w:sz w:val="24"/>
          <w:u w:val="single"/>
        </w:rPr>
        <w:t xml:space="preserve">    </w:t>
      </w:r>
      <w:r>
        <w:rPr>
          <w:rFonts w:hint="eastAsia" w:ascii="宋体" w:hAnsi="宋体" w:eastAsia="宋体" w:cs="Times New Roman"/>
          <w:color w:val="auto"/>
          <w:sz w:val="24"/>
          <w:u w:val="single"/>
        </w:rPr>
        <w:t xml:space="preserve">                      </w:t>
      </w:r>
      <w:bookmarkStart w:id="362" w:name="_Hlk79701211"/>
      <w:r>
        <w:rPr>
          <w:rFonts w:hint="eastAsia" w:ascii="宋体" w:hAnsi="宋体" w:eastAsia="宋体" w:cs="Times New Roman"/>
          <w:color w:val="auto"/>
          <w:sz w:val="24"/>
          <w:u w:val="single"/>
        </w:rPr>
        <w:t xml:space="preserve">                              </w:t>
      </w:r>
    </w:p>
    <w:p>
      <w:pPr>
        <w:spacing w:line="360" w:lineRule="auto"/>
        <w:ind w:firstLine="480"/>
        <w:rPr>
          <w:rFonts w:ascii="宋体" w:hAnsi="宋体" w:eastAsia="宋体" w:cs="Times New Roman"/>
          <w:color w:val="auto"/>
          <w:sz w:val="24"/>
        </w:rPr>
      </w:pPr>
      <w:r>
        <w:rPr>
          <w:rFonts w:hint="eastAsia" w:ascii="宋体" w:hAnsi="宋体" w:eastAsia="宋体" w:cs="Times New Roman"/>
          <w:color w:val="auto"/>
          <w:sz w:val="24"/>
        </w:rPr>
        <w:t>承包人代表的授权范围：</w:t>
      </w:r>
      <w:r>
        <w:rPr>
          <w:rFonts w:hint="eastAsia" w:ascii="宋体" w:hAnsi="宋体" w:eastAsia="宋体" w:cs="Times New Roman"/>
          <w:color w:val="auto"/>
          <w:sz w:val="24"/>
          <w:u w:val="single"/>
        </w:rPr>
        <w:t xml:space="preserve"> </w:t>
      </w:r>
      <w:r>
        <w:rPr>
          <w:rFonts w:ascii="宋体" w:hAnsi="宋体" w:eastAsia="宋体" w:cs="Times New Roman"/>
          <w:color w:val="auto"/>
          <w:sz w:val="24"/>
          <w:u w:val="single"/>
        </w:rPr>
        <w:t xml:space="preserve">              </w:t>
      </w:r>
      <w:r>
        <w:rPr>
          <w:rFonts w:hint="eastAsia" w:ascii="宋体" w:hAnsi="宋体" w:eastAsia="宋体" w:cs="Times New Roman"/>
          <w:color w:val="auto"/>
          <w:sz w:val="24"/>
          <w:u w:val="single"/>
        </w:rPr>
        <w:t xml:space="preserve">                     </w:t>
      </w:r>
      <w:r>
        <w:rPr>
          <w:rFonts w:ascii="宋体" w:hAnsi="宋体" w:eastAsia="宋体" w:cs="Times New Roman"/>
          <w:color w:val="auto"/>
          <w:sz w:val="24"/>
          <w:u w:val="single"/>
        </w:rPr>
        <w:t xml:space="preserve"> </w:t>
      </w:r>
      <w:r>
        <w:rPr>
          <w:rFonts w:hint="eastAsia" w:ascii="宋体" w:hAnsi="宋体" w:eastAsia="宋体" w:cs="Times New Roman"/>
          <w:color w:val="auto"/>
          <w:sz w:val="24"/>
          <w:u w:val="single"/>
        </w:rPr>
        <w:t xml:space="preserve">       </w:t>
      </w:r>
    </w:p>
    <w:bookmarkEnd w:id="362"/>
    <w:p>
      <w:pPr>
        <w:spacing w:line="360" w:lineRule="auto"/>
        <w:ind w:firstLine="480" w:firstLineChars="200"/>
        <w:rPr>
          <w:rFonts w:hint="eastAsia" w:ascii="宋体" w:hAnsi="宋体" w:eastAsia="宋体" w:cs="宋体"/>
          <w:color w:val="auto"/>
          <w:sz w:val="24"/>
        </w:rPr>
      </w:pPr>
      <w:r>
        <w:rPr>
          <w:rFonts w:ascii="宋体" w:hAnsi="宋体" w:eastAsia="宋体" w:cs="宋体"/>
          <w:color w:val="auto"/>
          <w:sz w:val="24"/>
        </w:rPr>
        <w:t>4.3</w:t>
      </w:r>
      <w:r>
        <w:rPr>
          <w:rFonts w:hint="eastAsia" w:ascii="宋体" w:hAnsi="宋体" w:eastAsia="宋体" w:cs="宋体"/>
          <w:color w:val="auto"/>
          <w:sz w:val="24"/>
        </w:rPr>
        <w:t>劳务分包人代表的姓名：</w:t>
      </w:r>
      <w:bookmarkStart w:id="363" w:name="_Hlk86739453"/>
      <w:r>
        <w:rPr>
          <w:rFonts w:hint="eastAsia" w:ascii="宋体" w:hAnsi="宋体" w:eastAsia="宋体" w:cs="Times New Roman"/>
          <w:color w:val="auto"/>
          <w:sz w:val="24"/>
          <w:u w:val="single"/>
        </w:rPr>
        <w:t xml:space="preserve"> </w:t>
      </w:r>
      <w:r>
        <w:rPr>
          <w:rFonts w:ascii="宋体" w:hAnsi="宋体" w:eastAsia="宋体" w:cs="Times New Roman"/>
          <w:color w:val="auto"/>
          <w:sz w:val="24"/>
          <w:u w:val="single"/>
        </w:rPr>
        <w:t xml:space="preserve">              </w:t>
      </w:r>
      <w:r>
        <w:rPr>
          <w:rFonts w:hint="eastAsia" w:ascii="宋体" w:hAnsi="宋体" w:eastAsia="宋体" w:cs="Times New Roman"/>
          <w:color w:val="auto"/>
          <w:sz w:val="24"/>
          <w:u w:val="single"/>
        </w:rPr>
        <w:t xml:space="preserve">         </w:t>
      </w:r>
      <w:r>
        <w:rPr>
          <w:rFonts w:hint="eastAsia" w:ascii="宋体" w:hAnsi="宋体" w:eastAsia="宋体" w:cs="Times New Roman"/>
          <w:color w:val="auto"/>
          <w:sz w:val="24"/>
          <w:u w:val="single"/>
          <w:lang w:val="en-US" w:eastAsia="zh-CN"/>
        </w:rPr>
        <w:t xml:space="preserve"> </w:t>
      </w:r>
      <w:r>
        <w:rPr>
          <w:rFonts w:hint="eastAsia" w:ascii="宋体" w:hAnsi="宋体" w:eastAsia="宋体" w:cs="Times New Roman"/>
          <w:color w:val="auto"/>
          <w:sz w:val="24"/>
          <w:u w:val="single"/>
        </w:rPr>
        <w:t xml:space="preserve">            </w:t>
      </w:r>
      <w:r>
        <w:rPr>
          <w:rFonts w:ascii="宋体" w:hAnsi="宋体" w:eastAsia="宋体" w:cs="Times New Roman"/>
          <w:color w:val="auto"/>
          <w:sz w:val="24"/>
          <w:u w:val="single"/>
        </w:rPr>
        <w:t xml:space="preserve"> </w:t>
      </w:r>
      <w:r>
        <w:rPr>
          <w:rFonts w:hint="eastAsia" w:ascii="宋体" w:hAnsi="宋体" w:eastAsia="宋体" w:cs="Times New Roman"/>
          <w:color w:val="auto"/>
          <w:sz w:val="24"/>
          <w:u w:val="single"/>
        </w:rPr>
        <w:t xml:space="preserve">  </w:t>
      </w:r>
    </w:p>
    <w:p>
      <w:pPr>
        <w:spacing w:line="360" w:lineRule="auto"/>
        <w:ind w:firstLine="480" w:firstLineChars="200"/>
        <w:rPr>
          <w:rFonts w:ascii="宋体" w:hAnsi="宋体" w:eastAsia="宋体" w:cs="宋体"/>
          <w:color w:val="auto"/>
          <w:sz w:val="24"/>
        </w:rPr>
      </w:pPr>
      <w:r>
        <w:rPr>
          <w:rFonts w:hint="eastAsia" w:ascii="宋体" w:hAnsi="宋体" w:eastAsia="宋体" w:cs="宋体"/>
          <w:color w:val="auto"/>
          <w:sz w:val="24"/>
        </w:rPr>
        <w:t>联系电话：</w:t>
      </w:r>
      <w:r>
        <w:rPr>
          <w:rFonts w:ascii="宋体" w:hAnsi="宋体" w:eastAsia="宋体" w:cs="Times New Roman"/>
          <w:color w:val="auto"/>
          <w:sz w:val="24"/>
          <w:u w:val="single"/>
        </w:rPr>
        <w:t xml:space="preserve">    </w:t>
      </w:r>
      <w:r>
        <w:rPr>
          <w:rFonts w:hint="eastAsia" w:ascii="宋体" w:hAnsi="宋体" w:eastAsia="宋体" w:cs="Times New Roman"/>
          <w:color w:val="auto"/>
          <w:sz w:val="24"/>
          <w:u w:val="single"/>
        </w:rPr>
        <w:t xml:space="preserve">                                                    </w:t>
      </w:r>
      <w:bookmarkEnd w:id="363"/>
    </w:p>
    <w:p>
      <w:pPr>
        <w:spacing w:line="360" w:lineRule="auto"/>
        <w:ind w:firstLine="480"/>
        <w:rPr>
          <w:rFonts w:ascii="宋体" w:hAnsi="宋体" w:eastAsia="宋体" w:cs="Times New Roman"/>
          <w:color w:val="auto"/>
          <w:sz w:val="24"/>
        </w:rPr>
      </w:pPr>
      <w:r>
        <w:rPr>
          <w:rFonts w:hint="eastAsia" w:ascii="宋体" w:hAnsi="宋体" w:eastAsia="宋体" w:cs="Times New Roman"/>
          <w:color w:val="auto"/>
          <w:sz w:val="24"/>
        </w:rPr>
        <w:t>联系地址：</w:t>
      </w:r>
      <w:r>
        <w:rPr>
          <w:rFonts w:ascii="宋体" w:hAnsi="宋体" w:eastAsia="宋体" w:cs="Times New Roman"/>
          <w:color w:val="auto"/>
          <w:sz w:val="24"/>
          <w:u w:val="single"/>
        </w:rPr>
        <w:t xml:space="preserve">    </w:t>
      </w:r>
      <w:r>
        <w:rPr>
          <w:rFonts w:hint="eastAsia" w:ascii="宋体" w:hAnsi="宋体" w:eastAsia="宋体" w:cs="Times New Roman"/>
          <w:color w:val="auto"/>
          <w:sz w:val="24"/>
          <w:u w:val="single"/>
        </w:rPr>
        <w:t xml:space="preserve">                                                    </w:t>
      </w:r>
    </w:p>
    <w:p>
      <w:pPr>
        <w:spacing w:line="360" w:lineRule="auto"/>
        <w:ind w:firstLine="480"/>
        <w:rPr>
          <w:rFonts w:ascii="宋体" w:hAnsi="宋体" w:eastAsia="宋体" w:cs="Times New Roman"/>
          <w:color w:val="auto"/>
          <w:sz w:val="24"/>
        </w:rPr>
      </w:pPr>
      <w:r>
        <w:rPr>
          <w:rFonts w:hint="eastAsia" w:ascii="宋体" w:hAnsi="宋体" w:eastAsia="宋体" w:cs="Times New Roman"/>
          <w:color w:val="auto"/>
          <w:sz w:val="24"/>
        </w:rPr>
        <w:t>劳务分包人代表的授权范围：</w:t>
      </w:r>
      <w:r>
        <w:rPr>
          <w:rFonts w:hint="eastAsia" w:ascii="宋体" w:hAnsi="宋体" w:eastAsia="宋体" w:cs="Times New Roman"/>
          <w:color w:val="auto"/>
          <w:sz w:val="24"/>
          <w:u w:val="single"/>
        </w:rPr>
        <w:t xml:space="preserve"> </w:t>
      </w:r>
      <w:r>
        <w:rPr>
          <w:rFonts w:ascii="宋体" w:hAnsi="宋体" w:eastAsia="宋体" w:cs="Times New Roman"/>
          <w:color w:val="auto"/>
          <w:sz w:val="24"/>
          <w:u w:val="single"/>
        </w:rPr>
        <w:t xml:space="preserve">              </w:t>
      </w:r>
      <w:r>
        <w:rPr>
          <w:rFonts w:hint="eastAsia" w:ascii="宋体" w:hAnsi="宋体" w:eastAsia="宋体" w:cs="Times New Roman"/>
          <w:color w:val="auto"/>
          <w:sz w:val="24"/>
          <w:u w:val="single"/>
        </w:rPr>
        <w:t xml:space="preserve">                     </w:t>
      </w:r>
      <w:r>
        <w:rPr>
          <w:rFonts w:ascii="宋体" w:hAnsi="宋体" w:eastAsia="宋体" w:cs="Times New Roman"/>
          <w:color w:val="auto"/>
          <w:sz w:val="24"/>
          <w:u w:val="single"/>
        </w:rPr>
        <w:t xml:space="preserve"> </w:t>
      </w:r>
      <w:r>
        <w:rPr>
          <w:rFonts w:hint="eastAsia" w:ascii="宋体" w:hAnsi="宋体" w:eastAsia="宋体" w:cs="Times New Roman"/>
          <w:color w:val="auto"/>
          <w:sz w:val="24"/>
          <w:u w:val="single"/>
        </w:rPr>
        <w:t xml:space="preserve">   </w:t>
      </w:r>
    </w:p>
    <w:p>
      <w:pPr>
        <w:spacing w:line="360" w:lineRule="auto"/>
        <w:ind w:firstLine="480"/>
        <w:rPr>
          <w:rFonts w:hint="eastAsia" w:ascii="宋体" w:hAnsi="宋体" w:eastAsia="宋体" w:cs="Times New Roman"/>
          <w:color w:val="auto"/>
          <w:sz w:val="24"/>
        </w:rPr>
      </w:pPr>
      <w:r>
        <w:rPr>
          <w:rFonts w:hint="eastAsia" w:ascii="宋体" w:hAnsi="宋体" w:eastAsia="宋体" w:cs="Times New Roman"/>
          <w:color w:val="auto"/>
          <w:sz w:val="24"/>
        </w:rPr>
        <w:t>劳务分包人技术负责人的姓名：</w:t>
      </w:r>
      <w:r>
        <w:rPr>
          <w:rFonts w:hint="eastAsia" w:ascii="宋体" w:hAnsi="宋体" w:eastAsia="宋体" w:cs="Times New Roman"/>
          <w:color w:val="auto"/>
          <w:sz w:val="24"/>
          <w:u w:val="single"/>
        </w:rPr>
        <w:t xml:space="preserve"> </w:t>
      </w:r>
      <w:r>
        <w:rPr>
          <w:rFonts w:ascii="宋体" w:hAnsi="宋体" w:eastAsia="宋体" w:cs="Times New Roman"/>
          <w:color w:val="auto"/>
          <w:sz w:val="24"/>
          <w:u w:val="single"/>
        </w:rPr>
        <w:t xml:space="preserve">              </w:t>
      </w:r>
      <w:r>
        <w:rPr>
          <w:rFonts w:hint="eastAsia" w:ascii="宋体" w:hAnsi="宋体" w:eastAsia="宋体" w:cs="Times New Roman"/>
          <w:color w:val="auto"/>
          <w:sz w:val="24"/>
          <w:u w:val="single"/>
        </w:rPr>
        <w:t xml:space="preserve">         </w:t>
      </w:r>
      <w:r>
        <w:rPr>
          <w:rFonts w:hint="eastAsia" w:ascii="宋体" w:hAnsi="宋体" w:eastAsia="宋体" w:cs="Times New Roman"/>
          <w:color w:val="auto"/>
          <w:sz w:val="24"/>
          <w:u w:val="single"/>
          <w:lang w:val="en-US" w:eastAsia="zh-CN"/>
        </w:rPr>
        <w:t xml:space="preserve"> </w:t>
      </w:r>
      <w:r>
        <w:rPr>
          <w:rFonts w:hint="eastAsia" w:ascii="宋体" w:hAnsi="宋体" w:eastAsia="宋体" w:cs="Times New Roman"/>
          <w:color w:val="auto"/>
          <w:sz w:val="24"/>
          <w:u w:val="single"/>
        </w:rPr>
        <w:t xml:space="preserve">            </w:t>
      </w:r>
    </w:p>
    <w:p>
      <w:pPr>
        <w:spacing w:line="360" w:lineRule="auto"/>
        <w:ind w:firstLine="480"/>
        <w:rPr>
          <w:rFonts w:ascii="宋体" w:hAnsi="宋体" w:eastAsia="宋体" w:cs="Times New Roman"/>
          <w:color w:val="auto"/>
          <w:sz w:val="24"/>
        </w:rPr>
      </w:pPr>
      <w:r>
        <w:rPr>
          <w:rFonts w:hint="eastAsia" w:ascii="宋体" w:hAnsi="宋体" w:eastAsia="宋体" w:cs="Times New Roman"/>
          <w:color w:val="auto"/>
          <w:sz w:val="24"/>
        </w:rPr>
        <w:t>联系电话：</w:t>
      </w:r>
      <w:r>
        <w:rPr>
          <w:rFonts w:ascii="宋体" w:hAnsi="宋体" w:eastAsia="宋体" w:cs="Times New Roman"/>
          <w:color w:val="auto"/>
          <w:sz w:val="24"/>
          <w:u w:val="single"/>
        </w:rPr>
        <w:t xml:space="preserve">    </w:t>
      </w:r>
      <w:r>
        <w:rPr>
          <w:rFonts w:hint="eastAsia" w:ascii="宋体" w:hAnsi="宋体" w:eastAsia="宋体" w:cs="Times New Roman"/>
          <w:color w:val="auto"/>
          <w:sz w:val="24"/>
          <w:u w:val="single"/>
        </w:rPr>
        <w:t xml:space="preserve">                                                    </w:t>
      </w:r>
    </w:p>
    <w:p>
      <w:pPr>
        <w:spacing w:line="360" w:lineRule="auto"/>
        <w:ind w:firstLine="480"/>
        <w:rPr>
          <w:rFonts w:hint="eastAsia" w:ascii="宋体" w:hAnsi="宋体" w:eastAsia="宋体" w:cs="Times New Roman"/>
          <w:color w:val="auto"/>
          <w:sz w:val="24"/>
        </w:rPr>
      </w:pPr>
      <w:r>
        <w:rPr>
          <w:rFonts w:hint="eastAsia" w:ascii="宋体" w:hAnsi="宋体" w:eastAsia="宋体" w:cs="Times New Roman"/>
          <w:color w:val="auto"/>
          <w:sz w:val="24"/>
        </w:rPr>
        <w:t>劳务分包人专职安全管理人员的姓名：</w:t>
      </w:r>
      <w:r>
        <w:rPr>
          <w:rFonts w:hint="eastAsia" w:ascii="宋体" w:hAnsi="宋体" w:eastAsia="宋体" w:cs="Times New Roman"/>
          <w:color w:val="auto"/>
          <w:sz w:val="24"/>
          <w:u w:val="single"/>
        </w:rPr>
        <w:t xml:space="preserve"> </w:t>
      </w:r>
      <w:r>
        <w:rPr>
          <w:rFonts w:ascii="宋体" w:hAnsi="宋体" w:eastAsia="宋体" w:cs="Times New Roman"/>
          <w:color w:val="auto"/>
          <w:sz w:val="24"/>
          <w:u w:val="single"/>
        </w:rPr>
        <w:t xml:space="preserve">              </w:t>
      </w:r>
      <w:r>
        <w:rPr>
          <w:rFonts w:hint="eastAsia" w:ascii="宋体" w:hAnsi="宋体" w:eastAsia="宋体" w:cs="Times New Roman"/>
          <w:color w:val="auto"/>
          <w:sz w:val="24"/>
          <w:u w:val="single"/>
        </w:rPr>
        <w:t xml:space="preserve">         </w:t>
      </w:r>
      <w:r>
        <w:rPr>
          <w:rFonts w:hint="eastAsia" w:ascii="宋体" w:hAnsi="宋体" w:eastAsia="宋体" w:cs="Times New Roman"/>
          <w:color w:val="auto"/>
          <w:sz w:val="24"/>
          <w:u w:val="single"/>
          <w:lang w:val="en-US" w:eastAsia="zh-CN"/>
        </w:rPr>
        <w:t xml:space="preserve"> </w:t>
      </w:r>
      <w:r>
        <w:rPr>
          <w:rFonts w:hint="eastAsia" w:ascii="宋体" w:hAnsi="宋体" w:eastAsia="宋体" w:cs="Times New Roman"/>
          <w:color w:val="auto"/>
          <w:sz w:val="24"/>
          <w:u w:val="single"/>
        </w:rPr>
        <w:t xml:space="preserve">      </w:t>
      </w:r>
    </w:p>
    <w:p>
      <w:pPr>
        <w:spacing w:line="360" w:lineRule="auto"/>
        <w:ind w:firstLine="480"/>
        <w:rPr>
          <w:rFonts w:ascii="宋体" w:hAnsi="宋体" w:eastAsia="宋体" w:cs="Times New Roman"/>
          <w:color w:val="auto"/>
          <w:sz w:val="24"/>
        </w:rPr>
      </w:pPr>
      <w:r>
        <w:rPr>
          <w:rFonts w:hint="eastAsia" w:ascii="宋体" w:hAnsi="宋体" w:eastAsia="宋体" w:cs="Times New Roman"/>
          <w:color w:val="auto"/>
          <w:sz w:val="24"/>
        </w:rPr>
        <w:t>联系电话：</w:t>
      </w:r>
      <w:r>
        <w:rPr>
          <w:rFonts w:ascii="宋体" w:hAnsi="宋体" w:eastAsia="宋体" w:cs="Times New Roman"/>
          <w:color w:val="auto"/>
          <w:sz w:val="24"/>
          <w:u w:val="single"/>
        </w:rPr>
        <w:t xml:space="preserve">    </w:t>
      </w:r>
      <w:r>
        <w:rPr>
          <w:rFonts w:hint="eastAsia" w:ascii="宋体" w:hAnsi="宋体" w:eastAsia="宋体" w:cs="Times New Roman"/>
          <w:color w:val="auto"/>
          <w:sz w:val="24"/>
          <w:u w:val="single"/>
        </w:rPr>
        <w:t xml:space="preserve">                                                    </w:t>
      </w:r>
    </w:p>
    <w:p>
      <w:pPr>
        <w:spacing w:line="360" w:lineRule="auto"/>
        <w:ind w:firstLine="480" w:firstLineChars="200"/>
        <w:rPr>
          <w:rFonts w:ascii="宋体" w:hAnsi="宋体" w:eastAsia="宋体" w:cs="宋体"/>
          <w:color w:val="auto"/>
          <w:sz w:val="24"/>
        </w:rPr>
      </w:pPr>
      <w:r>
        <w:rPr>
          <w:rFonts w:ascii="宋体" w:hAnsi="宋体" w:eastAsia="宋体" w:cs="宋体"/>
          <w:color w:val="auto"/>
          <w:sz w:val="24"/>
        </w:rPr>
        <w:t>4.5</w:t>
      </w:r>
      <w:r>
        <w:rPr>
          <w:rFonts w:hint="eastAsia" w:ascii="宋体" w:hAnsi="宋体" w:eastAsia="宋体" w:cs="宋体"/>
          <w:color w:val="auto"/>
          <w:sz w:val="24"/>
        </w:rPr>
        <w:t>劳务分包人擅自更换劳务分包人代表、技术负责人或者专职安全管理人员的违约责任：</w:t>
      </w:r>
      <w:r>
        <w:rPr>
          <w:rFonts w:ascii="宋体" w:hAnsi="宋体" w:eastAsia="宋体" w:cs="宋体"/>
          <w:color w:val="auto"/>
          <w:sz w:val="24"/>
          <w:u w:val="single"/>
        </w:rPr>
        <w:t xml:space="preserve">                                                 </w:t>
      </w:r>
      <w:r>
        <w:rPr>
          <w:rFonts w:hint="eastAsia" w:ascii="宋体" w:hAnsi="宋体" w:eastAsia="宋体" w:cs="宋体"/>
          <w:color w:val="auto"/>
          <w:sz w:val="24"/>
          <w:u w:val="single"/>
        </w:rPr>
        <w:t xml:space="preserve"> </w:t>
      </w:r>
      <w:r>
        <w:rPr>
          <w:rFonts w:ascii="宋体" w:hAnsi="宋体" w:eastAsia="宋体" w:cs="宋体"/>
          <w:color w:val="auto"/>
          <w:sz w:val="24"/>
          <w:u w:val="single"/>
        </w:rPr>
        <w:t xml:space="preserve">      </w:t>
      </w:r>
    </w:p>
    <w:p>
      <w:pPr>
        <w:spacing w:line="360" w:lineRule="auto"/>
        <w:ind w:firstLine="480" w:firstLineChars="200"/>
        <w:rPr>
          <w:rFonts w:ascii="宋体" w:hAnsi="宋体" w:eastAsia="宋体" w:cs="宋体"/>
          <w:color w:val="auto"/>
          <w:sz w:val="24"/>
        </w:rPr>
      </w:pPr>
      <w:r>
        <w:rPr>
          <w:rFonts w:ascii="宋体" w:hAnsi="宋体" w:eastAsia="宋体" w:cs="宋体"/>
          <w:color w:val="auto"/>
          <w:sz w:val="24"/>
        </w:rPr>
        <w:t>4.6</w:t>
      </w:r>
      <w:r>
        <w:rPr>
          <w:rFonts w:hint="eastAsia" w:ascii="宋体" w:hAnsi="宋体" w:eastAsia="宋体" w:cs="宋体"/>
          <w:color w:val="auto"/>
          <w:sz w:val="24"/>
        </w:rPr>
        <w:t>劳务分包人拒绝更换劳务分包人代表、技术负责人或者专职安全管理人员的违约责任：</w:t>
      </w:r>
      <w:r>
        <w:rPr>
          <w:rFonts w:ascii="宋体" w:hAnsi="宋体" w:eastAsia="宋体" w:cs="宋体"/>
          <w:color w:val="auto"/>
          <w:sz w:val="24"/>
          <w:u w:val="single"/>
        </w:rPr>
        <w:t xml:space="preserve">                                                       </w:t>
      </w:r>
    </w:p>
    <w:p>
      <w:pPr>
        <w:spacing w:line="360" w:lineRule="auto"/>
        <w:ind w:firstLine="480" w:firstLineChars="200"/>
        <w:rPr>
          <w:rFonts w:ascii="宋体" w:hAnsi="宋体" w:eastAsia="宋体" w:cs="宋体"/>
          <w:color w:val="auto"/>
          <w:sz w:val="24"/>
          <w:u w:val="single"/>
        </w:rPr>
      </w:pPr>
      <w:r>
        <w:rPr>
          <w:rFonts w:ascii="宋体" w:hAnsi="宋体" w:eastAsia="宋体" w:cs="宋体"/>
          <w:color w:val="auto"/>
          <w:sz w:val="24"/>
        </w:rPr>
        <w:t>4.7</w:t>
      </w:r>
      <w:r>
        <w:rPr>
          <w:rFonts w:hint="eastAsia" w:ascii="宋体" w:hAnsi="宋体" w:eastAsia="宋体" w:cs="宋体"/>
          <w:color w:val="auto"/>
          <w:sz w:val="24"/>
        </w:rPr>
        <w:t>劳务分包人拒绝更换劳务工种负责人的违约责任：</w:t>
      </w:r>
      <w:r>
        <w:rPr>
          <w:rFonts w:ascii="宋体" w:hAnsi="宋体" w:eastAsia="宋体" w:cs="宋体"/>
          <w:color w:val="auto"/>
          <w:sz w:val="24"/>
          <w:u w:val="single"/>
        </w:rPr>
        <w:t xml:space="preserve">         </w:t>
      </w:r>
      <w:r>
        <w:rPr>
          <w:rFonts w:hint="eastAsia" w:ascii="宋体" w:hAnsi="宋体" w:eastAsia="宋体" w:cs="宋体"/>
          <w:color w:val="auto"/>
          <w:sz w:val="24"/>
          <w:u w:val="single"/>
        </w:rPr>
        <w:t xml:space="preserve"> </w:t>
      </w:r>
      <w:r>
        <w:rPr>
          <w:rFonts w:ascii="宋体" w:hAnsi="宋体" w:eastAsia="宋体" w:cs="宋体"/>
          <w:color w:val="auto"/>
          <w:sz w:val="24"/>
          <w:u w:val="single"/>
        </w:rPr>
        <w:t xml:space="preserve">        </w:t>
      </w:r>
    </w:p>
    <w:p>
      <w:pPr>
        <w:spacing w:line="360" w:lineRule="auto"/>
        <w:ind w:firstLine="480"/>
        <w:rPr>
          <w:rFonts w:ascii="宋体" w:hAnsi="宋体" w:eastAsia="宋体" w:cs="Times New Roman"/>
          <w:color w:val="auto"/>
          <w:sz w:val="24"/>
          <w:u w:val="single"/>
        </w:rPr>
      </w:pPr>
      <w:r>
        <w:rPr>
          <w:rFonts w:ascii="宋体" w:hAnsi="宋体" w:eastAsia="宋体" w:cs="Times New Roman"/>
          <w:color w:val="auto"/>
          <w:sz w:val="24"/>
          <w:u w:val="single"/>
        </w:rPr>
        <w:t xml:space="preserve">                                                          </w:t>
      </w:r>
      <w:r>
        <w:rPr>
          <w:rFonts w:hint="eastAsia" w:ascii="宋体" w:hAnsi="宋体" w:eastAsia="宋体" w:cs="Times New Roman"/>
          <w:color w:val="auto"/>
          <w:sz w:val="24"/>
          <w:u w:val="single"/>
        </w:rPr>
        <w:t xml:space="preserve"> </w:t>
      </w:r>
      <w:r>
        <w:rPr>
          <w:rFonts w:ascii="宋体" w:hAnsi="宋体" w:eastAsia="宋体" w:cs="Times New Roman"/>
          <w:color w:val="auto"/>
          <w:sz w:val="24"/>
          <w:u w:val="single"/>
        </w:rPr>
        <w:t xml:space="preserve">       </w:t>
      </w:r>
    </w:p>
    <w:p>
      <w:pPr>
        <w:pStyle w:val="3"/>
        <w:widowControl/>
        <w:tabs>
          <w:tab w:val="left" w:pos="4032"/>
        </w:tabs>
        <w:spacing w:before="120"/>
        <w:rPr>
          <w:rFonts w:ascii="华文细黑" w:hAnsi="宋体" w:eastAsia="宋体" w:cs="Times New Roman"/>
          <w:bCs/>
          <w:snapToGrid w:val="0"/>
          <w:color w:val="auto"/>
          <w:kern w:val="0"/>
          <w:sz w:val="28"/>
          <w:szCs w:val="44"/>
        </w:rPr>
      </w:pPr>
      <w:bookmarkStart w:id="364" w:name="_Toc10123"/>
      <w:bookmarkStart w:id="365" w:name="_Toc11244"/>
      <w:bookmarkStart w:id="366" w:name="_Toc114066233"/>
      <w:bookmarkStart w:id="367" w:name="_Toc3763"/>
      <w:r>
        <w:rPr>
          <w:rFonts w:ascii="华文细黑" w:hAnsi="宋体" w:eastAsia="宋体" w:cs="Times New Roman"/>
          <w:bCs/>
          <w:snapToGrid w:val="0"/>
          <w:color w:val="auto"/>
          <w:kern w:val="0"/>
          <w:sz w:val="28"/>
          <w:szCs w:val="44"/>
        </w:rPr>
        <w:t>5</w:t>
      </w:r>
      <w:r>
        <w:rPr>
          <w:rFonts w:hint="eastAsia" w:ascii="华文细黑" w:hAnsi="宋体" w:eastAsia="宋体" w:cs="Times New Roman"/>
          <w:bCs/>
          <w:snapToGrid w:val="0"/>
          <w:color w:val="auto"/>
          <w:kern w:val="0"/>
          <w:sz w:val="28"/>
          <w:szCs w:val="44"/>
        </w:rPr>
        <w:t xml:space="preserve"> </w:t>
      </w:r>
      <w:r>
        <w:rPr>
          <w:rFonts w:ascii="华文细黑" w:hAnsi="宋体" w:eastAsia="宋体" w:cs="Times New Roman"/>
          <w:bCs/>
          <w:snapToGrid w:val="0"/>
          <w:color w:val="auto"/>
          <w:kern w:val="0"/>
          <w:sz w:val="28"/>
          <w:szCs w:val="44"/>
        </w:rPr>
        <w:t>劳务作业人员及相关管理要求</w:t>
      </w:r>
      <w:bookmarkEnd w:id="364"/>
      <w:bookmarkEnd w:id="365"/>
      <w:bookmarkEnd w:id="366"/>
      <w:bookmarkEnd w:id="367"/>
      <w:bookmarkStart w:id="368" w:name="_Toc27851"/>
    </w:p>
    <w:bookmarkEnd w:id="368"/>
    <w:p>
      <w:pPr>
        <w:pStyle w:val="4"/>
        <w:keepNext w:val="0"/>
        <w:keepLines w:val="0"/>
        <w:tabs>
          <w:tab w:val="left" w:pos="540"/>
          <w:tab w:val="left" w:pos="2340"/>
        </w:tabs>
        <w:spacing w:before="120" w:after="156" w:line="240" w:lineRule="auto"/>
        <w:ind w:left="180"/>
        <w:jc w:val="left"/>
        <w:rPr>
          <w:rFonts w:ascii="宋体" w:hAnsi="宋体" w:eastAsia="宋体" w:cs="Times New Roman"/>
          <w:bCs w:val="0"/>
          <w:color w:val="auto"/>
          <w:kern w:val="0"/>
          <w:sz w:val="24"/>
        </w:rPr>
      </w:pPr>
      <w:bookmarkStart w:id="369" w:name="_Toc4192"/>
      <w:bookmarkStart w:id="370" w:name="_Toc27789"/>
      <w:bookmarkStart w:id="371" w:name="_Toc25627"/>
      <w:bookmarkStart w:id="372" w:name="_Toc9516"/>
      <w:bookmarkStart w:id="373" w:name="_Toc17506"/>
      <w:bookmarkStart w:id="374" w:name="_Toc32364"/>
      <w:r>
        <w:rPr>
          <w:rFonts w:ascii="宋体" w:hAnsi="宋体" w:eastAsia="宋体" w:cs="Times New Roman"/>
          <w:color w:val="auto"/>
          <w:kern w:val="0"/>
          <w:sz w:val="24"/>
        </w:rPr>
        <w:t>5.3</w:t>
      </w:r>
      <w:r>
        <w:rPr>
          <w:rFonts w:hint="eastAsia" w:ascii="宋体" w:hAnsi="宋体" w:eastAsia="宋体" w:cs="Times New Roman"/>
          <w:color w:val="auto"/>
          <w:kern w:val="0"/>
          <w:sz w:val="24"/>
        </w:rPr>
        <w:t>劳务作业人员及现场管理</w:t>
      </w:r>
      <w:bookmarkEnd w:id="369"/>
      <w:bookmarkEnd w:id="370"/>
      <w:bookmarkEnd w:id="371"/>
      <w:bookmarkEnd w:id="372"/>
      <w:bookmarkEnd w:id="373"/>
      <w:bookmarkEnd w:id="374"/>
    </w:p>
    <w:p>
      <w:pPr>
        <w:spacing w:line="360" w:lineRule="auto"/>
        <w:ind w:firstLine="480" w:firstLineChars="200"/>
        <w:rPr>
          <w:rFonts w:ascii="宋体" w:hAnsi="宋体" w:eastAsia="宋体" w:cs="宋体"/>
          <w:color w:val="auto"/>
          <w:sz w:val="24"/>
          <w:u w:val="single"/>
        </w:rPr>
      </w:pPr>
      <w:r>
        <w:rPr>
          <w:rFonts w:ascii="宋体" w:hAnsi="宋体" w:eastAsia="宋体" w:cs="宋体"/>
          <w:color w:val="auto"/>
          <w:sz w:val="24"/>
        </w:rPr>
        <w:t>5.3.4</w:t>
      </w:r>
      <w:r>
        <w:rPr>
          <w:rFonts w:hint="eastAsia" w:ascii="宋体" w:hAnsi="宋体" w:eastAsia="宋体" w:cs="宋体"/>
          <w:color w:val="auto"/>
          <w:sz w:val="24"/>
        </w:rPr>
        <w:t>劳务分包人拒绝更换不能履行职责和作业规程人员的违约责任：</w:t>
      </w:r>
      <w:r>
        <w:rPr>
          <w:rFonts w:ascii="宋体" w:hAnsi="宋体" w:eastAsia="宋体" w:cs="宋体"/>
          <w:color w:val="auto"/>
          <w:sz w:val="24"/>
          <w:u w:val="single"/>
        </w:rPr>
        <w:t xml:space="preserve">   </w:t>
      </w:r>
      <w:r>
        <w:rPr>
          <w:rFonts w:hint="eastAsia" w:ascii="宋体" w:hAnsi="宋体" w:eastAsia="宋体" w:cs="宋体"/>
          <w:color w:val="auto"/>
          <w:sz w:val="24"/>
          <w:u w:val="single"/>
        </w:rPr>
        <w:t xml:space="preserve"> </w:t>
      </w:r>
    </w:p>
    <w:p>
      <w:pPr>
        <w:spacing w:line="360" w:lineRule="auto"/>
        <w:ind w:firstLine="480"/>
        <w:rPr>
          <w:rFonts w:ascii="宋体" w:hAnsi="宋体" w:eastAsia="宋体" w:cs="Times New Roman"/>
          <w:color w:val="auto"/>
          <w:sz w:val="24"/>
          <w:u w:val="single"/>
        </w:rPr>
      </w:pPr>
      <w:r>
        <w:rPr>
          <w:rFonts w:hint="eastAsia" w:ascii="宋体" w:hAnsi="宋体" w:eastAsia="宋体" w:cs="Times New Roman"/>
          <w:color w:val="auto"/>
          <w:sz w:val="24"/>
          <w:u w:val="single"/>
        </w:rPr>
        <w:t xml:space="preserve"> </w:t>
      </w:r>
      <w:r>
        <w:rPr>
          <w:rFonts w:ascii="宋体" w:hAnsi="宋体" w:eastAsia="宋体" w:cs="Times New Roman"/>
          <w:color w:val="auto"/>
          <w:sz w:val="24"/>
          <w:u w:val="single"/>
        </w:rPr>
        <w:t xml:space="preserve">               </w:t>
      </w:r>
      <w:r>
        <w:rPr>
          <w:rFonts w:hint="eastAsia" w:ascii="宋体" w:hAnsi="宋体" w:eastAsia="宋体" w:cs="Times New Roman"/>
          <w:color w:val="auto"/>
          <w:sz w:val="24"/>
          <w:u w:val="single"/>
        </w:rPr>
        <w:t xml:space="preserve"> </w:t>
      </w:r>
      <w:r>
        <w:rPr>
          <w:rFonts w:ascii="宋体" w:hAnsi="宋体" w:eastAsia="宋体" w:cs="Times New Roman"/>
          <w:color w:val="auto"/>
          <w:sz w:val="24"/>
          <w:u w:val="single"/>
        </w:rPr>
        <w:t xml:space="preserve">               </w:t>
      </w:r>
      <w:r>
        <w:rPr>
          <w:rFonts w:hint="eastAsia" w:ascii="宋体" w:hAnsi="宋体" w:eastAsia="宋体" w:cs="Times New Roman"/>
          <w:color w:val="auto"/>
          <w:sz w:val="24"/>
          <w:u w:val="single"/>
        </w:rPr>
        <w:t xml:space="preserve"> </w:t>
      </w:r>
      <w:r>
        <w:rPr>
          <w:rFonts w:ascii="宋体" w:hAnsi="宋体" w:eastAsia="宋体" w:cs="Times New Roman"/>
          <w:color w:val="auto"/>
          <w:sz w:val="24"/>
          <w:u w:val="single"/>
        </w:rPr>
        <w:t xml:space="preserve">               </w:t>
      </w:r>
      <w:r>
        <w:rPr>
          <w:rFonts w:hint="eastAsia" w:ascii="宋体" w:hAnsi="宋体" w:eastAsia="宋体" w:cs="Times New Roman"/>
          <w:color w:val="auto"/>
          <w:sz w:val="24"/>
          <w:u w:val="single"/>
        </w:rPr>
        <w:t xml:space="preserve"> </w:t>
      </w:r>
      <w:r>
        <w:rPr>
          <w:rFonts w:ascii="宋体" w:hAnsi="宋体" w:eastAsia="宋体" w:cs="Times New Roman"/>
          <w:color w:val="auto"/>
          <w:sz w:val="24"/>
          <w:u w:val="single"/>
        </w:rPr>
        <w:t xml:space="preserve">       </w:t>
      </w:r>
      <w:r>
        <w:rPr>
          <w:rFonts w:hint="eastAsia" w:ascii="宋体" w:hAnsi="宋体" w:eastAsia="宋体" w:cs="Times New Roman"/>
          <w:color w:val="auto"/>
          <w:sz w:val="24"/>
          <w:u w:val="single"/>
        </w:rPr>
        <w:t xml:space="preserve">          </w:t>
      </w:r>
    </w:p>
    <w:p>
      <w:pPr>
        <w:spacing w:line="360" w:lineRule="auto"/>
        <w:ind w:firstLine="480" w:firstLineChars="200"/>
        <w:rPr>
          <w:rFonts w:ascii="宋体" w:hAnsi="宋体" w:eastAsia="宋体" w:cs="宋体"/>
          <w:color w:val="auto"/>
          <w:sz w:val="24"/>
          <w:u w:val="single"/>
        </w:rPr>
      </w:pPr>
      <w:r>
        <w:rPr>
          <w:rFonts w:ascii="宋体" w:hAnsi="宋体" w:eastAsia="宋体" w:cs="宋体"/>
          <w:color w:val="auto"/>
          <w:sz w:val="24"/>
        </w:rPr>
        <w:t>5.3.9</w:t>
      </w:r>
      <w:r>
        <w:rPr>
          <w:rFonts w:hint="eastAsia" w:ascii="宋体" w:hAnsi="宋体" w:eastAsia="宋体" w:cs="宋体"/>
          <w:color w:val="auto"/>
          <w:sz w:val="24"/>
        </w:rPr>
        <w:t>提供劳务工人膳食、住宿条件的其他约定：</w:t>
      </w:r>
      <w:r>
        <w:rPr>
          <w:rFonts w:hint="eastAsia" w:ascii="宋体" w:hAnsi="宋体" w:eastAsia="宋体" w:cs="宋体"/>
          <w:color w:val="auto"/>
          <w:sz w:val="24"/>
          <w:u w:val="single"/>
        </w:rPr>
        <w:t xml:space="preserve"> </w:t>
      </w:r>
      <w:r>
        <w:rPr>
          <w:rFonts w:ascii="宋体" w:hAnsi="宋体" w:eastAsia="宋体" w:cs="宋体"/>
          <w:color w:val="auto"/>
          <w:sz w:val="24"/>
          <w:u w:val="single"/>
        </w:rPr>
        <w:t xml:space="preserve">  </w:t>
      </w:r>
      <w:r>
        <w:rPr>
          <w:rFonts w:hint="eastAsia" w:ascii="宋体" w:hAnsi="宋体" w:eastAsia="宋体" w:cs="宋体"/>
          <w:color w:val="auto"/>
          <w:sz w:val="24"/>
          <w:u w:val="single"/>
        </w:rPr>
        <w:t xml:space="preserve">      </w:t>
      </w:r>
      <w:r>
        <w:rPr>
          <w:rFonts w:ascii="宋体" w:hAnsi="宋体" w:eastAsia="宋体" w:cs="宋体"/>
          <w:color w:val="auto"/>
          <w:sz w:val="24"/>
          <w:u w:val="single"/>
        </w:rPr>
        <w:t xml:space="preserve">      </w:t>
      </w:r>
      <w:r>
        <w:rPr>
          <w:rFonts w:hint="eastAsia" w:ascii="宋体" w:hAnsi="宋体" w:eastAsia="宋体" w:cs="宋体"/>
          <w:color w:val="auto"/>
          <w:sz w:val="24"/>
          <w:u w:val="single"/>
        </w:rPr>
        <w:t xml:space="preserve">   </w:t>
      </w:r>
      <w:r>
        <w:rPr>
          <w:rFonts w:ascii="宋体" w:hAnsi="宋体" w:eastAsia="宋体" w:cs="宋体"/>
          <w:color w:val="auto"/>
          <w:sz w:val="24"/>
          <w:u w:val="single"/>
        </w:rPr>
        <w:t xml:space="preserve">    </w:t>
      </w:r>
    </w:p>
    <w:p>
      <w:pPr>
        <w:spacing w:line="360" w:lineRule="auto"/>
        <w:ind w:firstLine="480"/>
        <w:rPr>
          <w:rFonts w:hint="eastAsia" w:ascii="宋体" w:hAnsi="宋体" w:eastAsia="宋体" w:cs="Times New Roman"/>
          <w:color w:val="auto"/>
          <w:sz w:val="24"/>
          <w:u w:val="single"/>
        </w:rPr>
      </w:pPr>
      <w:r>
        <w:rPr>
          <w:rFonts w:hint="eastAsia" w:ascii="宋体" w:hAnsi="宋体" w:eastAsia="宋体" w:cs="Times New Roman"/>
          <w:color w:val="auto"/>
          <w:sz w:val="24"/>
          <w:u w:val="single"/>
        </w:rPr>
        <w:t xml:space="preserve">     </w:t>
      </w:r>
      <w:r>
        <w:rPr>
          <w:rFonts w:ascii="宋体" w:hAnsi="宋体" w:eastAsia="宋体" w:cs="Times New Roman"/>
          <w:color w:val="auto"/>
          <w:sz w:val="24"/>
          <w:u w:val="single"/>
        </w:rPr>
        <w:t xml:space="preserve">               </w:t>
      </w:r>
      <w:r>
        <w:rPr>
          <w:rFonts w:hint="eastAsia" w:ascii="宋体" w:hAnsi="宋体" w:eastAsia="宋体" w:cs="Times New Roman"/>
          <w:color w:val="auto"/>
          <w:sz w:val="24"/>
          <w:u w:val="single"/>
        </w:rPr>
        <w:t xml:space="preserve"> </w:t>
      </w:r>
      <w:r>
        <w:rPr>
          <w:rFonts w:ascii="宋体" w:hAnsi="宋体" w:eastAsia="宋体" w:cs="Times New Roman"/>
          <w:color w:val="auto"/>
          <w:sz w:val="24"/>
          <w:u w:val="single"/>
        </w:rPr>
        <w:t xml:space="preserve">               </w:t>
      </w:r>
      <w:r>
        <w:rPr>
          <w:rFonts w:hint="eastAsia" w:ascii="宋体" w:hAnsi="宋体" w:eastAsia="宋体" w:cs="Times New Roman"/>
          <w:color w:val="auto"/>
          <w:sz w:val="24"/>
          <w:u w:val="single"/>
        </w:rPr>
        <w:t xml:space="preserve"> </w:t>
      </w:r>
      <w:r>
        <w:rPr>
          <w:rFonts w:ascii="宋体" w:hAnsi="宋体" w:eastAsia="宋体" w:cs="Times New Roman"/>
          <w:color w:val="auto"/>
          <w:sz w:val="24"/>
          <w:u w:val="single"/>
        </w:rPr>
        <w:t xml:space="preserve">               </w:t>
      </w:r>
      <w:r>
        <w:rPr>
          <w:rFonts w:hint="eastAsia" w:ascii="宋体" w:hAnsi="宋体" w:eastAsia="宋体" w:cs="Times New Roman"/>
          <w:color w:val="auto"/>
          <w:sz w:val="24"/>
          <w:u w:val="single"/>
        </w:rPr>
        <w:t xml:space="preserve"> </w:t>
      </w:r>
      <w:r>
        <w:rPr>
          <w:rFonts w:ascii="宋体" w:hAnsi="宋体" w:eastAsia="宋体" w:cs="Times New Roman"/>
          <w:color w:val="auto"/>
          <w:sz w:val="24"/>
          <w:u w:val="single"/>
        </w:rPr>
        <w:t xml:space="preserve">           </w:t>
      </w:r>
      <w:r>
        <w:rPr>
          <w:rFonts w:hint="eastAsia" w:ascii="宋体" w:hAnsi="宋体" w:eastAsia="宋体" w:cs="Times New Roman"/>
          <w:color w:val="auto"/>
          <w:sz w:val="24"/>
          <w:u w:val="single"/>
        </w:rPr>
        <w:t xml:space="preserve">  </w:t>
      </w:r>
      <w:bookmarkStart w:id="375" w:name="_Toc25706"/>
      <w:bookmarkStart w:id="376" w:name="_Toc29758"/>
      <w:bookmarkStart w:id="377" w:name="_Toc13342"/>
    </w:p>
    <w:p>
      <w:pPr>
        <w:spacing w:line="360" w:lineRule="auto"/>
        <w:ind w:firstLine="480"/>
        <w:rPr>
          <w:rFonts w:ascii="宋体" w:hAnsi="宋体" w:eastAsia="宋体" w:cs="Times New Roman"/>
          <w:color w:val="auto"/>
          <w:sz w:val="24"/>
          <w:u w:val="single"/>
        </w:rPr>
      </w:pPr>
      <w:r>
        <w:rPr>
          <w:rFonts w:hint="eastAsia" w:ascii="宋体" w:hAnsi="宋体" w:eastAsia="宋体" w:cs="Times New Roman"/>
          <w:color w:val="auto"/>
          <w:sz w:val="24"/>
          <w:u w:val="single"/>
        </w:rPr>
        <w:t xml:space="preserve">     </w:t>
      </w:r>
      <w:r>
        <w:rPr>
          <w:rFonts w:ascii="宋体" w:hAnsi="宋体" w:eastAsia="宋体" w:cs="Times New Roman"/>
          <w:color w:val="auto"/>
          <w:sz w:val="24"/>
          <w:u w:val="single"/>
        </w:rPr>
        <w:t xml:space="preserve">               </w:t>
      </w:r>
      <w:r>
        <w:rPr>
          <w:rFonts w:hint="eastAsia" w:ascii="宋体" w:hAnsi="宋体" w:eastAsia="宋体" w:cs="Times New Roman"/>
          <w:color w:val="auto"/>
          <w:sz w:val="24"/>
          <w:u w:val="single"/>
        </w:rPr>
        <w:t xml:space="preserve"> </w:t>
      </w:r>
      <w:r>
        <w:rPr>
          <w:rFonts w:ascii="宋体" w:hAnsi="宋体" w:eastAsia="宋体" w:cs="Times New Roman"/>
          <w:color w:val="auto"/>
          <w:sz w:val="24"/>
          <w:u w:val="single"/>
        </w:rPr>
        <w:t xml:space="preserve">               </w:t>
      </w:r>
      <w:r>
        <w:rPr>
          <w:rFonts w:hint="eastAsia" w:ascii="宋体" w:hAnsi="宋体" w:eastAsia="宋体" w:cs="Times New Roman"/>
          <w:color w:val="auto"/>
          <w:sz w:val="24"/>
          <w:u w:val="single"/>
        </w:rPr>
        <w:t xml:space="preserve"> </w:t>
      </w:r>
      <w:r>
        <w:rPr>
          <w:rFonts w:ascii="宋体" w:hAnsi="宋体" w:eastAsia="宋体" w:cs="Times New Roman"/>
          <w:color w:val="auto"/>
          <w:sz w:val="24"/>
          <w:u w:val="single"/>
        </w:rPr>
        <w:t xml:space="preserve">               </w:t>
      </w:r>
      <w:r>
        <w:rPr>
          <w:rFonts w:hint="eastAsia" w:ascii="宋体" w:hAnsi="宋体" w:eastAsia="宋体" w:cs="Times New Roman"/>
          <w:color w:val="auto"/>
          <w:sz w:val="24"/>
          <w:u w:val="single"/>
        </w:rPr>
        <w:t xml:space="preserve"> </w:t>
      </w:r>
      <w:r>
        <w:rPr>
          <w:rFonts w:ascii="宋体" w:hAnsi="宋体" w:eastAsia="宋体" w:cs="Times New Roman"/>
          <w:color w:val="auto"/>
          <w:sz w:val="24"/>
          <w:u w:val="single"/>
        </w:rPr>
        <w:t xml:space="preserve">           </w:t>
      </w:r>
      <w:r>
        <w:rPr>
          <w:rFonts w:hint="eastAsia" w:ascii="宋体" w:hAnsi="宋体" w:eastAsia="宋体" w:cs="Times New Roman"/>
          <w:color w:val="auto"/>
          <w:sz w:val="24"/>
          <w:u w:val="single"/>
        </w:rPr>
        <w:t xml:space="preserve">  </w:t>
      </w:r>
    </w:p>
    <w:p>
      <w:pPr>
        <w:pStyle w:val="3"/>
        <w:widowControl/>
        <w:tabs>
          <w:tab w:val="left" w:pos="4032"/>
        </w:tabs>
        <w:spacing w:before="120"/>
        <w:rPr>
          <w:rFonts w:ascii="华文细黑" w:hAnsi="宋体" w:eastAsia="宋体" w:cs="Times New Roman"/>
          <w:bCs/>
          <w:snapToGrid w:val="0"/>
          <w:color w:val="auto"/>
          <w:kern w:val="0"/>
          <w:sz w:val="28"/>
          <w:szCs w:val="44"/>
        </w:rPr>
      </w:pPr>
      <w:bookmarkStart w:id="378" w:name="_Toc114066234"/>
      <w:r>
        <w:rPr>
          <w:rFonts w:ascii="华文细黑" w:hAnsi="宋体" w:eastAsia="宋体" w:cs="Times New Roman"/>
          <w:bCs/>
          <w:snapToGrid w:val="0"/>
          <w:color w:val="auto"/>
          <w:kern w:val="0"/>
          <w:sz w:val="28"/>
          <w:szCs w:val="44"/>
        </w:rPr>
        <w:t>6</w:t>
      </w:r>
      <w:r>
        <w:rPr>
          <w:rFonts w:hint="eastAsia" w:ascii="华文细黑" w:hAnsi="宋体" w:eastAsia="宋体" w:cs="Times New Roman"/>
          <w:bCs/>
          <w:snapToGrid w:val="0"/>
          <w:color w:val="auto"/>
          <w:kern w:val="0"/>
          <w:sz w:val="28"/>
          <w:szCs w:val="44"/>
        </w:rPr>
        <w:t xml:space="preserve"> 劳务作业期限及进度</w:t>
      </w:r>
      <w:bookmarkEnd w:id="375"/>
      <w:bookmarkEnd w:id="376"/>
      <w:bookmarkEnd w:id="377"/>
      <w:bookmarkEnd w:id="378"/>
    </w:p>
    <w:p>
      <w:pPr>
        <w:pStyle w:val="4"/>
        <w:keepNext w:val="0"/>
        <w:keepLines w:val="0"/>
        <w:tabs>
          <w:tab w:val="left" w:pos="540"/>
          <w:tab w:val="left" w:pos="2340"/>
        </w:tabs>
        <w:spacing w:before="120" w:after="156" w:line="240" w:lineRule="auto"/>
        <w:ind w:left="180"/>
        <w:jc w:val="left"/>
        <w:rPr>
          <w:rFonts w:ascii="宋体" w:hAnsi="宋体" w:eastAsia="宋体" w:cs="Times New Roman"/>
          <w:bCs w:val="0"/>
          <w:color w:val="auto"/>
          <w:kern w:val="0"/>
          <w:sz w:val="24"/>
        </w:rPr>
      </w:pPr>
      <w:r>
        <w:rPr>
          <w:rFonts w:ascii="宋体" w:hAnsi="宋体" w:eastAsia="宋体" w:cs="Times New Roman"/>
          <w:color w:val="auto"/>
          <w:kern w:val="0"/>
          <w:sz w:val="24"/>
        </w:rPr>
        <w:t>6.1劳务作业方案</w:t>
      </w:r>
    </w:p>
    <w:p>
      <w:pPr>
        <w:spacing w:line="360" w:lineRule="auto"/>
        <w:ind w:firstLine="480" w:firstLineChars="200"/>
        <w:rPr>
          <w:rFonts w:ascii="宋体" w:hAnsi="宋体" w:eastAsia="宋体" w:cs="宋体"/>
          <w:color w:val="auto"/>
          <w:sz w:val="24"/>
        </w:rPr>
      </w:pPr>
      <w:r>
        <w:rPr>
          <w:rFonts w:hint="eastAsia" w:ascii="宋体" w:hAnsi="宋体" w:eastAsia="宋体" w:cs="宋体"/>
          <w:color w:val="auto"/>
          <w:sz w:val="24"/>
        </w:rPr>
        <w:t>劳务分包人提交劳务作业方案的时间：</w:t>
      </w:r>
      <w:r>
        <w:rPr>
          <w:rFonts w:hint="eastAsia" w:ascii="宋体" w:hAnsi="宋体" w:eastAsia="宋体" w:cs="宋体"/>
          <w:color w:val="auto"/>
          <w:sz w:val="24"/>
          <w:u w:val="single"/>
        </w:rPr>
        <w:t xml:space="preserve"> </w:t>
      </w:r>
      <w:r>
        <w:rPr>
          <w:rFonts w:ascii="宋体" w:hAnsi="宋体" w:eastAsia="宋体" w:cs="宋体"/>
          <w:color w:val="auto"/>
          <w:sz w:val="24"/>
          <w:u w:val="single"/>
        </w:rPr>
        <w:t xml:space="preserve">               </w:t>
      </w:r>
      <w:r>
        <w:rPr>
          <w:rFonts w:hint="eastAsia" w:ascii="宋体" w:hAnsi="宋体" w:eastAsia="宋体" w:cs="宋体"/>
          <w:color w:val="auto"/>
          <w:sz w:val="24"/>
          <w:u w:val="single"/>
        </w:rPr>
        <w:t xml:space="preserve"> </w:t>
      </w:r>
      <w:r>
        <w:rPr>
          <w:rFonts w:ascii="宋体" w:hAnsi="宋体" w:eastAsia="宋体" w:cs="宋体"/>
          <w:color w:val="auto"/>
          <w:sz w:val="24"/>
          <w:u w:val="single"/>
        </w:rPr>
        <w:t xml:space="preserve">      </w:t>
      </w:r>
      <w:r>
        <w:rPr>
          <w:rFonts w:hint="eastAsia" w:ascii="宋体" w:hAnsi="宋体" w:eastAsia="宋体" w:cs="宋体"/>
          <w:color w:val="auto"/>
          <w:sz w:val="24"/>
          <w:u w:val="single"/>
        </w:rPr>
        <w:t xml:space="preserve">         </w:t>
      </w:r>
    </w:p>
    <w:p>
      <w:pPr>
        <w:pStyle w:val="4"/>
        <w:keepNext w:val="0"/>
        <w:keepLines w:val="0"/>
        <w:tabs>
          <w:tab w:val="left" w:pos="540"/>
          <w:tab w:val="left" w:pos="2340"/>
        </w:tabs>
        <w:spacing w:before="120" w:after="156" w:line="240" w:lineRule="auto"/>
        <w:ind w:left="180"/>
        <w:jc w:val="left"/>
        <w:rPr>
          <w:rFonts w:ascii="宋体" w:hAnsi="宋体" w:eastAsia="宋体" w:cs="Times New Roman"/>
          <w:bCs w:val="0"/>
          <w:color w:val="auto"/>
          <w:kern w:val="0"/>
          <w:sz w:val="24"/>
        </w:rPr>
      </w:pPr>
      <w:r>
        <w:rPr>
          <w:rFonts w:ascii="宋体" w:hAnsi="宋体" w:eastAsia="宋体" w:cs="Times New Roman"/>
          <w:color w:val="auto"/>
          <w:kern w:val="0"/>
          <w:sz w:val="24"/>
        </w:rPr>
        <w:t>6.2劳务作业的开始</w:t>
      </w:r>
    </w:p>
    <w:p>
      <w:pPr>
        <w:spacing w:line="360" w:lineRule="auto"/>
        <w:ind w:firstLine="480" w:firstLineChars="200"/>
        <w:rPr>
          <w:rFonts w:ascii="宋体" w:hAnsi="宋体" w:eastAsia="宋体" w:cs="宋体"/>
          <w:color w:val="auto"/>
          <w:sz w:val="24"/>
        </w:rPr>
      </w:pPr>
      <w:r>
        <w:rPr>
          <w:rFonts w:hint="eastAsia" w:ascii="宋体" w:hAnsi="宋体" w:eastAsia="宋体" w:cs="宋体"/>
          <w:color w:val="auto"/>
          <w:sz w:val="24"/>
        </w:rPr>
        <w:t>承包人应完成的劳务作业准备工作：</w:t>
      </w:r>
      <w:r>
        <w:rPr>
          <w:rFonts w:hint="eastAsia" w:ascii="宋体" w:hAnsi="宋体" w:eastAsia="宋体" w:cs="宋体"/>
          <w:color w:val="auto"/>
          <w:sz w:val="24"/>
          <w:u w:val="single"/>
        </w:rPr>
        <w:t xml:space="preserve"> </w:t>
      </w:r>
      <w:r>
        <w:rPr>
          <w:rFonts w:ascii="宋体" w:hAnsi="宋体" w:eastAsia="宋体" w:cs="宋体"/>
          <w:color w:val="auto"/>
          <w:sz w:val="24"/>
          <w:u w:val="single"/>
        </w:rPr>
        <w:t xml:space="preserve">               </w:t>
      </w:r>
      <w:r>
        <w:rPr>
          <w:rFonts w:hint="eastAsia" w:ascii="宋体" w:hAnsi="宋体" w:eastAsia="宋体" w:cs="宋体"/>
          <w:color w:val="auto"/>
          <w:sz w:val="24"/>
          <w:u w:val="single"/>
        </w:rPr>
        <w:t xml:space="preserve"> </w:t>
      </w:r>
      <w:r>
        <w:rPr>
          <w:rFonts w:ascii="宋体" w:hAnsi="宋体" w:eastAsia="宋体" w:cs="宋体"/>
          <w:color w:val="auto"/>
          <w:sz w:val="24"/>
          <w:u w:val="single"/>
        </w:rPr>
        <w:t xml:space="preserve">  </w:t>
      </w:r>
      <w:r>
        <w:rPr>
          <w:rFonts w:hint="eastAsia" w:ascii="宋体" w:hAnsi="宋体" w:eastAsia="宋体" w:cs="宋体"/>
          <w:color w:val="auto"/>
          <w:sz w:val="24"/>
          <w:u w:val="single"/>
        </w:rPr>
        <w:t xml:space="preserve">            </w:t>
      </w:r>
      <w:r>
        <w:rPr>
          <w:rFonts w:ascii="宋体" w:hAnsi="宋体" w:eastAsia="宋体" w:cs="宋体"/>
          <w:color w:val="auto"/>
          <w:sz w:val="24"/>
          <w:u w:val="single"/>
        </w:rPr>
        <w:t xml:space="preserve">   </w:t>
      </w:r>
    </w:p>
    <w:p>
      <w:pPr>
        <w:spacing w:line="360" w:lineRule="auto"/>
        <w:ind w:firstLine="480" w:firstLineChars="200"/>
        <w:rPr>
          <w:rFonts w:ascii="宋体" w:hAnsi="宋体" w:eastAsia="宋体" w:cs="宋体"/>
          <w:color w:val="auto"/>
          <w:sz w:val="24"/>
        </w:rPr>
      </w:pPr>
      <w:r>
        <w:rPr>
          <w:rFonts w:hint="eastAsia" w:ascii="宋体" w:hAnsi="宋体" w:eastAsia="宋体" w:cs="宋体"/>
          <w:color w:val="auto"/>
          <w:sz w:val="24"/>
        </w:rPr>
        <w:t>劳务分包人应完成的劳务作业准备工作：</w:t>
      </w:r>
      <w:r>
        <w:rPr>
          <w:rFonts w:hint="eastAsia" w:ascii="宋体" w:hAnsi="宋体" w:eastAsia="宋体" w:cs="宋体"/>
          <w:color w:val="auto"/>
          <w:sz w:val="24"/>
          <w:u w:val="single"/>
        </w:rPr>
        <w:t xml:space="preserve"> </w:t>
      </w:r>
      <w:r>
        <w:rPr>
          <w:rFonts w:ascii="宋体" w:hAnsi="宋体" w:eastAsia="宋体" w:cs="宋体"/>
          <w:color w:val="auto"/>
          <w:sz w:val="24"/>
          <w:u w:val="single"/>
        </w:rPr>
        <w:t xml:space="preserve">               </w:t>
      </w:r>
      <w:r>
        <w:rPr>
          <w:rFonts w:hint="eastAsia" w:ascii="宋体" w:hAnsi="宋体" w:eastAsia="宋体" w:cs="宋体"/>
          <w:color w:val="auto"/>
          <w:sz w:val="24"/>
          <w:u w:val="single"/>
        </w:rPr>
        <w:t xml:space="preserve"> </w:t>
      </w:r>
      <w:r>
        <w:rPr>
          <w:rFonts w:ascii="宋体" w:hAnsi="宋体" w:eastAsia="宋体" w:cs="宋体"/>
          <w:color w:val="auto"/>
          <w:sz w:val="24"/>
          <w:u w:val="single"/>
        </w:rPr>
        <w:t xml:space="preserve"> </w:t>
      </w:r>
      <w:r>
        <w:rPr>
          <w:rFonts w:hint="eastAsia" w:ascii="宋体" w:hAnsi="宋体" w:eastAsia="宋体" w:cs="宋体"/>
          <w:color w:val="auto"/>
          <w:sz w:val="24"/>
          <w:u w:val="single"/>
        </w:rPr>
        <w:t xml:space="preserve">    </w:t>
      </w:r>
      <w:r>
        <w:rPr>
          <w:rFonts w:ascii="宋体" w:hAnsi="宋体" w:eastAsia="宋体" w:cs="宋体"/>
          <w:color w:val="auto"/>
          <w:sz w:val="24"/>
          <w:u w:val="single"/>
        </w:rPr>
        <w:t xml:space="preserve"> </w:t>
      </w:r>
      <w:r>
        <w:rPr>
          <w:rFonts w:hint="eastAsia" w:ascii="宋体" w:hAnsi="宋体" w:eastAsia="宋体" w:cs="宋体"/>
          <w:color w:val="auto"/>
          <w:sz w:val="24"/>
          <w:u w:val="single"/>
        </w:rPr>
        <w:t xml:space="preserve"> </w:t>
      </w:r>
      <w:r>
        <w:rPr>
          <w:rFonts w:ascii="宋体" w:hAnsi="宋体" w:eastAsia="宋体" w:cs="宋体"/>
          <w:color w:val="auto"/>
          <w:sz w:val="24"/>
          <w:u w:val="single"/>
        </w:rPr>
        <w:t xml:space="preserve">      </w:t>
      </w:r>
    </w:p>
    <w:p>
      <w:pPr>
        <w:pStyle w:val="4"/>
        <w:keepNext w:val="0"/>
        <w:keepLines w:val="0"/>
        <w:tabs>
          <w:tab w:val="left" w:pos="540"/>
          <w:tab w:val="left" w:pos="2340"/>
        </w:tabs>
        <w:spacing w:before="120" w:after="156" w:line="240" w:lineRule="auto"/>
        <w:ind w:left="180"/>
        <w:jc w:val="left"/>
        <w:rPr>
          <w:rFonts w:ascii="宋体" w:hAnsi="宋体" w:eastAsia="宋体" w:cs="Times New Roman"/>
          <w:bCs w:val="0"/>
          <w:color w:val="auto"/>
          <w:kern w:val="0"/>
          <w:sz w:val="24"/>
        </w:rPr>
      </w:pPr>
      <w:r>
        <w:rPr>
          <w:rFonts w:ascii="宋体" w:hAnsi="宋体" w:eastAsia="宋体" w:cs="Times New Roman"/>
          <w:color w:val="auto"/>
          <w:kern w:val="0"/>
          <w:sz w:val="24"/>
        </w:rPr>
        <w:t>6.3劳务作业开始的通知</w:t>
      </w:r>
    </w:p>
    <w:p>
      <w:pPr>
        <w:spacing w:line="360" w:lineRule="auto"/>
        <w:ind w:firstLine="480" w:firstLineChars="200"/>
        <w:rPr>
          <w:rFonts w:ascii="宋体" w:hAnsi="宋体" w:eastAsia="宋体" w:cs="宋体"/>
          <w:color w:val="auto"/>
          <w:sz w:val="24"/>
        </w:rPr>
      </w:pPr>
      <w:r>
        <w:rPr>
          <w:rFonts w:hint="eastAsia" w:ascii="宋体" w:hAnsi="宋体" w:eastAsia="宋体" w:cs="宋体"/>
          <w:color w:val="auto"/>
          <w:sz w:val="24"/>
        </w:rPr>
        <w:t>承包人发出开始劳务作业通知的其他约定：</w:t>
      </w:r>
      <w:r>
        <w:rPr>
          <w:rFonts w:hint="eastAsia" w:ascii="宋体" w:hAnsi="宋体" w:eastAsia="宋体" w:cs="宋体"/>
          <w:color w:val="auto"/>
          <w:sz w:val="24"/>
          <w:u w:val="single"/>
        </w:rPr>
        <w:t xml:space="preserve"> </w:t>
      </w:r>
      <w:r>
        <w:rPr>
          <w:rFonts w:ascii="宋体" w:hAnsi="宋体" w:eastAsia="宋体" w:cs="宋体"/>
          <w:color w:val="auto"/>
          <w:sz w:val="24"/>
          <w:u w:val="single"/>
        </w:rPr>
        <w:t xml:space="preserve">               </w:t>
      </w:r>
      <w:r>
        <w:rPr>
          <w:rFonts w:hint="eastAsia" w:ascii="宋体" w:hAnsi="宋体" w:eastAsia="宋体" w:cs="宋体"/>
          <w:color w:val="auto"/>
          <w:sz w:val="24"/>
          <w:u w:val="single"/>
        </w:rPr>
        <w:t xml:space="preserve"> </w:t>
      </w:r>
      <w:r>
        <w:rPr>
          <w:rFonts w:ascii="宋体" w:hAnsi="宋体" w:eastAsia="宋体" w:cs="宋体"/>
          <w:color w:val="auto"/>
          <w:sz w:val="24"/>
          <w:u w:val="single"/>
        </w:rPr>
        <w:t xml:space="preserve"> </w:t>
      </w:r>
      <w:r>
        <w:rPr>
          <w:rFonts w:hint="eastAsia" w:ascii="宋体" w:hAnsi="宋体" w:eastAsia="宋体" w:cs="宋体"/>
          <w:color w:val="auto"/>
          <w:sz w:val="24"/>
          <w:u w:val="single"/>
        </w:rPr>
        <w:t xml:space="preserve">    </w:t>
      </w:r>
      <w:r>
        <w:rPr>
          <w:rFonts w:ascii="宋体" w:hAnsi="宋体" w:eastAsia="宋体" w:cs="宋体"/>
          <w:color w:val="auto"/>
          <w:sz w:val="24"/>
          <w:u w:val="single"/>
        </w:rPr>
        <w:t xml:space="preserve"> </w:t>
      </w:r>
      <w:r>
        <w:rPr>
          <w:rFonts w:hint="eastAsia" w:ascii="宋体" w:hAnsi="宋体" w:eastAsia="宋体" w:cs="宋体"/>
          <w:color w:val="auto"/>
          <w:sz w:val="24"/>
          <w:u w:val="single"/>
        </w:rPr>
        <w:t xml:space="preserve"> </w:t>
      </w:r>
      <w:r>
        <w:rPr>
          <w:rFonts w:ascii="宋体" w:hAnsi="宋体" w:eastAsia="宋体" w:cs="宋体"/>
          <w:color w:val="auto"/>
          <w:sz w:val="24"/>
          <w:u w:val="single"/>
        </w:rPr>
        <w:t xml:space="preserve">    </w:t>
      </w:r>
    </w:p>
    <w:p>
      <w:pPr>
        <w:pStyle w:val="4"/>
        <w:keepNext w:val="0"/>
        <w:keepLines w:val="0"/>
        <w:tabs>
          <w:tab w:val="left" w:pos="540"/>
          <w:tab w:val="left" w:pos="2340"/>
        </w:tabs>
        <w:spacing w:before="120" w:after="156" w:line="240" w:lineRule="auto"/>
        <w:ind w:left="180"/>
        <w:jc w:val="left"/>
        <w:rPr>
          <w:rFonts w:ascii="宋体" w:hAnsi="宋体" w:eastAsia="宋体" w:cs="Times New Roman"/>
          <w:bCs w:val="0"/>
          <w:color w:val="auto"/>
          <w:kern w:val="0"/>
          <w:sz w:val="24"/>
        </w:rPr>
      </w:pPr>
      <w:r>
        <w:rPr>
          <w:rFonts w:ascii="宋体" w:hAnsi="宋体" w:eastAsia="宋体" w:cs="Times New Roman"/>
          <w:color w:val="auto"/>
          <w:kern w:val="0"/>
          <w:sz w:val="24"/>
        </w:rPr>
        <w:t>6.4作业进度延误</w:t>
      </w:r>
    </w:p>
    <w:p>
      <w:pPr>
        <w:spacing w:line="360" w:lineRule="auto"/>
        <w:ind w:firstLine="480" w:firstLineChars="200"/>
        <w:rPr>
          <w:rFonts w:ascii="宋体" w:hAnsi="宋体" w:eastAsia="宋体" w:cs="宋体"/>
          <w:color w:val="auto"/>
          <w:sz w:val="24"/>
        </w:rPr>
      </w:pPr>
      <w:r>
        <w:rPr>
          <w:rFonts w:ascii="宋体" w:hAnsi="宋体" w:eastAsia="宋体" w:cs="宋体"/>
          <w:color w:val="auto"/>
          <w:sz w:val="24"/>
        </w:rPr>
        <w:t>6</w:t>
      </w:r>
      <w:r>
        <w:rPr>
          <w:rFonts w:hint="eastAsia" w:ascii="宋体" w:hAnsi="宋体" w:eastAsia="宋体" w:cs="宋体"/>
          <w:color w:val="auto"/>
          <w:sz w:val="24"/>
        </w:rPr>
        <w:t>.4.1因承包人原因导致作业期限延误</w:t>
      </w:r>
    </w:p>
    <w:p>
      <w:pPr>
        <w:spacing w:line="360" w:lineRule="auto"/>
        <w:ind w:firstLine="480" w:firstLineChars="200"/>
        <w:rPr>
          <w:rFonts w:ascii="宋体" w:hAnsi="宋体" w:eastAsia="宋体" w:cs="宋体"/>
          <w:color w:val="auto"/>
          <w:sz w:val="24"/>
        </w:rPr>
      </w:pPr>
      <w:r>
        <w:rPr>
          <w:rFonts w:hint="eastAsia" w:ascii="宋体" w:hAnsi="宋体" w:eastAsia="宋体" w:cs="宋体"/>
          <w:color w:val="auto"/>
          <w:sz w:val="24"/>
        </w:rPr>
        <w:t>承包人应承担的增加费用的计算及支付方式：</w:t>
      </w:r>
      <w:r>
        <w:rPr>
          <w:rFonts w:hint="eastAsia" w:ascii="宋体" w:hAnsi="宋体" w:eastAsia="宋体" w:cs="宋体"/>
          <w:color w:val="auto"/>
          <w:sz w:val="24"/>
          <w:u w:val="single"/>
        </w:rPr>
        <w:t xml:space="preserve"> </w:t>
      </w:r>
      <w:r>
        <w:rPr>
          <w:rFonts w:ascii="宋体" w:hAnsi="宋体" w:eastAsia="宋体" w:cs="宋体"/>
          <w:color w:val="auto"/>
          <w:sz w:val="24"/>
          <w:u w:val="single"/>
        </w:rPr>
        <w:t xml:space="preserve">               </w:t>
      </w:r>
      <w:r>
        <w:rPr>
          <w:rFonts w:hint="eastAsia" w:ascii="宋体" w:hAnsi="宋体" w:eastAsia="宋体" w:cs="宋体"/>
          <w:color w:val="auto"/>
          <w:sz w:val="24"/>
          <w:u w:val="single"/>
        </w:rPr>
        <w:t xml:space="preserve">   </w:t>
      </w:r>
      <w:r>
        <w:rPr>
          <w:rFonts w:ascii="宋体" w:hAnsi="宋体" w:eastAsia="宋体" w:cs="宋体"/>
          <w:color w:val="auto"/>
          <w:sz w:val="24"/>
          <w:u w:val="single"/>
        </w:rPr>
        <w:t xml:space="preserve">       </w:t>
      </w:r>
    </w:p>
    <w:p>
      <w:pPr>
        <w:spacing w:line="360" w:lineRule="auto"/>
        <w:ind w:firstLine="480" w:firstLineChars="200"/>
        <w:rPr>
          <w:rFonts w:ascii="宋体" w:hAnsi="宋体" w:eastAsia="宋体" w:cs="宋体"/>
          <w:color w:val="auto"/>
          <w:sz w:val="24"/>
        </w:rPr>
      </w:pPr>
      <w:r>
        <w:rPr>
          <w:rFonts w:hint="eastAsia" w:ascii="宋体" w:hAnsi="宋体" w:eastAsia="宋体" w:cs="宋体"/>
          <w:color w:val="auto"/>
          <w:sz w:val="24"/>
        </w:rPr>
        <w:t>应顺延的工期的确定方式：</w:t>
      </w:r>
      <w:r>
        <w:rPr>
          <w:rFonts w:hint="eastAsia" w:ascii="宋体" w:hAnsi="宋体" w:eastAsia="宋体" w:cs="宋体"/>
          <w:color w:val="auto"/>
          <w:sz w:val="24"/>
          <w:u w:val="single"/>
        </w:rPr>
        <w:t xml:space="preserve"> </w:t>
      </w:r>
      <w:r>
        <w:rPr>
          <w:rFonts w:ascii="宋体" w:hAnsi="宋体" w:eastAsia="宋体" w:cs="宋体"/>
          <w:color w:val="auto"/>
          <w:sz w:val="24"/>
          <w:u w:val="single"/>
        </w:rPr>
        <w:t xml:space="preserve">               </w:t>
      </w:r>
      <w:r>
        <w:rPr>
          <w:rFonts w:hint="eastAsia" w:ascii="宋体" w:hAnsi="宋体" w:eastAsia="宋体" w:cs="宋体"/>
          <w:color w:val="auto"/>
          <w:sz w:val="24"/>
          <w:u w:val="single"/>
        </w:rPr>
        <w:t xml:space="preserve"> </w:t>
      </w:r>
      <w:r>
        <w:rPr>
          <w:rFonts w:ascii="宋体" w:hAnsi="宋体" w:eastAsia="宋体" w:cs="宋体"/>
          <w:color w:val="auto"/>
          <w:sz w:val="24"/>
          <w:u w:val="single"/>
        </w:rPr>
        <w:t xml:space="preserve">             </w:t>
      </w:r>
      <w:r>
        <w:rPr>
          <w:rFonts w:hint="eastAsia" w:ascii="宋体" w:hAnsi="宋体" w:eastAsia="宋体" w:cs="宋体"/>
          <w:color w:val="auto"/>
          <w:sz w:val="24"/>
          <w:u w:val="single"/>
        </w:rPr>
        <w:t xml:space="preserve"> </w:t>
      </w:r>
      <w:r>
        <w:rPr>
          <w:rFonts w:ascii="宋体" w:hAnsi="宋体" w:eastAsia="宋体" w:cs="宋体"/>
          <w:color w:val="auto"/>
          <w:sz w:val="24"/>
          <w:u w:val="single"/>
        </w:rPr>
        <w:t xml:space="preserve"> </w:t>
      </w:r>
      <w:r>
        <w:rPr>
          <w:rFonts w:hint="eastAsia" w:ascii="宋体" w:hAnsi="宋体" w:eastAsia="宋体" w:cs="宋体"/>
          <w:color w:val="auto"/>
          <w:sz w:val="24"/>
          <w:u w:val="single"/>
        </w:rPr>
        <w:t xml:space="preserve">    </w:t>
      </w:r>
      <w:r>
        <w:rPr>
          <w:rFonts w:ascii="宋体" w:hAnsi="宋体" w:eastAsia="宋体" w:cs="宋体"/>
          <w:color w:val="auto"/>
          <w:sz w:val="24"/>
          <w:u w:val="single"/>
        </w:rPr>
        <w:t xml:space="preserve">      </w:t>
      </w:r>
    </w:p>
    <w:p>
      <w:pPr>
        <w:spacing w:line="360" w:lineRule="auto"/>
        <w:ind w:firstLine="480" w:firstLineChars="200"/>
        <w:rPr>
          <w:rFonts w:ascii="宋体" w:hAnsi="宋体" w:eastAsia="宋体" w:cs="宋体"/>
          <w:color w:val="auto"/>
          <w:sz w:val="24"/>
        </w:rPr>
      </w:pPr>
      <w:r>
        <w:rPr>
          <w:rFonts w:hint="eastAsia" w:ascii="宋体" w:hAnsi="宋体" w:eastAsia="宋体" w:cs="宋体"/>
          <w:color w:val="auto"/>
          <w:sz w:val="24"/>
        </w:rPr>
        <w:t>劳务分包人应获得利润的计算及支付方式：</w:t>
      </w:r>
      <w:r>
        <w:rPr>
          <w:rFonts w:hint="eastAsia" w:ascii="宋体" w:hAnsi="宋体" w:eastAsia="宋体" w:cs="宋体"/>
          <w:color w:val="auto"/>
          <w:sz w:val="24"/>
          <w:u w:val="single"/>
        </w:rPr>
        <w:t xml:space="preserve"> </w:t>
      </w:r>
      <w:r>
        <w:rPr>
          <w:rFonts w:ascii="宋体" w:hAnsi="宋体" w:eastAsia="宋体" w:cs="宋体"/>
          <w:color w:val="auto"/>
          <w:sz w:val="24"/>
          <w:u w:val="single"/>
        </w:rPr>
        <w:t xml:space="preserve">            </w:t>
      </w:r>
      <w:r>
        <w:rPr>
          <w:rFonts w:hint="eastAsia" w:ascii="宋体" w:hAnsi="宋体" w:eastAsia="宋体" w:cs="宋体"/>
          <w:color w:val="auto"/>
          <w:sz w:val="24"/>
          <w:u w:val="single"/>
        </w:rPr>
        <w:t xml:space="preserve"> </w:t>
      </w:r>
      <w:r>
        <w:rPr>
          <w:rFonts w:ascii="宋体" w:hAnsi="宋体" w:eastAsia="宋体" w:cs="宋体"/>
          <w:color w:val="auto"/>
          <w:sz w:val="24"/>
          <w:u w:val="single"/>
        </w:rPr>
        <w:t xml:space="preserve">   </w:t>
      </w:r>
      <w:r>
        <w:rPr>
          <w:rFonts w:hint="eastAsia" w:ascii="宋体" w:hAnsi="宋体" w:eastAsia="宋体" w:cs="宋体"/>
          <w:color w:val="auto"/>
          <w:sz w:val="24"/>
          <w:u w:val="single"/>
        </w:rPr>
        <w:t xml:space="preserve">    </w:t>
      </w:r>
      <w:r>
        <w:rPr>
          <w:rFonts w:ascii="宋体" w:hAnsi="宋体" w:eastAsia="宋体" w:cs="宋体"/>
          <w:color w:val="auto"/>
          <w:sz w:val="24"/>
          <w:u w:val="single"/>
        </w:rPr>
        <w:t xml:space="preserve">       </w:t>
      </w:r>
    </w:p>
    <w:p>
      <w:pPr>
        <w:spacing w:line="360" w:lineRule="auto"/>
        <w:ind w:firstLine="480" w:firstLineChars="200"/>
        <w:rPr>
          <w:rFonts w:ascii="宋体" w:hAnsi="宋体" w:eastAsia="宋体" w:cs="宋体"/>
          <w:color w:val="auto"/>
          <w:sz w:val="24"/>
        </w:rPr>
      </w:pPr>
      <w:r>
        <w:rPr>
          <w:rFonts w:ascii="宋体" w:hAnsi="宋体" w:eastAsia="宋体" w:cs="宋体"/>
          <w:color w:val="auto"/>
          <w:sz w:val="24"/>
        </w:rPr>
        <w:t>6</w:t>
      </w:r>
      <w:r>
        <w:rPr>
          <w:rFonts w:hint="eastAsia" w:ascii="宋体" w:hAnsi="宋体" w:eastAsia="宋体" w:cs="宋体"/>
          <w:color w:val="auto"/>
          <w:sz w:val="24"/>
        </w:rPr>
        <w:t>.4.2因劳务分包人原因导致作业期限延误</w:t>
      </w:r>
    </w:p>
    <w:p>
      <w:pPr>
        <w:spacing w:line="360" w:lineRule="auto"/>
        <w:ind w:firstLine="480" w:firstLineChars="200"/>
        <w:rPr>
          <w:rFonts w:ascii="宋体" w:hAnsi="宋体" w:eastAsia="宋体" w:cs="宋体"/>
          <w:color w:val="auto"/>
          <w:sz w:val="24"/>
          <w:u w:val="single"/>
        </w:rPr>
      </w:pPr>
      <w:r>
        <w:rPr>
          <w:rFonts w:hint="eastAsia" w:ascii="宋体" w:hAnsi="宋体" w:eastAsia="宋体" w:cs="宋体"/>
          <w:color w:val="auto"/>
          <w:sz w:val="24"/>
        </w:rPr>
        <w:t>劳务分包人工期延误的赔偿责任：</w:t>
      </w:r>
      <w:r>
        <w:rPr>
          <w:rFonts w:hint="eastAsia" w:ascii="宋体" w:hAnsi="宋体" w:eastAsia="宋体" w:cs="宋体"/>
          <w:color w:val="auto"/>
          <w:sz w:val="24"/>
          <w:u w:val="single"/>
        </w:rPr>
        <w:t xml:space="preserve"> </w:t>
      </w:r>
      <w:r>
        <w:rPr>
          <w:rFonts w:ascii="宋体" w:hAnsi="宋体" w:eastAsia="宋体" w:cs="宋体"/>
          <w:color w:val="auto"/>
          <w:sz w:val="24"/>
          <w:u w:val="single"/>
        </w:rPr>
        <w:t xml:space="preserve">               </w:t>
      </w:r>
      <w:r>
        <w:rPr>
          <w:rFonts w:hint="eastAsia" w:ascii="宋体" w:hAnsi="宋体" w:eastAsia="宋体" w:cs="宋体"/>
          <w:color w:val="auto"/>
          <w:sz w:val="24"/>
          <w:u w:val="single"/>
        </w:rPr>
        <w:t xml:space="preserve"> </w:t>
      </w:r>
      <w:r>
        <w:rPr>
          <w:rFonts w:ascii="宋体" w:hAnsi="宋体" w:eastAsia="宋体" w:cs="宋体"/>
          <w:color w:val="auto"/>
          <w:sz w:val="24"/>
          <w:u w:val="single"/>
        </w:rPr>
        <w:t xml:space="preserve">    </w:t>
      </w:r>
      <w:r>
        <w:rPr>
          <w:rFonts w:hint="eastAsia" w:ascii="宋体" w:hAnsi="宋体" w:eastAsia="宋体" w:cs="宋体"/>
          <w:color w:val="auto"/>
          <w:sz w:val="24"/>
          <w:u w:val="single"/>
        </w:rPr>
        <w:t xml:space="preserve">  </w:t>
      </w:r>
      <w:r>
        <w:rPr>
          <w:rFonts w:ascii="宋体" w:hAnsi="宋体" w:eastAsia="宋体" w:cs="宋体"/>
          <w:color w:val="auto"/>
          <w:sz w:val="24"/>
          <w:u w:val="single"/>
        </w:rPr>
        <w:t xml:space="preserve">    </w:t>
      </w:r>
      <w:r>
        <w:rPr>
          <w:rFonts w:hint="eastAsia" w:ascii="宋体" w:hAnsi="宋体" w:eastAsia="宋体" w:cs="宋体"/>
          <w:color w:val="auto"/>
          <w:sz w:val="24"/>
          <w:u w:val="single"/>
        </w:rPr>
        <w:t xml:space="preserve">   </w:t>
      </w:r>
      <w:r>
        <w:rPr>
          <w:rFonts w:ascii="宋体" w:hAnsi="宋体" w:eastAsia="宋体" w:cs="宋体"/>
          <w:color w:val="auto"/>
          <w:sz w:val="24"/>
          <w:u w:val="single"/>
        </w:rPr>
        <w:t xml:space="preserve">      </w:t>
      </w:r>
    </w:p>
    <w:p>
      <w:pPr>
        <w:spacing w:line="360" w:lineRule="auto"/>
        <w:ind w:firstLine="480" w:firstLineChars="200"/>
        <w:rPr>
          <w:rFonts w:ascii="宋体" w:hAnsi="宋体" w:eastAsia="宋体" w:cs="宋体"/>
          <w:color w:val="auto"/>
          <w:sz w:val="24"/>
          <w:u w:val="single"/>
        </w:rPr>
      </w:pPr>
      <w:r>
        <w:rPr>
          <w:rFonts w:hint="eastAsia" w:ascii="宋体" w:hAnsi="宋体" w:eastAsia="宋体" w:cs="宋体"/>
          <w:color w:val="auto"/>
          <w:sz w:val="24"/>
          <w:u w:val="single"/>
        </w:rPr>
        <w:t xml:space="preserve"> </w:t>
      </w:r>
      <w:r>
        <w:rPr>
          <w:rFonts w:ascii="宋体" w:hAnsi="宋体" w:eastAsia="宋体" w:cs="宋体"/>
          <w:color w:val="auto"/>
          <w:sz w:val="24"/>
          <w:u w:val="single"/>
        </w:rPr>
        <w:t xml:space="preserve">               </w:t>
      </w:r>
      <w:r>
        <w:rPr>
          <w:rFonts w:hint="eastAsia" w:ascii="宋体" w:hAnsi="宋体" w:eastAsia="宋体" w:cs="宋体"/>
          <w:color w:val="auto"/>
          <w:sz w:val="24"/>
          <w:u w:val="single"/>
        </w:rPr>
        <w:t xml:space="preserve"> </w:t>
      </w:r>
      <w:r>
        <w:rPr>
          <w:rFonts w:ascii="宋体" w:hAnsi="宋体" w:eastAsia="宋体" w:cs="宋体"/>
          <w:color w:val="auto"/>
          <w:sz w:val="24"/>
          <w:u w:val="single"/>
        </w:rPr>
        <w:t xml:space="preserve">               </w:t>
      </w:r>
      <w:r>
        <w:rPr>
          <w:rFonts w:hint="eastAsia" w:ascii="宋体" w:hAnsi="宋体" w:eastAsia="宋体" w:cs="宋体"/>
          <w:color w:val="auto"/>
          <w:sz w:val="24"/>
          <w:u w:val="single"/>
        </w:rPr>
        <w:t xml:space="preserve"> </w:t>
      </w:r>
      <w:r>
        <w:rPr>
          <w:rFonts w:ascii="宋体" w:hAnsi="宋体" w:eastAsia="宋体" w:cs="宋体"/>
          <w:color w:val="auto"/>
          <w:sz w:val="24"/>
          <w:u w:val="single"/>
        </w:rPr>
        <w:t xml:space="preserve">               </w:t>
      </w:r>
      <w:r>
        <w:rPr>
          <w:rFonts w:hint="eastAsia" w:ascii="宋体" w:hAnsi="宋体" w:eastAsia="宋体" w:cs="宋体"/>
          <w:color w:val="auto"/>
          <w:sz w:val="24"/>
          <w:u w:val="single"/>
        </w:rPr>
        <w:t xml:space="preserve"> </w:t>
      </w:r>
      <w:r>
        <w:rPr>
          <w:rFonts w:ascii="宋体" w:hAnsi="宋体" w:eastAsia="宋体" w:cs="宋体"/>
          <w:color w:val="auto"/>
          <w:sz w:val="24"/>
          <w:u w:val="single"/>
        </w:rPr>
        <w:t xml:space="preserve">         </w:t>
      </w:r>
      <w:r>
        <w:rPr>
          <w:rFonts w:hint="eastAsia" w:ascii="宋体" w:hAnsi="宋体" w:eastAsia="宋体" w:cs="宋体"/>
          <w:color w:val="auto"/>
          <w:sz w:val="24"/>
          <w:u w:val="single"/>
        </w:rPr>
        <w:t xml:space="preserve">    </w:t>
      </w:r>
      <w:r>
        <w:rPr>
          <w:rFonts w:ascii="宋体" w:hAnsi="宋体" w:eastAsia="宋体" w:cs="宋体"/>
          <w:color w:val="auto"/>
          <w:sz w:val="24"/>
          <w:u w:val="single"/>
        </w:rPr>
        <w:t xml:space="preserve">    </w:t>
      </w:r>
    </w:p>
    <w:p>
      <w:pPr>
        <w:spacing w:line="360" w:lineRule="auto"/>
        <w:ind w:firstLine="480" w:firstLineChars="200"/>
        <w:rPr>
          <w:rFonts w:ascii="宋体" w:hAnsi="宋体" w:eastAsia="宋体" w:cs="宋体"/>
          <w:color w:val="auto"/>
          <w:sz w:val="24"/>
          <w:u w:val="single"/>
        </w:rPr>
      </w:pPr>
      <w:r>
        <w:rPr>
          <w:rFonts w:hint="eastAsia" w:ascii="宋体" w:hAnsi="宋体" w:eastAsia="宋体" w:cs="宋体"/>
          <w:color w:val="auto"/>
          <w:sz w:val="24"/>
          <w:u w:val="single"/>
        </w:rPr>
        <w:t xml:space="preserve"> </w:t>
      </w:r>
      <w:r>
        <w:rPr>
          <w:rFonts w:ascii="宋体" w:hAnsi="宋体" w:eastAsia="宋体" w:cs="宋体"/>
          <w:color w:val="auto"/>
          <w:sz w:val="24"/>
          <w:u w:val="single"/>
        </w:rPr>
        <w:t xml:space="preserve">               </w:t>
      </w:r>
      <w:r>
        <w:rPr>
          <w:rFonts w:hint="eastAsia" w:ascii="宋体" w:hAnsi="宋体" w:eastAsia="宋体" w:cs="宋体"/>
          <w:color w:val="auto"/>
          <w:sz w:val="24"/>
          <w:u w:val="single"/>
        </w:rPr>
        <w:t xml:space="preserve"> </w:t>
      </w:r>
      <w:r>
        <w:rPr>
          <w:rFonts w:ascii="宋体" w:hAnsi="宋体" w:eastAsia="宋体" w:cs="宋体"/>
          <w:color w:val="auto"/>
          <w:sz w:val="24"/>
          <w:u w:val="single"/>
        </w:rPr>
        <w:t xml:space="preserve">               </w:t>
      </w:r>
      <w:r>
        <w:rPr>
          <w:rFonts w:hint="eastAsia" w:ascii="宋体" w:hAnsi="宋体" w:eastAsia="宋体" w:cs="宋体"/>
          <w:color w:val="auto"/>
          <w:sz w:val="24"/>
          <w:u w:val="single"/>
        </w:rPr>
        <w:t xml:space="preserve"> </w:t>
      </w:r>
      <w:r>
        <w:rPr>
          <w:rFonts w:ascii="宋体" w:hAnsi="宋体" w:eastAsia="宋体" w:cs="宋体"/>
          <w:color w:val="auto"/>
          <w:sz w:val="24"/>
          <w:u w:val="single"/>
        </w:rPr>
        <w:t xml:space="preserve">               </w:t>
      </w:r>
      <w:r>
        <w:rPr>
          <w:rFonts w:hint="eastAsia" w:ascii="宋体" w:hAnsi="宋体" w:eastAsia="宋体" w:cs="宋体"/>
          <w:color w:val="auto"/>
          <w:sz w:val="24"/>
          <w:u w:val="single"/>
        </w:rPr>
        <w:t xml:space="preserve"> </w:t>
      </w:r>
      <w:r>
        <w:rPr>
          <w:rFonts w:ascii="宋体" w:hAnsi="宋体" w:eastAsia="宋体" w:cs="宋体"/>
          <w:color w:val="auto"/>
          <w:sz w:val="24"/>
          <w:u w:val="single"/>
        </w:rPr>
        <w:t xml:space="preserve">      </w:t>
      </w:r>
      <w:r>
        <w:rPr>
          <w:rFonts w:hint="eastAsia" w:ascii="宋体" w:hAnsi="宋体" w:eastAsia="宋体" w:cs="宋体"/>
          <w:color w:val="auto"/>
          <w:sz w:val="24"/>
          <w:u w:val="single"/>
        </w:rPr>
        <w:t xml:space="preserve">   </w:t>
      </w:r>
      <w:r>
        <w:rPr>
          <w:rFonts w:ascii="宋体" w:hAnsi="宋体" w:eastAsia="宋体" w:cs="宋体"/>
          <w:color w:val="auto"/>
          <w:sz w:val="24"/>
          <w:u w:val="single"/>
        </w:rPr>
        <w:t xml:space="preserve"> </w:t>
      </w:r>
      <w:r>
        <w:rPr>
          <w:rFonts w:hint="eastAsia" w:ascii="宋体" w:hAnsi="宋体" w:eastAsia="宋体" w:cs="宋体"/>
          <w:color w:val="auto"/>
          <w:sz w:val="24"/>
          <w:u w:val="single"/>
        </w:rPr>
        <w:t xml:space="preserve">       </w:t>
      </w:r>
    </w:p>
    <w:p>
      <w:pPr>
        <w:spacing w:line="360" w:lineRule="auto"/>
        <w:ind w:firstLine="480" w:firstLineChars="200"/>
        <w:rPr>
          <w:rFonts w:ascii="宋体" w:hAnsi="宋体" w:eastAsia="宋体" w:cs="宋体"/>
          <w:color w:val="auto"/>
          <w:sz w:val="24"/>
          <w:u w:val="single"/>
        </w:rPr>
      </w:pPr>
      <w:r>
        <w:rPr>
          <w:rFonts w:hint="eastAsia" w:ascii="宋体" w:hAnsi="宋体" w:eastAsia="宋体" w:cs="宋体"/>
          <w:color w:val="auto"/>
          <w:sz w:val="24"/>
        </w:rPr>
        <w:t>劳务分包人工期延误赔偿责任的限额：</w:t>
      </w:r>
      <w:r>
        <w:rPr>
          <w:rFonts w:hint="eastAsia" w:ascii="宋体" w:hAnsi="宋体" w:eastAsia="宋体" w:cs="宋体"/>
          <w:color w:val="auto"/>
          <w:sz w:val="24"/>
          <w:u w:val="single"/>
        </w:rPr>
        <w:t xml:space="preserve"> </w:t>
      </w:r>
      <w:r>
        <w:rPr>
          <w:rFonts w:ascii="宋体" w:hAnsi="宋体" w:eastAsia="宋体" w:cs="宋体"/>
          <w:color w:val="auto"/>
          <w:sz w:val="24"/>
          <w:u w:val="single"/>
        </w:rPr>
        <w:t xml:space="preserve"> </w:t>
      </w:r>
      <w:r>
        <w:rPr>
          <w:rFonts w:hint="eastAsia" w:ascii="宋体" w:hAnsi="宋体" w:eastAsia="宋体" w:cs="宋体"/>
          <w:color w:val="auto"/>
          <w:sz w:val="24"/>
          <w:u w:val="single"/>
        </w:rPr>
        <w:t xml:space="preserve">    </w:t>
      </w:r>
      <w:r>
        <w:rPr>
          <w:rFonts w:ascii="宋体" w:hAnsi="宋体" w:eastAsia="宋体" w:cs="宋体"/>
          <w:color w:val="auto"/>
          <w:sz w:val="24"/>
          <w:u w:val="single"/>
        </w:rPr>
        <w:t xml:space="preserve">                   </w:t>
      </w:r>
      <w:r>
        <w:rPr>
          <w:rFonts w:hint="eastAsia" w:ascii="宋体" w:hAnsi="宋体" w:eastAsia="宋体" w:cs="宋体"/>
          <w:color w:val="auto"/>
          <w:sz w:val="24"/>
          <w:u w:val="single"/>
        </w:rPr>
        <w:t xml:space="preserve">     </w:t>
      </w:r>
      <w:r>
        <w:rPr>
          <w:rFonts w:ascii="宋体" w:hAnsi="宋体" w:eastAsia="宋体" w:cs="宋体"/>
          <w:color w:val="auto"/>
          <w:sz w:val="24"/>
          <w:u w:val="single"/>
        </w:rPr>
        <w:t xml:space="preserve"> </w:t>
      </w:r>
    </w:p>
    <w:p>
      <w:pPr>
        <w:pStyle w:val="3"/>
        <w:widowControl/>
        <w:tabs>
          <w:tab w:val="left" w:pos="4032"/>
        </w:tabs>
        <w:spacing w:before="120"/>
        <w:rPr>
          <w:rFonts w:ascii="华文细黑" w:hAnsi="宋体" w:eastAsia="宋体" w:cs="Times New Roman"/>
          <w:bCs/>
          <w:snapToGrid w:val="0"/>
          <w:color w:val="auto"/>
          <w:kern w:val="0"/>
          <w:sz w:val="28"/>
          <w:szCs w:val="44"/>
        </w:rPr>
      </w:pPr>
      <w:bookmarkStart w:id="379" w:name="_Toc114066235"/>
      <w:bookmarkStart w:id="380" w:name="_Toc20862"/>
      <w:bookmarkStart w:id="381" w:name="_Toc28120"/>
      <w:bookmarkStart w:id="382" w:name="_Toc20245"/>
      <w:bookmarkStart w:id="383" w:name="_Toc18036"/>
      <w:r>
        <w:rPr>
          <w:rFonts w:ascii="华文细黑" w:hAnsi="宋体" w:eastAsia="宋体" w:cs="Times New Roman"/>
          <w:bCs/>
          <w:snapToGrid w:val="0"/>
          <w:color w:val="auto"/>
          <w:kern w:val="0"/>
          <w:sz w:val="28"/>
          <w:szCs w:val="44"/>
        </w:rPr>
        <w:t>7</w:t>
      </w:r>
      <w:r>
        <w:rPr>
          <w:rFonts w:hint="eastAsia" w:ascii="华文细黑" w:hAnsi="宋体" w:eastAsia="宋体" w:cs="Times New Roman"/>
          <w:bCs/>
          <w:snapToGrid w:val="0"/>
          <w:color w:val="auto"/>
          <w:kern w:val="0"/>
          <w:sz w:val="28"/>
          <w:szCs w:val="44"/>
        </w:rPr>
        <w:t xml:space="preserve"> 机械、设备、材料的提供</w:t>
      </w:r>
      <w:bookmarkEnd w:id="379"/>
      <w:bookmarkEnd w:id="380"/>
      <w:bookmarkEnd w:id="381"/>
      <w:bookmarkEnd w:id="382"/>
      <w:bookmarkEnd w:id="383"/>
    </w:p>
    <w:p>
      <w:pPr>
        <w:spacing w:line="360" w:lineRule="auto"/>
        <w:ind w:firstLine="480" w:firstLineChars="200"/>
        <w:rPr>
          <w:rFonts w:ascii="宋体" w:hAnsi="宋体" w:eastAsia="宋体" w:cs="宋体"/>
          <w:color w:val="auto"/>
          <w:sz w:val="24"/>
          <w:u w:val="single"/>
        </w:rPr>
      </w:pPr>
      <w:r>
        <w:rPr>
          <w:rFonts w:ascii="宋体" w:hAnsi="宋体" w:eastAsia="宋体" w:cs="宋体"/>
          <w:color w:val="auto"/>
          <w:sz w:val="24"/>
        </w:rPr>
        <w:t>7.1</w:t>
      </w:r>
      <w:r>
        <w:rPr>
          <w:rFonts w:hint="eastAsia" w:ascii="宋体" w:hAnsi="宋体" w:eastAsia="宋体" w:cs="宋体"/>
          <w:color w:val="auto"/>
          <w:sz w:val="24"/>
        </w:rPr>
        <w:t>劳务分包人提交施工机械、设备、材料以及周转材料供应计划的时间：</w:t>
      </w:r>
      <w:r>
        <w:rPr>
          <w:rFonts w:hint="eastAsia" w:ascii="宋体" w:hAnsi="宋体" w:eastAsia="宋体" w:cs="宋体"/>
          <w:color w:val="auto"/>
          <w:sz w:val="24"/>
          <w:u w:val="single"/>
        </w:rPr>
        <w:t xml:space="preserve"> </w:t>
      </w:r>
    </w:p>
    <w:p>
      <w:pPr>
        <w:spacing w:line="360" w:lineRule="auto"/>
        <w:ind w:firstLine="480" w:firstLineChars="200"/>
        <w:rPr>
          <w:rFonts w:ascii="宋体" w:hAnsi="宋体" w:eastAsia="宋体" w:cs="宋体"/>
          <w:color w:val="auto"/>
          <w:sz w:val="24"/>
          <w:u w:val="single"/>
        </w:rPr>
      </w:pPr>
      <w:r>
        <w:rPr>
          <w:rFonts w:ascii="宋体" w:hAnsi="宋体" w:eastAsia="宋体" w:cs="宋体"/>
          <w:color w:val="auto"/>
          <w:sz w:val="24"/>
          <w:u w:val="single"/>
        </w:rPr>
        <w:t xml:space="preserve">            </w:t>
      </w:r>
      <w:r>
        <w:rPr>
          <w:rFonts w:hint="eastAsia" w:ascii="宋体" w:hAnsi="宋体" w:eastAsia="宋体" w:cs="宋体"/>
          <w:color w:val="auto"/>
          <w:sz w:val="24"/>
          <w:u w:val="single"/>
        </w:rPr>
        <w:t xml:space="preserve"> </w:t>
      </w:r>
      <w:r>
        <w:rPr>
          <w:rFonts w:ascii="宋体" w:hAnsi="宋体" w:eastAsia="宋体" w:cs="宋体"/>
          <w:color w:val="auto"/>
          <w:sz w:val="24"/>
          <w:u w:val="single"/>
        </w:rPr>
        <w:t xml:space="preserve">               </w:t>
      </w:r>
      <w:r>
        <w:rPr>
          <w:rFonts w:hint="eastAsia" w:ascii="宋体" w:hAnsi="宋体" w:eastAsia="宋体" w:cs="宋体"/>
          <w:color w:val="auto"/>
          <w:sz w:val="24"/>
          <w:u w:val="single"/>
        </w:rPr>
        <w:t xml:space="preserve"> </w:t>
      </w:r>
      <w:r>
        <w:rPr>
          <w:rFonts w:ascii="宋体" w:hAnsi="宋体" w:eastAsia="宋体" w:cs="宋体"/>
          <w:color w:val="auto"/>
          <w:sz w:val="24"/>
          <w:u w:val="single"/>
        </w:rPr>
        <w:t xml:space="preserve">               </w:t>
      </w:r>
      <w:r>
        <w:rPr>
          <w:rFonts w:hint="eastAsia" w:ascii="宋体" w:hAnsi="宋体" w:eastAsia="宋体" w:cs="宋体"/>
          <w:color w:val="auto"/>
          <w:sz w:val="24"/>
          <w:u w:val="single"/>
        </w:rPr>
        <w:t xml:space="preserve"> </w:t>
      </w:r>
      <w:r>
        <w:rPr>
          <w:rFonts w:ascii="宋体" w:hAnsi="宋体" w:eastAsia="宋体" w:cs="宋体"/>
          <w:color w:val="auto"/>
          <w:sz w:val="24"/>
          <w:u w:val="single"/>
        </w:rPr>
        <w:t xml:space="preserve">               </w:t>
      </w:r>
      <w:r>
        <w:rPr>
          <w:rFonts w:hint="eastAsia" w:ascii="宋体" w:hAnsi="宋体" w:eastAsia="宋体" w:cs="宋体"/>
          <w:color w:val="auto"/>
          <w:sz w:val="24"/>
          <w:u w:val="single"/>
        </w:rPr>
        <w:t xml:space="preserve"> </w:t>
      </w:r>
      <w:r>
        <w:rPr>
          <w:rFonts w:ascii="宋体" w:hAnsi="宋体" w:eastAsia="宋体" w:cs="宋体"/>
          <w:color w:val="auto"/>
          <w:sz w:val="24"/>
          <w:u w:val="single"/>
        </w:rPr>
        <w:t xml:space="preserve"> </w:t>
      </w:r>
      <w:r>
        <w:rPr>
          <w:rFonts w:hint="eastAsia" w:ascii="宋体" w:hAnsi="宋体" w:eastAsia="宋体" w:cs="宋体"/>
          <w:color w:val="auto"/>
          <w:sz w:val="24"/>
          <w:u w:val="single"/>
        </w:rPr>
        <w:t xml:space="preserve">  </w:t>
      </w:r>
      <w:r>
        <w:rPr>
          <w:rFonts w:ascii="宋体" w:hAnsi="宋体" w:eastAsia="宋体" w:cs="宋体"/>
          <w:color w:val="auto"/>
          <w:sz w:val="24"/>
          <w:u w:val="single"/>
        </w:rPr>
        <w:t xml:space="preserve">  </w:t>
      </w:r>
    </w:p>
    <w:p>
      <w:pPr>
        <w:spacing w:line="360" w:lineRule="auto"/>
        <w:ind w:firstLine="480" w:firstLineChars="200"/>
        <w:rPr>
          <w:rFonts w:ascii="宋体" w:hAnsi="宋体" w:eastAsia="宋体" w:cs="宋体"/>
          <w:color w:val="auto"/>
          <w:sz w:val="24"/>
          <w:u w:val="single"/>
        </w:rPr>
      </w:pPr>
      <w:r>
        <w:rPr>
          <w:rFonts w:ascii="宋体" w:hAnsi="宋体" w:eastAsia="宋体" w:cs="宋体"/>
          <w:color w:val="auto"/>
          <w:sz w:val="24"/>
        </w:rPr>
        <w:t>7.2</w:t>
      </w:r>
      <w:r>
        <w:rPr>
          <w:rFonts w:hint="eastAsia" w:ascii="宋体" w:hAnsi="宋体" w:eastAsia="宋体" w:cs="宋体"/>
          <w:color w:val="auto"/>
          <w:sz w:val="24"/>
        </w:rPr>
        <w:t>劳务作业所需材料送检以及机械、设备的报验主体为：</w:t>
      </w:r>
      <w:r>
        <w:rPr>
          <w:rFonts w:hint="eastAsia" w:ascii="宋体" w:hAnsi="宋体" w:eastAsia="宋体" w:cs="宋体"/>
          <w:color w:val="auto"/>
          <w:sz w:val="24"/>
          <w:u w:val="single"/>
        </w:rPr>
        <w:t xml:space="preserve"> </w:t>
      </w:r>
      <w:r>
        <w:rPr>
          <w:rFonts w:ascii="宋体" w:hAnsi="宋体" w:eastAsia="宋体" w:cs="宋体"/>
          <w:color w:val="auto"/>
          <w:sz w:val="24"/>
          <w:u w:val="single"/>
        </w:rPr>
        <w:t xml:space="preserve">      </w:t>
      </w:r>
      <w:r>
        <w:rPr>
          <w:rFonts w:hint="eastAsia" w:ascii="宋体" w:hAnsi="宋体" w:eastAsia="宋体" w:cs="宋体"/>
          <w:color w:val="auto"/>
          <w:sz w:val="24"/>
          <w:u w:val="single"/>
        </w:rPr>
        <w:t xml:space="preserve">  </w:t>
      </w:r>
      <w:r>
        <w:rPr>
          <w:rFonts w:ascii="宋体" w:hAnsi="宋体" w:eastAsia="宋体" w:cs="宋体"/>
          <w:color w:val="auto"/>
          <w:sz w:val="24"/>
          <w:u w:val="single"/>
        </w:rPr>
        <w:t xml:space="preserve">     </w:t>
      </w:r>
    </w:p>
    <w:p>
      <w:pPr>
        <w:spacing w:line="360" w:lineRule="auto"/>
        <w:ind w:firstLine="480" w:firstLineChars="200"/>
        <w:rPr>
          <w:rFonts w:ascii="宋体" w:hAnsi="宋体" w:eastAsia="宋体" w:cs="宋体"/>
          <w:color w:val="auto"/>
          <w:sz w:val="24"/>
          <w:u w:val="single"/>
        </w:rPr>
      </w:pPr>
      <w:r>
        <w:rPr>
          <w:rFonts w:ascii="宋体" w:hAnsi="宋体" w:eastAsia="宋体" w:cs="宋体"/>
          <w:color w:val="auto"/>
          <w:sz w:val="24"/>
          <w:u w:val="single"/>
        </w:rPr>
        <w:t xml:space="preserve">               </w:t>
      </w:r>
      <w:r>
        <w:rPr>
          <w:rFonts w:hint="eastAsia" w:ascii="宋体" w:hAnsi="宋体" w:eastAsia="宋体" w:cs="宋体"/>
          <w:color w:val="auto"/>
          <w:sz w:val="24"/>
          <w:u w:val="single"/>
        </w:rPr>
        <w:t xml:space="preserve"> </w:t>
      </w:r>
      <w:r>
        <w:rPr>
          <w:rFonts w:ascii="宋体" w:hAnsi="宋体" w:eastAsia="宋体" w:cs="宋体"/>
          <w:color w:val="auto"/>
          <w:sz w:val="24"/>
          <w:u w:val="single"/>
        </w:rPr>
        <w:t xml:space="preserve">               </w:t>
      </w:r>
      <w:r>
        <w:rPr>
          <w:rFonts w:hint="eastAsia" w:ascii="宋体" w:hAnsi="宋体" w:eastAsia="宋体" w:cs="宋体"/>
          <w:color w:val="auto"/>
          <w:sz w:val="24"/>
          <w:u w:val="single"/>
        </w:rPr>
        <w:t xml:space="preserve"> </w:t>
      </w:r>
      <w:r>
        <w:rPr>
          <w:rFonts w:ascii="宋体" w:hAnsi="宋体" w:eastAsia="宋体" w:cs="宋体"/>
          <w:color w:val="auto"/>
          <w:sz w:val="24"/>
          <w:u w:val="single"/>
        </w:rPr>
        <w:t xml:space="preserve">               </w:t>
      </w:r>
      <w:r>
        <w:rPr>
          <w:rFonts w:hint="eastAsia" w:ascii="宋体" w:hAnsi="宋体" w:eastAsia="宋体" w:cs="宋体"/>
          <w:color w:val="auto"/>
          <w:sz w:val="24"/>
          <w:u w:val="single"/>
        </w:rPr>
        <w:t xml:space="preserve"> </w:t>
      </w:r>
      <w:r>
        <w:rPr>
          <w:rFonts w:ascii="宋体" w:hAnsi="宋体" w:eastAsia="宋体" w:cs="宋体"/>
          <w:color w:val="auto"/>
          <w:sz w:val="24"/>
          <w:u w:val="single"/>
        </w:rPr>
        <w:t xml:space="preserve">              </w:t>
      </w:r>
      <w:r>
        <w:rPr>
          <w:rFonts w:hint="eastAsia" w:ascii="宋体" w:hAnsi="宋体" w:eastAsia="宋体" w:cs="宋体"/>
          <w:color w:val="auto"/>
          <w:sz w:val="24"/>
          <w:u w:val="single"/>
        </w:rPr>
        <w:t xml:space="preserve">  </w:t>
      </w:r>
      <w:r>
        <w:rPr>
          <w:rFonts w:ascii="宋体" w:hAnsi="宋体" w:eastAsia="宋体" w:cs="宋体"/>
          <w:color w:val="auto"/>
          <w:sz w:val="24"/>
          <w:u w:val="single"/>
        </w:rPr>
        <w:t xml:space="preserve"> </w:t>
      </w:r>
      <w:r>
        <w:rPr>
          <w:rFonts w:hint="eastAsia" w:ascii="宋体" w:hAnsi="宋体" w:eastAsia="宋体" w:cs="宋体"/>
          <w:color w:val="auto"/>
          <w:sz w:val="24"/>
          <w:u w:val="single"/>
        </w:rPr>
        <w:t xml:space="preserve"> </w:t>
      </w:r>
    </w:p>
    <w:p>
      <w:pPr>
        <w:spacing w:line="360" w:lineRule="auto"/>
        <w:ind w:firstLine="480" w:firstLineChars="200"/>
        <w:rPr>
          <w:rFonts w:ascii="宋体" w:hAnsi="宋体" w:eastAsia="宋体" w:cs="宋体"/>
          <w:color w:val="auto"/>
          <w:sz w:val="24"/>
        </w:rPr>
      </w:pPr>
      <w:r>
        <w:rPr>
          <w:rFonts w:ascii="宋体" w:hAnsi="宋体" w:eastAsia="宋体" w:cs="宋体"/>
          <w:color w:val="auto"/>
          <w:sz w:val="24"/>
        </w:rPr>
        <w:t>7.3</w:t>
      </w:r>
      <w:r>
        <w:rPr>
          <w:rFonts w:hint="eastAsia" w:ascii="宋体" w:hAnsi="宋体" w:eastAsia="宋体" w:cs="宋体"/>
          <w:color w:val="auto"/>
          <w:sz w:val="24"/>
        </w:rPr>
        <w:t>劳务</w:t>
      </w:r>
      <w:r>
        <w:rPr>
          <w:rFonts w:hint="eastAsia" w:ascii="宋体" w:hAnsi="宋体" w:eastAsia="宋体" w:cs="宋体"/>
          <w:color w:val="auto"/>
          <w:sz w:val="24"/>
          <w:lang w:eastAsia="zh-CN"/>
        </w:rPr>
        <w:t>分</w:t>
      </w:r>
      <w:r>
        <w:rPr>
          <w:rFonts w:hint="eastAsia" w:ascii="宋体" w:hAnsi="宋体" w:eastAsia="宋体" w:cs="宋体"/>
          <w:color w:val="auto"/>
          <w:sz w:val="24"/>
        </w:rPr>
        <w:t>包人提供的小型机具：</w:t>
      </w:r>
    </w:p>
    <w:tbl>
      <w:tblPr>
        <w:tblStyle w:val="14"/>
        <w:tblW w:w="7988" w:type="dxa"/>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8"/>
        <w:gridCol w:w="1843"/>
        <w:gridCol w:w="1985"/>
        <w:gridCol w:w="1134"/>
        <w:gridCol w:w="1417"/>
        <w:gridCol w:w="9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8" w:type="dxa"/>
          </w:tcPr>
          <w:p>
            <w:pPr>
              <w:spacing w:line="360" w:lineRule="auto"/>
              <w:jc w:val="center"/>
              <w:rPr>
                <w:rFonts w:ascii="宋体" w:hAnsi="宋体" w:eastAsia="宋体" w:cs="宋体"/>
                <w:color w:val="auto"/>
                <w:sz w:val="24"/>
              </w:rPr>
            </w:pPr>
            <w:bookmarkStart w:id="384" w:name="_Hlk79787606"/>
            <w:r>
              <w:rPr>
                <w:rFonts w:hint="eastAsia" w:ascii="宋体" w:hAnsi="宋体" w:eastAsia="宋体" w:cs="宋体"/>
                <w:color w:val="auto"/>
                <w:sz w:val="24"/>
              </w:rPr>
              <w:t>序号</w:t>
            </w:r>
          </w:p>
        </w:tc>
        <w:tc>
          <w:tcPr>
            <w:tcW w:w="1843" w:type="dxa"/>
          </w:tcPr>
          <w:p>
            <w:pPr>
              <w:spacing w:line="360" w:lineRule="auto"/>
              <w:jc w:val="center"/>
              <w:rPr>
                <w:rFonts w:ascii="宋体" w:hAnsi="宋体" w:eastAsia="宋体" w:cs="宋体"/>
                <w:color w:val="auto"/>
                <w:sz w:val="24"/>
              </w:rPr>
            </w:pPr>
            <w:r>
              <w:rPr>
                <w:rFonts w:hint="eastAsia" w:ascii="宋体" w:hAnsi="宋体" w:eastAsia="宋体" w:cs="宋体"/>
                <w:color w:val="auto"/>
                <w:sz w:val="24"/>
              </w:rPr>
              <w:t>机具名称</w:t>
            </w:r>
          </w:p>
        </w:tc>
        <w:tc>
          <w:tcPr>
            <w:tcW w:w="1985" w:type="dxa"/>
          </w:tcPr>
          <w:p>
            <w:pPr>
              <w:spacing w:line="360" w:lineRule="auto"/>
              <w:jc w:val="center"/>
              <w:rPr>
                <w:rFonts w:ascii="宋体" w:hAnsi="宋体" w:eastAsia="宋体" w:cs="宋体"/>
                <w:color w:val="auto"/>
                <w:sz w:val="24"/>
              </w:rPr>
            </w:pPr>
            <w:r>
              <w:rPr>
                <w:rFonts w:hint="eastAsia" w:ascii="宋体" w:hAnsi="宋体" w:eastAsia="宋体" w:cs="宋体"/>
                <w:color w:val="auto"/>
                <w:sz w:val="24"/>
              </w:rPr>
              <w:t>规格/型号</w:t>
            </w:r>
          </w:p>
        </w:tc>
        <w:tc>
          <w:tcPr>
            <w:tcW w:w="1134" w:type="dxa"/>
          </w:tcPr>
          <w:p>
            <w:pPr>
              <w:spacing w:line="360" w:lineRule="auto"/>
              <w:jc w:val="center"/>
              <w:rPr>
                <w:rFonts w:ascii="宋体" w:hAnsi="宋体" w:eastAsia="宋体" w:cs="宋体"/>
                <w:color w:val="auto"/>
                <w:sz w:val="24"/>
              </w:rPr>
            </w:pPr>
            <w:r>
              <w:rPr>
                <w:rFonts w:hint="eastAsia" w:ascii="宋体" w:hAnsi="宋体" w:eastAsia="宋体" w:cs="宋体"/>
                <w:color w:val="auto"/>
                <w:sz w:val="24"/>
              </w:rPr>
              <w:t>数量</w:t>
            </w:r>
          </w:p>
        </w:tc>
        <w:tc>
          <w:tcPr>
            <w:tcW w:w="1417" w:type="dxa"/>
          </w:tcPr>
          <w:p>
            <w:pPr>
              <w:spacing w:line="360" w:lineRule="auto"/>
              <w:jc w:val="center"/>
              <w:rPr>
                <w:rFonts w:ascii="宋体" w:hAnsi="宋体" w:eastAsia="宋体" w:cs="宋体"/>
                <w:color w:val="auto"/>
                <w:sz w:val="24"/>
              </w:rPr>
            </w:pPr>
            <w:r>
              <w:rPr>
                <w:rFonts w:hint="eastAsia" w:ascii="宋体" w:hAnsi="宋体" w:eastAsia="宋体" w:cs="宋体"/>
                <w:color w:val="auto"/>
                <w:sz w:val="24"/>
              </w:rPr>
              <w:t>进场时间</w:t>
            </w:r>
          </w:p>
        </w:tc>
        <w:tc>
          <w:tcPr>
            <w:tcW w:w="901" w:type="dxa"/>
          </w:tcPr>
          <w:p>
            <w:pPr>
              <w:spacing w:line="360" w:lineRule="auto"/>
              <w:jc w:val="center"/>
              <w:rPr>
                <w:rFonts w:ascii="宋体" w:hAnsi="宋体" w:eastAsia="宋体" w:cs="宋体"/>
                <w:color w:val="auto"/>
                <w:sz w:val="24"/>
              </w:rPr>
            </w:pPr>
            <w:r>
              <w:rPr>
                <w:rFonts w:hint="eastAsia" w:ascii="宋体" w:hAnsi="宋体" w:eastAsia="宋体" w:cs="宋体"/>
                <w:color w:val="auto"/>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8" w:type="dxa"/>
          </w:tcPr>
          <w:p>
            <w:pPr>
              <w:spacing w:line="360" w:lineRule="auto"/>
              <w:rPr>
                <w:rFonts w:ascii="宋体" w:hAnsi="宋体" w:eastAsia="宋体" w:cs="宋体"/>
                <w:color w:val="auto"/>
                <w:sz w:val="24"/>
              </w:rPr>
            </w:pPr>
          </w:p>
        </w:tc>
        <w:tc>
          <w:tcPr>
            <w:tcW w:w="1843" w:type="dxa"/>
          </w:tcPr>
          <w:p>
            <w:pPr>
              <w:spacing w:line="360" w:lineRule="auto"/>
              <w:rPr>
                <w:rFonts w:ascii="宋体" w:hAnsi="宋体" w:eastAsia="宋体" w:cs="宋体"/>
                <w:color w:val="auto"/>
                <w:sz w:val="24"/>
              </w:rPr>
            </w:pPr>
          </w:p>
        </w:tc>
        <w:tc>
          <w:tcPr>
            <w:tcW w:w="1985" w:type="dxa"/>
          </w:tcPr>
          <w:p>
            <w:pPr>
              <w:spacing w:line="360" w:lineRule="auto"/>
              <w:rPr>
                <w:rFonts w:ascii="宋体" w:hAnsi="宋体" w:eastAsia="宋体" w:cs="宋体"/>
                <w:color w:val="auto"/>
                <w:sz w:val="24"/>
              </w:rPr>
            </w:pPr>
          </w:p>
        </w:tc>
        <w:tc>
          <w:tcPr>
            <w:tcW w:w="1134" w:type="dxa"/>
          </w:tcPr>
          <w:p>
            <w:pPr>
              <w:spacing w:line="360" w:lineRule="auto"/>
              <w:rPr>
                <w:rFonts w:ascii="宋体" w:hAnsi="宋体" w:eastAsia="宋体" w:cs="宋体"/>
                <w:color w:val="auto"/>
                <w:sz w:val="24"/>
              </w:rPr>
            </w:pPr>
          </w:p>
        </w:tc>
        <w:tc>
          <w:tcPr>
            <w:tcW w:w="1417" w:type="dxa"/>
          </w:tcPr>
          <w:p>
            <w:pPr>
              <w:spacing w:line="360" w:lineRule="auto"/>
              <w:rPr>
                <w:rFonts w:ascii="宋体" w:hAnsi="宋体" w:eastAsia="宋体" w:cs="宋体"/>
                <w:color w:val="auto"/>
                <w:sz w:val="24"/>
              </w:rPr>
            </w:pPr>
          </w:p>
        </w:tc>
        <w:tc>
          <w:tcPr>
            <w:tcW w:w="901" w:type="dxa"/>
          </w:tcPr>
          <w:p>
            <w:pPr>
              <w:spacing w:line="360" w:lineRule="auto"/>
              <w:rPr>
                <w:rFonts w:ascii="宋体"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8" w:type="dxa"/>
          </w:tcPr>
          <w:p>
            <w:pPr>
              <w:spacing w:line="360" w:lineRule="auto"/>
              <w:rPr>
                <w:rFonts w:ascii="宋体" w:hAnsi="宋体" w:eastAsia="宋体" w:cs="宋体"/>
                <w:color w:val="auto"/>
                <w:sz w:val="24"/>
              </w:rPr>
            </w:pPr>
          </w:p>
        </w:tc>
        <w:tc>
          <w:tcPr>
            <w:tcW w:w="1843" w:type="dxa"/>
          </w:tcPr>
          <w:p>
            <w:pPr>
              <w:spacing w:line="360" w:lineRule="auto"/>
              <w:rPr>
                <w:rFonts w:ascii="宋体" w:hAnsi="宋体" w:eastAsia="宋体" w:cs="宋体"/>
                <w:color w:val="auto"/>
                <w:sz w:val="24"/>
              </w:rPr>
            </w:pPr>
          </w:p>
        </w:tc>
        <w:tc>
          <w:tcPr>
            <w:tcW w:w="1985" w:type="dxa"/>
          </w:tcPr>
          <w:p>
            <w:pPr>
              <w:spacing w:line="360" w:lineRule="auto"/>
              <w:rPr>
                <w:rFonts w:ascii="宋体" w:hAnsi="宋体" w:eastAsia="宋体" w:cs="宋体"/>
                <w:color w:val="auto"/>
                <w:sz w:val="24"/>
              </w:rPr>
            </w:pPr>
          </w:p>
        </w:tc>
        <w:tc>
          <w:tcPr>
            <w:tcW w:w="1134" w:type="dxa"/>
          </w:tcPr>
          <w:p>
            <w:pPr>
              <w:spacing w:line="360" w:lineRule="auto"/>
              <w:rPr>
                <w:rFonts w:ascii="宋体" w:hAnsi="宋体" w:eastAsia="宋体" w:cs="宋体"/>
                <w:color w:val="auto"/>
                <w:sz w:val="24"/>
              </w:rPr>
            </w:pPr>
          </w:p>
        </w:tc>
        <w:tc>
          <w:tcPr>
            <w:tcW w:w="1417" w:type="dxa"/>
          </w:tcPr>
          <w:p>
            <w:pPr>
              <w:spacing w:line="360" w:lineRule="auto"/>
              <w:rPr>
                <w:rFonts w:ascii="宋体" w:hAnsi="宋体" w:eastAsia="宋体" w:cs="宋体"/>
                <w:color w:val="auto"/>
                <w:sz w:val="24"/>
              </w:rPr>
            </w:pPr>
          </w:p>
        </w:tc>
        <w:tc>
          <w:tcPr>
            <w:tcW w:w="901" w:type="dxa"/>
          </w:tcPr>
          <w:p>
            <w:pPr>
              <w:spacing w:line="360" w:lineRule="auto"/>
              <w:rPr>
                <w:rFonts w:ascii="宋体"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8" w:type="dxa"/>
          </w:tcPr>
          <w:p>
            <w:pPr>
              <w:spacing w:line="360" w:lineRule="auto"/>
              <w:rPr>
                <w:rFonts w:ascii="宋体" w:hAnsi="宋体" w:eastAsia="宋体" w:cs="宋体"/>
                <w:color w:val="auto"/>
                <w:sz w:val="24"/>
              </w:rPr>
            </w:pPr>
          </w:p>
        </w:tc>
        <w:tc>
          <w:tcPr>
            <w:tcW w:w="1843" w:type="dxa"/>
          </w:tcPr>
          <w:p>
            <w:pPr>
              <w:spacing w:line="360" w:lineRule="auto"/>
              <w:rPr>
                <w:rFonts w:ascii="宋体" w:hAnsi="宋体" w:eastAsia="宋体" w:cs="宋体"/>
                <w:color w:val="auto"/>
                <w:sz w:val="24"/>
              </w:rPr>
            </w:pPr>
          </w:p>
        </w:tc>
        <w:tc>
          <w:tcPr>
            <w:tcW w:w="1985" w:type="dxa"/>
          </w:tcPr>
          <w:p>
            <w:pPr>
              <w:spacing w:line="360" w:lineRule="auto"/>
              <w:rPr>
                <w:rFonts w:ascii="宋体" w:hAnsi="宋体" w:eastAsia="宋体" w:cs="宋体"/>
                <w:color w:val="auto"/>
                <w:sz w:val="24"/>
              </w:rPr>
            </w:pPr>
          </w:p>
        </w:tc>
        <w:tc>
          <w:tcPr>
            <w:tcW w:w="1134" w:type="dxa"/>
          </w:tcPr>
          <w:p>
            <w:pPr>
              <w:spacing w:line="360" w:lineRule="auto"/>
              <w:rPr>
                <w:rFonts w:ascii="宋体" w:hAnsi="宋体" w:eastAsia="宋体" w:cs="宋体"/>
                <w:color w:val="auto"/>
                <w:sz w:val="24"/>
              </w:rPr>
            </w:pPr>
          </w:p>
        </w:tc>
        <w:tc>
          <w:tcPr>
            <w:tcW w:w="1417" w:type="dxa"/>
          </w:tcPr>
          <w:p>
            <w:pPr>
              <w:spacing w:line="360" w:lineRule="auto"/>
              <w:rPr>
                <w:rFonts w:ascii="宋体" w:hAnsi="宋体" w:eastAsia="宋体" w:cs="宋体"/>
                <w:color w:val="auto"/>
                <w:sz w:val="24"/>
              </w:rPr>
            </w:pPr>
          </w:p>
        </w:tc>
        <w:tc>
          <w:tcPr>
            <w:tcW w:w="901" w:type="dxa"/>
          </w:tcPr>
          <w:p>
            <w:pPr>
              <w:spacing w:line="360" w:lineRule="auto"/>
              <w:rPr>
                <w:rFonts w:ascii="宋体" w:hAnsi="宋体" w:eastAsia="宋体" w:cs="宋体"/>
                <w:color w:val="auto"/>
                <w:sz w:val="24"/>
              </w:rPr>
            </w:pPr>
          </w:p>
        </w:tc>
      </w:tr>
      <w:bookmarkEnd w:id="384"/>
    </w:tbl>
    <w:p>
      <w:pPr>
        <w:spacing w:before="156" w:beforeLines="50" w:line="360" w:lineRule="auto"/>
        <w:ind w:firstLine="480" w:firstLineChars="200"/>
        <w:rPr>
          <w:rFonts w:ascii="宋体" w:hAnsi="宋体" w:eastAsia="宋体" w:cs="宋体"/>
          <w:color w:val="auto"/>
          <w:sz w:val="24"/>
        </w:rPr>
      </w:pPr>
      <w:r>
        <w:rPr>
          <w:rFonts w:hint="eastAsia" w:ascii="宋体" w:hAnsi="宋体" w:eastAsia="宋体" w:cs="宋体"/>
          <w:color w:val="auto"/>
          <w:sz w:val="24"/>
        </w:rPr>
        <w:t>劳务分包人提供的辅材：</w:t>
      </w:r>
    </w:p>
    <w:tbl>
      <w:tblPr>
        <w:tblStyle w:val="14"/>
        <w:tblW w:w="7988" w:type="dxa"/>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8"/>
        <w:gridCol w:w="1843"/>
        <w:gridCol w:w="1985"/>
        <w:gridCol w:w="1134"/>
        <w:gridCol w:w="1417"/>
        <w:gridCol w:w="9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8" w:type="dxa"/>
          </w:tcPr>
          <w:p>
            <w:pPr>
              <w:spacing w:line="360" w:lineRule="auto"/>
              <w:jc w:val="center"/>
              <w:rPr>
                <w:rFonts w:ascii="宋体" w:hAnsi="宋体" w:eastAsia="宋体" w:cs="宋体"/>
                <w:color w:val="auto"/>
                <w:sz w:val="24"/>
              </w:rPr>
            </w:pPr>
            <w:r>
              <w:rPr>
                <w:rFonts w:hint="eastAsia" w:ascii="宋体" w:hAnsi="宋体" w:eastAsia="宋体" w:cs="宋体"/>
                <w:color w:val="auto"/>
                <w:sz w:val="24"/>
              </w:rPr>
              <w:t>序号</w:t>
            </w:r>
          </w:p>
        </w:tc>
        <w:tc>
          <w:tcPr>
            <w:tcW w:w="1843" w:type="dxa"/>
          </w:tcPr>
          <w:p>
            <w:pPr>
              <w:spacing w:line="360" w:lineRule="auto"/>
              <w:jc w:val="center"/>
              <w:rPr>
                <w:rFonts w:ascii="宋体" w:hAnsi="宋体" w:eastAsia="宋体" w:cs="宋体"/>
                <w:color w:val="auto"/>
                <w:sz w:val="24"/>
              </w:rPr>
            </w:pPr>
            <w:r>
              <w:rPr>
                <w:rFonts w:hint="eastAsia" w:ascii="宋体" w:hAnsi="宋体" w:eastAsia="宋体" w:cs="宋体"/>
                <w:color w:val="auto"/>
                <w:sz w:val="24"/>
              </w:rPr>
              <w:t>辅材名称</w:t>
            </w:r>
          </w:p>
        </w:tc>
        <w:tc>
          <w:tcPr>
            <w:tcW w:w="1985" w:type="dxa"/>
          </w:tcPr>
          <w:p>
            <w:pPr>
              <w:spacing w:line="360" w:lineRule="auto"/>
              <w:jc w:val="center"/>
              <w:rPr>
                <w:rFonts w:ascii="宋体" w:hAnsi="宋体" w:eastAsia="宋体" w:cs="宋体"/>
                <w:color w:val="auto"/>
                <w:sz w:val="24"/>
              </w:rPr>
            </w:pPr>
            <w:r>
              <w:rPr>
                <w:rFonts w:hint="eastAsia" w:ascii="宋体" w:hAnsi="宋体" w:eastAsia="宋体" w:cs="宋体"/>
                <w:color w:val="auto"/>
                <w:sz w:val="24"/>
              </w:rPr>
              <w:t>规格/型号</w:t>
            </w:r>
          </w:p>
        </w:tc>
        <w:tc>
          <w:tcPr>
            <w:tcW w:w="1134" w:type="dxa"/>
          </w:tcPr>
          <w:p>
            <w:pPr>
              <w:spacing w:line="360" w:lineRule="auto"/>
              <w:jc w:val="center"/>
              <w:rPr>
                <w:rFonts w:ascii="宋体" w:hAnsi="宋体" w:eastAsia="宋体" w:cs="宋体"/>
                <w:color w:val="auto"/>
                <w:sz w:val="24"/>
              </w:rPr>
            </w:pPr>
            <w:r>
              <w:rPr>
                <w:rFonts w:hint="eastAsia" w:ascii="宋体" w:hAnsi="宋体" w:eastAsia="宋体" w:cs="宋体"/>
                <w:color w:val="auto"/>
                <w:sz w:val="24"/>
              </w:rPr>
              <w:t>数量</w:t>
            </w:r>
          </w:p>
        </w:tc>
        <w:tc>
          <w:tcPr>
            <w:tcW w:w="1417" w:type="dxa"/>
          </w:tcPr>
          <w:p>
            <w:pPr>
              <w:spacing w:line="360" w:lineRule="auto"/>
              <w:jc w:val="center"/>
              <w:rPr>
                <w:rFonts w:ascii="宋体" w:hAnsi="宋体" w:eastAsia="宋体" w:cs="宋体"/>
                <w:color w:val="auto"/>
                <w:sz w:val="24"/>
              </w:rPr>
            </w:pPr>
            <w:r>
              <w:rPr>
                <w:rFonts w:hint="eastAsia" w:ascii="宋体" w:hAnsi="宋体" w:eastAsia="宋体" w:cs="宋体"/>
                <w:color w:val="auto"/>
                <w:sz w:val="24"/>
              </w:rPr>
              <w:t>进场时间</w:t>
            </w:r>
          </w:p>
        </w:tc>
        <w:tc>
          <w:tcPr>
            <w:tcW w:w="901" w:type="dxa"/>
          </w:tcPr>
          <w:p>
            <w:pPr>
              <w:spacing w:line="360" w:lineRule="auto"/>
              <w:jc w:val="center"/>
              <w:rPr>
                <w:rFonts w:ascii="宋体" w:hAnsi="宋体" w:eastAsia="宋体" w:cs="宋体"/>
                <w:color w:val="auto"/>
                <w:sz w:val="24"/>
              </w:rPr>
            </w:pPr>
            <w:r>
              <w:rPr>
                <w:rFonts w:hint="eastAsia" w:ascii="宋体" w:hAnsi="宋体" w:eastAsia="宋体" w:cs="宋体"/>
                <w:color w:val="auto"/>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708" w:type="dxa"/>
          </w:tcPr>
          <w:p>
            <w:pPr>
              <w:spacing w:line="360" w:lineRule="auto"/>
              <w:rPr>
                <w:rFonts w:ascii="宋体" w:hAnsi="宋体" w:eastAsia="宋体" w:cs="宋体"/>
                <w:color w:val="auto"/>
                <w:sz w:val="24"/>
              </w:rPr>
            </w:pPr>
          </w:p>
        </w:tc>
        <w:tc>
          <w:tcPr>
            <w:tcW w:w="1843" w:type="dxa"/>
          </w:tcPr>
          <w:p>
            <w:pPr>
              <w:spacing w:line="360" w:lineRule="auto"/>
              <w:rPr>
                <w:rFonts w:ascii="宋体" w:hAnsi="宋体" w:eastAsia="宋体" w:cs="宋体"/>
                <w:color w:val="auto"/>
                <w:sz w:val="24"/>
              </w:rPr>
            </w:pPr>
          </w:p>
        </w:tc>
        <w:tc>
          <w:tcPr>
            <w:tcW w:w="1985" w:type="dxa"/>
          </w:tcPr>
          <w:p>
            <w:pPr>
              <w:spacing w:line="360" w:lineRule="auto"/>
              <w:rPr>
                <w:rFonts w:ascii="宋体" w:hAnsi="宋体" w:eastAsia="宋体" w:cs="宋体"/>
                <w:color w:val="auto"/>
                <w:sz w:val="24"/>
              </w:rPr>
            </w:pPr>
          </w:p>
        </w:tc>
        <w:tc>
          <w:tcPr>
            <w:tcW w:w="1134" w:type="dxa"/>
          </w:tcPr>
          <w:p>
            <w:pPr>
              <w:spacing w:line="360" w:lineRule="auto"/>
              <w:rPr>
                <w:rFonts w:ascii="宋体" w:hAnsi="宋体" w:eastAsia="宋体" w:cs="宋体"/>
                <w:color w:val="auto"/>
                <w:sz w:val="24"/>
              </w:rPr>
            </w:pPr>
          </w:p>
        </w:tc>
        <w:tc>
          <w:tcPr>
            <w:tcW w:w="1417" w:type="dxa"/>
          </w:tcPr>
          <w:p>
            <w:pPr>
              <w:spacing w:line="360" w:lineRule="auto"/>
              <w:rPr>
                <w:rFonts w:ascii="宋体" w:hAnsi="宋体" w:eastAsia="宋体" w:cs="宋体"/>
                <w:color w:val="auto"/>
                <w:sz w:val="24"/>
              </w:rPr>
            </w:pPr>
          </w:p>
        </w:tc>
        <w:tc>
          <w:tcPr>
            <w:tcW w:w="901" w:type="dxa"/>
          </w:tcPr>
          <w:p>
            <w:pPr>
              <w:spacing w:line="360" w:lineRule="auto"/>
              <w:rPr>
                <w:rFonts w:ascii="宋体"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8" w:type="dxa"/>
          </w:tcPr>
          <w:p>
            <w:pPr>
              <w:spacing w:line="360" w:lineRule="auto"/>
              <w:rPr>
                <w:rFonts w:ascii="宋体" w:hAnsi="宋体" w:eastAsia="宋体" w:cs="宋体"/>
                <w:color w:val="auto"/>
                <w:sz w:val="24"/>
              </w:rPr>
            </w:pPr>
          </w:p>
        </w:tc>
        <w:tc>
          <w:tcPr>
            <w:tcW w:w="1843" w:type="dxa"/>
          </w:tcPr>
          <w:p>
            <w:pPr>
              <w:spacing w:line="360" w:lineRule="auto"/>
              <w:rPr>
                <w:rFonts w:ascii="宋体" w:hAnsi="宋体" w:eastAsia="宋体" w:cs="宋体"/>
                <w:color w:val="auto"/>
                <w:sz w:val="24"/>
              </w:rPr>
            </w:pPr>
          </w:p>
        </w:tc>
        <w:tc>
          <w:tcPr>
            <w:tcW w:w="1985" w:type="dxa"/>
          </w:tcPr>
          <w:p>
            <w:pPr>
              <w:spacing w:line="360" w:lineRule="auto"/>
              <w:rPr>
                <w:rFonts w:ascii="宋体" w:hAnsi="宋体" w:eastAsia="宋体" w:cs="宋体"/>
                <w:color w:val="auto"/>
                <w:sz w:val="24"/>
              </w:rPr>
            </w:pPr>
          </w:p>
        </w:tc>
        <w:tc>
          <w:tcPr>
            <w:tcW w:w="1134" w:type="dxa"/>
          </w:tcPr>
          <w:p>
            <w:pPr>
              <w:spacing w:line="360" w:lineRule="auto"/>
              <w:rPr>
                <w:rFonts w:ascii="宋体" w:hAnsi="宋体" w:eastAsia="宋体" w:cs="宋体"/>
                <w:color w:val="auto"/>
                <w:sz w:val="24"/>
              </w:rPr>
            </w:pPr>
          </w:p>
        </w:tc>
        <w:tc>
          <w:tcPr>
            <w:tcW w:w="1417" w:type="dxa"/>
          </w:tcPr>
          <w:p>
            <w:pPr>
              <w:spacing w:line="360" w:lineRule="auto"/>
              <w:rPr>
                <w:rFonts w:ascii="宋体" w:hAnsi="宋体" w:eastAsia="宋体" w:cs="宋体"/>
                <w:color w:val="auto"/>
                <w:sz w:val="24"/>
              </w:rPr>
            </w:pPr>
          </w:p>
        </w:tc>
        <w:tc>
          <w:tcPr>
            <w:tcW w:w="901" w:type="dxa"/>
          </w:tcPr>
          <w:p>
            <w:pPr>
              <w:spacing w:line="360" w:lineRule="auto"/>
              <w:rPr>
                <w:rFonts w:ascii="宋体"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708" w:type="dxa"/>
          </w:tcPr>
          <w:p>
            <w:pPr>
              <w:spacing w:line="360" w:lineRule="auto"/>
              <w:rPr>
                <w:rFonts w:ascii="宋体" w:hAnsi="宋体" w:eastAsia="宋体" w:cs="宋体"/>
                <w:color w:val="auto"/>
                <w:sz w:val="24"/>
              </w:rPr>
            </w:pPr>
          </w:p>
        </w:tc>
        <w:tc>
          <w:tcPr>
            <w:tcW w:w="1843" w:type="dxa"/>
          </w:tcPr>
          <w:p>
            <w:pPr>
              <w:spacing w:line="360" w:lineRule="auto"/>
              <w:rPr>
                <w:rFonts w:ascii="宋体" w:hAnsi="宋体" w:eastAsia="宋体" w:cs="宋体"/>
                <w:color w:val="auto"/>
                <w:sz w:val="24"/>
              </w:rPr>
            </w:pPr>
          </w:p>
        </w:tc>
        <w:tc>
          <w:tcPr>
            <w:tcW w:w="1985" w:type="dxa"/>
          </w:tcPr>
          <w:p>
            <w:pPr>
              <w:spacing w:line="360" w:lineRule="auto"/>
              <w:rPr>
                <w:rFonts w:ascii="宋体" w:hAnsi="宋体" w:eastAsia="宋体" w:cs="宋体"/>
                <w:color w:val="auto"/>
                <w:sz w:val="24"/>
              </w:rPr>
            </w:pPr>
          </w:p>
        </w:tc>
        <w:tc>
          <w:tcPr>
            <w:tcW w:w="1134" w:type="dxa"/>
          </w:tcPr>
          <w:p>
            <w:pPr>
              <w:spacing w:line="360" w:lineRule="auto"/>
              <w:rPr>
                <w:rFonts w:ascii="宋体" w:hAnsi="宋体" w:eastAsia="宋体" w:cs="宋体"/>
                <w:color w:val="auto"/>
                <w:sz w:val="24"/>
              </w:rPr>
            </w:pPr>
          </w:p>
        </w:tc>
        <w:tc>
          <w:tcPr>
            <w:tcW w:w="1417" w:type="dxa"/>
          </w:tcPr>
          <w:p>
            <w:pPr>
              <w:spacing w:line="360" w:lineRule="auto"/>
              <w:rPr>
                <w:rFonts w:ascii="宋体" w:hAnsi="宋体" w:eastAsia="宋体" w:cs="宋体"/>
                <w:color w:val="auto"/>
                <w:sz w:val="24"/>
              </w:rPr>
            </w:pPr>
          </w:p>
        </w:tc>
        <w:tc>
          <w:tcPr>
            <w:tcW w:w="901" w:type="dxa"/>
          </w:tcPr>
          <w:p>
            <w:pPr>
              <w:spacing w:line="360" w:lineRule="auto"/>
              <w:rPr>
                <w:rFonts w:ascii="宋体" w:hAnsi="宋体" w:eastAsia="宋体" w:cs="宋体"/>
                <w:color w:val="auto"/>
                <w:sz w:val="24"/>
              </w:rPr>
            </w:pPr>
          </w:p>
        </w:tc>
      </w:tr>
    </w:tbl>
    <w:p>
      <w:pPr>
        <w:spacing w:before="156" w:beforeLines="50" w:line="360" w:lineRule="auto"/>
        <w:ind w:firstLine="480" w:firstLineChars="200"/>
        <w:rPr>
          <w:rFonts w:ascii="宋体" w:hAnsi="宋体" w:eastAsia="宋体" w:cs="宋体"/>
          <w:color w:val="auto"/>
          <w:sz w:val="24"/>
          <w:u w:val="single"/>
        </w:rPr>
      </w:pPr>
      <w:r>
        <w:rPr>
          <w:rFonts w:ascii="宋体" w:hAnsi="宋体" w:eastAsia="宋体" w:cs="宋体"/>
          <w:color w:val="auto"/>
          <w:sz w:val="24"/>
        </w:rPr>
        <w:t>7.4</w:t>
      </w:r>
      <w:r>
        <w:rPr>
          <w:rFonts w:hint="eastAsia" w:ascii="宋体" w:hAnsi="宋体" w:eastAsia="宋体" w:cs="宋体"/>
          <w:color w:val="auto"/>
          <w:sz w:val="24"/>
        </w:rPr>
        <w:t>机械、设备、主要材料及周转材料的保管责任：</w:t>
      </w:r>
      <w:r>
        <w:rPr>
          <w:rFonts w:hint="eastAsia" w:ascii="宋体" w:hAnsi="宋体" w:eastAsia="宋体" w:cs="宋体"/>
          <w:color w:val="auto"/>
          <w:sz w:val="24"/>
          <w:u w:val="single"/>
        </w:rPr>
        <w:t xml:space="preserve">  </w:t>
      </w:r>
      <w:r>
        <w:rPr>
          <w:rFonts w:ascii="宋体" w:hAnsi="宋体" w:eastAsia="宋体" w:cs="宋体"/>
          <w:color w:val="auto"/>
          <w:sz w:val="24"/>
          <w:u w:val="single"/>
        </w:rPr>
        <w:t xml:space="preserve">         </w:t>
      </w:r>
      <w:r>
        <w:rPr>
          <w:rFonts w:hint="eastAsia" w:ascii="宋体" w:hAnsi="宋体" w:eastAsia="宋体" w:cs="宋体"/>
          <w:color w:val="auto"/>
          <w:sz w:val="24"/>
          <w:u w:val="single"/>
          <w:lang w:val="en-US" w:eastAsia="zh-CN"/>
        </w:rPr>
        <w:t xml:space="preserve">    </w:t>
      </w:r>
      <w:r>
        <w:rPr>
          <w:rFonts w:ascii="宋体" w:hAnsi="宋体" w:eastAsia="宋体" w:cs="宋体"/>
          <w:color w:val="auto"/>
          <w:sz w:val="24"/>
          <w:u w:val="single"/>
        </w:rPr>
        <w:t xml:space="preserve">     </w:t>
      </w:r>
    </w:p>
    <w:p>
      <w:pPr>
        <w:spacing w:line="360" w:lineRule="auto"/>
        <w:ind w:firstLine="480" w:firstLineChars="200"/>
        <w:rPr>
          <w:rFonts w:hint="eastAsia" w:ascii="宋体" w:hAnsi="宋体" w:eastAsia="宋体" w:cs="宋体"/>
          <w:color w:val="auto"/>
          <w:sz w:val="24"/>
          <w:u w:val="single"/>
        </w:rPr>
      </w:pPr>
      <w:r>
        <w:rPr>
          <w:rFonts w:hint="eastAsia" w:ascii="宋体" w:hAnsi="宋体" w:eastAsia="宋体" w:cs="宋体"/>
          <w:color w:val="auto"/>
          <w:sz w:val="24"/>
          <w:u w:val="single"/>
        </w:rPr>
        <w:t xml:space="preserve"> </w:t>
      </w:r>
      <w:r>
        <w:rPr>
          <w:rFonts w:ascii="宋体" w:hAnsi="宋体" w:eastAsia="宋体" w:cs="宋体"/>
          <w:color w:val="auto"/>
          <w:sz w:val="24"/>
          <w:u w:val="single"/>
        </w:rPr>
        <w:t xml:space="preserve">               </w:t>
      </w:r>
      <w:r>
        <w:rPr>
          <w:rFonts w:hint="eastAsia" w:ascii="宋体" w:hAnsi="宋体" w:eastAsia="宋体" w:cs="宋体"/>
          <w:color w:val="auto"/>
          <w:sz w:val="24"/>
          <w:u w:val="single"/>
        </w:rPr>
        <w:t xml:space="preserve"> </w:t>
      </w:r>
      <w:r>
        <w:rPr>
          <w:rFonts w:ascii="宋体" w:hAnsi="宋体" w:eastAsia="宋体" w:cs="宋体"/>
          <w:color w:val="auto"/>
          <w:sz w:val="24"/>
          <w:u w:val="single"/>
        </w:rPr>
        <w:t xml:space="preserve">               </w:t>
      </w:r>
      <w:r>
        <w:rPr>
          <w:rFonts w:hint="eastAsia" w:ascii="宋体" w:hAnsi="宋体" w:eastAsia="宋体" w:cs="宋体"/>
          <w:color w:val="auto"/>
          <w:sz w:val="24"/>
          <w:u w:val="single"/>
        </w:rPr>
        <w:t xml:space="preserve"> </w:t>
      </w:r>
      <w:r>
        <w:rPr>
          <w:rFonts w:ascii="宋体" w:hAnsi="宋体" w:eastAsia="宋体" w:cs="宋体"/>
          <w:color w:val="auto"/>
          <w:sz w:val="24"/>
          <w:u w:val="single"/>
        </w:rPr>
        <w:t xml:space="preserve">               </w:t>
      </w:r>
      <w:r>
        <w:rPr>
          <w:rFonts w:hint="eastAsia" w:ascii="宋体" w:hAnsi="宋体" w:eastAsia="宋体" w:cs="宋体"/>
          <w:color w:val="auto"/>
          <w:sz w:val="24"/>
          <w:u w:val="single"/>
        </w:rPr>
        <w:t xml:space="preserve"> </w:t>
      </w:r>
      <w:r>
        <w:rPr>
          <w:rFonts w:ascii="宋体" w:hAnsi="宋体" w:eastAsia="宋体" w:cs="宋体"/>
          <w:color w:val="auto"/>
          <w:sz w:val="24"/>
          <w:u w:val="single"/>
        </w:rPr>
        <w:t xml:space="preserve">            </w:t>
      </w:r>
      <w:r>
        <w:rPr>
          <w:rFonts w:hint="eastAsia" w:ascii="宋体" w:hAnsi="宋体" w:eastAsia="宋体" w:cs="宋体"/>
          <w:color w:val="auto"/>
          <w:sz w:val="24"/>
          <w:u w:val="single"/>
        </w:rPr>
        <w:t xml:space="preserve"> </w:t>
      </w:r>
      <w:r>
        <w:rPr>
          <w:rFonts w:ascii="宋体" w:hAnsi="宋体" w:eastAsia="宋体" w:cs="宋体"/>
          <w:color w:val="auto"/>
          <w:sz w:val="24"/>
          <w:u w:val="single"/>
        </w:rPr>
        <w:t xml:space="preserve">   </w:t>
      </w:r>
      <w:r>
        <w:rPr>
          <w:rFonts w:hint="eastAsia" w:ascii="宋体" w:hAnsi="宋体" w:eastAsia="宋体" w:cs="宋体"/>
          <w:color w:val="auto"/>
          <w:sz w:val="24"/>
          <w:u w:val="single"/>
        </w:rPr>
        <w:t xml:space="preserve"> </w:t>
      </w:r>
    </w:p>
    <w:p>
      <w:pPr>
        <w:spacing w:line="360" w:lineRule="auto"/>
        <w:ind w:firstLine="480" w:firstLineChars="200"/>
        <w:rPr>
          <w:rFonts w:ascii="宋体" w:hAnsi="宋体" w:eastAsia="宋体" w:cs="宋体"/>
          <w:color w:val="auto"/>
          <w:sz w:val="24"/>
          <w:u w:val="single"/>
        </w:rPr>
      </w:pPr>
      <w:r>
        <w:rPr>
          <w:rFonts w:ascii="宋体" w:hAnsi="宋体" w:eastAsia="宋体" w:cs="宋体"/>
          <w:color w:val="auto"/>
          <w:sz w:val="24"/>
          <w:u w:val="single"/>
        </w:rPr>
        <w:t xml:space="preserve">               </w:t>
      </w:r>
      <w:r>
        <w:rPr>
          <w:rFonts w:hint="eastAsia" w:ascii="宋体" w:hAnsi="宋体" w:eastAsia="宋体" w:cs="宋体"/>
          <w:color w:val="auto"/>
          <w:sz w:val="24"/>
          <w:u w:val="single"/>
        </w:rPr>
        <w:t xml:space="preserve"> </w:t>
      </w:r>
      <w:r>
        <w:rPr>
          <w:rFonts w:ascii="宋体" w:hAnsi="宋体" w:eastAsia="宋体" w:cs="宋体"/>
          <w:color w:val="auto"/>
          <w:sz w:val="24"/>
          <w:u w:val="single"/>
        </w:rPr>
        <w:t xml:space="preserve">               </w:t>
      </w:r>
      <w:r>
        <w:rPr>
          <w:rFonts w:hint="eastAsia" w:ascii="宋体" w:hAnsi="宋体" w:eastAsia="宋体" w:cs="宋体"/>
          <w:color w:val="auto"/>
          <w:sz w:val="24"/>
          <w:u w:val="single"/>
        </w:rPr>
        <w:t xml:space="preserve"> </w:t>
      </w:r>
      <w:r>
        <w:rPr>
          <w:rFonts w:ascii="宋体" w:hAnsi="宋体" w:eastAsia="宋体" w:cs="宋体"/>
          <w:color w:val="auto"/>
          <w:sz w:val="24"/>
          <w:u w:val="single"/>
        </w:rPr>
        <w:t xml:space="preserve">               </w:t>
      </w:r>
      <w:r>
        <w:rPr>
          <w:rFonts w:hint="eastAsia" w:ascii="宋体" w:hAnsi="宋体" w:eastAsia="宋体" w:cs="宋体"/>
          <w:color w:val="auto"/>
          <w:sz w:val="24"/>
          <w:u w:val="single"/>
        </w:rPr>
        <w:t xml:space="preserve"> </w:t>
      </w:r>
      <w:r>
        <w:rPr>
          <w:rFonts w:ascii="宋体" w:hAnsi="宋体" w:eastAsia="宋体" w:cs="宋体"/>
          <w:color w:val="auto"/>
          <w:sz w:val="24"/>
          <w:u w:val="single"/>
        </w:rPr>
        <w:t xml:space="preserve">  </w:t>
      </w:r>
      <w:r>
        <w:rPr>
          <w:rFonts w:hint="eastAsia" w:ascii="宋体" w:hAnsi="宋体" w:eastAsia="宋体" w:cs="宋体"/>
          <w:color w:val="auto"/>
          <w:sz w:val="24"/>
          <w:u w:val="single"/>
        </w:rPr>
        <w:t xml:space="preserve">      </w:t>
      </w:r>
      <w:r>
        <w:rPr>
          <w:rFonts w:ascii="宋体" w:hAnsi="宋体" w:eastAsia="宋体" w:cs="宋体"/>
          <w:color w:val="auto"/>
          <w:sz w:val="24"/>
          <w:u w:val="single"/>
        </w:rPr>
        <w:t xml:space="preserve">      </w:t>
      </w:r>
      <w:r>
        <w:rPr>
          <w:rFonts w:hint="eastAsia" w:ascii="宋体" w:hAnsi="宋体" w:eastAsia="宋体" w:cs="宋体"/>
          <w:color w:val="auto"/>
          <w:sz w:val="24"/>
          <w:u w:val="single"/>
        </w:rPr>
        <w:t xml:space="preserve">  </w:t>
      </w:r>
      <w:r>
        <w:rPr>
          <w:rFonts w:ascii="宋体" w:hAnsi="宋体" w:eastAsia="宋体" w:cs="宋体"/>
          <w:color w:val="auto"/>
          <w:sz w:val="24"/>
          <w:u w:val="single"/>
        </w:rPr>
        <w:t xml:space="preserve">  </w:t>
      </w:r>
    </w:p>
    <w:p>
      <w:pPr>
        <w:spacing w:line="360" w:lineRule="auto"/>
        <w:ind w:firstLine="480" w:firstLineChars="200"/>
        <w:rPr>
          <w:rFonts w:ascii="宋体" w:hAnsi="宋体" w:eastAsia="宋体" w:cs="宋体"/>
          <w:color w:val="auto"/>
          <w:sz w:val="24"/>
        </w:rPr>
      </w:pPr>
      <w:r>
        <w:rPr>
          <w:rFonts w:ascii="宋体" w:hAnsi="宋体" w:eastAsia="宋体" w:cs="宋体"/>
          <w:color w:val="auto"/>
          <w:sz w:val="24"/>
        </w:rPr>
        <w:t>7.5</w:t>
      </w:r>
      <w:r>
        <w:rPr>
          <w:rFonts w:hint="eastAsia" w:ascii="宋体" w:hAnsi="宋体" w:eastAsia="宋体" w:cs="宋体"/>
          <w:color w:val="auto"/>
          <w:sz w:val="24"/>
        </w:rPr>
        <w:t>施工材料的合理损耗率：</w:t>
      </w:r>
      <w:r>
        <w:rPr>
          <w:rFonts w:hint="eastAsia" w:ascii="宋体" w:hAnsi="宋体" w:eastAsia="宋体" w:cs="宋体"/>
          <w:color w:val="auto"/>
          <w:sz w:val="24"/>
          <w:u w:val="single"/>
        </w:rPr>
        <w:t xml:space="preserve"> </w:t>
      </w:r>
      <w:r>
        <w:rPr>
          <w:rFonts w:ascii="宋体" w:hAnsi="宋体" w:eastAsia="宋体" w:cs="宋体"/>
          <w:color w:val="auto"/>
          <w:sz w:val="24"/>
          <w:u w:val="single"/>
        </w:rPr>
        <w:t xml:space="preserve">               </w:t>
      </w:r>
      <w:r>
        <w:rPr>
          <w:rFonts w:hint="eastAsia" w:ascii="宋体" w:hAnsi="宋体" w:eastAsia="宋体" w:cs="宋体"/>
          <w:color w:val="auto"/>
          <w:sz w:val="24"/>
          <w:u w:val="single"/>
        </w:rPr>
        <w:t xml:space="preserve"> </w:t>
      </w:r>
      <w:r>
        <w:rPr>
          <w:rFonts w:ascii="宋体" w:hAnsi="宋体" w:eastAsia="宋体" w:cs="宋体"/>
          <w:color w:val="auto"/>
          <w:sz w:val="24"/>
          <w:u w:val="single"/>
        </w:rPr>
        <w:t xml:space="preserve">  </w:t>
      </w:r>
      <w:r>
        <w:rPr>
          <w:rFonts w:hint="eastAsia" w:ascii="宋体" w:hAnsi="宋体" w:eastAsia="宋体" w:cs="宋体"/>
          <w:color w:val="auto"/>
          <w:sz w:val="24"/>
          <w:u w:val="single"/>
        </w:rPr>
        <w:t xml:space="preserve"> </w:t>
      </w:r>
      <w:r>
        <w:rPr>
          <w:rFonts w:ascii="宋体" w:hAnsi="宋体" w:eastAsia="宋体" w:cs="宋体"/>
          <w:color w:val="auto"/>
          <w:sz w:val="24"/>
          <w:u w:val="single"/>
        </w:rPr>
        <w:t xml:space="preserve">          </w:t>
      </w:r>
      <w:r>
        <w:rPr>
          <w:rFonts w:hint="eastAsia" w:ascii="宋体" w:hAnsi="宋体" w:eastAsia="宋体" w:cs="宋体"/>
          <w:color w:val="auto"/>
          <w:sz w:val="24"/>
          <w:u w:val="single"/>
        </w:rPr>
        <w:t xml:space="preserve">  </w:t>
      </w:r>
      <w:r>
        <w:rPr>
          <w:rFonts w:ascii="宋体" w:hAnsi="宋体" w:eastAsia="宋体" w:cs="宋体"/>
          <w:color w:val="auto"/>
          <w:sz w:val="24"/>
          <w:u w:val="single"/>
        </w:rPr>
        <w:t xml:space="preserve">        </w:t>
      </w:r>
    </w:p>
    <w:p>
      <w:pPr>
        <w:spacing w:line="360" w:lineRule="auto"/>
        <w:ind w:firstLine="480" w:firstLineChars="200"/>
        <w:rPr>
          <w:rFonts w:ascii="宋体" w:hAnsi="宋体" w:eastAsia="宋体" w:cs="宋体"/>
          <w:color w:val="auto"/>
          <w:sz w:val="24"/>
        </w:rPr>
      </w:pPr>
      <w:r>
        <w:rPr>
          <w:rFonts w:hint="eastAsia" w:ascii="宋体" w:hAnsi="宋体" w:eastAsia="宋体" w:cs="宋体"/>
          <w:color w:val="auto"/>
          <w:sz w:val="24"/>
        </w:rPr>
        <w:t>施工材料消耗量的计算方式：</w:t>
      </w:r>
      <w:r>
        <w:rPr>
          <w:rFonts w:hint="eastAsia" w:ascii="宋体" w:hAnsi="宋体" w:eastAsia="宋体" w:cs="宋体"/>
          <w:color w:val="auto"/>
          <w:sz w:val="24"/>
          <w:u w:val="single"/>
        </w:rPr>
        <w:t xml:space="preserve"> </w:t>
      </w:r>
      <w:r>
        <w:rPr>
          <w:rFonts w:ascii="宋体" w:hAnsi="宋体" w:eastAsia="宋体" w:cs="宋体"/>
          <w:color w:val="auto"/>
          <w:sz w:val="24"/>
          <w:u w:val="single"/>
        </w:rPr>
        <w:t xml:space="preserve">               </w:t>
      </w:r>
      <w:r>
        <w:rPr>
          <w:rFonts w:hint="eastAsia" w:ascii="宋体" w:hAnsi="宋体" w:eastAsia="宋体" w:cs="宋体"/>
          <w:color w:val="auto"/>
          <w:sz w:val="24"/>
          <w:u w:val="single"/>
        </w:rPr>
        <w:t xml:space="preserve"> </w:t>
      </w:r>
      <w:r>
        <w:rPr>
          <w:rFonts w:ascii="宋体" w:hAnsi="宋体" w:eastAsia="宋体" w:cs="宋体"/>
          <w:color w:val="auto"/>
          <w:sz w:val="24"/>
          <w:u w:val="single"/>
        </w:rPr>
        <w:t xml:space="preserve">        </w:t>
      </w:r>
      <w:r>
        <w:rPr>
          <w:rFonts w:hint="eastAsia" w:ascii="宋体" w:hAnsi="宋体" w:eastAsia="宋体" w:cs="宋体"/>
          <w:color w:val="auto"/>
          <w:sz w:val="24"/>
          <w:u w:val="single"/>
        </w:rPr>
        <w:t xml:space="preserve"> </w:t>
      </w:r>
      <w:r>
        <w:rPr>
          <w:rFonts w:ascii="宋体" w:hAnsi="宋体" w:eastAsia="宋体" w:cs="宋体"/>
          <w:color w:val="auto"/>
          <w:sz w:val="24"/>
          <w:u w:val="single"/>
        </w:rPr>
        <w:t xml:space="preserve"> </w:t>
      </w:r>
      <w:r>
        <w:rPr>
          <w:rFonts w:hint="eastAsia" w:ascii="宋体" w:hAnsi="宋体" w:eastAsia="宋体" w:cs="宋体"/>
          <w:color w:val="auto"/>
          <w:sz w:val="24"/>
          <w:u w:val="single"/>
        </w:rPr>
        <w:t xml:space="preserve">            </w:t>
      </w:r>
      <w:r>
        <w:rPr>
          <w:rFonts w:ascii="宋体" w:hAnsi="宋体" w:eastAsia="宋体" w:cs="宋体"/>
          <w:color w:val="auto"/>
          <w:sz w:val="24"/>
          <w:u w:val="single"/>
        </w:rPr>
        <w:t xml:space="preserve"> </w:t>
      </w:r>
    </w:p>
    <w:p>
      <w:pPr>
        <w:spacing w:line="360" w:lineRule="auto"/>
        <w:ind w:firstLine="480" w:firstLineChars="200"/>
        <w:rPr>
          <w:rFonts w:ascii="宋体" w:hAnsi="宋体" w:eastAsia="宋体" w:cs="宋体"/>
          <w:color w:val="auto"/>
          <w:sz w:val="24"/>
          <w:u w:val="single"/>
        </w:rPr>
      </w:pPr>
      <w:r>
        <w:rPr>
          <w:rFonts w:ascii="宋体" w:hAnsi="宋体" w:eastAsia="宋体" w:cs="宋体"/>
          <w:color w:val="auto"/>
          <w:sz w:val="24"/>
          <w:u w:val="single"/>
        </w:rPr>
        <w:t xml:space="preserve">               </w:t>
      </w:r>
      <w:r>
        <w:rPr>
          <w:rFonts w:hint="eastAsia" w:ascii="宋体" w:hAnsi="宋体" w:eastAsia="宋体" w:cs="宋体"/>
          <w:color w:val="auto"/>
          <w:sz w:val="24"/>
          <w:u w:val="single"/>
        </w:rPr>
        <w:t xml:space="preserve"> </w:t>
      </w:r>
      <w:r>
        <w:rPr>
          <w:rFonts w:ascii="宋体" w:hAnsi="宋体" w:eastAsia="宋体" w:cs="宋体"/>
          <w:color w:val="auto"/>
          <w:sz w:val="24"/>
          <w:u w:val="single"/>
        </w:rPr>
        <w:t xml:space="preserve">               </w:t>
      </w:r>
      <w:r>
        <w:rPr>
          <w:rFonts w:hint="eastAsia" w:ascii="宋体" w:hAnsi="宋体" w:eastAsia="宋体" w:cs="宋体"/>
          <w:color w:val="auto"/>
          <w:sz w:val="24"/>
          <w:u w:val="single"/>
        </w:rPr>
        <w:t xml:space="preserve"> </w:t>
      </w:r>
      <w:r>
        <w:rPr>
          <w:rFonts w:ascii="宋体" w:hAnsi="宋体" w:eastAsia="宋体" w:cs="宋体"/>
          <w:color w:val="auto"/>
          <w:sz w:val="24"/>
          <w:u w:val="single"/>
        </w:rPr>
        <w:t xml:space="preserve">               </w:t>
      </w:r>
      <w:r>
        <w:rPr>
          <w:rFonts w:hint="eastAsia" w:ascii="宋体" w:hAnsi="宋体" w:eastAsia="宋体" w:cs="宋体"/>
          <w:color w:val="auto"/>
          <w:sz w:val="24"/>
          <w:u w:val="single"/>
        </w:rPr>
        <w:t xml:space="preserve"> </w:t>
      </w:r>
      <w:r>
        <w:rPr>
          <w:rFonts w:ascii="宋体" w:hAnsi="宋体" w:eastAsia="宋体" w:cs="宋体"/>
          <w:color w:val="auto"/>
          <w:sz w:val="24"/>
          <w:u w:val="single"/>
        </w:rPr>
        <w:t xml:space="preserve">  </w:t>
      </w:r>
      <w:r>
        <w:rPr>
          <w:rFonts w:hint="eastAsia" w:ascii="宋体" w:hAnsi="宋体" w:eastAsia="宋体" w:cs="宋体"/>
          <w:color w:val="auto"/>
          <w:sz w:val="24"/>
          <w:u w:val="single"/>
        </w:rPr>
        <w:t xml:space="preserve">      </w:t>
      </w:r>
      <w:r>
        <w:rPr>
          <w:rFonts w:ascii="宋体" w:hAnsi="宋体" w:eastAsia="宋体" w:cs="宋体"/>
          <w:color w:val="auto"/>
          <w:sz w:val="24"/>
          <w:u w:val="single"/>
        </w:rPr>
        <w:t xml:space="preserve">      </w:t>
      </w:r>
      <w:r>
        <w:rPr>
          <w:rFonts w:hint="eastAsia" w:ascii="宋体" w:hAnsi="宋体" w:eastAsia="宋体" w:cs="宋体"/>
          <w:color w:val="auto"/>
          <w:sz w:val="24"/>
          <w:u w:val="single"/>
        </w:rPr>
        <w:t xml:space="preserve">  </w:t>
      </w:r>
      <w:r>
        <w:rPr>
          <w:rFonts w:ascii="宋体" w:hAnsi="宋体" w:eastAsia="宋体" w:cs="宋体"/>
          <w:color w:val="auto"/>
          <w:sz w:val="24"/>
          <w:u w:val="single"/>
        </w:rPr>
        <w:t xml:space="preserve">  </w:t>
      </w:r>
    </w:p>
    <w:p>
      <w:pPr>
        <w:spacing w:line="360" w:lineRule="auto"/>
        <w:ind w:firstLine="480" w:firstLineChars="200"/>
        <w:rPr>
          <w:rFonts w:ascii="宋体" w:hAnsi="宋体" w:eastAsia="宋体" w:cs="宋体"/>
          <w:color w:val="auto"/>
          <w:sz w:val="24"/>
          <w:u w:val="single"/>
        </w:rPr>
      </w:pPr>
      <w:r>
        <w:rPr>
          <w:rFonts w:ascii="宋体" w:hAnsi="宋体" w:eastAsia="宋体" w:cs="宋体"/>
          <w:color w:val="auto"/>
          <w:sz w:val="24"/>
          <w:u w:val="single"/>
        </w:rPr>
        <w:t xml:space="preserve">               </w:t>
      </w:r>
      <w:r>
        <w:rPr>
          <w:rFonts w:hint="eastAsia" w:ascii="宋体" w:hAnsi="宋体" w:eastAsia="宋体" w:cs="宋体"/>
          <w:color w:val="auto"/>
          <w:sz w:val="24"/>
          <w:u w:val="single"/>
        </w:rPr>
        <w:t xml:space="preserve"> </w:t>
      </w:r>
      <w:r>
        <w:rPr>
          <w:rFonts w:ascii="宋体" w:hAnsi="宋体" w:eastAsia="宋体" w:cs="宋体"/>
          <w:color w:val="auto"/>
          <w:sz w:val="24"/>
          <w:u w:val="single"/>
        </w:rPr>
        <w:t xml:space="preserve">               </w:t>
      </w:r>
      <w:r>
        <w:rPr>
          <w:rFonts w:hint="eastAsia" w:ascii="宋体" w:hAnsi="宋体" w:eastAsia="宋体" w:cs="宋体"/>
          <w:color w:val="auto"/>
          <w:sz w:val="24"/>
          <w:u w:val="single"/>
        </w:rPr>
        <w:t xml:space="preserve"> </w:t>
      </w:r>
      <w:r>
        <w:rPr>
          <w:rFonts w:ascii="宋体" w:hAnsi="宋体" w:eastAsia="宋体" w:cs="宋体"/>
          <w:color w:val="auto"/>
          <w:sz w:val="24"/>
          <w:u w:val="single"/>
        </w:rPr>
        <w:t xml:space="preserve">               </w:t>
      </w:r>
      <w:r>
        <w:rPr>
          <w:rFonts w:hint="eastAsia" w:ascii="宋体" w:hAnsi="宋体" w:eastAsia="宋体" w:cs="宋体"/>
          <w:color w:val="auto"/>
          <w:sz w:val="24"/>
          <w:u w:val="single"/>
        </w:rPr>
        <w:t xml:space="preserve"> </w:t>
      </w:r>
      <w:r>
        <w:rPr>
          <w:rFonts w:ascii="宋体" w:hAnsi="宋体" w:eastAsia="宋体" w:cs="宋体"/>
          <w:color w:val="auto"/>
          <w:sz w:val="24"/>
          <w:u w:val="single"/>
        </w:rPr>
        <w:t xml:space="preserve">  </w:t>
      </w:r>
      <w:r>
        <w:rPr>
          <w:rFonts w:hint="eastAsia" w:ascii="宋体" w:hAnsi="宋体" w:eastAsia="宋体" w:cs="宋体"/>
          <w:color w:val="auto"/>
          <w:sz w:val="24"/>
          <w:u w:val="single"/>
        </w:rPr>
        <w:t xml:space="preserve">      </w:t>
      </w:r>
      <w:r>
        <w:rPr>
          <w:rFonts w:ascii="宋体" w:hAnsi="宋体" w:eastAsia="宋体" w:cs="宋体"/>
          <w:color w:val="auto"/>
          <w:sz w:val="24"/>
          <w:u w:val="single"/>
        </w:rPr>
        <w:t xml:space="preserve">      </w:t>
      </w:r>
      <w:r>
        <w:rPr>
          <w:rFonts w:hint="eastAsia" w:ascii="宋体" w:hAnsi="宋体" w:eastAsia="宋体" w:cs="宋体"/>
          <w:color w:val="auto"/>
          <w:sz w:val="24"/>
          <w:u w:val="single"/>
        </w:rPr>
        <w:t xml:space="preserve">  </w:t>
      </w:r>
      <w:r>
        <w:rPr>
          <w:rFonts w:ascii="宋体" w:hAnsi="宋体" w:eastAsia="宋体" w:cs="宋体"/>
          <w:color w:val="auto"/>
          <w:sz w:val="24"/>
          <w:u w:val="single"/>
        </w:rPr>
        <w:t xml:space="preserve">  </w:t>
      </w:r>
    </w:p>
    <w:p>
      <w:pPr>
        <w:pStyle w:val="3"/>
        <w:keepNext w:val="0"/>
        <w:keepLines w:val="0"/>
        <w:widowControl/>
        <w:tabs>
          <w:tab w:val="left" w:pos="4032"/>
        </w:tabs>
        <w:spacing w:before="120"/>
        <w:rPr>
          <w:rFonts w:ascii="华文细黑" w:hAnsi="宋体" w:eastAsia="宋体" w:cs="Times New Roman"/>
          <w:bCs/>
          <w:snapToGrid w:val="0"/>
          <w:color w:val="auto"/>
          <w:kern w:val="0"/>
          <w:sz w:val="28"/>
          <w:szCs w:val="44"/>
        </w:rPr>
      </w:pPr>
      <w:bookmarkStart w:id="385" w:name="_Toc114066236"/>
      <w:bookmarkStart w:id="386" w:name="_Toc25518"/>
      <w:r>
        <w:rPr>
          <w:rFonts w:ascii="华文细黑" w:hAnsi="宋体" w:eastAsia="宋体" w:cs="Times New Roman"/>
          <w:bCs/>
          <w:snapToGrid w:val="0"/>
          <w:color w:val="auto"/>
          <w:kern w:val="0"/>
          <w:sz w:val="28"/>
          <w:szCs w:val="44"/>
        </w:rPr>
        <w:t>8</w:t>
      </w:r>
      <w:r>
        <w:rPr>
          <w:rFonts w:hint="eastAsia" w:ascii="华文细黑" w:hAnsi="宋体" w:eastAsia="宋体" w:cs="Times New Roman"/>
          <w:bCs/>
          <w:snapToGrid w:val="0"/>
          <w:color w:val="auto"/>
          <w:kern w:val="0"/>
          <w:sz w:val="28"/>
          <w:szCs w:val="44"/>
        </w:rPr>
        <w:t xml:space="preserve"> 安全文明施工及安全事故处理</w:t>
      </w:r>
      <w:bookmarkEnd w:id="385"/>
    </w:p>
    <w:p>
      <w:pPr>
        <w:spacing w:line="360" w:lineRule="auto"/>
        <w:ind w:firstLine="480" w:firstLineChars="200"/>
        <w:rPr>
          <w:rFonts w:ascii="宋体" w:hAnsi="宋体" w:eastAsia="宋体" w:cs="宋体"/>
          <w:color w:val="auto"/>
          <w:sz w:val="24"/>
        </w:rPr>
      </w:pPr>
      <w:r>
        <w:rPr>
          <w:rFonts w:ascii="宋体" w:hAnsi="宋体" w:eastAsia="宋体" w:cs="宋体"/>
          <w:color w:val="auto"/>
          <w:sz w:val="24"/>
        </w:rPr>
        <w:t>8.1</w:t>
      </w:r>
      <w:r>
        <w:rPr>
          <w:rFonts w:hint="eastAsia" w:ascii="宋体" w:hAnsi="宋体" w:eastAsia="宋体" w:cs="宋体"/>
          <w:color w:val="auto"/>
          <w:sz w:val="24"/>
        </w:rPr>
        <w:t>劳务分包人安全生产及文明施工的特殊要求：</w:t>
      </w:r>
      <w:r>
        <w:rPr>
          <w:rFonts w:ascii="宋体" w:hAnsi="宋体" w:eastAsia="宋体" w:cs="宋体"/>
          <w:color w:val="auto"/>
          <w:sz w:val="24"/>
          <w:u w:val="single"/>
        </w:rPr>
        <w:t xml:space="preserve">         </w:t>
      </w:r>
      <w:r>
        <w:rPr>
          <w:rFonts w:hint="eastAsia" w:ascii="宋体" w:hAnsi="宋体" w:eastAsia="宋体" w:cs="宋体"/>
          <w:color w:val="auto"/>
          <w:sz w:val="24"/>
          <w:u w:val="single"/>
        </w:rPr>
        <w:t xml:space="preserve">       </w:t>
      </w:r>
      <w:r>
        <w:rPr>
          <w:rFonts w:ascii="宋体" w:hAnsi="宋体" w:eastAsia="宋体" w:cs="宋体"/>
          <w:color w:val="auto"/>
          <w:sz w:val="24"/>
          <w:u w:val="single"/>
        </w:rPr>
        <w:t xml:space="preserve">   </w:t>
      </w:r>
      <w:r>
        <w:rPr>
          <w:rFonts w:hint="eastAsia" w:ascii="宋体" w:hAnsi="宋体" w:eastAsia="宋体" w:cs="宋体"/>
          <w:color w:val="auto"/>
          <w:sz w:val="24"/>
          <w:u w:val="single"/>
        </w:rPr>
        <w:t xml:space="preserve"> </w:t>
      </w:r>
      <w:r>
        <w:rPr>
          <w:rFonts w:ascii="宋体" w:hAnsi="宋体" w:eastAsia="宋体" w:cs="宋体"/>
          <w:color w:val="auto"/>
          <w:sz w:val="24"/>
          <w:u w:val="single"/>
        </w:rPr>
        <w:t xml:space="preserve">  </w:t>
      </w:r>
      <w:r>
        <w:rPr>
          <w:rFonts w:hint="eastAsia" w:ascii="宋体" w:hAnsi="宋体" w:eastAsia="宋体" w:cs="宋体"/>
          <w:color w:val="auto"/>
          <w:sz w:val="24"/>
          <w:u w:val="single"/>
        </w:rPr>
        <w:t xml:space="preserve"> </w:t>
      </w:r>
    </w:p>
    <w:p>
      <w:pPr>
        <w:spacing w:line="360" w:lineRule="auto"/>
        <w:ind w:firstLine="480" w:firstLineChars="200"/>
        <w:rPr>
          <w:rFonts w:ascii="宋体" w:hAnsi="宋体" w:eastAsia="宋体" w:cs="宋体"/>
          <w:color w:val="auto"/>
          <w:sz w:val="24"/>
          <w:u w:val="single"/>
        </w:rPr>
      </w:pPr>
      <w:r>
        <w:rPr>
          <w:rFonts w:ascii="宋体" w:hAnsi="宋体" w:eastAsia="宋体" w:cs="宋体"/>
          <w:color w:val="auto"/>
          <w:sz w:val="24"/>
          <w:u w:val="single"/>
        </w:rPr>
        <w:t xml:space="preserve">                           </w:t>
      </w:r>
      <w:r>
        <w:rPr>
          <w:rFonts w:hint="eastAsia" w:ascii="宋体" w:hAnsi="宋体" w:eastAsia="宋体" w:cs="宋体"/>
          <w:color w:val="auto"/>
          <w:sz w:val="24"/>
          <w:u w:val="single"/>
        </w:rPr>
        <w:t xml:space="preserve">   </w:t>
      </w:r>
      <w:r>
        <w:rPr>
          <w:rFonts w:ascii="宋体" w:hAnsi="宋体" w:eastAsia="宋体" w:cs="宋体"/>
          <w:color w:val="auto"/>
          <w:sz w:val="24"/>
          <w:u w:val="single"/>
        </w:rPr>
        <w:t xml:space="preserve">                                    </w:t>
      </w:r>
    </w:p>
    <w:p>
      <w:pPr>
        <w:pStyle w:val="3"/>
        <w:keepNext w:val="0"/>
        <w:keepLines w:val="0"/>
        <w:widowControl/>
        <w:tabs>
          <w:tab w:val="left" w:pos="4032"/>
        </w:tabs>
        <w:spacing w:before="120"/>
        <w:rPr>
          <w:rFonts w:ascii="华文细黑" w:hAnsi="宋体" w:eastAsia="宋体" w:cs="Times New Roman"/>
          <w:bCs/>
          <w:snapToGrid w:val="0"/>
          <w:color w:val="auto"/>
          <w:kern w:val="0"/>
          <w:sz w:val="28"/>
          <w:szCs w:val="44"/>
        </w:rPr>
      </w:pPr>
      <w:bookmarkStart w:id="387" w:name="_Toc114066237"/>
      <w:r>
        <w:rPr>
          <w:rFonts w:hint="eastAsia" w:ascii="华文细黑" w:hAnsi="宋体" w:eastAsia="宋体" w:cs="Times New Roman"/>
          <w:bCs/>
          <w:snapToGrid w:val="0"/>
          <w:color w:val="auto"/>
          <w:kern w:val="0"/>
          <w:sz w:val="28"/>
          <w:szCs w:val="44"/>
        </w:rPr>
        <w:t>9 合同价格形式</w:t>
      </w:r>
      <w:bookmarkEnd w:id="386"/>
      <w:bookmarkEnd w:id="387"/>
    </w:p>
    <w:p>
      <w:pPr>
        <w:spacing w:line="360" w:lineRule="auto"/>
        <w:ind w:firstLine="480" w:firstLineChars="200"/>
        <w:rPr>
          <w:rFonts w:ascii="宋体" w:hAnsi="宋体" w:eastAsia="宋体" w:cs="宋体"/>
          <w:color w:val="auto"/>
          <w:sz w:val="24"/>
        </w:rPr>
      </w:pPr>
      <w:r>
        <w:rPr>
          <w:rFonts w:ascii="宋体" w:hAnsi="宋体" w:eastAsia="宋体" w:cs="宋体"/>
          <w:color w:val="auto"/>
          <w:sz w:val="24"/>
        </w:rPr>
        <w:t>9</w:t>
      </w:r>
      <w:r>
        <w:rPr>
          <w:rFonts w:hint="eastAsia" w:ascii="宋体" w:hAnsi="宋体" w:eastAsia="宋体" w:cs="宋体"/>
          <w:color w:val="auto"/>
          <w:sz w:val="24"/>
        </w:rPr>
        <w:t>.1本合同选择下列第</w:t>
      </w:r>
      <w:r>
        <w:rPr>
          <w:rFonts w:ascii="宋体" w:hAnsi="宋体" w:eastAsia="宋体" w:cs="宋体"/>
          <w:color w:val="auto"/>
          <w:sz w:val="24"/>
          <w:u w:val="single"/>
        </w:rPr>
        <w:t xml:space="preserve">  </w:t>
      </w:r>
      <w:r>
        <w:rPr>
          <w:rFonts w:hint="eastAsia" w:ascii="宋体" w:hAnsi="宋体" w:eastAsia="宋体" w:cs="宋体"/>
          <w:color w:val="auto"/>
          <w:sz w:val="24"/>
          <w:u w:val="single"/>
        </w:rPr>
        <w:t xml:space="preserve"> </w:t>
      </w:r>
      <w:r>
        <w:rPr>
          <w:rFonts w:ascii="宋体" w:hAnsi="宋体" w:eastAsia="宋体" w:cs="宋体"/>
          <w:color w:val="auto"/>
          <w:sz w:val="24"/>
          <w:u w:val="single"/>
        </w:rPr>
        <w:t xml:space="preserve"> </w:t>
      </w:r>
      <w:r>
        <w:rPr>
          <w:rFonts w:hint="eastAsia" w:ascii="宋体" w:hAnsi="宋体" w:eastAsia="宋体" w:cs="宋体"/>
          <w:color w:val="auto"/>
          <w:sz w:val="24"/>
        </w:rPr>
        <w:t>种价格形式。</w:t>
      </w:r>
    </w:p>
    <w:p>
      <w:pPr>
        <w:spacing w:line="360" w:lineRule="auto"/>
        <w:ind w:firstLine="480" w:firstLineChars="200"/>
        <w:rPr>
          <w:rFonts w:ascii="宋体" w:hAnsi="宋体" w:eastAsia="宋体" w:cs="宋体"/>
          <w:color w:val="auto"/>
          <w:sz w:val="24"/>
        </w:rPr>
      </w:pPr>
      <w:r>
        <w:rPr>
          <w:rFonts w:hint="eastAsia" w:ascii="宋体" w:hAnsi="宋体" w:eastAsia="宋体" w:cs="宋体"/>
          <w:color w:val="auto"/>
          <w:sz w:val="24"/>
        </w:rPr>
        <w:t>⑴</w:t>
      </w:r>
      <w:r>
        <w:rPr>
          <w:rFonts w:ascii="宋体" w:hAnsi="宋体" w:eastAsia="宋体" w:cs="宋体"/>
          <w:color w:val="auto"/>
          <w:sz w:val="24"/>
        </w:rPr>
        <w:t>工</w:t>
      </w:r>
      <w:r>
        <w:rPr>
          <w:rFonts w:hint="eastAsia" w:ascii="宋体" w:hAnsi="宋体" w:eastAsia="宋体" w:cs="宋体"/>
          <w:color w:val="auto"/>
          <w:sz w:val="24"/>
          <w:lang w:eastAsia="zh-CN"/>
        </w:rPr>
        <w:t>作</w:t>
      </w:r>
      <w:r>
        <w:rPr>
          <w:rFonts w:ascii="宋体" w:hAnsi="宋体" w:eastAsia="宋体" w:cs="宋体"/>
          <w:color w:val="auto"/>
          <w:sz w:val="24"/>
        </w:rPr>
        <w:t>量清单综合单价；</w:t>
      </w:r>
    </w:p>
    <w:p>
      <w:pPr>
        <w:spacing w:line="360" w:lineRule="auto"/>
        <w:ind w:firstLine="480" w:firstLineChars="200"/>
        <w:rPr>
          <w:rFonts w:ascii="宋体" w:hAnsi="宋体" w:eastAsia="宋体" w:cs="宋体"/>
          <w:color w:val="auto"/>
          <w:sz w:val="24"/>
        </w:rPr>
      </w:pPr>
      <w:r>
        <w:rPr>
          <w:rFonts w:hint="eastAsia" w:ascii="宋体" w:hAnsi="宋体" w:eastAsia="宋体" w:cs="宋体"/>
          <w:color w:val="auto"/>
          <w:sz w:val="24"/>
        </w:rPr>
        <w:t>⑵</w:t>
      </w:r>
      <w:r>
        <w:rPr>
          <w:rFonts w:ascii="宋体" w:hAnsi="宋体" w:eastAsia="宋体" w:cs="宋体"/>
          <w:color w:val="auto"/>
          <w:sz w:val="24"/>
        </w:rPr>
        <w:t>工种工日单价；</w:t>
      </w:r>
    </w:p>
    <w:p>
      <w:pPr>
        <w:spacing w:line="360" w:lineRule="auto"/>
        <w:ind w:firstLine="480" w:firstLineChars="200"/>
        <w:rPr>
          <w:rFonts w:ascii="宋体" w:hAnsi="宋体" w:eastAsia="宋体" w:cs="宋体"/>
          <w:color w:val="auto"/>
          <w:sz w:val="24"/>
        </w:rPr>
      </w:pPr>
      <w:r>
        <w:rPr>
          <w:rFonts w:hint="eastAsia" w:ascii="宋体" w:hAnsi="宋体" w:eastAsia="宋体" w:cs="宋体"/>
          <w:color w:val="auto"/>
          <w:sz w:val="24"/>
        </w:rPr>
        <w:t>⑶</w:t>
      </w:r>
      <w:r>
        <w:rPr>
          <w:rFonts w:ascii="宋体" w:hAnsi="宋体" w:eastAsia="宋体" w:cs="宋体"/>
          <w:color w:val="auto"/>
          <w:sz w:val="24"/>
        </w:rPr>
        <w:t>综合工日单价；</w:t>
      </w:r>
    </w:p>
    <w:p>
      <w:pPr>
        <w:spacing w:line="360" w:lineRule="auto"/>
        <w:ind w:firstLine="480" w:firstLineChars="200"/>
        <w:rPr>
          <w:rFonts w:ascii="宋体" w:hAnsi="宋体" w:eastAsia="宋体" w:cs="宋体"/>
          <w:color w:val="auto"/>
          <w:sz w:val="24"/>
        </w:rPr>
      </w:pPr>
      <w:r>
        <w:rPr>
          <w:rFonts w:hint="eastAsia" w:ascii="宋体" w:hAnsi="宋体" w:eastAsia="宋体" w:cs="宋体"/>
          <w:color w:val="auto"/>
          <w:sz w:val="24"/>
        </w:rPr>
        <w:t>⑷</w:t>
      </w:r>
      <w:r>
        <w:rPr>
          <w:rFonts w:ascii="宋体" w:hAnsi="宋体" w:eastAsia="宋体" w:cs="宋体"/>
          <w:color w:val="auto"/>
          <w:sz w:val="24"/>
        </w:rPr>
        <w:t>建筑面积综合单价；</w:t>
      </w:r>
    </w:p>
    <w:p>
      <w:pPr>
        <w:spacing w:line="360" w:lineRule="auto"/>
        <w:ind w:firstLine="480" w:firstLineChars="200"/>
        <w:rPr>
          <w:rFonts w:ascii="宋体" w:hAnsi="宋体" w:eastAsia="宋体" w:cs="宋体"/>
          <w:color w:val="auto"/>
          <w:sz w:val="24"/>
        </w:rPr>
      </w:pPr>
      <w:r>
        <w:rPr>
          <w:rFonts w:hint="eastAsia" w:ascii="宋体" w:hAnsi="宋体" w:eastAsia="宋体" w:cs="宋体"/>
          <w:color w:val="auto"/>
          <w:sz w:val="24"/>
        </w:rPr>
        <w:t>⑸</w:t>
      </w:r>
      <w:r>
        <w:rPr>
          <w:rFonts w:ascii="宋体" w:hAnsi="宋体" w:eastAsia="宋体" w:cs="宋体"/>
          <w:color w:val="auto"/>
          <w:sz w:val="24"/>
        </w:rPr>
        <w:t>工程实物量综合单价；</w:t>
      </w:r>
    </w:p>
    <w:p>
      <w:pPr>
        <w:spacing w:line="360" w:lineRule="auto"/>
        <w:ind w:firstLine="480" w:firstLineChars="200"/>
        <w:rPr>
          <w:rFonts w:ascii="宋体" w:hAnsi="宋体" w:eastAsia="宋体" w:cs="宋体"/>
          <w:color w:val="auto"/>
          <w:sz w:val="24"/>
        </w:rPr>
      </w:pPr>
      <w:r>
        <w:rPr>
          <w:rFonts w:hint="eastAsia" w:ascii="宋体" w:hAnsi="宋体" w:eastAsia="宋体" w:cs="宋体"/>
          <w:color w:val="auto"/>
          <w:sz w:val="24"/>
        </w:rPr>
        <w:t>⑹</w:t>
      </w:r>
      <w:r>
        <w:rPr>
          <w:rFonts w:ascii="宋体" w:hAnsi="宋体" w:eastAsia="宋体" w:cs="宋体"/>
          <w:color w:val="auto"/>
          <w:sz w:val="24"/>
        </w:rPr>
        <w:t>固定合同总价；</w:t>
      </w:r>
    </w:p>
    <w:p>
      <w:pPr>
        <w:spacing w:line="360" w:lineRule="auto"/>
        <w:ind w:firstLine="480" w:firstLineChars="200"/>
        <w:rPr>
          <w:rFonts w:ascii="宋体" w:hAnsi="宋体" w:eastAsia="宋体" w:cs="宋体"/>
          <w:color w:val="auto"/>
          <w:sz w:val="24"/>
        </w:rPr>
      </w:pPr>
      <w:r>
        <w:rPr>
          <w:rFonts w:hint="eastAsia" w:ascii="宋体" w:hAnsi="宋体" w:eastAsia="宋体" w:cs="宋体"/>
          <w:color w:val="auto"/>
          <w:sz w:val="24"/>
        </w:rPr>
        <w:t>⑺</w:t>
      </w:r>
      <w:r>
        <w:rPr>
          <w:rFonts w:hint="eastAsia" w:ascii="宋体" w:hAnsi="宋体" w:eastAsia="宋体" w:cs="宋体"/>
          <w:color w:val="auto"/>
          <w:sz w:val="24"/>
          <w:lang w:eastAsia="zh-CN"/>
        </w:rPr>
        <w:t>合同</w:t>
      </w:r>
      <w:r>
        <w:rPr>
          <w:rFonts w:ascii="宋体" w:hAnsi="宋体" w:eastAsia="宋体" w:cs="宋体"/>
          <w:color w:val="auto"/>
          <w:sz w:val="24"/>
        </w:rPr>
        <w:t>双方约定的其他</w:t>
      </w:r>
      <w:r>
        <w:rPr>
          <w:rFonts w:hint="eastAsia" w:ascii="宋体" w:hAnsi="宋体" w:eastAsia="宋体" w:cs="宋体"/>
          <w:color w:val="auto"/>
          <w:sz w:val="24"/>
          <w:lang w:eastAsia="zh-CN"/>
        </w:rPr>
        <w:t>合同价格形式</w:t>
      </w:r>
      <w:r>
        <w:rPr>
          <w:rFonts w:ascii="宋体" w:hAnsi="宋体" w:eastAsia="宋体" w:cs="宋体"/>
          <w:color w:val="auto"/>
          <w:sz w:val="24"/>
        </w:rPr>
        <w:t>为：</w:t>
      </w:r>
      <w:r>
        <w:rPr>
          <w:rFonts w:ascii="宋体" w:hAnsi="宋体" w:eastAsia="宋体" w:cs="宋体"/>
          <w:color w:val="auto"/>
          <w:sz w:val="24"/>
          <w:u w:val="single"/>
        </w:rPr>
        <w:t xml:space="preserve"> </w:t>
      </w:r>
      <w:r>
        <w:rPr>
          <w:rFonts w:hint="eastAsia" w:ascii="宋体" w:hAnsi="宋体" w:eastAsia="宋体" w:cs="宋体"/>
          <w:color w:val="auto"/>
          <w:sz w:val="24"/>
          <w:u w:val="single"/>
        </w:rPr>
        <w:t xml:space="preserve">                               </w:t>
      </w:r>
      <w:r>
        <w:rPr>
          <w:rFonts w:ascii="宋体" w:hAnsi="宋体" w:eastAsia="宋体" w:cs="宋体"/>
          <w:color w:val="auto"/>
          <w:sz w:val="24"/>
          <w:u w:val="single"/>
        </w:rPr>
        <w:t xml:space="preserve">      </w:t>
      </w:r>
    </w:p>
    <w:p>
      <w:pPr>
        <w:spacing w:line="360" w:lineRule="auto"/>
        <w:ind w:firstLine="480" w:firstLineChars="200"/>
        <w:rPr>
          <w:rFonts w:ascii="宋体" w:hAnsi="宋体" w:eastAsia="宋体" w:cs="宋体"/>
          <w:color w:val="auto"/>
          <w:sz w:val="24"/>
        </w:rPr>
      </w:pPr>
      <w:r>
        <w:rPr>
          <w:rFonts w:ascii="宋体" w:hAnsi="宋体" w:eastAsia="宋体" w:cs="宋体"/>
          <w:color w:val="auto"/>
          <w:sz w:val="24"/>
        </w:rPr>
        <w:t>9.2</w:t>
      </w:r>
      <w:r>
        <w:rPr>
          <w:rFonts w:hint="eastAsia" w:ascii="宋体" w:hAnsi="宋体" w:eastAsia="宋体" w:cs="宋体"/>
          <w:color w:val="auto"/>
          <w:sz w:val="24"/>
        </w:rPr>
        <w:t>劳务作业过程中发生的零星用工的单价为</w:t>
      </w:r>
      <w:r>
        <w:rPr>
          <w:rFonts w:ascii="宋体" w:hAnsi="宋体" w:eastAsia="宋体" w:cs="宋体"/>
          <w:color w:val="auto"/>
          <w:sz w:val="24"/>
          <w:u w:val="single"/>
        </w:rPr>
        <w:t xml:space="preserve">      </w:t>
      </w:r>
      <w:r>
        <w:rPr>
          <w:rFonts w:hint="eastAsia" w:ascii="宋体" w:hAnsi="宋体" w:eastAsia="宋体" w:cs="宋体"/>
          <w:color w:val="auto"/>
          <w:sz w:val="24"/>
        </w:rPr>
        <w:t>元/工日。</w:t>
      </w:r>
    </w:p>
    <w:p>
      <w:pPr>
        <w:spacing w:line="360" w:lineRule="auto"/>
        <w:ind w:firstLine="480" w:firstLineChars="200"/>
        <w:rPr>
          <w:rFonts w:ascii="宋体" w:hAnsi="宋体" w:eastAsia="宋体" w:cs="宋体"/>
          <w:color w:val="auto"/>
          <w:sz w:val="24"/>
          <w:u w:val="single"/>
        </w:rPr>
      </w:pPr>
      <w:r>
        <w:rPr>
          <w:rFonts w:hint="eastAsia" w:ascii="宋体" w:hAnsi="宋体" w:eastAsia="宋体" w:cs="宋体"/>
          <w:color w:val="auto"/>
          <w:sz w:val="24"/>
        </w:rPr>
        <w:t>停工、窝工的费用计算方法：</w:t>
      </w:r>
      <w:r>
        <w:rPr>
          <w:rFonts w:hint="eastAsia" w:ascii="宋体" w:hAnsi="宋体" w:eastAsia="宋体" w:cs="宋体"/>
          <w:color w:val="auto"/>
          <w:sz w:val="24"/>
          <w:u w:val="single"/>
        </w:rPr>
        <w:t xml:space="preserve"> </w:t>
      </w:r>
      <w:r>
        <w:rPr>
          <w:rFonts w:ascii="宋体" w:hAnsi="宋体" w:eastAsia="宋体" w:cs="宋体"/>
          <w:color w:val="auto"/>
          <w:sz w:val="24"/>
          <w:u w:val="single"/>
        </w:rPr>
        <w:t xml:space="preserve">    </w:t>
      </w:r>
      <w:r>
        <w:rPr>
          <w:rFonts w:hint="eastAsia" w:ascii="宋体" w:hAnsi="宋体" w:eastAsia="宋体" w:cs="宋体"/>
          <w:color w:val="auto"/>
          <w:sz w:val="24"/>
          <w:u w:val="single"/>
        </w:rPr>
        <w:t xml:space="preserve">                      </w:t>
      </w:r>
      <w:r>
        <w:rPr>
          <w:rFonts w:ascii="宋体" w:hAnsi="宋体" w:eastAsia="宋体" w:cs="宋体"/>
          <w:color w:val="auto"/>
          <w:sz w:val="24"/>
          <w:u w:val="single"/>
        </w:rPr>
        <w:t xml:space="preserve">        </w:t>
      </w:r>
      <w:r>
        <w:rPr>
          <w:rFonts w:hint="eastAsia" w:ascii="宋体" w:hAnsi="宋体" w:eastAsia="宋体" w:cs="宋体"/>
          <w:color w:val="auto"/>
          <w:sz w:val="24"/>
          <w:u w:val="single"/>
        </w:rPr>
        <w:t xml:space="preserve">  </w:t>
      </w:r>
      <w:r>
        <w:rPr>
          <w:rFonts w:ascii="宋体" w:hAnsi="宋体" w:eastAsia="宋体" w:cs="宋体"/>
          <w:color w:val="auto"/>
          <w:sz w:val="24"/>
          <w:u w:val="single"/>
        </w:rPr>
        <w:t xml:space="preserve">   </w:t>
      </w:r>
    </w:p>
    <w:p>
      <w:pPr>
        <w:spacing w:line="360" w:lineRule="auto"/>
        <w:ind w:firstLine="480" w:firstLineChars="200"/>
        <w:rPr>
          <w:rFonts w:ascii="宋体" w:hAnsi="宋体" w:eastAsia="宋体" w:cs="宋体"/>
          <w:color w:val="auto"/>
          <w:sz w:val="24"/>
        </w:rPr>
      </w:pPr>
      <w:r>
        <w:rPr>
          <w:rFonts w:ascii="宋体" w:hAnsi="宋体" w:eastAsia="宋体" w:cs="宋体"/>
          <w:color w:val="auto"/>
          <w:sz w:val="24"/>
        </w:rPr>
        <w:t>9.3</w:t>
      </w:r>
      <w:r>
        <w:rPr>
          <w:rFonts w:hint="eastAsia" w:ascii="宋体" w:hAnsi="宋体" w:eastAsia="宋体" w:cs="宋体"/>
          <w:color w:val="auto"/>
          <w:sz w:val="24"/>
        </w:rPr>
        <w:t>采用工作量清单综合单价计价的：</w:t>
      </w:r>
    </w:p>
    <w:p>
      <w:pPr>
        <w:spacing w:line="360" w:lineRule="auto"/>
        <w:ind w:firstLine="480" w:firstLineChars="200"/>
        <w:rPr>
          <w:rFonts w:ascii="宋体" w:hAnsi="宋体" w:eastAsia="宋体" w:cs="宋体"/>
          <w:color w:val="auto"/>
          <w:sz w:val="24"/>
          <w:u w:val="single"/>
        </w:rPr>
      </w:pPr>
      <w:r>
        <w:rPr>
          <w:rFonts w:hint="eastAsia" w:ascii="宋体" w:hAnsi="宋体" w:eastAsia="宋体" w:cs="宋体"/>
          <w:color w:val="auto"/>
          <w:sz w:val="24"/>
        </w:rPr>
        <w:t>劳务费综合单价包含的风险范围：</w:t>
      </w:r>
      <w:r>
        <w:rPr>
          <w:rFonts w:hint="eastAsia" w:ascii="宋体" w:hAnsi="宋体" w:eastAsia="宋体" w:cs="宋体"/>
          <w:color w:val="auto"/>
          <w:sz w:val="24"/>
          <w:u w:val="single"/>
        </w:rPr>
        <w:t xml:space="preserve"> </w:t>
      </w:r>
      <w:r>
        <w:rPr>
          <w:rFonts w:ascii="宋体" w:hAnsi="宋体" w:eastAsia="宋体" w:cs="宋体"/>
          <w:color w:val="auto"/>
          <w:sz w:val="24"/>
          <w:u w:val="single"/>
        </w:rPr>
        <w:t xml:space="preserve">    </w:t>
      </w:r>
      <w:r>
        <w:rPr>
          <w:rFonts w:hint="eastAsia" w:ascii="宋体" w:hAnsi="宋体" w:eastAsia="宋体" w:cs="宋体"/>
          <w:color w:val="auto"/>
          <w:sz w:val="24"/>
          <w:u w:val="single"/>
        </w:rPr>
        <w:t xml:space="preserve">                         </w:t>
      </w:r>
      <w:r>
        <w:rPr>
          <w:rFonts w:ascii="宋体" w:hAnsi="宋体" w:eastAsia="宋体" w:cs="宋体"/>
          <w:color w:val="auto"/>
          <w:sz w:val="24"/>
          <w:u w:val="single"/>
        </w:rPr>
        <w:t xml:space="preserve">     </w:t>
      </w:r>
    </w:p>
    <w:p>
      <w:pPr>
        <w:spacing w:line="360" w:lineRule="auto"/>
        <w:ind w:firstLine="480" w:firstLineChars="200"/>
        <w:rPr>
          <w:rFonts w:ascii="宋体" w:hAnsi="宋体" w:eastAsia="宋体" w:cs="宋体"/>
          <w:color w:val="auto"/>
          <w:sz w:val="24"/>
          <w:u w:val="single"/>
        </w:rPr>
      </w:pPr>
      <w:r>
        <w:rPr>
          <w:rFonts w:hint="eastAsia" w:ascii="宋体" w:hAnsi="宋体" w:eastAsia="宋体" w:cs="宋体"/>
          <w:color w:val="auto"/>
          <w:sz w:val="24"/>
          <w:u w:val="single"/>
        </w:rPr>
        <w:t xml:space="preserve"> </w:t>
      </w:r>
      <w:r>
        <w:rPr>
          <w:rFonts w:ascii="宋体" w:hAnsi="宋体" w:eastAsia="宋体" w:cs="宋体"/>
          <w:color w:val="auto"/>
          <w:sz w:val="24"/>
          <w:u w:val="single"/>
        </w:rPr>
        <w:t xml:space="preserve">    </w:t>
      </w:r>
      <w:r>
        <w:rPr>
          <w:rFonts w:hint="eastAsia" w:ascii="宋体" w:hAnsi="宋体" w:eastAsia="宋体" w:cs="宋体"/>
          <w:color w:val="auto"/>
          <w:sz w:val="24"/>
          <w:u w:val="single"/>
        </w:rPr>
        <w:t xml:space="preserve">                      </w:t>
      </w:r>
      <w:r>
        <w:rPr>
          <w:rFonts w:ascii="宋体" w:hAnsi="宋体" w:eastAsia="宋体" w:cs="宋体"/>
          <w:color w:val="auto"/>
          <w:sz w:val="24"/>
          <w:u w:val="single"/>
        </w:rPr>
        <w:t xml:space="preserve">   </w:t>
      </w:r>
      <w:r>
        <w:rPr>
          <w:rFonts w:hint="eastAsia" w:ascii="宋体" w:hAnsi="宋体" w:eastAsia="宋体" w:cs="宋体"/>
          <w:color w:val="auto"/>
          <w:sz w:val="24"/>
          <w:u w:val="single"/>
        </w:rPr>
        <w:t xml:space="preserve">                       </w:t>
      </w:r>
      <w:r>
        <w:rPr>
          <w:rFonts w:ascii="宋体" w:hAnsi="宋体" w:eastAsia="宋体" w:cs="宋体"/>
          <w:color w:val="auto"/>
          <w:sz w:val="24"/>
          <w:u w:val="single"/>
        </w:rPr>
        <w:t xml:space="preserve">     </w:t>
      </w:r>
      <w:r>
        <w:rPr>
          <w:rFonts w:hint="eastAsia" w:ascii="宋体" w:hAnsi="宋体" w:eastAsia="宋体" w:cs="宋体"/>
          <w:color w:val="auto"/>
          <w:sz w:val="24"/>
          <w:u w:val="single"/>
        </w:rPr>
        <w:t xml:space="preserve">  </w:t>
      </w:r>
      <w:r>
        <w:rPr>
          <w:rFonts w:ascii="宋体" w:hAnsi="宋体" w:eastAsia="宋体" w:cs="宋体"/>
          <w:color w:val="auto"/>
          <w:sz w:val="24"/>
          <w:u w:val="single"/>
        </w:rPr>
        <w:t xml:space="preserve"> </w:t>
      </w:r>
      <w:r>
        <w:rPr>
          <w:rFonts w:hint="eastAsia" w:ascii="宋体" w:hAnsi="宋体" w:eastAsia="宋体" w:cs="宋体"/>
          <w:color w:val="auto"/>
          <w:sz w:val="24"/>
          <w:u w:val="single"/>
        </w:rPr>
        <w:t xml:space="preserve">   </w:t>
      </w:r>
      <w:r>
        <w:rPr>
          <w:rFonts w:ascii="宋体" w:hAnsi="宋体" w:eastAsia="宋体" w:cs="宋体"/>
          <w:color w:val="auto"/>
          <w:sz w:val="24"/>
          <w:u w:val="single"/>
        </w:rPr>
        <w:t xml:space="preserve"> </w:t>
      </w:r>
    </w:p>
    <w:p>
      <w:pPr>
        <w:spacing w:line="360" w:lineRule="auto"/>
        <w:ind w:firstLine="480" w:firstLineChars="200"/>
        <w:rPr>
          <w:rFonts w:ascii="宋体" w:hAnsi="宋体" w:eastAsia="宋体" w:cs="宋体"/>
          <w:color w:val="auto"/>
          <w:sz w:val="24"/>
          <w:u w:val="single"/>
        </w:rPr>
      </w:pPr>
      <w:r>
        <w:rPr>
          <w:rFonts w:hint="eastAsia" w:ascii="宋体" w:hAnsi="宋体" w:eastAsia="宋体" w:cs="宋体"/>
          <w:color w:val="auto"/>
          <w:sz w:val="24"/>
        </w:rPr>
        <w:t>风险费用的计算方法：</w:t>
      </w:r>
      <w:r>
        <w:rPr>
          <w:rFonts w:hint="eastAsia" w:ascii="宋体" w:hAnsi="宋体" w:eastAsia="宋体" w:cs="宋体"/>
          <w:color w:val="auto"/>
          <w:sz w:val="24"/>
          <w:u w:val="single"/>
        </w:rPr>
        <w:t xml:space="preserve"> </w:t>
      </w:r>
      <w:r>
        <w:rPr>
          <w:rFonts w:ascii="宋体" w:hAnsi="宋体" w:eastAsia="宋体" w:cs="宋体"/>
          <w:color w:val="auto"/>
          <w:sz w:val="24"/>
          <w:u w:val="single"/>
        </w:rPr>
        <w:t xml:space="preserve">    </w:t>
      </w:r>
      <w:r>
        <w:rPr>
          <w:rFonts w:hint="eastAsia" w:ascii="宋体" w:hAnsi="宋体" w:eastAsia="宋体" w:cs="宋体"/>
          <w:color w:val="auto"/>
          <w:sz w:val="24"/>
          <w:u w:val="single"/>
        </w:rPr>
        <w:t xml:space="preserve">                                   </w:t>
      </w:r>
      <w:r>
        <w:rPr>
          <w:rFonts w:ascii="宋体" w:hAnsi="宋体" w:eastAsia="宋体" w:cs="宋体"/>
          <w:color w:val="auto"/>
          <w:sz w:val="24"/>
          <w:u w:val="single"/>
        </w:rPr>
        <w:t xml:space="preserve">     </w:t>
      </w:r>
    </w:p>
    <w:p>
      <w:pPr>
        <w:spacing w:line="360" w:lineRule="auto"/>
        <w:ind w:firstLine="480" w:firstLineChars="200"/>
        <w:rPr>
          <w:rFonts w:ascii="宋体" w:hAnsi="宋体" w:eastAsia="宋体" w:cs="宋体"/>
          <w:color w:val="auto"/>
          <w:sz w:val="24"/>
          <w:u w:val="single"/>
        </w:rPr>
      </w:pPr>
      <w:r>
        <w:rPr>
          <w:rFonts w:hint="eastAsia" w:ascii="宋体" w:hAnsi="宋体" w:eastAsia="宋体" w:cs="宋体"/>
          <w:color w:val="auto"/>
          <w:sz w:val="24"/>
          <w:u w:val="single"/>
        </w:rPr>
        <w:t xml:space="preserve"> </w:t>
      </w:r>
      <w:r>
        <w:rPr>
          <w:rFonts w:ascii="宋体" w:hAnsi="宋体" w:eastAsia="宋体" w:cs="宋体"/>
          <w:color w:val="auto"/>
          <w:sz w:val="24"/>
          <w:u w:val="single"/>
        </w:rPr>
        <w:t xml:space="preserve">    </w:t>
      </w:r>
      <w:r>
        <w:rPr>
          <w:rFonts w:hint="eastAsia" w:ascii="宋体" w:hAnsi="宋体" w:eastAsia="宋体" w:cs="宋体"/>
          <w:color w:val="auto"/>
          <w:sz w:val="24"/>
          <w:u w:val="single"/>
        </w:rPr>
        <w:t xml:space="preserve">                      </w:t>
      </w:r>
      <w:r>
        <w:rPr>
          <w:rFonts w:ascii="宋体" w:hAnsi="宋体" w:eastAsia="宋体" w:cs="宋体"/>
          <w:color w:val="auto"/>
          <w:sz w:val="24"/>
          <w:u w:val="single"/>
        </w:rPr>
        <w:t xml:space="preserve">   </w:t>
      </w:r>
      <w:r>
        <w:rPr>
          <w:rFonts w:hint="eastAsia" w:ascii="宋体" w:hAnsi="宋体" w:eastAsia="宋体" w:cs="宋体"/>
          <w:color w:val="auto"/>
          <w:sz w:val="24"/>
          <w:u w:val="single"/>
        </w:rPr>
        <w:t xml:space="preserve">                       </w:t>
      </w:r>
      <w:r>
        <w:rPr>
          <w:rFonts w:ascii="宋体" w:hAnsi="宋体" w:eastAsia="宋体" w:cs="宋体"/>
          <w:color w:val="auto"/>
          <w:sz w:val="24"/>
          <w:u w:val="single"/>
        </w:rPr>
        <w:t xml:space="preserve">     </w:t>
      </w:r>
      <w:r>
        <w:rPr>
          <w:rFonts w:hint="eastAsia" w:ascii="宋体" w:hAnsi="宋体" w:eastAsia="宋体" w:cs="宋体"/>
          <w:color w:val="auto"/>
          <w:sz w:val="24"/>
          <w:u w:val="single"/>
        </w:rPr>
        <w:t xml:space="preserve">  </w:t>
      </w:r>
      <w:r>
        <w:rPr>
          <w:rFonts w:ascii="宋体" w:hAnsi="宋体" w:eastAsia="宋体" w:cs="宋体"/>
          <w:color w:val="auto"/>
          <w:sz w:val="24"/>
          <w:u w:val="single"/>
        </w:rPr>
        <w:t xml:space="preserve"> </w:t>
      </w:r>
      <w:r>
        <w:rPr>
          <w:rFonts w:hint="eastAsia" w:ascii="宋体" w:hAnsi="宋体" w:eastAsia="宋体" w:cs="宋体"/>
          <w:color w:val="auto"/>
          <w:sz w:val="24"/>
          <w:u w:val="single"/>
        </w:rPr>
        <w:t xml:space="preserve">   </w:t>
      </w:r>
      <w:r>
        <w:rPr>
          <w:rFonts w:ascii="宋体" w:hAnsi="宋体" w:eastAsia="宋体" w:cs="宋体"/>
          <w:color w:val="auto"/>
          <w:sz w:val="24"/>
          <w:u w:val="single"/>
        </w:rPr>
        <w:t xml:space="preserve"> </w:t>
      </w:r>
    </w:p>
    <w:p>
      <w:pPr>
        <w:spacing w:line="360" w:lineRule="auto"/>
        <w:ind w:firstLine="480" w:firstLineChars="200"/>
        <w:rPr>
          <w:rFonts w:ascii="宋体" w:hAnsi="宋体" w:eastAsia="宋体" w:cs="宋体"/>
          <w:color w:val="auto"/>
          <w:sz w:val="24"/>
        </w:rPr>
      </w:pPr>
      <w:r>
        <w:rPr>
          <w:rFonts w:hint="eastAsia" w:ascii="宋体" w:hAnsi="宋体" w:eastAsia="宋体" w:cs="宋体"/>
          <w:color w:val="auto"/>
          <w:sz w:val="24"/>
        </w:rPr>
        <w:t>风险范围以外合同价格的调整方法：</w:t>
      </w:r>
      <w:r>
        <w:rPr>
          <w:rFonts w:hint="eastAsia" w:ascii="宋体" w:hAnsi="宋体" w:eastAsia="宋体" w:cs="宋体"/>
          <w:color w:val="auto"/>
          <w:sz w:val="24"/>
          <w:u w:val="single"/>
        </w:rPr>
        <w:t xml:space="preserve"> </w:t>
      </w:r>
      <w:r>
        <w:rPr>
          <w:rFonts w:ascii="宋体" w:hAnsi="宋体" w:eastAsia="宋体" w:cs="宋体"/>
          <w:color w:val="auto"/>
          <w:sz w:val="24"/>
          <w:u w:val="single"/>
        </w:rPr>
        <w:t xml:space="preserve">    </w:t>
      </w:r>
      <w:r>
        <w:rPr>
          <w:rFonts w:hint="eastAsia" w:ascii="宋体" w:hAnsi="宋体" w:eastAsia="宋体" w:cs="宋体"/>
          <w:color w:val="auto"/>
          <w:sz w:val="24"/>
          <w:u w:val="single"/>
        </w:rPr>
        <w:t xml:space="preserve">                       </w:t>
      </w:r>
      <w:r>
        <w:rPr>
          <w:rFonts w:ascii="宋体" w:hAnsi="宋体" w:eastAsia="宋体" w:cs="宋体"/>
          <w:color w:val="auto"/>
          <w:sz w:val="24"/>
          <w:u w:val="single"/>
        </w:rPr>
        <w:t xml:space="preserve">     </w:t>
      </w:r>
    </w:p>
    <w:p>
      <w:pPr>
        <w:spacing w:line="360" w:lineRule="auto"/>
        <w:ind w:firstLine="480" w:firstLineChars="200"/>
        <w:rPr>
          <w:rFonts w:ascii="宋体" w:hAnsi="宋体" w:eastAsia="宋体" w:cs="宋体"/>
          <w:color w:val="auto"/>
          <w:sz w:val="24"/>
          <w:u w:val="single"/>
        </w:rPr>
      </w:pPr>
      <w:r>
        <w:rPr>
          <w:rFonts w:hint="eastAsia" w:ascii="宋体" w:hAnsi="宋体" w:eastAsia="宋体" w:cs="宋体"/>
          <w:color w:val="auto"/>
          <w:sz w:val="24"/>
          <w:u w:val="single"/>
        </w:rPr>
        <w:t xml:space="preserve"> </w:t>
      </w:r>
      <w:r>
        <w:rPr>
          <w:rFonts w:ascii="宋体" w:hAnsi="宋体" w:eastAsia="宋体" w:cs="宋体"/>
          <w:color w:val="auto"/>
          <w:sz w:val="24"/>
          <w:u w:val="single"/>
        </w:rPr>
        <w:t xml:space="preserve">    </w:t>
      </w:r>
      <w:r>
        <w:rPr>
          <w:rFonts w:hint="eastAsia" w:ascii="宋体" w:hAnsi="宋体" w:eastAsia="宋体" w:cs="宋体"/>
          <w:color w:val="auto"/>
          <w:sz w:val="24"/>
          <w:u w:val="single"/>
        </w:rPr>
        <w:t xml:space="preserve">                      </w:t>
      </w:r>
      <w:r>
        <w:rPr>
          <w:rFonts w:ascii="宋体" w:hAnsi="宋体" w:eastAsia="宋体" w:cs="宋体"/>
          <w:color w:val="auto"/>
          <w:sz w:val="24"/>
          <w:u w:val="single"/>
        </w:rPr>
        <w:t xml:space="preserve">   </w:t>
      </w:r>
      <w:r>
        <w:rPr>
          <w:rFonts w:hint="eastAsia" w:ascii="宋体" w:hAnsi="宋体" w:eastAsia="宋体" w:cs="宋体"/>
          <w:color w:val="auto"/>
          <w:sz w:val="24"/>
          <w:u w:val="single"/>
        </w:rPr>
        <w:t xml:space="preserve">                       </w:t>
      </w:r>
      <w:r>
        <w:rPr>
          <w:rFonts w:ascii="宋体" w:hAnsi="宋体" w:eastAsia="宋体" w:cs="宋体"/>
          <w:color w:val="auto"/>
          <w:sz w:val="24"/>
          <w:u w:val="single"/>
        </w:rPr>
        <w:t xml:space="preserve">     </w:t>
      </w:r>
      <w:r>
        <w:rPr>
          <w:rFonts w:hint="eastAsia" w:ascii="宋体" w:hAnsi="宋体" w:eastAsia="宋体" w:cs="宋体"/>
          <w:color w:val="auto"/>
          <w:sz w:val="24"/>
          <w:u w:val="single"/>
        </w:rPr>
        <w:t xml:space="preserve">  </w:t>
      </w:r>
      <w:r>
        <w:rPr>
          <w:rFonts w:ascii="宋体" w:hAnsi="宋体" w:eastAsia="宋体" w:cs="宋体"/>
          <w:color w:val="auto"/>
          <w:sz w:val="24"/>
          <w:u w:val="single"/>
        </w:rPr>
        <w:t xml:space="preserve"> </w:t>
      </w:r>
      <w:r>
        <w:rPr>
          <w:rFonts w:hint="eastAsia" w:ascii="宋体" w:hAnsi="宋体" w:eastAsia="宋体" w:cs="宋体"/>
          <w:color w:val="auto"/>
          <w:sz w:val="24"/>
          <w:u w:val="single"/>
        </w:rPr>
        <w:t xml:space="preserve">   </w:t>
      </w:r>
      <w:r>
        <w:rPr>
          <w:rFonts w:ascii="宋体" w:hAnsi="宋体" w:eastAsia="宋体" w:cs="宋体"/>
          <w:color w:val="auto"/>
          <w:sz w:val="24"/>
          <w:u w:val="single"/>
        </w:rPr>
        <w:t xml:space="preserve"> </w:t>
      </w:r>
    </w:p>
    <w:p>
      <w:pPr>
        <w:spacing w:line="360" w:lineRule="auto"/>
        <w:ind w:firstLine="480" w:firstLineChars="200"/>
        <w:rPr>
          <w:rFonts w:ascii="宋体" w:hAnsi="宋体" w:eastAsia="宋体" w:cs="宋体"/>
          <w:color w:val="auto"/>
          <w:sz w:val="24"/>
        </w:rPr>
      </w:pPr>
      <w:r>
        <w:rPr>
          <w:rFonts w:hint="eastAsia" w:ascii="宋体" w:hAnsi="宋体" w:eastAsia="宋体" w:cs="宋体"/>
          <w:color w:val="auto"/>
          <w:sz w:val="24"/>
        </w:rPr>
        <w:t>工作量清单如下：</w:t>
      </w:r>
    </w:p>
    <w:tbl>
      <w:tblPr>
        <w:tblStyle w:val="14"/>
        <w:tblW w:w="7988" w:type="dxa"/>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8"/>
        <w:gridCol w:w="993"/>
        <w:gridCol w:w="1275"/>
        <w:gridCol w:w="709"/>
        <w:gridCol w:w="709"/>
        <w:gridCol w:w="709"/>
        <w:gridCol w:w="1275"/>
        <w:gridCol w:w="993"/>
        <w:gridCol w:w="6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8" w:type="dxa"/>
            <w:vAlign w:val="center"/>
          </w:tcPr>
          <w:p>
            <w:pPr>
              <w:jc w:val="center"/>
              <w:rPr>
                <w:rFonts w:ascii="宋体" w:hAnsi="宋体" w:eastAsia="宋体" w:cs="宋体"/>
                <w:b/>
                <w:color w:val="auto"/>
                <w:sz w:val="24"/>
              </w:rPr>
            </w:pPr>
            <w:r>
              <w:rPr>
                <w:rFonts w:hint="eastAsia" w:ascii="宋体" w:hAnsi="宋体" w:eastAsia="宋体" w:cs="宋体"/>
                <w:b/>
                <w:color w:val="auto"/>
                <w:sz w:val="24"/>
              </w:rPr>
              <w:t>项目</w:t>
            </w:r>
          </w:p>
          <w:p>
            <w:pPr>
              <w:jc w:val="center"/>
              <w:rPr>
                <w:rFonts w:ascii="宋体" w:hAnsi="宋体" w:eastAsia="宋体" w:cs="宋体"/>
                <w:b/>
                <w:color w:val="auto"/>
                <w:sz w:val="24"/>
              </w:rPr>
            </w:pPr>
            <w:r>
              <w:rPr>
                <w:rFonts w:hint="eastAsia" w:ascii="宋体" w:hAnsi="宋体" w:eastAsia="宋体" w:cs="宋体"/>
                <w:b/>
                <w:color w:val="auto"/>
                <w:sz w:val="24"/>
              </w:rPr>
              <w:t>编号</w:t>
            </w:r>
          </w:p>
        </w:tc>
        <w:tc>
          <w:tcPr>
            <w:tcW w:w="993" w:type="dxa"/>
            <w:vAlign w:val="center"/>
          </w:tcPr>
          <w:p>
            <w:pPr>
              <w:jc w:val="center"/>
              <w:rPr>
                <w:rFonts w:ascii="宋体" w:hAnsi="宋体" w:eastAsia="宋体" w:cs="宋体"/>
                <w:b/>
                <w:color w:val="auto"/>
                <w:sz w:val="24"/>
              </w:rPr>
            </w:pPr>
            <w:r>
              <w:rPr>
                <w:rFonts w:hint="eastAsia" w:ascii="宋体" w:hAnsi="宋体" w:eastAsia="宋体" w:cs="宋体"/>
                <w:b/>
                <w:color w:val="auto"/>
                <w:sz w:val="24"/>
              </w:rPr>
              <w:t>项目</w:t>
            </w:r>
          </w:p>
          <w:p>
            <w:pPr>
              <w:jc w:val="center"/>
              <w:rPr>
                <w:rFonts w:ascii="宋体" w:hAnsi="宋体" w:eastAsia="宋体" w:cs="宋体"/>
                <w:b/>
                <w:color w:val="auto"/>
                <w:sz w:val="24"/>
              </w:rPr>
            </w:pPr>
            <w:r>
              <w:rPr>
                <w:rFonts w:hint="eastAsia" w:ascii="宋体" w:hAnsi="宋体" w:eastAsia="宋体" w:cs="宋体"/>
                <w:b/>
                <w:color w:val="auto"/>
                <w:sz w:val="24"/>
              </w:rPr>
              <w:t>名称</w:t>
            </w:r>
          </w:p>
        </w:tc>
        <w:tc>
          <w:tcPr>
            <w:tcW w:w="1275" w:type="dxa"/>
            <w:vAlign w:val="center"/>
          </w:tcPr>
          <w:p>
            <w:pPr>
              <w:jc w:val="center"/>
              <w:rPr>
                <w:rFonts w:ascii="宋体" w:hAnsi="宋体" w:eastAsia="宋体" w:cs="宋体"/>
                <w:b/>
                <w:color w:val="auto"/>
                <w:sz w:val="24"/>
              </w:rPr>
            </w:pPr>
            <w:r>
              <w:rPr>
                <w:rFonts w:hint="eastAsia" w:ascii="宋体" w:hAnsi="宋体" w:eastAsia="宋体" w:cs="宋体"/>
                <w:b/>
                <w:color w:val="auto"/>
                <w:sz w:val="24"/>
              </w:rPr>
              <w:t>项目特征描述</w:t>
            </w:r>
          </w:p>
        </w:tc>
        <w:tc>
          <w:tcPr>
            <w:tcW w:w="709" w:type="dxa"/>
            <w:vAlign w:val="center"/>
          </w:tcPr>
          <w:p>
            <w:pPr>
              <w:jc w:val="center"/>
              <w:rPr>
                <w:rFonts w:ascii="宋体" w:hAnsi="宋体" w:eastAsia="宋体" w:cs="宋体"/>
                <w:b/>
                <w:color w:val="auto"/>
                <w:sz w:val="24"/>
              </w:rPr>
            </w:pPr>
            <w:r>
              <w:rPr>
                <w:rFonts w:hint="eastAsia" w:ascii="宋体" w:hAnsi="宋体" w:eastAsia="宋体" w:cs="宋体"/>
                <w:b/>
                <w:color w:val="auto"/>
                <w:sz w:val="24"/>
              </w:rPr>
              <w:t>计量</w:t>
            </w:r>
          </w:p>
          <w:p>
            <w:pPr>
              <w:jc w:val="center"/>
              <w:rPr>
                <w:rFonts w:ascii="宋体" w:hAnsi="宋体" w:eastAsia="宋体" w:cs="宋体"/>
                <w:b/>
                <w:color w:val="auto"/>
                <w:sz w:val="24"/>
              </w:rPr>
            </w:pPr>
            <w:r>
              <w:rPr>
                <w:rFonts w:hint="eastAsia" w:ascii="宋体" w:hAnsi="宋体" w:eastAsia="宋体" w:cs="宋体"/>
                <w:b/>
                <w:color w:val="auto"/>
                <w:sz w:val="24"/>
              </w:rPr>
              <w:t>单位</w:t>
            </w:r>
          </w:p>
        </w:tc>
        <w:tc>
          <w:tcPr>
            <w:tcW w:w="709" w:type="dxa"/>
            <w:vAlign w:val="center"/>
          </w:tcPr>
          <w:p>
            <w:pPr>
              <w:jc w:val="center"/>
              <w:rPr>
                <w:rFonts w:ascii="宋体" w:hAnsi="宋体" w:eastAsia="宋体" w:cs="宋体"/>
                <w:b/>
                <w:color w:val="auto"/>
                <w:sz w:val="24"/>
              </w:rPr>
            </w:pPr>
            <w:r>
              <w:rPr>
                <w:rFonts w:hint="eastAsia" w:ascii="宋体" w:hAnsi="宋体" w:eastAsia="宋体" w:cs="宋体"/>
                <w:b/>
                <w:color w:val="auto"/>
                <w:sz w:val="24"/>
              </w:rPr>
              <w:t>工程量</w:t>
            </w:r>
          </w:p>
        </w:tc>
        <w:tc>
          <w:tcPr>
            <w:tcW w:w="709" w:type="dxa"/>
            <w:vAlign w:val="center"/>
          </w:tcPr>
          <w:p>
            <w:pPr>
              <w:jc w:val="center"/>
              <w:rPr>
                <w:rFonts w:ascii="宋体" w:hAnsi="宋体" w:eastAsia="宋体" w:cs="宋体"/>
                <w:b/>
                <w:color w:val="auto"/>
                <w:sz w:val="24"/>
              </w:rPr>
            </w:pPr>
            <w:r>
              <w:rPr>
                <w:rFonts w:hint="eastAsia" w:ascii="宋体" w:hAnsi="宋体" w:eastAsia="宋体" w:cs="宋体"/>
                <w:b/>
                <w:color w:val="auto"/>
                <w:sz w:val="24"/>
              </w:rPr>
              <w:t>工作内容</w:t>
            </w:r>
          </w:p>
        </w:tc>
        <w:tc>
          <w:tcPr>
            <w:tcW w:w="1275" w:type="dxa"/>
            <w:vAlign w:val="center"/>
          </w:tcPr>
          <w:p>
            <w:pPr>
              <w:jc w:val="center"/>
              <w:rPr>
                <w:rFonts w:ascii="宋体" w:hAnsi="宋体" w:eastAsia="宋体" w:cs="宋体"/>
                <w:b/>
                <w:color w:val="auto"/>
                <w:sz w:val="24"/>
              </w:rPr>
            </w:pPr>
            <w:r>
              <w:rPr>
                <w:rFonts w:hint="eastAsia" w:ascii="宋体" w:hAnsi="宋体" w:eastAsia="宋体" w:cs="宋体"/>
                <w:b/>
                <w:color w:val="auto"/>
                <w:sz w:val="24"/>
              </w:rPr>
              <w:t>劳务费综合单价（元）</w:t>
            </w:r>
          </w:p>
        </w:tc>
        <w:tc>
          <w:tcPr>
            <w:tcW w:w="993" w:type="dxa"/>
            <w:vAlign w:val="center"/>
          </w:tcPr>
          <w:p>
            <w:pPr>
              <w:jc w:val="center"/>
              <w:rPr>
                <w:rFonts w:ascii="宋体" w:hAnsi="宋体" w:eastAsia="宋体" w:cs="宋体"/>
                <w:b/>
                <w:color w:val="auto"/>
                <w:sz w:val="24"/>
              </w:rPr>
            </w:pPr>
            <w:r>
              <w:rPr>
                <w:rFonts w:hint="eastAsia" w:ascii="宋体" w:hAnsi="宋体" w:eastAsia="宋体" w:cs="宋体"/>
                <w:b/>
                <w:color w:val="auto"/>
                <w:sz w:val="24"/>
              </w:rPr>
              <w:t>劳务费合价（元）</w:t>
            </w:r>
          </w:p>
        </w:tc>
        <w:tc>
          <w:tcPr>
            <w:tcW w:w="617" w:type="dxa"/>
            <w:vAlign w:val="center"/>
          </w:tcPr>
          <w:p>
            <w:pPr>
              <w:jc w:val="center"/>
              <w:rPr>
                <w:rFonts w:ascii="宋体" w:hAnsi="宋体" w:eastAsia="宋体" w:cs="宋体"/>
                <w:b/>
                <w:color w:val="auto"/>
                <w:sz w:val="24"/>
              </w:rPr>
            </w:pPr>
            <w:r>
              <w:rPr>
                <w:rFonts w:hint="eastAsia" w:ascii="宋体" w:hAnsi="宋体" w:eastAsia="宋体" w:cs="宋体"/>
                <w:b/>
                <w:color w:val="auto"/>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708" w:type="dxa"/>
          </w:tcPr>
          <w:p>
            <w:pPr>
              <w:spacing w:line="360" w:lineRule="auto"/>
              <w:ind w:firstLine="480" w:firstLineChars="200"/>
              <w:jc w:val="left"/>
              <w:rPr>
                <w:rFonts w:ascii="宋体" w:hAnsi="宋体" w:eastAsia="宋体" w:cs="宋体"/>
                <w:color w:val="auto"/>
                <w:sz w:val="24"/>
              </w:rPr>
            </w:pPr>
          </w:p>
        </w:tc>
        <w:tc>
          <w:tcPr>
            <w:tcW w:w="993" w:type="dxa"/>
          </w:tcPr>
          <w:p>
            <w:pPr>
              <w:spacing w:line="360" w:lineRule="auto"/>
              <w:ind w:firstLine="480" w:firstLineChars="200"/>
              <w:jc w:val="left"/>
              <w:rPr>
                <w:rFonts w:ascii="宋体" w:hAnsi="宋体" w:eastAsia="宋体" w:cs="宋体"/>
                <w:color w:val="auto"/>
                <w:sz w:val="24"/>
              </w:rPr>
            </w:pPr>
          </w:p>
        </w:tc>
        <w:tc>
          <w:tcPr>
            <w:tcW w:w="1275" w:type="dxa"/>
          </w:tcPr>
          <w:p>
            <w:pPr>
              <w:spacing w:line="360" w:lineRule="auto"/>
              <w:ind w:firstLine="480" w:firstLineChars="200"/>
              <w:jc w:val="left"/>
              <w:rPr>
                <w:rFonts w:ascii="宋体" w:hAnsi="宋体" w:eastAsia="宋体" w:cs="宋体"/>
                <w:color w:val="auto"/>
                <w:sz w:val="24"/>
              </w:rPr>
            </w:pPr>
          </w:p>
        </w:tc>
        <w:tc>
          <w:tcPr>
            <w:tcW w:w="709" w:type="dxa"/>
          </w:tcPr>
          <w:p>
            <w:pPr>
              <w:spacing w:line="360" w:lineRule="auto"/>
              <w:ind w:firstLine="480" w:firstLineChars="200"/>
              <w:jc w:val="left"/>
              <w:rPr>
                <w:rFonts w:ascii="宋体" w:hAnsi="宋体" w:eastAsia="宋体" w:cs="宋体"/>
                <w:color w:val="auto"/>
                <w:sz w:val="24"/>
              </w:rPr>
            </w:pPr>
          </w:p>
        </w:tc>
        <w:tc>
          <w:tcPr>
            <w:tcW w:w="709" w:type="dxa"/>
          </w:tcPr>
          <w:p>
            <w:pPr>
              <w:spacing w:line="360" w:lineRule="auto"/>
              <w:ind w:firstLine="480" w:firstLineChars="200"/>
              <w:jc w:val="left"/>
              <w:rPr>
                <w:rFonts w:ascii="宋体" w:hAnsi="宋体" w:eastAsia="宋体" w:cs="宋体"/>
                <w:color w:val="auto"/>
                <w:sz w:val="24"/>
              </w:rPr>
            </w:pPr>
          </w:p>
        </w:tc>
        <w:tc>
          <w:tcPr>
            <w:tcW w:w="709" w:type="dxa"/>
          </w:tcPr>
          <w:p>
            <w:pPr>
              <w:spacing w:line="360" w:lineRule="auto"/>
              <w:ind w:firstLine="480" w:firstLineChars="200"/>
              <w:jc w:val="left"/>
              <w:rPr>
                <w:rFonts w:ascii="宋体" w:hAnsi="宋体" w:eastAsia="宋体" w:cs="宋体"/>
                <w:color w:val="auto"/>
                <w:sz w:val="24"/>
              </w:rPr>
            </w:pPr>
          </w:p>
        </w:tc>
        <w:tc>
          <w:tcPr>
            <w:tcW w:w="1275" w:type="dxa"/>
          </w:tcPr>
          <w:p>
            <w:pPr>
              <w:spacing w:line="360" w:lineRule="auto"/>
              <w:ind w:firstLine="480" w:firstLineChars="200"/>
              <w:jc w:val="left"/>
              <w:rPr>
                <w:rFonts w:ascii="宋体" w:hAnsi="宋体" w:eastAsia="宋体" w:cs="宋体"/>
                <w:color w:val="auto"/>
                <w:sz w:val="24"/>
              </w:rPr>
            </w:pPr>
          </w:p>
        </w:tc>
        <w:tc>
          <w:tcPr>
            <w:tcW w:w="993" w:type="dxa"/>
          </w:tcPr>
          <w:p>
            <w:pPr>
              <w:spacing w:line="360" w:lineRule="auto"/>
              <w:ind w:firstLine="480" w:firstLineChars="200"/>
              <w:jc w:val="left"/>
              <w:rPr>
                <w:rFonts w:ascii="宋体" w:hAnsi="宋体" w:eastAsia="宋体" w:cs="宋体"/>
                <w:color w:val="auto"/>
                <w:sz w:val="24"/>
              </w:rPr>
            </w:pPr>
          </w:p>
        </w:tc>
        <w:tc>
          <w:tcPr>
            <w:tcW w:w="617" w:type="dxa"/>
          </w:tcPr>
          <w:p>
            <w:pPr>
              <w:spacing w:line="360" w:lineRule="auto"/>
              <w:ind w:firstLine="480" w:firstLineChars="200"/>
              <w:jc w:val="left"/>
              <w:rPr>
                <w:rFonts w:ascii="宋体"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8" w:type="dxa"/>
          </w:tcPr>
          <w:p>
            <w:pPr>
              <w:spacing w:line="360" w:lineRule="auto"/>
              <w:ind w:firstLine="480" w:firstLineChars="200"/>
              <w:jc w:val="left"/>
              <w:rPr>
                <w:rFonts w:ascii="宋体" w:hAnsi="宋体" w:eastAsia="宋体" w:cs="宋体"/>
                <w:color w:val="auto"/>
                <w:sz w:val="24"/>
              </w:rPr>
            </w:pPr>
          </w:p>
        </w:tc>
        <w:tc>
          <w:tcPr>
            <w:tcW w:w="993" w:type="dxa"/>
          </w:tcPr>
          <w:p>
            <w:pPr>
              <w:spacing w:line="360" w:lineRule="auto"/>
              <w:ind w:firstLine="480" w:firstLineChars="200"/>
              <w:jc w:val="left"/>
              <w:rPr>
                <w:rFonts w:ascii="宋体" w:hAnsi="宋体" w:eastAsia="宋体" w:cs="宋体"/>
                <w:color w:val="auto"/>
                <w:sz w:val="24"/>
              </w:rPr>
            </w:pPr>
          </w:p>
        </w:tc>
        <w:tc>
          <w:tcPr>
            <w:tcW w:w="1275" w:type="dxa"/>
          </w:tcPr>
          <w:p>
            <w:pPr>
              <w:spacing w:line="360" w:lineRule="auto"/>
              <w:ind w:firstLine="480" w:firstLineChars="200"/>
              <w:jc w:val="left"/>
              <w:rPr>
                <w:rFonts w:ascii="宋体" w:hAnsi="宋体" w:eastAsia="宋体" w:cs="宋体"/>
                <w:color w:val="auto"/>
                <w:sz w:val="24"/>
              </w:rPr>
            </w:pPr>
          </w:p>
        </w:tc>
        <w:tc>
          <w:tcPr>
            <w:tcW w:w="709" w:type="dxa"/>
          </w:tcPr>
          <w:p>
            <w:pPr>
              <w:spacing w:line="360" w:lineRule="auto"/>
              <w:ind w:firstLine="480" w:firstLineChars="200"/>
              <w:jc w:val="left"/>
              <w:rPr>
                <w:rFonts w:ascii="宋体" w:hAnsi="宋体" w:eastAsia="宋体" w:cs="宋体"/>
                <w:color w:val="auto"/>
                <w:sz w:val="24"/>
              </w:rPr>
            </w:pPr>
          </w:p>
        </w:tc>
        <w:tc>
          <w:tcPr>
            <w:tcW w:w="709" w:type="dxa"/>
          </w:tcPr>
          <w:p>
            <w:pPr>
              <w:spacing w:line="360" w:lineRule="auto"/>
              <w:ind w:firstLine="480" w:firstLineChars="200"/>
              <w:jc w:val="left"/>
              <w:rPr>
                <w:rFonts w:ascii="宋体" w:hAnsi="宋体" w:eastAsia="宋体" w:cs="宋体"/>
                <w:color w:val="auto"/>
                <w:sz w:val="24"/>
              </w:rPr>
            </w:pPr>
          </w:p>
        </w:tc>
        <w:tc>
          <w:tcPr>
            <w:tcW w:w="709" w:type="dxa"/>
          </w:tcPr>
          <w:p>
            <w:pPr>
              <w:spacing w:line="360" w:lineRule="auto"/>
              <w:ind w:firstLine="480" w:firstLineChars="200"/>
              <w:jc w:val="left"/>
              <w:rPr>
                <w:rFonts w:ascii="宋体" w:hAnsi="宋体" w:eastAsia="宋体" w:cs="宋体"/>
                <w:color w:val="auto"/>
                <w:sz w:val="24"/>
              </w:rPr>
            </w:pPr>
          </w:p>
        </w:tc>
        <w:tc>
          <w:tcPr>
            <w:tcW w:w="1275" w:type="dxa"/>
          </w:tcPr>
          <w:p>
            <w:pPr>
              <w:spacing w:line="360" w:lineRule="auto"/>
              <w:ind w:firstLine="480" w:firstLineChars="200"/>
              <w:jc w:val="left"/>
              <w:rPr>
                <w:rFonts w:ascii="宋体" w:hAnsi="宋体" w:eastAsia="宋体" w:cs="宋体"/>
                <w:color w:val="auto"/>
                <w:sz w:val="24"/>
              </w:rPr>
            </w:pPr>
          </w:p>
        </w:tc>
        <w:tc>
          <w:tcPr>
            <w:tcW w:w="993" w:type="dxa"/>
          </w:tcPr>
          <w:p>
            <w:pPr>
              <w:spacing w:line="360" w:lineRule="auto"/>
              <w:ind w:firstLine="480" w:firstLineChars="200"/>
              <w:jc w:val="left"/>
              <w:rPr>
                <w:rFonts w:ascii="宋体" w:hAnsi="宋体" w:eastAsia="宋体" w:cs="宋体"/>
                <w:color w:val="auto"/>
                <w:sz w:val="24"/>
              </w:rPr>
            </w:pPr>
          </w:p>
        </w:tc>
        <w:tc>
          <w:tcPr>
            <w:tcW w:w="617" w:type="dxa"/>
          </w:tcPr>
          <w:p>
            <w:pPr>
              <w:spacing w:line="360" w:lineRule="auto"/>
              <w:ind w:firstLine="480" w:firstLineChars="200"/>
              <w:jc w:val="left"/>
              <w:rPr>
                <w:rFonts w:ascii="宋体"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8" w:type="dxa"/>
          </w:tcPr>
          <w:p>
            <w:pPr>
              <w:spacing w:line="360" w:lineRule="auto"/>
              <w:ind w:firstLine="480" w:firstLineChars="200"/>
              <w:jc w:val="left"/>
              <w:rPr>
                <w:rFonts w:ascii="宋体" w:hAnsi="宋体" w:eastAsia="宋体" w:cs="宋体"/>
                <w:color w:val="auto"/>
                <w:sz w:val="24"/>
              </w:rPr>
            </w:pPr>
          </w:p>
        </w:tc>
        <w:tc>
          <w:tcPr>
            <w:tcW w:w="993" w:type="dxa"/>
          </w:tcPr>
          <w:p>
            <w:pPr>
              <w:spacing w:line="360" w:lineRule="auto"/>
              <w:ind w:firstLine="480" w:firstLineChars="200"/>
              <w:jc w:val="left"/>
              <w:rPr>
                <w:rFonts w:ascii="宋体" w:hAnsi="宋体" w:eastAsia="宋体" w:cs="宋体"/>
                <w:color w:val="auto"/>
                <w:sz w:val="24"/>
              </w:rPr>
            </w:pPr>
          </w:p>
        </w:tc>
        <w:tc>
          <w:tcPr>
            <w:tcW w:w="1275" w:type="dxa"/>
          </w:tcPr>
          <w:p>
            <w:pPr>
              <w:spacing w:line="360" w:lineRule="auto"/>
              <w:ind w:firstLine="480" w:firstLineChars="200"/>
              <w:jc w:val="left"/>
              <w:rPr>
                <w:rFonts w:ascii="宋体" w:hAnsi="宋体" w:eastAsia="宋体" w:cs="宋体"/>
                <w:color w:val="auto"/>
                <w:sz w:val="24"/>
              </w:rPr>
            </w:pPr>
          </w:p>
        </w:tc>
        <w:tc>
          <w:tcPr>
            <w:tcW w:w="709" w:type="dxa"/>
          </w:tcPr>
          <w:p>
            <w:pPr>
              <w:spacing w:line="360" w:lineRule="auto"/>
              <w:ind w:firstLine="480" w:firstLineChars="200"/>
              <w:jc w:val="left"/>
              <w:rPr>
                <w:rFonts w:ascii="宋体" w:hAnsi="宋体" w:eastAsia="宋体" w:cs="宋体"/>
                <w:color w:val="auto"/>
                <w:sz w:val="24"/>
              </w:rPr>
            </w:pPr>
          </w:p>
        </w:tc>
        <w:tc>
          <w:tcPr>
            <w:tcW w:w="709" w:type="dxa"/>
          </w:tcPr>
          <w:p>
            <w:pPr>
              <w:spacing w:line="360" w:lineRule="auto"/>
              <w:ind w:firstLine="480" w:firstLineChars="200"/>
              <w:jc w:val="left"/>
              <w:rPr>
                <w:rFonts w:ascii="宋体" w:hAnsi="宋体" w:eastAsia="宋体" w:cs="宋体"/>
                <w:color w:val="auto"/>
                <w:sz w:val="24"/>
              </w:rPr>
            </w:pPr>
          </w:p>
        </w:tc>
        <w:tc>
          <w:tcPr>
            <w:tcW w:w="709" w:type="dxa"/>
          </w:tcPr>
          <w:p>
            <w:pPr>
              <w:spacing w:line="360" w:lineRule="auto"/>
              <w:ind w:firstLine="480" w:firstLineChars="200"/>
              <w:jc w:val="left"/>
              <w:rPr>
                <w:rFonts w:ascii="宋体" w:hAnsi="宋体" w:eastAsia="宋体" w:cs="宋体"/>
                <w:color w:val="auto"/>
                <w:sz w:val="24"/>
              </w:rPr>
            </w:pPr>
          </w:p>
        </w:tc>
        <w:tc>
          <w:tcPr>
            <w:tcW w:w="1275" w:type="dxa"/>
          </w:tcPr>
          <w:p>
            <w:pPr>
              <w:spacing w:line="360" w:lineRule="auto"/>
              <w:ind w:firstLine="480" w:firstLineChars="200"/>
              <w:jc w:val="left"/>
              <w:rPr>
                <w:rFonts w:ascii="宋体" w:hAnsi="宋体" w:eastAsia="宋体" w:cs="宋体"/>
                <w:color w:val="auto"/>
                <w:sz w:val="24"/>
              </w:rPr>
            </w:pPr>
          </w:p>
        </w:tc>
        <w:tc>
          <w:tcPr>
            <w:tcW w:w="993" w:type="dxa"/>
          </w:tcPr>
          <w:p>
            <w:pPr>
              <w:spacing w:line="360" w:lineRule="auto"/>
              <w:ind w:firstLine="480" w:firstLineChars="200"/>
              <w:jc w:val="left"/>
              <w:rPr>
                <w:rFonts w:ascii="宋体" w:hAnsi="宋体" w:eastAsia="宋体" w:cs="宋体"/>
                <w:color w:val="auto"/>
                <w:sz w:val="24"/>
              </w:rPr>
            </w:pPr>
          </w:p>
        </w:tc>
        <w:tc>
          <w:tcPr>
            <w:tcW w:w="617" w:type="dxa"/>
          </w:tcPr>
          <w:p>
            <w:pPr>
              <w:spacing w:line="360" w:lineRule="auto"/>
              <w:ind w:firstLine="480" w:firstLineChars="200"/>
              <w:jc w:val="left"/>
              <w:rPr>
                <w:rFonts w:ascii="宋体" w:hAnsi="宋体" w:eastAsia="宋体" w:cs="宋体"/>
                <w:color w:val="auto"/>
                <w:sz w:val="24"/>
              </w:rPr>
            </w:pPr>
          </w:p>
        </w:tc>
      </w:tr>
    </w:tbl>
    <w:p>
      <w:pPr>
        <w:spacing w:before="156" w:beforeLines="50" w:line="360" w:lineRule="auto"/>
        <w:ind w:firstLine="480" w:firstLineChars="200"/>
        <w:rPr>
          <w:rFonts w:ascii="宋体" w:hAnsi="宋体" w:eastAsia="宋体" w:cs="宋体"/>
          <w:color w:val="auto"/>
          <w:sz w:val="24"/>
        </w:rPr>
      </w:pPr>
      <w:r>
        <w:rPr>
          <w:rFonts w:ascii="宋体" w:hAnsi="宋体" w:eastAsia="宋体" w:cs="宋体"/>
          <w:color w:val="auto"/>
          <w:sz w:val="24"/>
        </w:rPr>
        <w:t>9.4</w:t>
      </w:r>
      <w:r>
        <w:rPr>
          <w:rFonts w:hint="eastAsia" w:ascii="宋体" w:hAnsi="宋体" w:eastAsia="宋体" w:cs="宋体"/>
          <w:color w:val="auto"/>
          <w:sz w:val="24"/>
        </w:rPr>
        <w:t>采用工种工日单价计价的：</w:t>
      </w:r>
    </w:p>
    <w:p>
      <w:pPr>
        <w:spacing w:line="360" w:lineRule="auto"/>
        <w:ind w:firstLine="480" w:firstLineChars="200"/>
        <w:rPr>
          <w:rFonts w:ascii="宋体" w:hAnsi="宋体" w:eastAsia="宋体" w:cs="宋体"/>
          <w:color w:val="auto"/>
          <w:sz w:val="24"/>
        </w:rPr>
      </w:pPr>
      <w:r>
        <w:rPr>
          <w:rFonts w:hint="eastAsia" w:ascii="宋体" w:hAnsi="宋体" w:eastAsia="宋体" w:cs="宋体"/>
          <w:color w:val="auto"/>
          <w:sz w:val="24"/>
        </w:rPr>
        <w:t>工种工日单价包含的风险范围：</w:t>
      </w:r>
      <w:r>
        <w:rPr>
          <w:rFonts w:hint="eastAsia" w:ascii="宋体" w:hAnsi="宋体" w:eastAsia="宋体" w:cs="宋体"/>
          <w:color w:val="auto"/>
          <w:sz w:val="24"/>
          <w:u w:val="single"/>
        </w:rPr>
        <w:t xml:space="preserve"> </w:t>
      </w:r>
      <w:r>
        <w:rPr>
          <w:rFonts w:ascii="宋体" w:hAnsi="宋体" w:eastAsia="宋体" w:cs="宋体"/>
          <w:color w:val="auto"/>
          <w:sz w:val="24"/>
          <w:u w:val="single"/>
        </w:rPr>
        <w:t xml:space="preserve">    </w:t>
      </w:r>
      <w:r>
        <w:rPr>
          <w:rFonts w:hint="eastAsia" w:ascii="宋体" w:hAnsi="宋体" w:eastAsia="宋体" w:cs="宋体"/>
          <w:color w:val="auto"/>
          <w:sz w:val="24"/>
          <w:u w:val="single"/>
        </w:rPr>
        <w:t xml:space="preserve">                           </w:t>
      </w:r>
      <w:r>
        <w:rPr>
          <w:rFonts w:ascii="宋体" w:hAnsi="宋体" w:eastAsia="宋体" w:cs="宋体"/>
          <w:color w:val="auto"/>
          <w:sz w:val="24"/>
          <w:u w:val="single"/>
        </w:rPr>
        <w:t xml:space="preserve">     </w:t>
      </w:r>
    </w:p>
    <w:p>
      <w:pPr>
        <w:spacing w:line="360" w:lineRule="auto"/>
        <w:ind w:firstLine="480" w:firstLineChars="200"/>
        <w:rPr>
          <w:rFonts w:ascii="宋体" w:hAnsi="宋体" w:eastAsia="宋体" w:cs="宋体"/>
          <w:color w:val="auto"/>
          <w:sz w:val="24"/>
          <w:u w:val="single"/>
        </w:rPr>
      </w:pPr>
      <w:r>
        <w:rPr>
          <w:rFonts w:hint="eastAsia" w:ascii="宋体" w:hAnsi="宋体" w:eastAsia="宋体" w:cs="宋体"/>
          <w:color w:val="auto"/>
          <w:sz w:val="24"/>
          <w:u w:val="single"/>
        </w:rPr>
        <w:t xml:space="preserve"> </w:t>
      </w:r>
      <w:r>
        <w:rPr>
          <w:rFonts w:ascii="宋体" w:hAnsi="宋体" w:eastAsia="宋体" w:cs="宋体"/>
          <w:color w:val="auto"/>
          <w:sz w:val="24"/>
          <w:u w:val="single"/>
        </w:rPr>
        <w:t xml:space="preserve">    </w:t>
      </w:r>
      <w:r>
        <w:rPr>
          <w:rFonts w:hint="eastAsia" w:ascii="宋体" w:hAnsi="宋体" w:eastAsia="宋体" w:cs="宋体"/>
          <w:color w:val="auto"/>
          <w:sz w:val="24"/>
          <w:u w:val="single"/>
        </w:rPr>
        <w:t xml:space="preserve">                      </w:t>
      </w:r>
      <w:r>
        <w:rPr>
          <w:rFonts w:ascii="宋体" w:hAnsi="宋体" w:eastAsia="宋体" w:cs="宋体"/>
          <w:color w:val="auto"/>
          <w:sz w:val="24"/>
          <w:u w:val="single"/>
        </w:rPr>
        <w:t xml:space="preserve">   </w:t>
      </w:r>
      <w:r>
        <w:rPr>
          <w:rFonts w:hint="eastAsia" w:ascii="宋体" w:hAnsi="宋体" w:eastAsia="宋体" w:cs="宋体"/>
          <w:color w:val="auto"/>
          <w:sz w:val="24"/>
          <w:u w:val="single"/>
        </w:rPr>
        <w:t xml:space="preserve">                       </w:t>
      </w:r>
      <w:r>
        <w:rPr>
          <w:rFonts w:ascii="宋体" w:hAnsi="宋体" w:eastAsia="宋体" w:cs="宋体"/>
          <w:color w:val="auto"/>
          <w:sz w:val="24"/>
          <w:u w:val="single"/>
        </w:rPr>
        <w:t xml:space="preserve">     </w:t>
      </w:r>
      <w:r>
        <w:rPr>
          <w:rFonts w:hint="eastAsia" w:ascii="宋体" w:hAnsi="宋体" w:eastAsia="宋体" w:cs="宋体"/>
          <w:color w:val="auto"/>
          <w:sz w:val="24"/>
          <w:u w:val="single"/>
        </w:rPr>
        <w:t xml:space="preserve">  </w:t>
      </w:r>
      <w:r>
        <w:rPr>
          <w:rFonts w:ascii="宋体" w:hAnsi="宋体" w:eastAsia="宋体" w:cs="宋体"/>
          <w:color w:val="auto"/>
          <w:sz w:val="24"/>
          <w:u w:val="single"/>
        </w:rPr>
        <w:t xml:space="preserve"> </w:t>
      </w:r>
      <w:r>
        <w:rPr>
          <w:rFonts w:hint="eastAsia" w:ascii="宋体" w:hAnsi="宋体" w:eastAsia="宋体" w:cs="宋体"/>
          <w:color w:val="auto"/>
          <w:sz w:val="24"/>
          <w:u w:val="single"/>
        </w:rPr>
        <w:t xml:space="preserve">   </w:t>
      </w:r>
      <w:r>
        <w:rPr>
          <w:rFonts w:ascii="宋体" w:hAnsi="宋体" w:eastAsia="宋体" w:cs="宋体"/>
          <w:color w:val="auto"/>
          <w:sz w:val="24"/>
          <w:u w:val="single"/>
        </w:rPr>
        <w:t xml:space="preserve"> </w:t>
      </w:r>
    </w:p>
    <w:p>
      <w:pPr>
        <w:spacing w:line="360" w:lineRule="auto"/>
        <w:ind w:firstLine="480" w:firstLineChars="200"/>
        <w:rPr>
          <w:rFonts w:ascii="宋体" w:hAnsi="宋体" w:eastAsia="宋体" w:cs="宋体"/>
          <w:color w:val="auto"/>
          <w:sz w:val="24"/>
          <w:u w:val="single"/>
        </w:rPr>
      </w:pPr>
      <w:r>
        <w:rPr>
          <w:rFonts w:hint="eastAsia" w:ascii="宋体" w:hAnsi="宋体" w:eastAsia="宋体" w:cs="宋体"/>
          <w:color w:val="auto"/>
          <w:sz w:val="24"/>
        </w:rPr>
        <w:t>风险费用的计算方法：</w:t>
      </w:r>
      <w:r>
        <w:rPr>
          <w:rFonts w:hint="eastAsia" w:ascii="宋体" w:hAnsi="宋体" w:eastAsia="宋体" w:cs="宋体"/>
          <w:color w:val="auto"/>
          <w:sz w:val="24"/>
          <w:u w:val="single"/>
        </w:rPr>
        <w:t xml:space="preserve"> </w:t>
      </w:r>
      <w:r>
        <w:rPr>
          <w:rFonts w:ascii="宋体" w:hAnsi="宋体" w:eastAsia="宋体" w:cs="宋体"/>
          <w:color w:val="auto"/>
          <w:sz w:val="24"/>
          <w:u w:val="single"/>
        </w:rPr>
        <w:t xml:space="preserve">    </w:t>
      </w:r>
      <w:r>
        <w:rPr>
          <w:rFonts w:hint="eastAsia" w:ascii="宋体" w:hAnsi="宋体" w:eastAsia="宋体" w:cs="宋体"/>
          <w:color w:val="auto"/>
          <w:sz w:val="24"/>
          <w:u w:val="single"/>
        </w:rPr>
        <w:t xml:space="preserve">                                   </w:t>
      </w:r>
      <w:r>
        <w:rPr>
          <w:rFonts w:ascii="宋体" w:hAnsi="宋体" w:eastAsia="宋体" w:cs="宋体"/>
          <w:color w:val="auto"/>
          <w:sz w:val="24"/>
          <w:u w:val="single"/>
        </w:rPr>
        <w:t xml:space="preserve">     </w:t>
      </w:r>
    </w:p>
    <w:p>
      <w:pPr>
        <w:spacing w:line="360" w:lineRule="auto"/>
        <w:ind w:firstLine="480" w:firstLineChars="200"/>
        <w:rPr>
          <w:rFonts w:ascii="宋体" w:hAnsi="宋体" w:eastAsia="宋体" w:cs="宋体"/>
          <w:color w:val="auto"/>
          <w:sz w:val="24"/>
          <w:u w:val="single"/>
        </w:rPr>
      </w:pPr>
      <w:r>
        <w:rPr>
          <w:rFonts w:hint="eastAsia" w:ascii="宋体" w:hAnsi="宋体" w:eastAsia="宋体" w:cs="宋体"/>
          <w:color w:val="auto"/>
          <w:sz w:val="24"/>
          <w:u w:val="single"/>
        </w:rPr>
        <w:t xml:space="preserve"> </w:t>
      </w:r>
      <w:r>
        <w:rPr>
          <w:rFonts w:ascii="宋体" w:hAnsi="宋体" w:eastAsia="宋体" w:cs="宋体"/>
          <w:color w:val="auto"/>
          <w:sz w:val="24"/>
          <w:u w:val="single"/>
        </w:rPr>
        <w:t xml:space="preserve">    </w:t>
      </w:r>
      <w:r>
        <w:rPr>
          <w:rFonts w:hint="eastAsia" w:ascii="宋体" w:hAnsi="宋体" w:eastAsia="宋体" w:cs="宋体"/>
          <w:color w:val="auto"/>
          <w:sz w:val="24"/>
          <w:u w:val="single"/>
        </w:rPr>
        <w:t xml:space="preserve">                      </w:t>
      </w:r>
      <w:r>
        <w:rPr>
          <w:rFonts w:ascii="宋体" w:hAnsi="宋体" w:eastAsia="宋体" w:cs="宋体"/>
          <w:color w:val="auto"/>
          <w:sz w:val="24"/>
          <w:u w:val="single"/>
        </w:rPr>
        <w:t xml:space="preserve">   </w:t>
      </w:r>
      <w:r>
        <w:rPr>
          <w:rFonts w:hint="eastAsia" w:ascii="宋体" w:hAnsi="宋体" w:eastAsia="宋体" w:cs="宋体"/>
          <w:color w:val="auto"/>
          <w:sz w:val="24"/>
          <w:u w:val="single"/>
        </w:rPr>
        <w:t xml:space="preserve">                       </w:t>
      </w:r>
      <w:r>
        <w:rPr>
          <w:rFonts w:ascii="宋体" w:hAnsi="宋体" w:eastAsia="宋体" w:cs="宋体"/>
          <w:color w:val="auto"/>
          <w:sz w:val="24"/>
          <w:u w:val="single"/>
        </w:rPr>
        <w:t xml:space="preserve">     </w:t>
      </w:r>
      <w:r>
        <w:rPr>
          <w:rFonts w:hint="eastAsia" w:ascii="宋体" w:hAnsi="宋体" w:eastAsia="宋体" w:cs="宋体"/>
          <w:color w:val="auto"/>
          <w:sz w:val="24"/>
          <w:u w:val="single"/>
        </w:rPr>
        <w:t xml:space="preserve">  </w:t>
      </w:r>
      <w:r>
        <w:rPr>
          <w:rFonts w:ascii="宋体" w:hAnsi="宋体" w:eastAsia="宋体" w:cs="宋体"/>
          <w:color w:val="auto"/>
          <w:sz w:val="24"/>
          <w:u w:val="single"/>
        </w:rPr>
        <w:t xml:space="preserve"> </w:t>
      </w:r>
      <w:r>
        <w:rPr>
          <w:rFonts w:hint="eastAsia" w:ascii="宋体" w:hAnsi="宋体" w:eastAsia="宋体" w:cs="宋体"/>
          <w:color w:val="auto"/>
          <w:sz w:val="24"/>
          <w:u w:val="single"/>
        </w:rPr>
        <w:t xml:space="preserve">   </w:t>
      </w:r>
      <w:r>
        <w:rPr>
          <w:rFonts w:ascii="宋体" w:hAnsi="宋体" w:eastAsia="宋体" w:cs="宋体"/>
          <w:color w:val="auto"/>
          <w:sz w:val="24"/>
          <w:u w:val="single"/>
        </w:rPr>
        <w:t xml:space="preserve"> </w:t>
      </w:r>
    </w:p>
    <w:p>
      <w:pPr>
        <w:spacing w:line="360" w:lineRule="auto"/>
        <w:ind w:firstLine="480" w:firstLineChars="200"/>
        <w:rPr>
          <w:rFonts w:ascii="宋体" w:hAnsi="宋体" w:eastAsia="宋体" w:cs="宋体"/>
          <w:color w:val="auto"/>
          <w:sz w:val="24"/>
        </w:rPr>
      </w:pPr>
      <w:r>
        <w:rPr>
          <w:rFonts w:hint="eastAsia" w:ascii="宋体" w:hAnsi="宋体" w:eastAsia="宋体" w:cs="宋体"/>
          <w:color w:val="auto"/>
          <w:sz w:val="24"/>
        </w:rPr>
        <w:t>风险范围以外合同价格的调整方法：</w:t>
      </w:r>
      <w:r>
        <w:rPr>
          <w:rFonts w:hint="eastAsia" w:ascii="宋体" w:hAnsi="宋体" w:eastAsia="宋体" w:cs="宋体"/>
          <w:color w:val="auto"/>
          <w:sz w:val="24"/>
          <w:u w:val="single"/>
        </w:rPr>
        <w:t xml:space="preserve"> </w:t>
      </w:r>
      <w:r>
        <w:rPr>
          <w:rFonts w:ascii="宋体" w:hAnsi="宋体" w:eastAsia="宋体" w:cs="宋体"/>
          <w:color w:val="auto"/>
          <w:sz w:val="24"/>
          <w:u w:val="single"/>
        </w:rPr>
        <w:t xml:space="preserve">    </w:t>
      </w:r>
      <w:r>
        <w:rPr>
          <w:rFonts w:hint="eastAsia" w:ascii="宋体" w:hAnsi="宋体" w:eastAsia="宋体" w:cs="宋体"/>
          <w:color w:val="auto"/>
          <w:sz w:val="24"/>
          <w:u w:val="single"/>
        </w:rPr>
        <w:t xml:space="preserve">                       </w:t>
      </w:r>
      <w:r>
        <w:rPr>
          <w:rFonts w:ascii="宋体" w:hAnsi="宋体" w:eastAsia="宋体" w:cs="宋体"/>
          <w:color w:val="auto"/>
          <w:sz w:val="24"/>
          <w:u w:val="single"/>
        </w:rPr>
        <w:t xml:space="preserve">     </w:t>
      </w:r>
    </w:p>
    <w:p>
      <w:pPr>
        <w:spacing w:line="360" w:lineRule="auto"/>
        <w:ind w:firstLine="480" w:firstLineChars="200"/>
        <w:rPr>
          <w:rFonts w:ascii="宋体" w:hAnsi="宋体" w:eastAsia="宋体" w:cs="宋体"/>
          <w:color w:val="auto"/>
          <w:sz w:val="24"/>
          <w:u w:val="single"/>
        </w:rPr>
      </w:pPr>
      <w:r>
        <w:rPr>
          <w:rFonts w:hint="eastAsia" w:ascii="宋体" w:hAnsi="宋体" w:eastAsia="宋体" w:cs="宋体"/>
          <w:color w:val="auto"/>
          <w:sz w:val="24"/>
          <w:u w:val="single"/>
        </w:rPr>
        <w:t xml:space="preserve"> </w:t>
      </w:r>
      <w:r>
        <w:rPr>
          <w:rFonts w:ascii="宋体" w:hAnsi="宋体" w:eastAsia="宋体" w:cs="宋体"/>
          <w:color w:val="auto"/>
          <w:sz w:val="24"/>
          <w:u w:val="single"/>
        </w:rPr>
        <w:t xml:space="preserve">    </w:t>
      </w:r>
      <w:r>
        <w:rPr>
          <w:rFonts w:hint="eastAsia" w:ascii="宋体" w:hAnsi="宋体" w:eastAsia="宋体" w:cs="宋体"/>
          <w:color w:val="auto"/>
          <w:sz w:val="24"/>
          <w:u w:val="single"/>
        </w:rPr>
        <w:t xml:space="preserve">                      </w:t>
      </w:r>
      <w:r>
        <w:rPr>
          <w:rFonts w:ascii="宋体" w:hAnsi="宋体" w:eastAsia="宋体" w:cs="宋体"/>
          <w:color w:val="auto"/>
          <w:sz w:val="24"/>
          <w:u w:val="single"/>
        </w:rPr>
        <w:t xml:space="preserve">   </w:t>
      </w:r>
      <w:r>
        <w:rPr>
          <w:rFonts w:hint="eastAsia" w:ascii="宋体" w:hAnsi="宋体" w:eastAsia="宋体" w:cs="宋体"/>
          <w:color w:val="auto"/>
          <w:sz w:val="24"/>
          <w:u w:val="single"/>
        </w:rPr>
        <w:t xml:space="preserve">                       </w:t>
      </w:r>
      <w:r>
        <w:rPr>
          <w:rFonts w:ascii="宋体" w:hAnsi="宋体" w:eastAsia="宋体" w:cs="宋体"/>
          <w:color w:val="auto"/>
          <w:sz w:val="24"/>
          <w:u w:val="single"/>
        </w:rPr>
        <w:t xml:space="preserve">     </w:t>
      </w:r>
      <w:r>
        <w:rPr>
          <w:rFonts w:hint="eastAsia" w:ascii="宋体" w:hAnsi="宋体" w:eastAsia="宋体" w:cs="宋体"/>
          <w:color w:val="auto"/>
          <w:sz w:val="24"/>
          <w:u w:val="single"/>
        </w:rPr>
        <w:t xml:space="preserve">  </w:t>
      </w:r>
      <w:r>
        <w:rPr>
          <w:rFonts w:ascii="宋体" w:hAnsi="宋体" w:eastAsia="宋体" w:cs="宋体"/>
          <w:color w:val="auto"/>
          <w:sz w:val="24"/>
          <w:u w:val="single"/>
        </w:rPr>
        <w:t xml:space="preserve"> </w:t>
      </w:r>
      <w:r>
        <w:rPr>
          <w:rFonts w:hint="eastAsia" w:ascii="宋体" w:hAnsi="宋体" w:eastAsia="宋体" w:cs="宋体"/>
          <w:color w:val="auto"/>
          <w:sz w:val="24"/>
          <w:u w:val="single"/>
        </w:rPr>
        <w:t xml:space="preserve">   </w:t>
      </w:r>
      <w:r>
        <w:rPr>
          <w:rFonts w:ascii="宋体" w:hAnsi="宋体" w:eastAsia="宋体" w:cs="宋体"/>
          <w:color w:val="auto"/>
          <w:sz w:val="24"/>
          <w:u w:val="single"/>
        </w:rPr>
        <w:t xml:space="preserve"> </w:t>
      </w:r>
    </w:p>
    <w:p>
      <w:pPr>
        <w:spacing w:line="360" w:lineRule="auto"/>
        <w:ind w:firstLine="480" w:firstLineChars="200"/>
        <w:rPr>
          <w:rFonts w:ascii="宋体" w:hAnsi="宋体" w:eastAsia="宋体" w:cs="宋体"/>
          <w:color w:val="auto"/>
          <w:sz w:val="24"/>
        </w:rPr>
      </w:pPr>
      <w:r>
        <w:rPr>
          <w:rFonts w:hint="eastAsia" w:ascii="宋体" w:hAnsi="宋体" w:eastAsia="宋体" w:cs="宋体"/>
          <w:color w:val="auto"/>
          <w:sz w:val="24"/>
        </w:rPr>
        <w:t>本合同劳务作业不同工种的工日单价为：</w:t>
      </w:r>
    </w:p>
    <w:tbl>
      <w:tblPr>
        <w:tblStyle w:val="14"/>
        <w:tblW w:w="7988" w:type="dxa"/>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0"/>
        <w:gridCol w:w="2268"/>
        <w:gridCol w:w="1559"/>
        <w:gridCol w:w="1843"/>
        <w:gridCol w:w="14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0" w:type="dxa"/>
            <w:vAlign w:val="center"/>
          </w:tcPr>
          <w:p>
            <w:pPr>
              <w:jc w:val="center"/>
              <w:rPr>
                <w:rFonts w:ascii="宋体" w:hAnsi="宋体" w:eastAsia="宋体" w:cs="宋体"/>
                <w:b/>
                <w:color w:val="auto"/>
                <w:sz w:val="24"/>
              </w:rPr>
            </w:pPr>
            <w:r>
              <w:rPr>
                <w:rFonts w:hint="eastAsia" w:ascii="宋体" w:hAnsi="宋体" w:eastAsia="宋体" w:cs="宋体"/>
                <w:b/>
                <w:color w:val="auto"/>
                <w:sz w:val="24"/>
              </w:rPr>
              <w:t>序号</w:t>
            </w:r>
          </w:p>
        </w:tc>
        <w:tc>
          <w:tcPr>
            <w:tcW w:w="2268" w:type="dxa"/>
            <w:vAlign w:val="center"/>
          </w:tcPr>
          <w:p>
            <w:pPr>
              <w:jc w:val="center"/>
              <w:rPr>
                <w:rFonts w:ascii="宋体" w:hAnsi="宋体" w:eastAsia="宋体" w:cs="宋体"/>
                <w:b/>
                <w:color w:val="auto"/>
                <w:sz w:val="24"/>
              </w:rPr>
            </w:pPr>
            <w:r>
              <w:rPr>
                <w:rFonts w:hint="eastAsia" w:ascii="宋体" w:hAnsi="宋体" w:eastAsia="宋体" w:cs="宋体"/>
                <w:b/>
                <w:color w:val="auto"/>
                <w:sz w:val="24"/>
              </w:rPr>
              <w:t>工种</w:t>
            </w:r>
          </w:p>
        </w:tc>
        <w:tc>
          <w:tcPr>
            <w:tcW w:w="1559" w:type="dxa"/>
            <w:vAlign w:val="center"/>
          </w:tcPr>
          <w:p>
            <w:pPr>
              <w:jc w:val="center"/>
              <w:rPr>
                <w:rFonts w:ascii="宋体" w:hAnsi="宋体" w:eastAsia="宋体" w:cs="宋体"/>
                <w:b/>
                <w:color w:val="auto"/>
                <w:sz w:val="24"/>
              </w:rPr>
            </w:pPr>
            <w:r>
              <w:rPr>
                <w:rFonts w:hint="eastAsia" w:ascii="宋体" w:hAnsi="宋体" w:eastAsia="宋体" w:cs="宋体"/>
                <w:b/>
                <w:color w:val="auto"/>
                <w:sz w:val="24"/>
              </w:rPr>
              <w:t>工日数量</w:t>
            </w:r>
          </w:p>
        </w:tc>
        <w:tc>
          <w:tcPr>
            <w:tcW w:w="1843" w:type="dxa"/>
            <w:vAlign w:val="center"/>
          </w:tcPr>
          <w:p>
            <w:pPr>
              <w:jc w:val="center"/>
              <w:rPr>
                <w:rFonts w:ascii="宋体" w:hAnsi="宋体" w:eastAsia="宋体" w:cs="宋体"/>
                <w:b/>
                <w:color w:val="auto"/>
                <w:sz w:val="24"/>
              </w:rPr>
            </w:pPr>
            <w:r>
              <w:rPr>
                <w:rFonts w:hint="eastAsia" w:ascii="宋体" w:hAnsi="宋体" w:eastAsia="宋体" w:cs="宋体"/>
                <w:b/>
                <w:color w:val="auto"/>
                <w:sz w:val="24"/>
              </w:rPr>
              <w:t>人工单价</w:t>
            </w:r>
          </w:p>
          <w:p>
            <w:pPr>
              <w:jc w:val="center"/>
              <w:rPr>
                <w:rFonts w:ascii="宋体" w:hAnsi="宋体" w:eastAsia="宋体" w:cs="宋体"/>
                <w:b/>
                <w:color w:val="auto"/>
                <w:sz w:val="24"/>
              </w:rPr>
            </w:pPr>
            <w:r>
              <w:rPr>
                <w:rFonts w:hint="eastAsia" w:ascii="宋体" w:hAnsi="宋体" w:eastAsia="宋体" w:cs="宋体"/>
                <w:b/>
                <w:color w:val="auto"/>
                <w:sz w:val="24"/>
              </w:rPr>
              <w:t>（元</w:t>
            </w:r>
            <w:r>
              <w:rPr>
                <w:rFonts w:ascii="宋体" w:hAnsi="宋体" w:eastAsia="宋体" w:cs="宋体"/>
                <w:b/>
                <w:color w:val="auto"/>
                <w:sz w:val="24"/>
              </w:rPr>
              <w:t>/工日）</w:t>
            </w:r>
          </w:p>
        </w:tc>
        <w:tc>
          <w:tcPr>
            <w:tcW w:w="1468" w:type="dxa"/>
            <w:vAlign w:val="center"/>
          </w:tcPr>
          <w:p>
            <w:pPr>
              <w:jc w:val="center"/>
              <w:rPr>
                <w:rFonts w:ascii="宋体" w:hAnsi="宋体" w:eastAsia="宋体" w:cs="宋体"/>
                <w:b/>
                <w:color w:val="auto"/>
                <w:sz w:val="24"/>
              </w:rPr>
            </w:pPr>
            <w:r>
              <w:rPr>
                <w:rFonts w:hint="eastAsia" w:ascii="宋体" w:hAnsi="宋体" w:eastAsia="宋体" w:cs="宋体"/>
                <w:b/>
                <w:color w:val="auto"/>
                <w:sz w:val="24"/>
              </w:rPr>
              <w:t>劳务费合价（元）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0" w:type="dxa"/>
          </w:tcPr>
          <w:p>
            <w:pPr>
              <w:spacing w:line="360" w:lineRule="auto"/>
              <w:rPr>
                <w:rFonts w:ascii="宋体" w:hAnsi="宋体" w:eastAsia="宋体" w:cs="宋体"/>
                <w:color w:val="auto"/>
                <w:sz w:val="24"/>
              </w:rPr>
            </w:pPr>
          </w:p>
        </w:tc>
        <w:tc>
          <w:tcPr>
            <w:tcW w:w="2268" w:type="dxa"/>
          </w:tcPr>
          <w:p>
            <w:pPr>
              <w:spacing w:line="360" w:lineRule="auto"/>
              <w:rPr>
                <w:rFonts w:ascii="宋体" w:hAnsi="宋体" w:eastAsia="宋体" w:cs="宋体"/>
                <w:color w:val="auto"/>
                <w:sz w:val="24"/>
              </w:rPr>
            </w:pPr>
          </w:p>
        </w:tc>
        <w:tc>
          <w:tcPr>
            <w:tcW w:w="1559" w:type="dxa"/>
          </w:tcPr>
          <w:p>
            <w:pPr>
              <w:spacing w:line="360" w:lineRule="auto"/>
              <w:rPr>
                <w:rFonts w:ascii="宋体" w:hAnsi="宋体" w:eastAsia="宋体" w:cs="宋体"/>
                <w:color w:val="auto"/>
                <w:sz w:val="24"/>
              </w:rPr>
            </w:pPr>
          </w:p>
        </w:tc>
        <w:tc>
          <w:tcPr>
            <w:tcW w:w="1843" w:type="dxa"/>
          </w:tcPr>
          <w:p>
            <w:pPr>
              <w:spacing w:line="360" w:lineRule="auto"/>
              <w:rPr>
                <w:rFonts w:ascii="宋体" w:hAnsi="宋体" w:eastAsia="宋体" w:cs="宋体"/>
                <w:color w:val="auto"/>
                <w:sz w:val="24"/>
              </w:rPr>
            </w:pPr>
          </w:p>
        </w:tc>
        <w:tc>
          <w:tcPr>
            <w:tcW w:w="1468" w:type="dxa"/>
          </w:tcPr>
          <w:p>
            <w:pPr>
              <w:spacing w:line="360" w:lineRule="auto"/>
              <w:rPr>
                <w:rFonts w:ascii="宋体"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0" w:type="dxa"/>
          </w:tcPr>
          <w:p>
            <w:pPr>
              <w:spacing w:line="360" w:lineRule="auto"/>
              <w:rPr>
                <w:rFonts w:ascii="宋体" w:hAnsi="宋体" w:eastAsia="宋体" w:cs="宋体"/>
                <w:color w:val="auto"/>
                <w:sz w:val="24"/>
              </w:rPr>
            </w:pPr>
          </w:p>
        </w:tc>
        <w:tc>
          <w:tcPr>
            <w:tcW w:w="2268" w:type="dxa"/>
          </w:tcPr>
          <w:p>
            <w:pPr>
              <w:spacing w:line="360" w:lineRule="auto"/>
              <w:rPr>
                <w:rFonts w:ascii="宋体" w:hAnsi="宋体" w:eastAsia="宋体" w:cs="宋体"/>
                <w:color w:val="auto"/>
                <w:sz w:val="24"/>
              </w:rPr>
            </w:pPr>
          </w:p>
        </w:tc>
        <w:tc>
          <w:tcPr>
            <w:tcW w:w="1559" w:type="dxa"/>
          </w:tcPr>
          <w:p>
            <w:pPr>
              <w:spacing w:line="360" w:lineRule="auto"/>
              <w:rPr>
                <w:rFonts w:ascii="宋体" w:hAnsi="宋体" w:eastAsia="宋体" w:cs="宋体"/>
                <w:color w:val="auto"/>
                <w:sz w:val="24"/>
              </w:rPr>
            </w:pPr>
          </w:p>
        </w:tc>
        <w:tc>
          <w:tcPr>
            <w:tcW w:w="1843" w:type="dxa"/>
          </w:tcPr>
          <w:p>
            <w:pPr>
              <w:spacing w:line="360" w:lineRule="auto"/>
              <w:rPr>
                <w:rFonts w:ascii="宋体" w:hAnsi="宋体" w:eastAsia="宋体" w:cs="宋体"/>
                <w:color w:val="auto"/>
                <w:sz w:val="24"/>
              </w:rPr>
            </w:pPr>
          </w:p>
        </w:tc>
        <w:tc>
          <w:tcPr>
            <w:tcW w:w="1468" w:type="dxa"/>
          </w:tcPr>
          <w:p>
            <w:pPr>
              <w:spacing w:line="360" w:lineRule="auto"/>
              <w:rPr>
                <w:rFonts w:ascii="宋体"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0" w:type="dxa"/>
          </w:tcPr>
          <w:p>
            <w:pPr>
              <w:spacing w:line="360" w:lineRule="auto"/>
              <w:rPr>
                <w:rFonts w:ascii="宋体" w:hAnsi="宋体" w:eastAsia="宋体" w:cs="宋体"/>
                <w:color w:val="auto"/>
                <w:sz w:val="24"/>
              </w:rPr>
            </w:pPr>
          </w:p>
        </w:tc>
        <w:tc>
          <w:tcPr>
            <w:tcW w:w="2268" w:type="dxa"/>
          </w:tcPr>
          <w:p>
            <w:pPr>
              <w:spacing w:line="360" w:lineRule="auto"/>
              <w:rPr>
                <w:rFonts w:ascii="宋体" w:hAnsi="宋体" w:eastAsia="宋体" w:cs="宋体"/>
                <w:color w:val="auto"/>
                <w:sz w:val="24"/>
              </w:rPr>
            </w:pPr>
          </w:p>
        </w:tc>
        <w:tc>
          <w:tcPr>
            <w:tcW w:w="1559" w:type="dxa"/>
          </w:tcPr>
          <w:p>
            <w:pPr>
              <w:spacing w:line="360" w:lineRule="auto"/>
              <w:rPr>
                <w:rFonts w:ascii="宋体" w:hAnsi="宋体" w:eastAsia="宋体" w:cs="宋体"/>
                <w:color w:val="auto"/>
                <w:sz w:val="24"/>
              </w:rPr>
            </w:pPr>
          </w:p>
        </w:tc>
        <w:tc>
          <w:tcPr>
            <w:tcW w:w="1843" w:type="dxa"/>
          </w:tcPr>
          <w:p>
            <w:pPr>
              <w:spacing w:line="360" w:lineRule="auto"/>
              <w:rPr>
                <w:rFonts w:ascii="宋体" w:hAnsi="宋体" w:eastAsia="宋体" w:cs="宋体"/>
                <w:color w:val="auto"/>
                <w:sz w:val="24"/>
              </w:rPr>
            </w:pPr>
          </w:p>
        </w:tc>
        <w:tc>
          <w:tcPr>
            <w:tcW w:w="1468" w:type="dxa"/>
          </w:tcPr>
          <w:p>
            <w:pPr>
              <w:spacing w:line="360" w:lineRule="auto"/>
              <w:rPr>
                <w:rFonts w:ascii="宋体" w:hAnsi="宋体" w:eastAsia="宋体" w:cs="宋体"/>
                <w:color w:val="auto"/>
                <w:sz w:val="24"/>
              </w:rPr>
            </w:pPr>
          </w:p>
        </w:tc>
      </w:tr>
    </w:tbl>
    <w:p>
      <w:pPr>
        <w:spacing w:before="156" w:beforeLines="50" w:line="360" w:lineRule="auto"/>
        <w:ind w:firstLine="480" w:firstLineChars="200"/>
        <w:rPr>
          <w:rFonts w:ascii="宋体" w:hAnsi="宋体" w:eastAsia="宋体" w:cs="宋体"/>
          <w:color w:val="auto"/>
          <w:sz w:val="24"/>
        </w:rPr>
      </w:pPr>
      <w:r>
        <w:rPr>
          <w:rFonts w:ascii="宋体" w:hAnsi="宋体" w:eastAsia="宋体" w:cs="宋体"/>
          <w:color w:val="auto"/>
          <w:sz w:val="24"/>
        </w:rPr>
        <w:t>9.5</w:t>
      </w:r>
      <w:r>
        <w:rPr>
          <w:rFonts w:hint="eastAsia" w:ascii="宋体" w:hAnsi="宋体" w:eastAsia="宋体" w:cs="宋体"/>
          <w:color w:val="auto"/>
          <w:sz w:val="24"/>
        </w:rPr>
        <w:t>采用综合工日单价计价的：</w:t>
      </w:r>
    </w:p>
    <w:p>
      <w:pPr>
        <w:spacing w:line="360" w:lineRule="auto"/>
        <w:ind w:firstLine="480" w:firstLineChars="200"/>
        <w:rPr>
          <w:rFonts w:ascii="宋体" w:hAnsi="宋体" w:eastAsia="宋体" w:cs="宋体"/>
          <w:color w:val="auto"/>
          <w:sz w:val="24"/>
        </w:rPr>
      </w:pPr>
      <w:r>
        <w:rPr>
          <w:rFonts w:hint="eastAsia" w:ascii="宋体" w:hAnsi="宋体" w:eastAsia="宋体" w:cs="宋体"/>
          <w:color w:val="auto"/>
          <w:sz w:val="24"/>
        </w:rPr>
        <w:t>本合同劳务作业的综合工日单价为：</w:t>
      </w:r>
      <w:r>
        <w:rPr>
          <w:rFonts w:ascii="宋体" w:hAnsi="宋体" w:eastAsia="宋体" w:cs="宋体"/>
          <w:color w:val="auto"/>
          <w:sz w:val="24"/>
          <w:u w:val="single"/>
        </w:rPr>
        <w:t xml:space="preserve">       </w:t>
      </w:r>
      <w:r>
        <w:rPr>
          <w:rFonts w:hint="eastAsia" w:ascii="宋体" w:hAnsi="宋体" w:eastAsia="宋体" w:cs="宋体"/>
          <w:color w:val="auto"/>
          <w:sz w:val="24"/>
        </w:rPr>
        <w:t>元/工日。暂定工日数量为</w:t>
      </w:r>
      <w:r>
        <w:rPr>
          <w:rFonts w:ascii="宋体" w:hAnsi="宋体" w:eastAsia="宋体" w:cs="宋体"/>
          <w:color w:val="auto"/>
          <w:sz w:val="24"/>
          <w:u w:val="single"/>
        </w:rPr>
        <w:t xml:space="preserve">  </w:t>
      </w:r>
      <w:r>
        <w:rPr>
          <w:rFonts w:hint="eastAsia" w:ascii="宋体" w:hAnsi="宋体" w:eastAsia="宋体" w:cs="宋体"/>
          <w:color w:val="auto"/>
          <w:sz w:val="24"/>
          <w:u w:val="single"/>
        </w:rPr>
        <w:t xml:space="preserve">  </w:t>
      </w:r>
      <w:r>
        <w:rPr>
          <w:rFonts w:ascii="宋体" w:hAnsi="宋体" w:eastAsia="宋体" w:cs="宋体"/>
          <w:color w:val="auto"/>
          <w:sz w:val="24"/>
          <w:u w:val="single"/>
        </w:rPr>
        <w:t xml:space="preserve"> </w:t>
      </w:r>
      <w:r>
        <w:rPr>
          <w:rFonts w:hint="eastAsia" w:ascii="宋体" w:hAnsi="宋体" w:eastAsia="宋体" w:cs="宋体"/>
          <w:color w:val="auto"/>
          <w:sz w:val="24"/>
        </w:rPr>
        <w:t>。</w:t>
      </w:r>
    </w:p>
    <w:p>
      <w:pPr>
        <w:spacing w:line="360" w:lineRule="auto"/>
        <w:ind w:firstLine="480" w:firstLineChars="200"/>
        <w:rPr>
          <w:rFonts w:ascii="宋体" w:hAnsi="宋体" w:eastAsia="宋体" w:cs="宋体"/>
          <w:color w:val="auto"/>
          <w:sz w:val="24"/>
        </w:rPr>
      </w:pPr>
      <w:r>
        <w:rPr>
          <w:rFonts w:hint="eastAsia" w:ascii="宋体" w:hAnsi="宋体" w:eastAsia="宋体" w:cs="宋体"/>
          <w:color w:val="auto"/>
          <w:sz w:val="24"/>
        </w:rPr>
        <w:t>综合工日单价包含的风险范围：</w:t>
      </w:r>
      <w:r>
        <w:rPr>
          <w:rFonts w:hint="eastAsia" w:ascii="宋体" w:hAnsi="宋体" w:eastAsia="宋体" w:cs="宋体"/>
          <w:color w:val="auto"/>
          <w:sz w:val="24"/>
          <w:u w:val="single"/>
        </w:rPr>
        <w:t xml:space="preserve"> </w:t>
      </w:r>
      <w:r>
        <w:rPr>
          <w:rFonts w:ascii="宋体" w:hAnsi="宋体" w:eastAsia="宋体" w:cs="宋体"/>
          <w:color w:val="auto"/>
          <w:sz w:val="24"/>
          <w:u w:val="single"/>
        </w:rPr>
        <w:t xml:space="preserve">    </w:t>
      </w:r>
      <w:r>
        <w:rPr>
          <w:rFonts w:hint="eastAsia" w:ascii="宋体" w:hAnsi="宋体" w:eastAsia="宋体" w:cs="宋体"/>
          <w:color w:val="auto"/>
          <w:sz w:val="24"/>
          <w:u w:val="single"/>
        </w:rPr>
        <w:t xml:space="preserve">                           </w:t>
      </w:r>
      <w:r>
        <w:rPr>
          <w:rFonts w:ascii="宋体" w:hAnsi="宋体" w:eastAsia="宋体" w:cs="宋体"/>
          <w:color w:val="auto"/>
          <w:sz w:val="24"/>
          <w:u w:val="single"/>
        </w:rPr>
        <w:t xml:space="preserve">     </w:t>
      </w:r>
    </w:p>
    <w:p>
      <w:pPr>
        <w:spacing w:line="360" w:lineRule="auto"/>
        <w:ind w:firstLine="480" w:firstLineChars="200"/>
        <w:rPr>
          <w:rFonts w:ascii="宋体" w:hAnsi="宋体" w:eastAsia="宋体" w:cs="宋体"/>
          <w:color w:val="auto"/>
          <w:sz w:val="24"/>
          <w:u w:val="single"/>
        </w:rPr>
      </w:pPr>
      <w:r>
        <w:rPr>
          <w:rFonts w:hint="eastAsia" w:ascii="宋体" w:hAnsi="宋体" w:eastAsia="宋体" w:cs="宋体"/>
          <w:color w:val="auto"/>
          <w:sz w:val="24"/>
          <w:u w:val="single"/>
        </w:rPr>
        <w:t xml:space="preserve"> </w:t>
      </w:r>
      <w:r>
        <w:rPr>
          <w:rFonts w:ascii="宋体" w:hAnsi="宋体" w:eastAsia="宋体" w:cs="宋体"/>
          <w:color w:val="auto"/>
          <w:sz w:val="24"/>
          <w:u w:val="single"/>
        </w:rPr>
        <w:t xml:space="preserve">    </w:t>
      </w:r>
      <w:r>
        <w:rPr>
          <w:rFonts w:hint="eastAsia" w:ascii="宋体" w:hAnsi="宋体" w:eastAsia="宋体" w:cs="宋体"/>
          <w:color w:val="auto"/>
          <w:sz w:val="24"/>
          <w:u w:val="single"/>
        </w:rPr>
        <w:t xml:space="preserve">                      </w:t>
      </w:r>
      <w:r>
        <w:rPr>
          <w:rFonts w:ascii="宋体" w:hAnsi="宋体" w:eastAsia="宋体" w:cs="宋体"/>
          <w:color w:val="auto"/>
          <w:sz w:val="24"/>
          <w:u w:val="single"/>
        </w:rPr>
        <w:t xml:space="preserve">   </w:t>
      </w:r>
      <w:r>
        <w:rPr>
          <w:rFonts w:hint="eastAsia" w:ascii="宋体" w:hAnsi="宋体" w:eastAsia="宋体" w:cs="宋体"/>
          <w:color w:val="auto"/>
          <w:sz w:val="24"/>
          <w:u w:val="single"/>
        </w:rPr>
        <w:t xml:space="preserve">                       </w:t>
      </w:r>
      <w:r>
        <w:rPr>
          <w:rFonts w:ascii="宋体" w:hAnsi="宋体" w:eastAsia="宋体" w:cs="宋体"/>
          <w:color w:val="auto"/>
          <w:sz w:val="24"/>
          <w:u w:val="single"/>
        </w:rPr>
        <w:t xml:space="preserve">     </w:t>
      </w:r>
      <w:r>
        <w:rPr>
          <w:rFonts w:hint="eastAsia" w:ascii="宋体" w:hAnsi="宋体" w:eastAsia="宋体" w:cs="宋体"/>
          <w:color w:val="auto"/>
          <w:sz w:val="24"/>
          <w:u w:val="single"/>
        </w:rPr>
        <w:t xml:space="preserve">  </w:t>
      </w:r>
      <w:r>
        <w:rPr>
          <w:rFonts w:ascii="宋体" w:hAnsi="宋体" w:eastAsia="宋体" w:cs="宋体"/>
          <w:color w:val="auto"/>
          <w:sz w:val="24"/>
          <w:u w:val="single"/>
        </w:rPr>
        <w:t xml:space="preserve"> </w:t>
      </w:r>
      <w:r>
        <w:rPr>
          <w:rFonts w:hint="eastAsia" w:ascii="宋体" w:hAnsi="宋体" w:eastAsia="宋体" w:cs="宋体"/>
          <w:color w:val="auto"/>
          <w:sz w:val="24"/>
          <w:u w:val="single"/>
        </w:rPr>
        <w:t xml:space="preserve">   </w:t>
      </w:r>
      <w:r>
        <w:rPr>
          <w:rFonts w:ascii="宋体" w:hAnsi="宋体" w:eastAsia="宋体" w:cs="宋体"/>
          <w:color w:val="auto"/>
          <w:sz w:val="24"/>
          <w:u w:val="single"/>
        </w:rPr>
        <w:t xml:space="preserve"> </w:t>
      </w:r>
    </w:p>
    <w:p>
      <w:pPr>
        <w:spacing w:line="360" w:lineRule="auto"/>
        <w:ind w:firstLine="480" w:firstLineChars="200"/>
        <w:rPr>
          <w:rFonts w:ascii="宋体" w:hAnsi="宋体" w:eastAsia="宋体" w:cs="宋体"/>
          <w:color w:val="auto"/>
          <w:sz w:val="24"/>
        </w:rPr>
      </w:pPr>
      <w:r>
        <w:rPr>
          <w:rFonts w:hint="eastAsia" w:ascii="宋体" w:hAnsi="宋体" w:eastAsia="宋体" w:cs="宋体"/>
          <w:color w:val="auto"/>
          <w:sz w:val="24"/>
        </w:rPr>
        <w:t>风险费用的计算方法：</w:t>
      </w:r>
      <w:r>
        <w:rPr>
          <w:rFonts w:hint="eastAsia" w:ascii="宋体" w:hAnsi="宋体" w:eastAsia="宋体" w:cs="宋体"/>
          <w:color w:val="auto"/>
          <w:sz w:val="24"/>
          <w:u w:val="single"/>
        </w:rPr>
        <w:t xml:space="preserve"> </w:t>
      </w:r>
      <w:r>
        <w:rPr>
          <w:rFonts w:ascii="宋体" w:hAnsi="宋体" w:eastAsia="宋体" w:cs="宋体"/>
          <w:color w:val="auto"/>
          <w:sz w:val="24"/>
          <w:u w:val="single"/>
        </w:rPr>
        <w:t xml:space="preserve">    </w:t>
      </w:r>
      <w:r>
        <w:rPr>
          <w:rFonts w:hint="eastAsia" w:ascii="宋体" w:hAnsi="宋体" w:eastAsia="宋体" w:cs="宋体"/>
          <w:color w:val="auto"/>
          <w:sz w:val="24"/>
          <w:u w:val="single"/>
        </w:rPr>
        <w:t xml:space="preserve">                                   </w:t>
      </w:r>
      <w:r>
        <w:rPr>
          <w:rFonts w:ascii="宋体" w:hAnsi="宋体" w:eastAsia="宋体" w:cs="宋体"/>
          <w:color w:val="auto"/>
          <w:sz w:val="24"/>
          <w:u w:val="single"/>
        </w:rPr>
        <w:t xml:space="preserve">     </w:t>
      </w:r>
    </w:p>
    <w:p>
      <w:pPr>
        <w:spacing w:line="360" w:lineRule="auto"/>
        <w:ind w:firstLine="480" w:firstLineChars="200"/>
        <w:rPr>
          <w:rFonts w:ascii="宋体" w:hAnsi="宋体" w:eastAsia="宋体" w:cs="宋体"/>
          <w:color w:val="auto"/>
          <w:sz w:val="24"/>
          <w:u w:val="single"/>
        </w:rPr>
      </w:pPr>
      <w:r>
        <w:rPr>
          <w:rFonts w:hint="eastAsia" w:ascii="宋体" w:hAnsi="宋体" w:eastAsia="宋体" w:cs="宋体"/>
          <w:color w:val="auto"/>
          <w:sz w:val="24"/>
          <w:u w:val="single"/>
        </w:rPr>
        <w:t xml:space="preserve"> </w:t>
      </w:r>
      <w:r>
        <w:rPr>
          <w:rFonts w:ascii="宋体" w:hAnsi="宋体" w:eastAsia="宋体" w:cs="宋体"/>
          <w:color w:val="auto"/>
          <w:sz w:val="24"/>
          <w:u w:val="single"/>
        </w:rPr>
        <w:t xml:space="preserve">    </w:t>
      </w:r>
      <w:r>
        <w:rPr>
          <w:rFonts w:hint="eastAsia" w:ascii="宋体" w:hAnsi="宋体" w:eastAsia="宋体" w:cs="宋体"/>
          <w:color w:val="auto"/>
          <w:sz w:val="24"/>
          <w:u w:val="single"/>
        </w:rPr>
        <w:t xml:space="preserve">                      </w:t>
      </w:r>
      <w:r>
        <w:rPr>
          <w:rFonts w:ascii="宋体" w:hAnsi="宋体" w:eastAsia="宋体" w:cs="宋体"/>
          <w:color w:val="auto"/>
          <w:sz w:val="24"/>
          <w:u w:val="single"/>
        </w:rPr>
        <w:t xml:space="preserve">   </w:t>
      </w:r>
      <w:r>
        <w:rPr>
          <w:rFonts w:hint="eastAsia" w:ascii="宋体" w:hAnsi="宋体" w:eastAsia="宋体" w:cs="宋体"/>
          <w:color w:val="auto"/>
          <w:sz w:val="24"/>
          <w:u w:val="single"/>
        </w:rPr>
        <w:t xml:space="preserve">                       </w:t>
      </w:r>
      <w:r>
        <w:rPr>
          <w:rFonts w:ascii="宋体" w:hAnsi="宋体" w:eastAsia="宋体" w:cs="宋体"/>
          <w:color w:val="auto"/>
          <w:sz w:val="24"/>
          <w:u w:val="single"/>
        </w:rPr>
        <w:t xml:space="preserve">     </w:t>
      </w:r>
      <w:r>
        <w:rPr>
          <w:rFonts w:hint="eastAsia" w:ascii="宋体" w:hAnsi="宋体" w:eastAsia="宋体" w:cs="宋体"/>
          <w:color w:val="auto"/>
          <w:sz w:val="24"/>
          <w:u w:val="single"/>
        </w:rPr>
        <w:t xml:space="preserve">  </w:t>
      </w:r>
      <w:r>
        <w:rPr>
          <w:rFonts w:ascii="宋体" w:hAnsi="宋体" w:eastAsia="宋体" w:cs="宋体"/>
          <w:color w:val="auto"/>
          <w:sz w:val="24"/>
          <w:u w:val="single"/>
        </w:rPr>
        <w:t xml:space="preserve"> </w:t>
      </w:r>
      <w:r>
        <w:rPr>
          <w:rFonts w:hint="eastAsia" w:ascii="宋体" w:hAnsi="宋体" w:eastAsia="宋体" w:cs="宋体"/>
          <w:color w:val="auto"/>
          <w:sz w:val="24"/>
          <w:u w:val="single"/>
        </w:rPr>
        <w:t xml:space="preserve">   </w:t>
      </w:r>
      <w:r>
        <w:rPr>
          <w:rFonts w:ascii="宋体" w:hAnsi="宋体" w:eastAsia="宋体" w:cs="宋体"/>
          <w:color w:val="auto"/>
          <w:sz w:val="24"/>
          <w:u w:val="single"/>
        </w:rPr>
        <w:t xml:space="preserve"> </w:t>
      </w:r>
    </w:p>
    <w:p>
      <w:pPr>
        <w:spacing w:line="360" w:lineRule="auto"/>
        <w:ind w:firstLine="480" w:firstLineChars="200"/>
        <w:rPr>
          <w:rFonts w:ascii="宋体" w:hAnsi="宋体" w:eastAsia="宋体" w:cs="宋体"/>
          <w:color w:val="auto"/>
          <w:sz w:val="24"/>
        </w:rPr>
      </w:pPr>
      <w:r>
        <w:rPr>
          <w:rFonts w:hint="eastAsia" w:ascii="宋体" w:hAnsi="宋体" w:eastAsia="宋体" w:cs="宋体"/>
          <w:color w:val="auto"/>
          <w:sz w:val="24"/>
        </w:rPr>
        <w:t>风险范围以外合同价格的调整方法：</w:t>
      </w:r>
      <w:r>
        <w:rPr>
          <w:rFonts w:hint="eastAsia" w:ascii="宋体" w:hAnsi="宋体" w:eastAsia="宋体" w:cs="宋体"/>
          <w:color w:val="auto"/>
          <w:sz w:val="24"/>
          <w:u w:val="single"/>
        </w:rPr>
        <w:t xml:space="preserve"> </w:t>
      </w:r>
      <w:r>
        <w:rPr>
          <w:rFonts w:ascii="宋体" w:hAnsi="宋体" w:eastAsia="宋体" w:cs="宋体"/>
          <w:color w:val="auto"/>
          <w:sz w:val="24"/>
          <w:u w:val="single"/>
        </w:rPr>
        <w:t xml:space="preserve">    </w:t>
      </w:r>
      <w:r>
        <w:rPr>
          <w:rFonts w:hint="eastAsia" w:ascii="宋体" w:hAnsi="宋体" w:eastAsia="宋体" w:cs="宋体"/>
          <w:color w:val="auto"/>
          <w:sz w:val="24"/>
          <w:u w:val="single"/>
        </w:rPr>
        <w:t xml:space="preserve">                       </w:t>
      </w:r>
      <w:r>
        <w:rPr>
          <w:rFonts w:ascii="宋体" w:hAnsi="宋体" w:eastAsia="宋体" w:cs="宋体"/>
          <w:color w:val="auto"/>
          <w:sz w:val="24"/>
          <w:u w:val="single"/>
        </w:rPr>
        <w:t xml:space="preserve">     </w:t>
      </w:r>
    </w:p>
    <w:p>
      <w:pPr>
        <w:spacing w:line="360" w:lineRule="auto"/>
        <w:ind w:firstLine="480" w:firstLineChars="200"/>
        <w:rPr>
          <w:rFonts w:ascii="宋体" w:hAnsi="宋体" w:eastAsia="宋体" w:cs="宋体"/>
          <w:color w:val="auto"/>
          <w:sz w:val="24"/>
          <w:u w:val="single"/>
        </w:rPr>
      </w:pPr>
      <w:r>
        <w:rPr>
          <w:rFonts w:hint="eastAsia" w:ascii="宋体" w:hAnsi="宋体" w:eastAsia="宋体" w:cs="宋体"/>
          <w:color w:val="auto"/>
          <w:sz w:val="24"/>
          <w:u w:val="single"/>
        </w:rPr>
        <w:t xml:space="preserve"> </w:t>
      </w:r>
      <w:r>
        <w:rPr>
          <w:rFonts w:ascii="宋体" w:hAnsi="宋体" w:eastAsia="宋体" w:cs="宋体"/>
          <w:color w:val="auto"/>
          <w:sz w:val="24"/>
          <w:u w:val="single"/>
        </w:rPr>
        <w:t xml:space="preserve">    </w:t>
      </w:r>
      <w:r>
        <w:rPr>
          <w:rFonts w:hint="eastAsia" w:ascii="宋体" w:hAnsi="宋体" w:eastAsia="宋体" w:cs="宋体"/>
          <w:color w:val="auto"/>
          <w:sz w:val="24"/>
          <w:u w:val="single"/>
        </w:rPr>
        <w:t xml:space="preserve">                      </w:t>
      </w:r>
      <w:r>
        <w:rPr>
          <w:rFonts w:ascii="宋体" w:hAnsi="宋体" w:eastAsia="宋体" w:cs="宋体"/>
          <w:color w:val="auto"/>
          <w:sz w:val="24"/>
          <w:u w:val="single"/>
        </w:rPr>
        <w:t xml:space="preserve">   </w:t>
      </w:r>
      <w:r>
        <w:rPr>
          <w:rFonts w:hint="eastAsia" w:ascii="宋体" w:hAnsi="宋体" w:eastAsia="宋体" w:cs="宋体"/>
          <w:color w:val="auto"/>
          <w:sz w:val="24"/>
          <w:u w:val="single"/>
        </w:rPr>
        <w:t xml:space="preserve">                       </w:t>
      </w:r>
      <w:r>
        <w:rPr>
          <w:rFonts w:ascii="宋体" w:hAnsi="宋体" w:eastAsia="宋体" w:cs="宋体"/>
          <w:color w:val="auto"/>
          <w:sz w:val="24"/>
          <w:u w:val="single"/>
        </w:rPr>
        <w:t xml:space="preserve">     </w:t>
      </w:r>
      <w:r>
        <w:rPr>
          <w:rFonts w:hint="eastAsia" w:ascii="宋体" w:hAnsi="宋体" w:eastAsia="宋体" w:cs="宋体"/>
          <w:color w:val="auto"/>
          <w:sz w:val="24"/>
          <w:u w:val="single"/>
        </w:rPr>
        <w:t xml:space="preserve">  </w:t>
      </w:r>
      <w:r>
        <w:rPr>
          <w:rFonts w:ascii="宋体" w:hAnsi="宋体" w:eastAsia="宋体" w:cs="宋体"/>
          <w:color w:val="auto"/>
          <w:sz w:val="24"/>
          <w:u w:val="single"/>
        </w:rPr>
        <w:t xml:space="preserve"> </w:t>
      </w:r>
      <w:r>
        <w:rPr>
          <w:rFonts w:hint="eastAsia" w:ascii="宋体" w:hAnsi="宋体" w:eastAsia="宋体" w:cs="宋体"/>
          <w:color w:val="auto"/>
          <w:sz w:val="24"/>
          <w:u w:val="single"/>
        </w:rPr>
        <w:t xml:space="preserve">   </w:t>
      </w:r>
      <w:r>
        <w:rPr>
          <w:rFonts w:ascii="宋体" w:hAnsi="宋体" w:eastAsia="宋体" w:cs="宋体"/>
          <w:color w:val="auto"/>
          <w:sz w:val="24"/>
          <w:u w:val="single"/>
        </w:rPr>
        <w:t xml:space="preserve"> </w:t>
      </w:r>
    </w:p>
    <w:p>
      <w:pPr>
        <w:spacing w:line="360" w:lineRule="auto"/>
        <w:ind w:firstLine="480" w:firstLineChars="200"/>
        <w:rPr>
          <w:rFonts w:ascii="宋体" w:hAnsi="宋体" w:eastAsia="宋体" w:cs="宋体"/>
          <w:color w:val="auto"/>
          <w:sz w:val="24"/>
        </w:rPr>
      </w:pPr>
      <w:r>
        <w:rPr>
          <w:rFonts w:ascii="宋体" w:hAnsi="宋体" w:eastAsia="宋体" w:cs="宋体"/>
          <w:color w:val="auto"/>
          <w:sz w:val="24"/>
        </w:rPr>
        <w:t>9.6</w:t>
      </w:r>
      <w:r>
        <w:rPr>
          <w:rFonts w:hint="eastAsia" w:ascii="宋体" w:hAnsi="宋体" w:eastAsia="宋体" w:cs="宋体"/>
          <w:color w:val="auto"/>
          <w:sz w:val="24"/>
        </w:rPr>
        <w:t>采用建筑面积综合单价计价的：</w:t>
      </w:r>
    </w:p>
    <w:p>
      <w:pPr>
        <w:spacing w:line="360" w:lineRule="auto"/>
        <w:ind w:firstLine="480" w:firstLineChars="200"/>
        <w:rPr>
          <w:rFonts w:ascii="宋体" w:hAnsi="宋体" w:eastAsia="宋体" w:cs="宋体"/>
          <w:color w:val="auto"/>
          <w:sz w:val="24"/>
        </w:rPr>
      </w:pPr>
      <w:r>
        <w:rPr>
          <w:rFonts w:hint="eastAsia" w:ascii="宋体" w:hAnsi="宋体" w:eastAsia="宋体" w:cs="宋体"/>
          <w:color w:val="auto"/>
          <w:sz w:val="24"/>
        </w:rPr>
        <w:t>本合同劳务作业的建筑面积综合单价为</w:t>
      </w:r>
      <w:r>
        <w:rPr>
          <w:rFonts w:ascii="宋体" w:hAnsi="宋体" w:eastAsia="宋体" w:cs="宋体"/>
          <w:color w:val="auto"/>
          <w:sz w:val="24"/>
          <w:u w:val="single"/>
        </w:rPr>
        <w:t xml:space="preserve">  </w:t>
      </w:r>
      <w:r>
        <w:rPr>
          <w:rFonts w:hint="eastAsia" w:ascii="宋体" w:hAnsi="宋体" w:eastAsia="宋体" w:cs="宋体"/>
          <w:color w:val="auto"/>
          <w:sz w:val="24"/>
          <w:u w:val="single"/>
        </w:rPr>
        <w:t xml:space="preserve">          </w:t>
      </w:r>
      <w:r>
        <w:rPr>
          <w:rFonts w:ascii="宋体" w:hAnsi="宋体" w:eastAsia="宋体" w:cs="宋体"/>
          <w:color w:val="auto"/>
          <w:sz w:val="24"/>
          <w:u w:val="single"/>
        </w:rPr>
        <w:t xml:space="preserve">  </w:t>
      </w:r>
      <w:r>
        <w:rPr>
          <w:rFonts w:hint="eastAsia" w:ascii="宋体" w:hAnsi="宋体" w:eastAsia="宋体" w:cs="宋体"/>
          <w:color w:val="auto"/>
          <w:sz w:val="24"/>
        </w:rPr>
        <w:t>元</w:t>
      </w:r>
      <w:r>
        <w:rPr>
          <w:rFonts w:ascii="宋体" w:hAnsi="宋体" w:eastAsia="宋体" w:cs="宋体"/>
          <w:color w:val="auto"/>
          <w:sz w:val="24"/>
        </w:rPr>
        <w:t>/m</w:t>
      </w:r>
      <w:r>
        <w:rPr>
          <w:rFonts w:ascii="宋体" w:hAnsi="宋体" w:eastAsia="宋体" w:cs="宋体"/>
          <w:color w:val="auto"/>
          <w:sz w:val="24"/>
          <w:vertAlign w:val="superscript"/>
        </w:rPr>
        <w:t>2</w:t>
      </w:r>
      <w:r>
        <w:rPr>
          <w:rFonts w:ascii="宋体" w:hAnsi="宋体" w:eastAsia="宋体" w:cs="宋体"/>
          <w:color w:val="auto"/>
          <w:sz w:val="24"/>
        </w:rPr>
        <w:t>,</w:t>
      </w:r>
      <w:r>
        <w:rPr>
          <w:rFonts w:hint="eastAsia" w:ascii="宋体" w:hAnsi="宋体" w:eastAsia="宋体" w:cs="宋体"/>
          <w:color w:val="auto"/>
          <w:sz w:val="24"/>
        </w:rPr>
        <w:t>暂定建筑面积为</w:t>
      </w:r>
      <w:r>
        <w:rPr>
          <w:rFonts w:ascii="宋体" w:hAnsi="宋体" w:eastAsia="宋体" w:cs="宋体"/>
          <w:color w:val="auto"/>
          <w:sz w:val="24"/>
          <w:u w:val="single"/>
        </w:rPr>
        <w:t xml:space="preserve"> </w:t>
      </w:r>
      <w:r>
        <w:rPr>
          <w:rFonts w:hint="eastAsia" w:ascii="宋体" w:hAnsi="宋体" w:eastAsia="宋体" w:cs="宋体"/>
          <w:color w:val="auto"/>
          <w:sz w:val="24"/>
          <w:u w:val="single"/>
        </w:rPr>
        <w:t xml:space="preserve">     </w:t>
      </w:r>
      <w:r>
        <w:rPr>
          <w:rFonts w:ascii="宋体" w:hAnsi="宋体" w:eastAsia="宋体" w:cs="宋体"/>
          <w:color w:val="auto"/>
          <w:sz w:val="24"/>
          <w:u w:val="single"/>
        </w:rPr>
        <w:t xml:space="preserve">  </w:t>
      </w:r>
      <w:r>
        <w:rPr>
          <w:rFonts w:ascii="宋体" w:hAnsi="宋体" w:eastAsia="宋体" w:cs="宋体"/>
          <w:color w:val="auto"/>
          <w:sz w:val="24"/>
        </w:rPr>
        <w:t>m</w:t>
      </w:r>
      <w:r>
        <w:rPr>
          <w:rFonts w:ascii="宋体" w:hAnsi="宋体" w:eastAsia="宋体" w:cs="宋体"/>
          <w:color w:val="auto"/>
          <w:sz w:val="24"/>
          <w:vertAlign w:val="superscript"/>
        </w:rPr>
        <w:t>2</w:t>
      </w:r>
      <w:r>
        <w:rPr>
          <w:rFonts w:hint="eastAsia" w:ascii="宋体" w:hAnsi="宋体" w:eastAsia="宋体" w:cs="宋体"/>
          <w:color w:val="auto"/>
          <w:sz w:val="24"/>
        </w:rPr>
        <w:t>。</w:t>
      </w:r>
    </w:p>
    <w:p>
      <w:pPr>
        <w:spacing w:line="360" w:lineRule="auto"/>
        <w:ind w:firstLine="480" w:firstLineChars="200"/>
        <w:rPr>
          <w:rFonts w:ascii="宋体" w:hAnsi="宋体" w:eastAsia="宋体" w:cs="宋体"/>
          <w:color w:val="auto"/>
          <w:sz w:val="24"/>
        </w:rPr>
      </w:pPr>
      <w:r>
        <w:rPr>
          <w:rFonts w:hint="eastAsia" w:ascii="宋体" w:hAnsi="宋体" w:eastAsia="宋体" w:cs="宋体"/>
          <w:color w:val="auto"/>
          <w:sz w:val="24"/>
        </w:rPr>
        <w:t>建筑面积综合单价包含的风险范围：</w:t>
      </w:r>
      <w:r>
        <w:rPr>
          <w:rFonts w:hint="eastAsia" w:ascii="宋体" w:hAnsi="宋体" w:eastAsia="宋体" w:cs="宋体"/>
          <w:color w:val="auto"/>
          <w:sz w:val="24"/>
          <w:u w:val="single"/>
        </w:rPr>
        <w:t xml:space="preserve"> </w:t>
      </w:r>
      <w:r>
        <w:rPr>
          <w:rFonts w:ascii="宋体" w:hAnsi="宋体" w:eastAsia="宋体" w:cs="宋体"/>
          <w:color w:val="auto"/>
          <w:sz w:val="24"/>
          <w:u w:val="single"/>
        </w:rPr>
        <w:t xml:space="preserve">    </w:t>
      </w:r>
      <w:r>
        <w:rPr>
          <w:rFonts w:hint="eastAsia" w:ascii="宋体" w:hAnsi="宋体" w:eastAsia="宋体" w:cs="宋体"/>
          <w:color w:val="auto"/>
          <w:sz w:val="24"/>
          <w:u w:val="single"/>
        </w:rPr>
        <w:t xml:space="preserve">                           </w:t>
      </w:r>
      <w:r>
        <w:rPr>
          <w:rFonts w:ascii="宋体" w:hAnsi="宋体" w:eastAsia="宋体" w:cs="宋体"/>
          <w:color w:val="auto"/>
          <w:sz w:val="24"/>
          <w:u w:val="single"/>
        </w:rPr>
        <w:t xml:space="preserve"> </w:t>
      </w:r>
    </w:p>
    <w:p>
      <w:pPr>
        <w:spacing w:line="360" w:lineRule="auto"/>
        <w:ind w:firstLine="480" w:firstLineChars="200"/>
        <w:rPr>
          <w:rFonts w:ascii="宋体" w:hAnsi="宋体" w:eastAsia="宋体" w:cs="宋体"/>
          <w:color w:val="auto"/>
          <w:sz w:val="24"/>
          <w:u w:val="single"/>
        </w:rPr>
      </w:pPr>
      <w:r>
        <w:rPr>
          <w:rFonts w:hint="eastAsia" w:ascii="宋体" w:hAnsi="宋体" w:eastAsia="宋体" w:cs="宋体"/>
          <w:color w:val="auto"/>
          <w:sz w:val="24"/>
          <w:u w:val="single"/>
        </w:rPr>
        <w:t xml:space="preserve"> </w:t>
      </w:r>
      <w:r>
        <w:rPr>
          <w:rFonts w:ascii="宋体" w:hAnsi="宋体" w:eastAsia="宋体" w:cs="宋体"/>
          <w:color w:val="auto"/>
          <w:sz w:val="24"/>
          <w:u w:val="single"/>
        </w:rPr>
        <w:t xml:space="preserve">    </w:t>
      </w:r>
      <w:r>
        <w:rPr>
          <w:rFonts w:hint="eastAsia" w:ascii="宋体" w:hAnsi="宋体" w:eastAsia="宋体" w:cs="宋体"/>
          <w:color w:val="auto"/>
          <w:sz w:val="24"/>
          <w:u w:val="single"/>
        </w:rPr>
        <w:t xml:space="preserve">                      </w:t>
      </w:r>
      <w:r>
        <w:rPr>
          <w:rFonts w:ascii="宋体" w:hAnsi="宋体" w:eastAsia="宋体" w:cs="宋体"/>
          <w:color w:val="auto"/>
          <w:sz w:val="24"/>
          <w:u w:val="single"/>
        </w:rPr>
        <w:t xml:space="preserve">   </w:t>
      </w:r>
      <w:r>
        <w:rPr>
          <w:rFonts w:hint="eastAsia" w:ascii="宋体" w:hAnsi="宋体" w:eastAsia="宋体" w:cs="宋体"/>
          <w:color w:val="auto"/>
          <w:sz w:val="24"/>
          <w:u w:val="single"/>
        </w:rPr>
        <w:t xml:space="preserve">                       </w:t>
      </w:r>
      <w:r>
        <w:rPr>
          <w:rFonts w:ascii="宋体" w:hAnsi="宋体" w:eastAsia="宋体" w:cs="宋体"/>
          <w:color w:val="auto"/>
          <w:sz w:val="24"/>
          <w:u w:val="single"/>
        </w:rPr>
        <w:t xml:space="preserve">     </w:t>
      </w:r>
      <w:r>
        <w:rPr>
          <w:rFonts w:hint="eastAsia" w:ascii="宋体" w:hAnsi="宋体" w:eastAsia="宋体" w:cs="宋体"/>
          <w:color w:val="auto"/>
          <w:sz w:val="24"/>
          <w:u w:val="single"/>
        </w:rPr>
        <w:t xml:space="preserve">  </w:t>
      </w:r>
      <w:r>
        <w:rPr>
          <w:rFonts w:ascii="宋体" w:hAnsi="宋体" w:eastAsia="宋体" w:cs="宋体"/>
          <w:color w:val="auto"/>
          <w:sz w:val="24"/>
          <w:u w:val="single"/>
        </w:rPr>
        <w:t xml:space="preserve"> </w:t>
      </w:r>
      <w:r>
        <w:rPr>
          <w:rFonts w:hint="eastAsia" w:ascii="宋体" w:hAnsi="宋体" w:eastAsia="宋体" w:cs="宋体"/>
          <w:color w:val="auto"/>
          <w:sz w:val="24"/>
          <w:u w:val="single"/>
        </w:rPr>
        <w:t xml:space="preserve">   </w:t>
      </w:r>
      <w:r>
        <w:rPr>
          <w:rFonts w:ascii="宋体" w:hAnsi="宋体" w:eastAsia="宋体" w:cs="宋体"/>
          <w:color w:val="auto"/>
          <w:sz w:val="24"/>
          <w:u w:val="single"/>
        </w:rPr>
        <w:t xml:space="preserve"> </w:t>
      </w:r>
    </w:p>
    <w:p>
      <w:pPr>
        <w:spacing w:line="360" w:lineRule="auto"/>
        <w:ind w:firstLine="480" w:firstLineChars="200"/>
        <w:rPr>
          <w:rFonts w:ascii="宋体" w:hAnsi="宋体" w:eastAsia="宋体" w:cs="宋体"/>
          <w:color w:val="auto"/>
          <w:sz w:val="24"/>
        </w:rPr>
      </w:pPr>
      <w:r>
        <w:rPr>
          <w:rFonts w:hint="eastAsia" w:ascii="宋体" w:hAnsi="宋体" w:eastAsia="宋体" w:cs="宋体"/>
          <w:color w:val="auto"/>
          <w:sz w:val="24"/>
        </w:rPr>
        <w:t>风险费用的计算方法：</w:t>
      </w:r>
      <w:r>
        <w:rPr>
          <w:rFonts w:hint="eastAsia" w:ascii="宋体" w:hAnsi="宋体" w:eastAsia="宋体" w:cs="宋体"/>
          <w:color w:val="auto"/>
          <w:sz w:val="24"/>
          <w:u w:val="single"/>
        </w:rPr>
        <w:t xml:space="preserve"> </w:t>
      </w:r>
      <w:r>
        <w:rPr>
          <w:rFonts w:ascii="宋体" w:hAnsi="宋体" w:eastAsia="宋体" w:cs="宋体"/>
          <w:color w:val="auto"/>
          <w:sz w:val="24"/>
          <w:u w:val="single"/>
        </w:rPr>
        <w:t xml:space="preserve">    </w:t>
      </w:r>
      <w:r>
        <w:rPr>
          <w:rFonts w:hint="eastAsia" w:ascii="宋体" w:hAnsi="宋体" w:eastAsia="宋体" w:cs="宋体"/>
          <w:color w:val="auto"/>
          <w:sz w:val="24"/>
          <w:u w:val="single"/>
        </w:rPr>
        <w:t xml:space="preserve">                                   </w:t>
      </w:r>
      <w:r>
        <w:rPr>
          <w:rFonts w:ascii="宋体" w:hAnsi="宋体" w:eastAsia="宋体" w:cs="宋体"/>
          <w:color w:val="auto"/>
          <w:sz w:val="24"/>
          <w:u w:val="single"/>
        </w:rPr>
        <w:t xml:space="preserve">     </w:t>
      </w:r>
    </w:p>
    <w:p>
      <w:pPr>
        <w:spacing w:line="360" w:lineRule="auto"/>
        <w:ind w:firstLine="480" w:firstLineChars="200"/>
        <w:rPr>
          <w:rFonts w:ascii="宋体" w:hAnsi="宋体" w:eastAsia="宋体" w:cs="宋体"/>
          <w:color w:val="auto"/>
          <w:sz w:val="24"/>
          <w:u w:val="single"/>
        </w:rPr>
      </w:pPr>
      <w:r>
        <w:rPr>
          <w:rFonts w:hint="eastAsia" w:ascii="宋体" w:hAnsi="宋体" w:eastAsia="宋体" w:cs="宋体"/>
          <w:color w:val="auto"/>
          <w:sz w:val="24"/>
          <w:u w:val="single"/>
        </w:rPr>
        <w:t xml:space="preserve"> </w:t>
      </w:r>
      <w:r>
        <w:rPr>
          <w:rFonts w:ascii="宋体" w:hAnsi="宋体" w:eastAsia="宋体" w:cs="宋体"/>
          <w:color w:val="auto"/>
          <w:sz w:val="24"/>
          <w:u w:val="single"/>
        </w:rPr>
        <w:t xml:space="preserve">    </w:t>
      </w:r>
      <w:r>
        <w:rPr>
          <w:rFonts w:hint="eastAsia" w:ascii="宋体" w:hAnsi="宋体" w:eastAsia="宋体" w:cs="宋体"/>
          <w:color w:val="auto"/>
          <w:sz w:val="24"/>
          <w:u w:val="single"/>
        </w:rPr>
        <w:t xml:space="preserve">                      </w:t>
      </w:r>
      <w:r>
        <w:rPr>
          <w:rFonts w:ascii="宋体" w:hAnsi="宋体" w:eastAsia="宋体" w:cs="宋体"/>
          <w:color w:val="auto"/>
          <w:sz w:val="24"/>
          <w:u w:val="single"/>
        </w:rPr>
        <w:t xml:space="preserve">   </w:t>
      </w:r>
      <w:r>
        <w:rPr>
          <w:rFonts w:hint="eastAsia" w:ascii="宋体" w:hAnsi="宋体" w:eastAsia="宋体" w:cs="宋体"/>
          <w:color w:val="auto"/>
          <w:sz w:val="24"/>
          <w:u w:val="single"/>
        </w:rPr>
        <w:t xml:space="preserve">                       </w:t>
      </w:r>
      <w:r>
        <w:rPr>
          <w:rFonts w:ascii="宋体" w:hAnsi="宋体" w:eastAsia="宋体" w:cs="宋体"/>
          <w:color w:val="auto"/>
          <w:sz w:val="24"/>
          <w:u w:val="single"/>
        </w:rPr>
        <w:t xml:space="preserve">     </w:t>
      </w:r>
      <w:r>
        <w:rPr>
          <w:rFonts w:hint="eastAsia" w:ascii="宋体" w:hAnsi="宋体" w:eastAsia="宋体" w:cs="宋体"/>
          <w:color w:val="auto"/>
          <w:sz w:val="24"/>
          <w:u w:val="single"/>
        </w:rPr>
        <w:t xml:space="preserve">  </w:t>
      </w:r>
      <w:r>
        <w:rPr>
          <w:rFonts w:ascii="宋体" w:hAnsi="宋体" w:eastAsia="宋体" w:cs="宋体"/>
          <w:color w:val="auto"/>
          <w:sz w:val="24"/>
          <w:u w:val="single"/>
        </w:rPr>
        <w:t xml:space="preserve"> </w:t>
      </w:r>
      <w:r>
        <w:rPr>
          <w:rFonts w:hint="eastAsia" w:ascii="宋体" w:hAnsi="宋体" w:eastAsia="宋体" w:cs="宋体"/>
          <w:color w:val="auto"/>
          <w:sz w:val="24"/>
          <w:u w:val="single"/>
        </w:rPr>
        <w:t xml:space="preserve">   </w:t>
      </w:r>
      <w:r>
        <w:rPr>
          <w:rFonts w:ascii="宋体" w:hAnsi="宋体" w:eastAsia="宋体" w:cs="宋体"/>
          <w:color w:val="auto"/>
          <w:sz w:val="24"/>
          <w:u w:val="single"/>
        </w:rPr>
        <w:t xml:space="preserve"> </w:t>
      </w:r>
    </w:p>
    <w:p>
      <w:pPr>
        <w:spacing w:line="360" w:lineRule="auto"/>
        <w:ind w:firstLine="480" w:firstLineChars="200"/>
        <w:rPr>
          <w:rFonts w:ascii="宋体" w:hAnsi="宋体" w:eastAsia="宋体" w:cs="宋体"/>
          <w:color w:val="auto"/>
          <w:sz w:val="24"/>
        </w:rPr>
      </w:pPr>
      <w:r>
        <w:rPr>
          <w:rFonts w:hint="eastAsia" w:ascii="宋体" w:hAnsi="宋体" w:eastAsia="宋体" w:cs="宋体"/>
          <w:color w:val="auto"/>
          <w:sz w:val="24"/>
        </w:rPr>
        <w:t>风险范围以外合同价格的调整方法：</w:t>
      </w:r>
      <w:r>
        <w:rPr>
          <w:rFonts w:hint="eastAsia" w:ascii="宋体" w:hAnsi="宋体" w:eastAsia="宋体" w:cs="宋体"/>
          <w:color w:val="auto"/>
          <w:sz w:val="24"/>
          <w:u w:val="single"/>
        </w:rPr>
        <w:t xml:space="preserve"> </w:t>
      </w:r>
      <w:r>
        <w:rPr>
          <w:rFonts w:ascii="宋体" w:hAnsi="宋体" w:eastAsia="宋体" w:cs="宋体"/>
          <w:color w:val="auto"/>
          <w:sz w:val="24"/>
          <w:u w:val="single"/>
        </w:rPr>
        <w:t xml:space="preserve">    </w:t>
      </w:r>
      <w:r>
        <w:rPr>
          <w:rFonts w:hint="eastAsia" w:ascii="宋体" w:hAnsi="宋体" w:eastAsia="宋体" w:cs="宋体"/>
          <w:color w:val="auto"/>
          <w:sz w:val="24"/>
          <w:u w:val="single"/>
        </w:rPr>
        <w:t xml:space="preserve">                       </w:t>
      </w:r>
      <w:r>
        <w:rPr>
          <w:rFonts w:ascii="宋体" w:hAnsi="宋体" w:eastAsia="宋体" w:cs="宋体"/>
          <w:color w:val="auto"/>
          <w:sz w:val="24"/>
          <w:u w:val="single"/>
        </w:rPr>
        <w:t xml:space="preserve">     </w:t>
      </w:r>
    </w:p>
    <w:p>
      <w:pPr>
        <w:spacing w:line="360" w:lineRule="auto"/>
        <w:ind w:firstLine="480" w:firstLineChars="200"/>
        <w:rPr>
          <w:rFonts w:ascii="宋体" w:hAnsi="宋体" w:eastAsia="宋体" w:cs="宋体"/>
          <w:color w:val="auto"/>
          <w:sz w:val="24"/>
          <w:u w:val="single"/>
        </w:rPr>
      </w:pPr>
      <w:r>
        <w:rPr>
          <w:rFonts w:hint="eastAsia" w:ascii="宋体" w:hAnsi="宋体" w:eastAsia="宋体" w:cs="宋体"/>
          <w:color w:val="auto"/>
          <w:sz w:val="24"/>
        </w:rPr>
        <w:t>建筑面积按照下列规则进行计算：</w:t>
      </w:r>
      <w:r>
        <w:rPr>
          <w:rFonts w:hint="eastAsia" w:ascii="宋体" w:hAnsi="宋体" w:eastAsia="宋体" w:cs="宋体"/>
          <w:color w:val="auto"/>
          <w:sz w:val="24"/>
          <w:u w:val="single"/>
        </w:rPr>
        <w:t xml:space="preserve"> </w:t>
      </w:r>
      <w:r>
        <w:rPr>
          <w:rFonts w:ascii="宋体" w:hAnsi="宋体" w:eastAsia="宋体" w:cs="宋体"/>
          <w:color w:val="auto"/>
          <w:sz w:val="24"/>
          <w:u w:val="single"/>
        </w:rPr>
        <w:t xml:space="preserve">          </w:t>
      </w:r>
      <w:r>
        <w:rPr>
          <w:rFonts w:hint="eastAsia" w:ascii="宋体" w:hAnsi="宋体" w:eastAsia="宋体" w:cs="宋体"/>
          <w:color w:val="auto"/>
          <w:sz w:val="24"/>
          <w:u w:val="single"/>
        </w:rPr>
        <w:t xml:space="preserve">                 </w:t>
      </w:r>
      <w:r>
        <w:rPr>
          <w:rFonts w:ascii="宋体" w:hAnsi="宋体" w:eastAsia="宋体" w:cs="宋体"/>
          <w:color w:val="auto"/>
          <w:sz w:val="24"/>
          <w:u w:val="single"/>
        </w:rPr>
        <w:t xml:space="preserve">   </w:t>
      </w:r>
      <w:r>
        <w:rPr>
          <w:rFonts w:hint="eastAsia" w:ascii="宋体" w:hAnsi="宋体" w:eastAsia="宋体" w:cs="宋体"/>
          <w:color w:val="auto"/>
          <w:sz w:val="24"/>
          <w:u w:val="single"/>
        </w:rPr>
        <w:t xml:space="preserve"> </w:t>
      </w:r>
      <w:r>
        <w:rPr>
          <w:rFonts w:ascii="宋体" w:hAnsi="宋体" w:eastAsia="宋体" w:cs="宋体"/>
          <w:color w:val="auto"/>
          <w:sz w:val="24"/>
          <w:u w:val="single"/>
        </w:rPr>
        <w:t xml:space="preserve">   </w:t>
      </w:r>
    </w:p>
    <w:p>
      <w:pPr>
        <w:spacing w:line="360" w:lineRule="auto"/>
        <w:ind w:firstLine="480" w:firstLineChars="200"/>
        <w:rPr>
          <w:rFonts w:ascii="宋体" w:hAnsi="宋体" w:eastAsia="宋体" w:cs="宋体"/>
          <w:color w:val="auto"/>
          <w:sz w:val="24"/>
          <w:u w:val="single"/>
        </w:rPr>
      </w:pPr>
      <w:r>
        <w:rPr>
          <w:rFonts w:ascii="宋体" w:hAnsi="宋体" w:eastAsia="宋体" w:cs="宋体"/>
          <w:color w:val="auto"/>
          <w:sz w:val="24"/>
          <w:u w:val="single"/>
        </w:rPr>
        <w:t xml:space="preserve">                                                           </w:t>
      </w:r>
      <w:r>
        <w:rPr>
          <w:rFonts w:hint="eastAsia" w:ascii="宋体" w:hAnsi="宋体" w:eastAsia="宋体" w:cs="宋体"/>
          <w:color w:val="auto"/>
          <w:sz w:val="24"/>
          <w:u w:val="single"/>
        </w:rPr>
        <w:t xml:space="preserve"> </w:t>
      </w:r>
      <w:r>
        <w:rPr>
          <w:rFonts w:ascii="宋体" w:hAnsi="宋体" w:eastAsia="宋体" w:cs="宋体"/>
          <w:color w:val="auto"/>
          <w:sz w:val="24"/>
          <w:u w:val="single"/>
        </w:rPr>
        <w:t xml:space="preserve"> </w:t>
      </w:r>
      <w:r>
        <w:rPr>
          <w:rFonts w:hint="eastAsia" w:ascii="宋体" w:hAnsi="宋体" w:eastAsia="宋体" w:cs="宋体"/>
          <w:color w:val="auto"/>
          <w:sz w:val="24"/>
          <w:u w:val="single"/>
        </w:rPr>
        <w:t xml:space="preserve">  </w:t>
      </w:r>
      <w:r>
        <w:rPr>
          <w:rFonts w:ascii="宋体" w:hAnsi="宋体" w:eastAsia="宋体" w:cs="宋体"/>
          <w:color w:val="auto"/>
          <w:sz w:val="24"/>
          <w:u w:val="single"/>
        </w:rPr>
        <w:t xml:space="preserve">  </w:t>
      </w:r>
    </w:p>
    <w:p>
      <w:pPr>
        <w:spacing w:line="360" w:lineRule="auto"/>
        <w:ind w:firstLine="480" w:firstLineChars="200"/>
        <w:rPr>
          <w:rFonts w:ascii="宋体" w:hAnsi="宋体" w:eastAsia="宋体" w:cs="宋体"/>
          <w:color w:val="auto"/>
          <w:sz w:val="24"/>
          <w:u w:val="single"/>
        </w:rPr>
      </w:pPr>
      <w:r>
        <w:rPr>
          <w:rFonts w:hint="eastAsia" w:ascii="宋体" w:hAnsi="宋体" w:eastAsia="宋体" w:cs="宋体"/>
          <w:color w:val="auto"/>
          <w:sz w:val="24"/>
        </w:rPr>
        <w:t>若因合同解除等原因，工程未完成，无法按照建筑面积计取劳务价款的，合同双方按照下列约定方式处理：</w:t>
      </w:r>
      <w:r>
        <w:rPr>
          <w:rFonts w:hint="eastAsia" w:ascii="宋体" w:hAnsi="宋体" w:eastAsia="宋体" w:cs="宋体"/>
          <w:color w:val="auto"/>
          <w:sz w:val="24"/>
          <w:u w:val="single"/>
        </w:rPr>
        <w:t xml:space="preserve">    </w:t>
      </w:r>
      <w:r>
        <w:rPr>
          <w:rFonts w:ascii="宋体" w:hAnsi="宋体" w:eastAsia="宋体" w:cs="宋体"/>
          <w:color w:val="auto"/>
          <w:sz w:val="24"/>
          <w:u w:val="single"/>
        </w:rPr>
        <w:t xml:space="preserve">   </w:t>
      </w:r>
      <w:r>
        <w:rPr>
          <w:rFonts w:hint="eastAsia" w:ascii="宋体" w:hAnsi="宋体" w:eastAsia="宋体" w:cs="宋体"/>
          <w:color w:val="auto"/>
          <w:sz w:val="24"/>
          <w:u w:val="single"/>
        </w:rPr>
        <w:t xml:space="preserve"> </w:t>
      </w:r>
      <w:r>
        <w:rPr>
          <w:rFonts w:ascii="宋体" w:hAnsi="宋体" w:eastAsia="宋体" w:cs="宋体"/>
          <w:color w:val="auto"/>
          <w:sz w:val="24"/>
          <w:u w:val="single"/>
        </w:rPr>
        <w:t xml:space="preserve">                </w:t>
      </w:r>
      <w:r>
        <w:rPr>
          <w:rFonts w:hint="eastAsia" w:ascii="宋体" w:hAnsi="宋体" w:eastAsia="宋体" w:cs="宋体"/>
          <w:color w:val="auto"/>
          <w:sz w:val="24"/>
          <w:u w:val="single"/>
        </w:rPr>
        <w:t xml:space="preserve">   </w:t>
      </w:r>
      <w:r>
        <w:rPr>
          <w:rFonts w:ascii="宋体" w:hAnsi="宋体" w:eastAsia="宋体" w:cs="宋体"/>
          <w:color w:val="auto"/>
          <w:sz w:val="24"/>
          <w:u w:val="single"/>
        </w:rPr>
        <w:t xml:space="preserve">     </w:t>
      </w:r>
      <w:r>
        <w:rPr>
          <w:rFonts w:hint="eastAsia" w:ascii="宋体" w:hAnsi="宋体" w:eastAsia="宋体" w:cs="宋体"/>
          <w:color w:val="auto"/>
          <w:sz w:val="24"/>
          <w:u w:val="single"/>
        </w:rPr>
        <w:t xml:space="preserve"> </w:t>
      </w:r>
      <w:r>
        <w:rPr>
          <w:rFonts w:ascii="宋体" w:hAnsi="宋体" w:eastAsia="宋体" w:cs="宋体"/>
          <w:color w:val="auto"/>
          <w:sz w:val="24"/>
          <w:u w:val="single"/>
        </w:rPr>
        <w:t xml:space="preserve"> </w:t>
      </w:r>
      <w:r>
        <w:rPr>
          <w:rFonts w:hint="eastAsia" w:ascii="宋体" w:hAnsi="宋体" w:eastAsia="宋体" w:cs="宋体"/>
          <w:color w:val="auto"/>
          <w:sz w:val="24"/>
          <w:u w:val="single"/>
        </w:rPr>
        <w:t xml:space="preserve">  </w:t>
      </w:r>
      <w:r>
        <w:rPr>
          <w:rFonts w:ascii="宋体" w:hAnsi="宋体" w:eastAsia="宋体" w:cs="宋体"/>
          <w:color w:val="auto"/>
          <w:sz w:val="24"/>
          <w:u w:val="single"/>
        </w:rPr>
        <w:t xml:space="preserve">     </w:t>
      </w:r>
    </w:p>
    <w:p>
      <w:pPr>
        <w:spacing w:line="360" w:lineRule="auto"/>
        <w:ind w:firstLine="480" w:firstLineChars="200"/>
        <w:rPr>
          <w:rFonts w:ascii="宋体" w:hAnsi="宋体" w:eastAsia="宋体" w:cs="宋体"/>
          <w:color w:val="auto"/>
          <w:sz w:val="24"/>
        </w:rPr>
      </w:pPr>
      <w:r>
        <w:rPr>
          <w:rFonts w:ascii="宋体" w:hAnsi="宋体" w:eastAsia="宋体" w:cs="宋体"/>
          <w:color w:val="auto"/>
          <w:sz w:val="24"/>
        </w:rPr>
        <w:t>9.</w:t>
      </w:r>
      <w:r>
        <w:rPr>
          <w:rFonts w:hint="eastAsia" w:ascii="宋体" w:hAnsi="宋体" w:eastAsia="宋体" w:cs="宋体"/>
          <w:color w:val="auto"/>
          <w:sz w:val="24"/>
        </w:rPr>
        <w:t>7采用工程实物量综合单价计价的：</w:t>
      </w:r>
    </w:p>
    <w:p>
      <w:pPr>
        <w:spacing w:line="360" w:lineRule="auto"/>
        <w:ind w:firstLine="480" w:firstLineChars="200"/>
        <w:rPr>
          <w:rFonts w:ascii="宋体" w:hAnsi="宋体" w:eastAsia="宋体" w:cs="宋体"/>
          <w:color w:val="auto"/>
          <w:sz w:val="24"/>
        </w:rPr>
      </w:pPr>
      <w:r>
        <w:rPr>
          <w:rFonts w:hint="eastAsia" w:ascii="宋体" w:hAnsi="宋体" w:eastAsia="宋体" w:cs="宋体"/>
          <w:color w:val="auto"/>
          <w:sz w:val="24"/>
        </w:rPr>
        <w:t>劳务费综合单价包含的风险范围：</w:t>
      </w:r>
      <w:r>
        <w:rPr>
          <w:rFonts w:hint="eastAsia" w:ascii="宋体" w:hAnsi="宋体" w:eastAsia="宋体" w:cs="宋体"/>
          <w:color w:val="auto"/>
          <w:sz w:val="24"/>
          <w:u w:val="single"/>
        </w:rPr>
        <w:t xml:space="preserve"> </w:t>
      </w:r>
      <w:r>
        <w:rPr>
          <w:rFonts w:ascii="宋体" w:hAnsi="宋体" w:eastAsia="宋体" w:cs="宋体"/>
          <w:color w:val="auto"/>
          <w:sz w:val="24"/>
          <w:u w:val="single"/>
        </w:rPr>
        <w:t xml:space="preserve">    </w:t>
      </w:r>
      <w:r>
        <w:rPr>
          <w:rFonts w:hint="eastAsia" w:ascii="宋体" w:hAnsi="宋体" w:eastAsia="宋体" w:cs="宋体"/>
          <w:color w:val="auto"/>
          <w:sz w:val="24"/>
          <w:u w:val="single"/>
        </w:rPr>
        <w:t xml:space="preserve">                           </w:t>
      </w:r>
      <w:r>
        <w:rPr>
          <w:rFonts w:ascii="宋体" w:hAnsi="宋体" w:eastAsia="宋体" w:cs="宋体"/>
          <w:color w:val="auto"/>
          <w:sz w:val="24"/>
          <w:u w:val="single"/>
        </w:rPr>
        <w:t xml:space="preserve">   </w:t>
      </w:r>
    </w:p>
    <w:p>
      <w:pPr>
        <w:spacing w:line="360" w:lineRule="auto"/>
        <w:ind w:firstLine="480" w:firstLineChars="200"/>
        <w:rPr>
          <w:rFonts w:ascii="宋体" w:hAnsi="宋体" w:eastAsia="宋体" w:cs="宋体"/>
          <w:color w:val="auto"/>
          <w:sz w:val="24"/>
          <w:u w:val="single"/>
        </w:rPr>
      </w:pPr>
      <w:r>
        <w:rPr>
          <w:rFonts w:hint="eastAsia" w:ascii="宋体" w:hAnsi="宋体" w:eastAsia="宋体" w:cs="宋体"/>
          <w:color w:val="auto"/>
          <w:sz w:val="24"/>
          <w:u w:val="single"/>
        </w:rPr>
        <w:t xml:space="preserve"> </w:t>
      </w:r>
      <w:r>
        <w:rPr>
          <w:rFonts w:ascii="宋体" w:hAnsi="宋体" w:eastAsia="宋体" w:cs="宋体"/>
          <w:color w:val="auto"/>
          <w:sz w:val="24"/>
          <w:u w:val="single"/>
        </w:rPr>
        <w:t xml:space="preserve">    </w:t>
      </w:r>
      <w:r>
        <w:rPr>
          <w:rFonts w:hint="eastAsia" w:ascii="宋体" w:hAnsi="宋体" w:eastAsia="宋体" w:cs="宋体"/>
          <w:color w:val="auto"/>
          <w:sz w:val="24"/>
          <w:u w:val="single"/>
        </w:rPr>
        <w:t xml:space="preserve">                      </w:t>
      </w:r>
      <w:r>
        <w:rPr>
          <w:rFonts w:ascii="宋体" w:hAnsi="宋体" w:eastAsia="宋体" w:cs="宋体"/>
          <w:color w:val="auto"/>
          <w:sz w:val="24"/>
          <w:u w:val="single"/>
        </w:rPr>
        <w:t xml:space="preserve">   </w:t>
      </w:r>
      <w:r>
        <w:rPr>
          <w:rFonts w:hint="eastAsia" w:ascii="宋体" w:hAnsi="宋体" w:eastAsia="宋体" w:cs="宋体"/>
          <w:color w:val="auto"/>
          <w:sz w:val="24"/>
          <w:u w:val="single"/>
        </w:rPr>
        <w:t xml:space="preserve">                       </w:t>
      </w:r>
      <w:r>
        <w:rPr>
          <w:rFonts w:ascii="宋体" w:hAnsi="宋体" w:eastAsia="宋体" w:cs="宋体"/>
          <w:color w:val="auto"/>
          <w:sz w:val="24"/>
          <w:u w:val="single"/>
        </w:rPr>
        <w:t xml:space="preserve">     </w:t>
      </w:r>
      <w:r>
        <w:rPr>
          <w:rFonts w:hint="eastAsia" w:ascii="宋体" w:hAnsi="宋体" w:eastAsia="宋体" w:cs="宋体"/>
          <w:color w:val="auto"/>
          <w:sz w:val="24"/>
          <w:u w:val="single"/>
        </w:rPr>
        <w:t xml:space="preserve">  </w:t>
      </w:r>
      <w:r>
        <w:rPr>
          <w:rFonts w:ascii="宋体" w:hAnsi="宋体" w:eastAsia="宋体" w:cs="宋体"/>
          <w:color w:val="auto"/>
          <w:sz w:val="24"/>
          <w:u w:val="single"/>
        </w:rPr>
        <w:t xml:space="preserve"> </w:t>
      </w:r>
      <w:r>
        <w:rPr>
          <w:rFonts w:hint="eastAsia" w:ascii="宋体" w:hAnsi="宋体" w:eastAsia="宋体" w:cs="宋体"/>
          <w:color w:val="auto"/>
          <w:sz w:val="24"/>
          <w:u w:val="single"/>
        </w:rPr>
        <w:t xml:space="preserve">   </w:t>
      </w:r>
      <w:r>
        <w:rPr>
          <w:rFonts w:ascii="宋体" w:hAnsi="宋体" w:eastAsia="宋体" w:cs="宋体"/>
          <w:color w:val="auto"/>
          <w:sz w:val="24"/>
          <w:u w:val="single"/>
        </w:rPr>
        <w:t xml:space="preserve"> </w:t>
      </w:r>
    </w:p>
    <w:p>
      <w:pPr>
        <w:spacing w:line="360" w:lineRule="auto"/>
        <w:ind w:firstLine="480" w:firstLineChars="200"/>
        <w:rPr>
          <w:rFonts w:ascii="宋体" w:hAnsi="宋体" w:eastAsia="宋体" w:cs="宋体"/>
          <w:color w:val="auto"/>
          <w:sz w:val="24"/>
        </w:rPr>
      </w:pPr>
      <w:r>
        <w:rPr>
          <w:rFonts w:hint="eastAsia" w:ascii="宋体" w:hAnsi="宋体" w:eastAsia="宋体" w:cs="宋体"/>
          <w:color w:val="auto"/>
          <w:sz w:val="24"/>
        </w:rPr>
        <w:t>风险费用的计算方法：</w:t>
      </w:r>
      <w:r>
        <w:rPr>
          <w:rFonts w:hint="eastAsia" w:ascii="宋体" w:hAnsi="宋体" w:eastAsia="宋体" w:cs="宋体"/>
          <w:color w:val="auto"/>
          <w:sz w:val="24"/>
          <w:u w:val="single"/>
        </w:rPr>
        <w:t xml:space="preserve"> </w:t>
      </w:r>
      <w:r>
        <w:rPr>
          <w:rFonts w:ascii="宋体" w:hAnsi="宋体" w:eastAsia="宋体" w:cs="宋体"/>
          <w:color w:val="auto"/>
          <w:sz w:val="24"/>
          <w:u w:val="single"/>
        </w:rPr>
        <w:t xml:space="preserve">    </w:t>
      </w:r>
      <w:r>
        <w:rPr>
          <w:rFonts w:hint="eastAsia" w:ascii="宋体" w:hAnsi="宋体" w:eastAsia="宋体" w:cs="宋体"/>
          <w:color w:val="auto"/>
          <w:sz w:val="24"/>
          <w:u w:val="single"/>
        </w:rPr>
        <w:t xml:space="preserve">                                   </w:t>
      </w:r>
      <w:r>
        <w:rPr>
          <w:rFonts w:ascii="宋体" w:hAnsi="宋体" w:eastAsia="宋体" w:cs="宋体"/>
          <w:color w:val="auto"/>
          <w:sz w:val="24"/>
          <w:u w:val="single"/>
        </w:rPr>
        <w:t xml:space="preserve">     </w:t>
      </w:r>
    </w:p>
    <w:p>
      <w:pPr>
        <w:spacing w:line="360" w:lineRule="auto"/>
        <w:ind w:firstLine="480" w:firstLineChars="200"/>
        <w:rPr>
          <w:rFonts w:ascii="宋体" w:hAnsi="宋体" w:eastAsia="宋体" w:cs="宋体"/>
          <w:color w:val="auto"/>
          <w:sz w:val="24"/>
          <w:u w:val="single"/>
        </w:rPr>
      </w:pPr>
      <w:r>
        <w:rPr>
          <w:rFonts w:hint="eastAsia" w:ascii="宋体" w:hAnsi="宋体" w:eastAsia="宋体" w:cs="宋体"/>
          <w:color w:val="auto"/>
          <w:sz w:val="24"/>
          <w:u w:val="single"/>
        </w:rPr>
        <w:t xml:space="preserve"> </w:t>
      </w:r>
      <w:r>
        <w:rPr>
          <w:rFonts w:ascii="宋体" w:hAnsi="宋体" w:eastAsia="宋体" w:cs="宋体"/>
          <w:color w:val="auto"/>
          <w:sz w:val="24"/>
          <w:u w:val="single"/>
        </w:rPr>
        <w:t xml:space="preserve">    </w:t>
      </w:r>
      <w:r>
        <w:rPr>
          <w:rFonts w:hint="eastAsia" w:ascii="宋体" w:hAnsi="宋体" w:eastAsia="宋体" w:cs="宋体"/>
          <w:color w:val="auto"/>
          <w:sz w:val="24"/>
          <w:u w:val="single"/>
        </w:rPr>
        <w:t xml:space="preserve">                      </w:t>
      </w:r>
      <w:r>
        <w:rPr>
          <w:rFonts w:ascii="宋体" w:hAnsi="宋体" w:eastAsia="宋体" w:cs="宋体"/>
          <w:color w:val="auto"/>
          <w:sz w:val="24"/>
          <w:u w:val="single"/>
        </w:rPr>
        <w:t xml:space="preserve">   </w:t>
      </w:r>
      <w:r>
        <w:rPr>
          <w:rFonts w:hint="eastAsia" w:ascii="宋体" w:hAnsi="宋体" w:eastAsia="宋体" w:cs="宋体"/>
          <w:color w:val="auto"/>
          <w:sz w:val="24"/>
          <w:u w:val="single"/>
        </w:rPr>
        <w:t xml:space="preserve">                       </w:t>
      </w:r>
      <w:r>
        <w:rPr>
          <w:rFonts w:ascii="宋体" w:hAnsi="宋体" w:eastAsia="宋体" w:cs="宋体"/>
          <w:color w:val="auto"/>
          <w:sz w:val="24"/>
          <w:u w:val="single"/>
        </w:rPr>
        <w:t xml:space="preserve">     </w:t>
      </w:r>
      <w:r>
        <w:rPr>
          <w:rFonts w:hint="eastAsia" w:ascii="宋体" w:hAnsi="宋体" w:eastAsia="宋体" w:cs="宋体"/>
          <w:color w:val="auto"/>
          <w:sz w:val="24"/>
          <w:u w:val="single"/>
        </w:rPr>
        <w:t xml:space="preserve">  </w:t>
      </w:r>
      <w:r>
        <w:rPr>
          <w:rFonts w:ascii="宋体" w:hAnsi="宋体" w:eastAsia="宋体" w:cs="宋体"/>
          <w:color w:val="auto"/>
          <w:sz w:val="24"/>
          <w:u w:val="single"/>
        </w:rPr>
        <w:t xml:space="preserve"> </w:t>
      </w:r>
      <w:r>
        <w:rPr>
          <w:rFonts w:hint="eastAsia" w:ascii="宋体" w:hAnsi="宋体" w:eastAsia="宋体" w:cs="宋体"/>
          <w:color w:val="auto"/>
          <w:sz w:val="24"/>
          <w:u w:val="single"/>
        </w:rPr>
        <w:t xml:space="preserve">   </w:t>
      </w:r>
      <w:r>
        <w:rPr>
          <w:rFonts w:ascii="宋体" w:hAnsi="宋体" w:eastAsia="宋体" w:cs="宋体"/>
          <w:color w:val="auto"/>
          <w:sz w:val="24"/>
          <w:u w:val="single"/>
        </w:rPr>
        <w:t xml:space="preserve"> </w:t>
      </w:r>
    </w:p>
    <w:p>
      <w:pPr>
        <w:spacing w:line="360" w:lineRule="auto"/>
        <w:ind w:firstLine="480" w:firstLineChars="200"/>
        <w:rPr>
          <w:rFonts w:ascii="宋体" w:hAnsi="宋体" w:eastAsia="宋体" w:cs="宋体"/>
          <w:color w:val="auto"/>
          <w:sz w:val="24"/>
        </w:rPr>
      </w:pPr>
      <w:r>
        <w:rPr>
          <w:rFonts w:hint="eastAsia" w:ascii="宋体" w:hAnsi="宋体" w:eastAsia="宋体" w:cs="宋体"/>
          <w:color w:val="auto"/>
          <w:sz w:val="24"/>
        </w:rPr>
        <w:t>风险范围以外合同价格的调整方法：</w:t>
      </w:r>
      <w:r>
        <w:rPr>
          <w:rFonts w:hint="eastAsia" w:ascii="宋体" w:hAnsi="宋体" w:eastAsia="宋体" w:cs="宋体"/>
          <w:color w:val="auto"/>
          <w:sz w:val="24"/>
          <w:u w:val="single"/>
        </w:rPr>
        <w:t xml:space="preserve"> </w:t>
      </w:r>
      <w:r>
        <w:rPr>
          <w:rFonts w:ascii="宋体" w:hAnsi="宋体" w:eastAsia="宋体" w:cs="宋体"/>
          <w:color w:val="auto"/>
          <w:sz w:val="24"/>
          <w:u w:val="single"/>
        </w:rPr>
        <w:t xml:space="preserve">    </w:t>
      </w:r>
      <w:r>
        <w:rPr>
          <w:rFonts w:hint="eastAsia" w:ascii="宋体" w:hAnsi="宋体" w:eastAsia="宋体" w:cs="宋体"/>
          <w:color w:val="auto"/>
          <w:sz w:val="24"/>
          <w:u w:val="single"/>
        </w:rPr>
        <w:t xml:space="preserve">                       </w:t>
      </w:r>
      <w:r>
        <w:rPr>
          <w:rFonts w:ascii="宋体" w:hAnsi="宋体" w:eastAsia="宋体" w:cs="宋体"/>
          <w:color w:val="auto"/>
          <w:sz w:val="24"/>
          <w:u w:val="single"/>
        </w:rPr>
        <w:t xml:space="preserve">     </w:t>
      </w:r>
    </w:p>
    <w:p>
      <w:pPr>
        <w:spacing w:line="360" w:lineRule="auto"/>
        <w:ind w:firstLine="480" w:firstLineChars="200"/>
        <w:rPr>
          <w:rFonts w:ascii="宋体" w:hAnsi="宋体" w:eastAsia="宋体" w:cs="宋体"/>
          <w:color w:val="auto"/>
          <w:sz w:val="24"/>
          <w:u w:val="single"/>
        </w:rPr>
      </w:pPr>
      <w:r>
        <w:rPr>
          <w:rFonts w:hint="eastAsia" w:ascii="宋体" w:hAnsi="宋体" w:eastAsia="宋体" w:cs="宋体"/>
          <w:color w:val="auto"/>
          <w:sz w:val="24"/>
          <w:u w:val="single"/>
        </w:rPr>
        <w:t xml:space="preserve"> </w:t>
      </w:r>
      <w:r>
        <w:rPr>
          <w:rFonts w:ascii="宋体" w:hAnsi="宋体" w:eastAsia="宋体" w:cs="宋体"/>
          <w:color w:val="auto"/>
          <w:sz w:val="24"/>
          <w:u w:val="single"/>
        </w:rPr>
        <w:t xml:space="preserve">    </w:t>
      </w:r>
      <w:r>
        <w:rPr>
          <w:rFonts w:hint="eastAsia" w:ascii="宋体" w:hAnsi="宋体" w:eastAsia="宋体" w:cs="宋体"/>
          <w:color w:val="auto"/>
          <w:sz w:val="24"/>
          <w:u w:val="single"/>
        </w:rPr>
        <w:t xml:space="preserve">                      </w:t>
      </w:r>
      <w:r>
        <w:rPr>
          <w:rFonts w:ascii="宋体" w:hAnsi="宋体" w:eastAsia="宋体" w:cs="宋体"/>
          <w:color w:val="auto"/>
          <w:sz w:val="24"/>
          <w:u w:val="single"/>
        </w:rPr>
        <w:t xml:space="preserve">   </w:t>
      </w:r>
      <w:r>
        <w:rPr>
          <w:rFonts w:hint="eastAsia" w:ascii="宋体" w:hAnsi="宋体" w:eastAsia="宋体" w:cs="宋体"/>
          <w:color w:val="auto"/>
          <w:sz w:val="24"/>
          <w:u w:val="single"/>
        </w:rPr>
        <w:t xml:space="preserve">                       </w:t>
      </w:r>
      <w:r>
        <w:rPr>
          <w:rFonts w:ascii="宋体" w:hAnsi="宋体" w:eastAsia="宋体" w:cs="宋体"/>
          <w:color w:val="auto"/>
          <w:sz w:val="24"/>
          <w:u w:val="single"/>
        </w:rPr>
        <w:t xml:space="preserve">     </w:t>
      </w:r>
      <w:r>
        <w:rPr>
          <w:rFonts w:hint="eastAsia" w:ascii="宋体" w:hAnsi="宋体" w:eastAsia="宋体" w:cs="宋体"/>
          <w:color w:val="auto"/>
          <w:sz w:val="24"/>
          <w:u w:val="single"/>
        </w:rPr>
        <w:t xml:space="preserve">  </w:t>
      </w:r>
      <w:r>
        <w:rPr>
          <w:rFonts w:ascii="宋体" w:hAnsi="宋体" w:eastAsia="宋体" w:cs="宋体"/>
          <w:color w:val="auto"/>
          <w:sz w:val="24"/>
          <w:u w:val="single"/>
        </w:rPr>
        <w:t xml:space="preserve"> </w:t>
      </w:r>
      <w:r>
        <w:rPr>
          <w:rFonts w:hint="eastAsia" w:ascii="宋体" w:hAnsi="宋体" w:eastAsia="宋体" w:cs="宋体"/>
          <w:color w:val="auto"/>
          <w:sz w:val="24"/>
          <w:u w:val="single"/>
        </w:rPr>
        <w:t xml:space="preserve">   </w:t>
      </w:r>
      <w:r>
        <w:rPr>
          <w:rFonts w:ascii="宋体" w:hAnsi="宋体" w:eastAsia="宋体" w:cs="宋体"/>
          <w:color w:val="auto"/>
          <w:sz w:val="24"/>
          <w:u w:val="single"/>
        </w:rPr>
        <w:t xml:space="preserve"> </w:t>
      </w:r>
    </w:p>
    <w:p>
      <w:pPr>
        <w:spacing w:line="360" w:lineRule="auto"/>
        <w:ind w:firstLine="480" w:firstLineChars="200"/>
        <w:rPr>
          <w:rFonts w:ascii="宋体" w:hAnsi="宋体" w:eastAsia="宋体" w:cs="宋体"/>
          <w:color w:val="auto"/>
          <w:sz w:val="24"/>
        </w:rPr>
      </w:pPr>
      <w:r>
        <w:rPr>
          <w:rFonts w:hint="eastAsia" w:ascii="宋体" w:hAnsi="宋体" w:eastAsia="宋体" w:cs="宋体"/>
          <w:color w:val="auto"/>
          <w:sz w:val="24"/>
        </w:rPr>
        <w:t>工程实物量清单为：</w:t>
      </w:r>
    </w:p>
    <w:tbl>
      <w:tblPr>
        <w:tblStyle w:val="14"/>
        <w:tblW w:w="7938" w:type="dxa"/>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8"/>
        <w:gridCol w:w="851"/>
        <w:gridCol w:w="1417"/>
        <w:gridCol w:w="709"/>
        <w:gridCol w:w="709"/>
        <w:gridCol w:w="709"/>
        <w:gridCol w:w="1275"/>
        <w:gridCol w:w="993"/>
        <w:gridCol w:w="5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708" w:type="dxa"/>
            <w:vAlign w:val="center"/>
          </w:tcPr>
          <w:p>
            <w:pPr>
              <w:jc w:val="center"/>
              <w:rPr>
                <w:rFonts w:ascii="宋体" w:hAnsi="宋体" w:eastAsia="宋体" w:cs="宋体"/>
                <w:b/>
                <w:color w:val="auto"/>
                <w:sz w:val="24"/>
              </w:rPr>
            </w:pPr>
            <w:r>
              <w:rPr>
                <w:rFonts w:hint="eastAsia" w:ascii="宋体" w:hAnsi="宋体" w:eastAsia="宋体" w:cs="宋体"/>
                <w:b/>
                <w:color w:val="auto"/>
                <w:sz w:val="24"/>
              </w:rPr>
              <w:t>项目编号</w:t>
            </w:r>
          </w:p>
        </w:tc>
        <w:tc>
          <w:tcPr>
            <w:tcW w:w="851" w:type="dxa"/>
            <w:vAlign w:val="center"/>
          </w:tcPr>
          <w:p>
            <w:pPr>
              <w:jc w:val="center"/>
              <w:rPr>
                <w:rFonts w:ascii="宋体" w:hAnsi="宋体" w:eastAsia="宋体" w:cs="宋体"/>
                <w:b/>
                <w:color w:val="auto"/>
                <w:sz w:val="24"/>
              </w:rPr>
            </w:pPr>
            <w:r>
              <w:rPr>
                <w:rFonts w:hint="eastAsia" w:ascii="宋体" w:hAnsi="宋体" w:eastAsia="宋体" w:cs="宋体"/>
                <w:b/>
                <w:color w:val="auto"/>
                <w:sz w:val="24"/>
              </w:rPr>
              <w:t>项目名称</w:t>
            </w:r>
          </w:p>
        </w:tc>
        <w:tc>
          <w:tcPr>
            <w:tcW w:w="1417" w:type="dxa"/>
            <w:vAlign w:val="center"/>
          </w:tcPr>
          <w:p>
            <w:pPr>
              <w:jc w:val="center"/>
              <w:rPr>
                <w:rFonts w:ascii="宋体" w:hAnsi="宋体" w:eastAsia="宋体" w:cs="宋体"/>
                <w:b/>
                <w:color w:val="auto"/>
                <w:sz w:val="24"/>
              </w:rPr>
            </w:pPr>
            <w:r>
              <w:rPr>
                <w:rFonts w:hint="eastAsia" w:ascii="宋体" w:hAnsi="宋体" w:eastAsia="宋体" w:cs="宋体"/>
                <w:b/>
                <w:color w:val="auto"/>
                <w:sz w:val="24"/>
              </w:rPr>
              <w:t>工程量结算规则</w:t>
            </w:r>
          </w:p>
        </w:tc>
        <w:tc>
          <w:tcPr>
            <w:tcW w:w="709" w:type="dxa"/>
            <w:vAlign w:val="center"/>
          </w:tcPr>
          <w:p>
            <w:pPr>
              <w:jc w:val="center"/>
              <w:rPr>
                <w:rFonts w:ascii="宋体" w:hAnsi="宋体" w:eastAsia="宋体" w:cs="宋体"/>
                <w:b/>
                <w:color w:val="auto"/>
                <w:sz w:val="24"/>
              </w:rPr>
            </w:pPr>
            <w:r>
              <w:rPr>
                <w:rFonts w:hint="eastAsia" w:ascii="宋体" w:hAnsi="宋体" w:eastAsia="宋体" w:cs="宋体"/>
                <w:b/>
                <w:color w:val="auto"/>
                <w:sz w:val="24"/>
              </w:rPr>
              <w:t>工作内容</w:t>
            </w:r>
          </w:p>
        </w:tc>
        <w:tc>
          <w:tcPr>
            <w:tcW w:w="709" w:type="dxa"/>
            <w:vAlign w:val="center"/>
          </w:tcPr>
          <w:p>
            <w:pPr>
              <w:jc w:val="center"/>
              <w:rPr>
                <w:rFonts w:ascii="宋体" w:hAnsi="宋体" w:eastAsia="宋体" w:cs="宋体"/>
                <w:b/>
                <w:color w:val="auto"/>
                <w:sz w:val="24"/>
              </w:rPr>
            </w:pPr>
            <w:r>
              <w:rPr>
                <w:rFonts w:hint="eastAsia" w:ascii="宋体" w:hAnsi="宋体" w:eastAsia="宋体" w:cs="宋体"/>
                <w:b/>
                <w:color w:val="auto"/>
                <w:sz w:val="24"/>
              </w:rPr>
              <w:t>计量单位</w:t>
            </w:r>
          </w:p>
        </w:tc>
        <w:tc>
          <w:tcPr>
            <w:tcW w:w="709" w:type="dxa"/>
            <w:vAlign w:val="center"/>
          </w:tcPr>
          <w:p>
            <w:pPr>
              <w:jc w:val="center"/>
              <w:rPr>
                <w:rFonts w:ascii="宋体" w:hAnsi="宋体" w:eastAsia="宋体" w:cs="宋体"/>
                <w:b/>
                <w:color w:val="auto"/>
                <w:sz w:val="24"/>
              </w:rPr>
            </w:pPr>
            <w:r>
              <w:rPr>
                <w:rFonts w:hint="eastAsia" w:ascii="宋体" w:hAnsi="宋体" w:eastAsia="宋体" w:cs="宋体"/>
                <w:b/>
                <w:color w:val="auto"/>
                <w:sz w:val="24"/>
              </w:rPr>
              <w:t>工程量</w:t>
            </w:r>
          </w:p>
        </w:tc>
        <w:tc>
          <w:tcPr>
            <w:tcW w:w="1275" w:type="dxa"/>
            <w:vAlign w:val="center"/>
          </w:tcPr>
          <w:p>
            <w:pPr>
              <w:jc w:val="center"/>
              <w:rPr>
                <w:rFonts w:ascii="宋体" w:hAnsi="宋体" w:eastAsia="宋体" w:cs="宋体"/>
                <w:b/>
                <w:color w:val="auto"/>
                <w:sz w:val="24"/>
              </w:rPr>
            </w:pPr>
            <w:r>
              <w:rPr>
                <w:rFonts w:hint="eastAsia" w:ascii="宋体" w:hAnsi="宋体" w:eastAsia="宋体" w:cs="宋体"/>
                <w:b/>
                <w:color w:val="auto"/>
                <w:sz w:val="24"/>
              </w:rPr>
              <w:t>劳务费综合单价（元）</w:t>
            </w:r>
          </w:p>
        </w:tc>
        <w:tc>
          <w:tcPr>
            <w:tcW w:w="993" w:type="dxa"/>
            <w:vAlign w:val="center"/>
          </w:tcPr>
          <w:p>
            <w:pPr>
              <w:jc w:val="center"/>
              <w:rPr>
                <w:rFonts w:ascii="宋体" w:hAnsi="宋体" w:eastAsia="宋体" w:cs="宋体"/>
                <w:b/>
                <w:color w:val="auto"/>
                <w:sz w:val="24"/>
              </w:rPr>
            </w:pPr>
            <w:r>
              <w:rPr>
                <w:rFonts w:hint="eastAsia" w:ascii="宋体" w:hAnsi="宋体" w:eastAsia="宋体" w:cs="宋体"/>
                <w:b/>
                <w:color w:val="auto"/>
                <w:sz w:val="24"/>
              </w:rPr>
              <w:t>劳务费合价（元）</w:t>
            </w:r>
          </w:p>
        </w:tc>
        <w:tc>
          <w:tcPr>
            <w:tcW w:w="567" w:type="dxa"/>
            <w:vAlign w:val="center"/>
          </w:tcPr>
          <w:p>
            <w:pPr>
              <w:jc w:val="center"/>
              <w:rPr>
                <w:rFonts w:ascii="宋体" w:hAnsi="宋体" w:eastAsia="宋体" w:cs="宋体"/>
                <w:b/>
                <w:color w:val="auto"/>
                <w:sz w:val="24"/>
              </w:rPr>
            </w:pPr>
            <w:r>
              <w:rPr>
                <w:rFonts w:hint="eastAsia" w:ascii="宋体" w:hAnsi="宋体" w:eastAsia="宋体" w:cs="宋体"/>
                <w:b/>
                <w:color w:val="auto"/>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708" w:type="dxa"/>
          </w:tcPr>
          <w:p>
            <w:pPr>
              <w:spacing w:line="360" w:lineRule="auto"/>
              <w:rPr>
                <w:rFonts w:ascii="宋体" w:hAnsi="宋体" w:eastAsia="宋体" w:cs="宋体"/>
                <w:color w:val="auto"/>
                <w:sz w:val="24"/>
                <w:u w:val="single"/>
              </w:rPr>
            </w:pPr>
          </w:p>
        </w:tc>
        <w:tc>
          <w:tcPr>
            <w:tcW w:w="851" w:type="dxa"/>
          </w:tcPr>
          <w:p>
            <w:pPr>
              <w:spacing w:line="360" w:lineRule="auto"/>
              <w:rPr>
                <w:rFonts w:ascii="宋体" w:hAnsi="宋体" w:eastAsia="宋体" w:cs="宋体"/>
                <w:color w:val="auto"/>
                <w:sz w:val="24"/>
                <w:u w:val="single"/>
              </w:rPr>
            </w:pPr>
          </w:p>
        </w:tc>
        <w:tc>
          <w:tcPr>
            <w:tcW w:w="1417" w:type="dxa"/>
          </w:tcPr>
          <w:p>
            <w:pPr>
              <w:spacing w:line="360" w:lineRule="auto"/>
              <w:rPr>
                <w:rFonts w:ascii="宋体" w:hAnsi="宋体" w:eastAsia="宋体" w:cs="宋体"/>
                <w:color w:val="auto"/>
                <w:sz w:val="24"/>
                <w:u w:val="single"/>
              </w:rPr>
            </w:pPr>
          </w:p>
        </w:tc>
        <w:tc>
          <w:tcPr>
            <w:tcW w:w="709" w:type="dxa"/>
          </w:tcPr>
          <w:p>
            <w:pPr>
              <w:spacing w:line="360" w:lineRule="auto"/>
              <w:rPr>
                <w:rFonts w:ascii="宋体" w:hAnsi="宋体" w:eastAsia="宋体" w:cs="宋体"/>
                <w:color w:val="auto"/>
                <w:sz w:val="24"/>
                <w:u w:val="single"/>
              </w:rPr>
            </w:pPr>
          </w:p>
        </w:tc>
        <w:tc>
          <w:tcPr>
            <w:tcW w:w="709" w:type="dxa"/>
          </w:tcPr>
          <w:p>
            <w:pPr>
              <w:spacing w:line="360" w:lineRule="auto"/>
              <w:rPr>
                <w:rFonts w:ascii="宋体" w:hAnsi="宋体" w:eastAsia="宋体" w:cs="宋体"/>
                <w:color w:val="auto"/>
                <w:sz w:val="24"/>
                <w:u w:val="single"/>
              </w:rPr>
            </w:pPr>
          </w:p>
        </w:tc>
        <w:tc>
          <w:tcPr>
            <w:tcW w:w="709" w:type="dxa"/>
          </w:tcPr>
          <w:p>
            <w:pPr>
              <w:spacing w:line="360" w:lineRule="auto"/>
              <w:rPr>
                <w:rFonts w:ascii="宋体" w:hAnsi="宋体" w:eastAsia="宋体" w:cs="宋体"/>
                <w:color w:val="auto"/>
                <w:sz w:val="24"/>
                <w:u w:val="single"/>
              </w:rPr>
            </w:pPr>
          </w:p>
        </w:tc>
        <w:tc>
          <w:tcPr>
            <w:tcW w:w="1275" w:type="dxa"/>
          </w:tcPr>
          <w:p>
            <w:pPr>
              <w:spacing w:line="360" w:lineRule="auto"/>
              <w:rPr>
                <w:rFonts w:ascii="宋体" w:hAnsi="宋体" w:eastAsia="宋体" w:cs="宋体"/>
                <w:color w:val="auto"/>
                <w:sz w:val="24"/>
                <w:u w:val="single"/>
              </w:rPr>
            </w:pPr>
          </w:p>
        </w:tc>
        <w:tc>
          <w:tcPr>
            <w:tcW w:w="993" w:type="dxa"/>
          </w:tcPr>
          <w:p>
            <w:pPr>
              <w:spacing w:line="360" w:lineRule="auto"/>
              <w:rPr>
                <w:rFonts w:ascii="宋体" w:hAnsi="宋体" w:eastAsia="宋体" w:cs="宋体"/>
                <w:color w:val="auto"/>
                <w:sz w:val="24"/>
                <w:u w:val="single"/>
              </w:rPr>
            </w:pPr>
          </w:p>
        </w:tc>
        <w:tc>
          <w:tcPr>
            <w:tcW w:w="567" w:type="dxa"/>
          </w:tcPr>
          <w:p>
            <w:pPr>
              <w:spacing w:line="360" w:lineRule="auto"/>
              <w:rPr>
                <w:rFonts w:ascii="宋体" w:hAnsi="宋体" w:eastAsia="宋体" w:cs="宋体"/>
                <w:color w:val="auto"/>
                <w:sz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708" w:type="dxa"/>
          </w:tcPr>
          <w:p>
            <w:pPr>
              <w:spacing w:line="360" w:lineRule="auto"/>
              <w:rPr>
                <w:rFonts w:ascii="宋体" w:hAnsi="宋体" w:eastAsia="宋体" w:cs="宋体"/>
                <w:color w:val="auto"/>
                <w:sz w:val="24"/>
                <w:u w:val="single"/>
              </w:rPr>
            </w:pPr>
          </w:p>
        </w:tc>
        <w:tc>
          <w:tcPr>
            <w:tcW w:w="851" w:type="dxa"/>
          </w:tcPr>
          <w:p>
            <w:pPr>
              <w:spacing w:line="360" w:lineRule="auto"/>
              <w:rPr>
                <w:rFonts w:ascii="宋体" w:hAnsi="宋体" w:eastAsia="宋体" w:cs="宋体"/>
                <w:color w:val="auto"/>
                <w:sz w:val="24"/>
                <w:u w:val="single"/>
              </w:rPr>
            </w:pPr>
          </w:p>
        </w:tc>
        <w:tc>
          <w:tcPr>
            <w:tcW w:w="1417" w:type="dxa"/>
          </w:tcPr>
          <w:p>
            <w:pPr>
              <w:spacing w:line="360" w:lineRule="auto"/>
              <w:rPr>
                <w:rFonts w:ascii="宋体" w:hAnsi="宋体" w:eastAsia="宋体" w:cs="宋体"/>
                <w:color w:val="auto"/>
                <w:sz w:val="24"/>
                <w:u w:val="single"/>
              </w:rPr>
            </w:pPr>
          </w:p>
        </w:tc>
        <w:tc>
          <w:tcPr>
            <w:tcW w:w="709" w:type="dxa"/>
          </w:tcPr>
          <w:p>
            <w:pPr>
              <w:spacing w:line="360" w:lineRule="auto"/>
              <w:rPr>
                <w:rFonts w:ascii="宋体" w:hAnsi="宋体" w:eastAsia="宋体" w:cs="宋体"/>
                <w:color w:val="auto"/>
                <w:sz w:val="24"/>
                <w:u w:val="single"/>
              </w:rPr>
            </w:pPr>
          </w:p>
        </w:tc>
        <w:tc>
          <w:tcPr>
            <w:tcW w:w="709" w:type="dxa"/>
          </w:tcPr>
          <w:p>
            <w:pPr>
              <w:spacing w:line="360" w:lineRule="auto"/>
              <w:rPr>
                <w:rFonts w:ascii="宋体" w:hAnsi="宋体" w:eastAsia="宋体" w:cs="宋体"/>
                <w:color w:val="auto"/>
                <w:sz w:val="24"/>
                <w:u w:val="single"/>
              </w:rPr>
            </w:pPr>
          </w:p>
        </w:tc>
        <w:tc>
          <w:tcPr>
            <w:tcW w:w="709" w:type="dxa"/>
          </w:tcPr>
          <w:p>
            <w:pPr>
              <w:spacing w:line="360" w:lineRule="auto"/>
              <w:rPr>
                <w:rFonts w:ascii="宋体" w:hAnsi="宋体" w:eastAsia="宋体" w:cs="宋体"/>
                <w:color w:val="auto"/>
                <w:sz w:val="24"/>
                <w:u w:val="single"/>
              </w:rPr>
            </w:pPr>
          </w:p>
        </w:tc>
        <w:tc>
          <w:tcPr>
            <w:tcW w:w="1275" w:type="dxa"/>
          </w:tcPr>
          <w:p>
            <w:pPr>
              <w:spacing w:line="360" w:lineRule="auto"/>
              <w:rPr>
                <w:rFonts w:ascii="宋体" w:hAnsi="宋体" w:eastAsia="宋体" w:cs="宋体"/>
                <w:color w:val="auto"/>
                <w:sz w:val="24"/>
                <w:u w:val="single"/>
              </w:rPr>
            </w:pPr>
          </w:p>
        </w:tc>
        <w:tc>
          <w:tcPr>
            <w:tcW w:w="993" w:type="dxa"/>
          </w:tcPr>
          <w:p>
            <w:pPr>
              <w:spacing w:line="360" w:lineRule="auto"/>
              <w:rPr>
                <w:rFonts w:ascii="宋体" w:hAnsi="宋体" w:eastAsia="宋体" w:cs="宋体"/>
                <w:color w:val="auto"/>
                <w:sz w:val="24"/>
                <w:u w:val="single"/>
              </w:rPr>
            </w:pPr>
          </w:p>
        </w:tc>
        <w:tc>
          <w:tcPr>
            <w:tcW w:w="567" w:type="dxa"/>
          </w:tcPr>
          <w:p>
            <w:pPr>
              <w:spacing w:line="360" w:lineRule="auto"/>
              <w:rPr>
                <w:rFonts w:ascii="宋体" w:hAnsi="宋体" w:eastAsia="宋体" w:cs="宋体"/>
                <w:color w:val="auto"/>
                <w:sz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708" w:type="dxa"/>
          </w:tcPr>
          <w:p>
            <w:pPr>
              <w:spacing w:line="360" w:lineRule="auto"/>
              <w:rPr>
                <w:rFonts w:ascii="宋体" w:hAnsi="宋体" w:eastAsia="宋体" w:cs="宋体"/>
                <w:color w:val="auto"/>
                <w:sz w:val="24"/>
                <w:u w:val="single"/>
              </w:rPr>
            </w:pPr>
          </w:p>
        </w:tc>
        <w:tc>
          <w:tcPr>
            <w:tcW w:w="851" w:type="dxa"/>
          </w:tcPr>
          <w:p>
            <w:pPr>
              <w:spacing w:line="360" w:lineRule="auto"/>
              <w:rPr>
                <w:rFonts w:ascii="宋体" w:hAnsi="宋体" w:eastAsia="宋体" w:cs="宋体"/>
                <w:color w:val="auto"/>
                <w:sz w:val="24"/>
                <w:u w:val="single"/>
              </w:rPr>
            </w:pPr>
          </w:p>
        </w:tc>
        <w:tc>
          <w:tcPr>
            <w:tcW w:w="1417" w:type="dxa"/>
          </w:tcPr>
          <w:p>
            <w:pPr>
              <w:spacing w:line="360" w:lineRule="auto"/>
              <w:rPr>
                <w:rFonts w:ascii="宋体" w:hAnsi="宋体" w:eastAsia="宋体" w:cs="宋体"/>
                <w:color w:val="auto"/>
                <w:sz w:val="24"/>
                <w:u w:val="single"/>
              </w:rPr>
            </w:pPr>
          </w:p>
        </w:tc>
        <w:tc>
          <w:tcPr>
            <w:tcW w:w="709" w:type="dxa"/>
          </w:tcPr>
          <w:p>
            <w:pPr>
              <w:spacing w:line="360" w:lineRule="auto"/>
              <w:rPr>
                <w:rFonts w:ascii="宋体" w:hAnsi="宋体" w:eastAsia="宋体" w:cs="宋体"/>
                <w:color w:val="auto"/>
                <w:sz w:val="24"/>
                <w:u w:val="single"/>
              </w:rPr>
            </w:pPr>
          </w:p>
        </w:tc>
        <w:tc>
          <w:tcPr>
            <w:tcW w:w="709" w:type="dxa"/>
          </w:tcPr>
          <w:p>
            <w:pPr>
              <w:spacing w:line="360" w:lineRule="auto"/>
              <w:rPr>
                <w:rFonts w:ascii="宋体" w:hAnsi="宋体" w:eastAsia="宋体" w:cs="宋体"/>
                <w:color w:val="auto"/>
                <w:sz w:val="24"/>
                <w:u w:val="single"/>
              </w:rPr>
            </w:pPr>
          </w:p>
        </w:tc>
        <w:tc>
          <w:tcPr>
            <w:tcW w:w="709" w:type="dxa"/>
          </w:tcPr>
          <w:p>
            <w:pPr>
              <w:spacing w:line="360" w:lineRule="auto"/>
              <w:rPr>
                <w:rFonts w:ascii="宋体" w:hAnsi="宋体" w:eastAsia="宋体" w:cs="宋体"/>
                <w:color w:val="auto"/>
                <w:sz w:val="24"/>
                <w:u w:val="single"/>
              </w:rPr>
            </w:pPr>
          </w:p>
        </w:tc>
        <w:tc>
          <w:tcPr>
            <w:tcW w:w="1275" w:type="dxa"/>
          </w:tcPr>
          <w:p>
            <w:pPr>
              <w:spacing w:line="360" w:lineRule="auto"/>
              <w:rPr>
                <w:rFonts w:ascii="宋体" w:hAnsi="宋体" w:eastAsia="宋体" w:cs="宋体"/>
                <w:color w:val="auto"/>
                <w:sz w:val="24"/>
                <w:u w:val="single"/>
              </w:rPr>
            </w:pPr>
          </w:p>
        </w:tc>
        <w:tc>
          <w:tcPr>
            <w:tcW w:w="993" w:type="dxa"/>
          </w:tcPr>
          <w:p>
            <w:pPr>
              <w:spacing w:line="360" w:lineRule="auto"/>
              <w:rPr>
                <w:rFonts w:ascii="宋体" w:hAnsi="宋体" w:eastAsia="宋体" w:cs="宋体"/>
                <w:color w:val="auto"/>
                <w:sz w:val="24"/>
                <w:u w:val="single"/>
              </w:rPr>
            </w:pPr>
          </w:p>
        </w:tc>
        <w:tc>
          <w:tcPr>
            <w:tcW w:w="567" w:type="dxa"/>
          </w:tcPr>
          <w:p>
            <w:pPr>
              <w:spacing w:line="360" w:lineRule="auto"/>
              <w:rPr>
                <w:rFonts w:ascii="宋体" w:hAnsi="宋体" w:eastAsia="宋体" w:cs="宋体"/>
                <w:color w:val="auto"/>
                <w:sz w:val="24"/>
                <w:u w:val="single"/>
              </w:rPr>
            </w:pPr>
          </w:p>
        </w:tc>
      </w:tr>
    </w:tbl>
    <w:p>
      <w:pPr>
        <w:spacing w:before="156" w:beforeLines="50" w:line="360" w:lineRule="auto"/>
        <w:ind w:firstLine="480" w:firstLineChars="200"/>
        <w:rPr>
          <w:rFonts w:ascii="宋体" w:hAnsi="宋体" w:eastAsia="宋体" w:cs="宋体"/>
          <w:color w:val="auto"/>
          <w:sz w:val="24"/>
        </w:rPr>
      </w:pPr>
      <w:r>
        <w:rPr>
          <w:rFonts w:ascii="宋体" w:hAnsi="宋体" w:eastAsia="宋体" w:cs="宋体"/>
          <w:color w:val="auto"/>
          <w:sz w:val="24"/>
        </w:rPr>
        <w:t>9.</w:t>
      </w:r>
      <w:r>
        <w:rPr>
          <w:rFonts w:hint="eastAsia" w:ascii="宋体" w:hAnsi="宋体" w:eastAsia="宋体" w:cs="宋体"/>
          <w:color w:val="auto"/>
          <w:sz w:val="24"/>
        </w:rPr>
        <w:t>8采用固定合同总价计价的：</w:t>
      </w:r>
    </w:p>
    <w:p>
      <w:pPr>
        <w:spacing w:line="360" w:lineRule="auto"/>
        <w:ind w:firstLine="480" w:firstLineChars="200"/>
        <w:rPr>
          <w:rFonts w:ascii="宋体" w:hAnsi="宋体" w:eastAsia="宋体" w:cs="宋体"/>
          <w:color w:val="auto"/>
          <w:sz w:val="24"/>
        </w:rPr>
      </w:pPr>
      <w:r>
        <w:rPr>
          <w:rFonts w:hint="eastAsia" w:ascii="宋体" w:hAnsi="宋体" w:eastAsia="宋体" w:cs="宋体"/>
          <w:color w:val="auto"/>
          <w:sz w:val="24"/>
        </w:rPr>
        <w:t>固定总价包含的风险范围：</w:t>
      </w:r>
      <w:r>
        <w:rPr>
          <w:rFonts w:hint="eastAsia" w:ascii="宋体" w:hAnsi="宋体" w:eastAsia="宋体" w:cs="宋体"/>
          <w:color w:val="auto"/>
          <w:sz w:val="24"/>
          <w:u w:val="single"/>
        </w:rPr>
        <w:t xml:space="preserve"> </w:t>
      </w:r>
      <w:r>
        <w:rPr>
          <w:rFonts w:ascii="宋体" w:hAnsi="宋体" w:eastAsia="宋体" w:cs="宋体"/>
          <w:color w:val="auto"/>
          <w:sz w:val="24"/>
          <w:u w:val="single"/>
        </w:rPr>
        <w:t xml:space="preserve">    </w:t>
      </w:r>
      <w:r>
        <w:rPr>
          <w:rFonts w:hint="eastAsia" w:ascii="宋体" w:hAnsi="宋体" w:eastAsia="宋体" w:cs="宋体"/>
          <w:color w:val="auto"/>
          <w:sz w:val="24"/>
          <w:u w:val="single"/>
        </w:rPr>
        <w:t xml:space="preserve">                               </w:t>
      </w:r>
      <w:r>
        <w:rPr>
          <w:rFonts w:ascii="宋体" w:hAnsi="宋体" w:eastAsia="宋体" w:cs="宋体"/>
          <w:color w:val="auto"/>
          <w:sz w:val="24"/>
          <w:u w:val="single"/>
        </w:rPr>
        <w:t xml:space="preserve">     </w:t>
      </w:r>
    </w:p>
    <w:p>
      <w:pPr>
        <w:spacing w:line="360" w:lineRule="auto"/>
        <w:ind w:firstLine="480" w:firstLineChars="200"/>
        <w:rPr>
          <w:rFonts w:ascii="宋体" w:hAnsi="宋体" w:eastAsia="宋体" w:cs="宋体"/>
          <w:color w:val="auto"/>
          <w:sz w:val="24"/>
          <w:u w:val="single"/>
        </w:rPr>
      </w:pPr>
      <w:r>
        <w:rPr>
          <w:rFonts w:hint="eastAsia" w:ascii="宋体" w:hAnsi="宋体" w:eastAsia="宋体" w:cs="宋体"/>
          <w:color w:val="auto"/>
          <w:sz w:val="24"/>
          <w:u w:val="single"/>
        </w:rPr>
        <w:t xml:space="preserve"> </w:t>
      </w:r>
      <w:r>
        <w:rPr>
          <w:rFonts w:ascii="宋体" w:hAnsi="宋体" w:eastAsia="宋体" w:cs="宋体"/>
          <w:color w:val="auto"/>
          <w:sz w:val="24"/>
          <w:u w:val="single"/>
        </w:rPr>
        <w:t xml:space="preserve">    </w:t>
      </w:r>
      <w:r>
        <w:rPr>
          <w:rFonts w:hint="eastAsia" w:ascii="宋体" w:hAnsi="宋体" w:eastAsia="宋体" w:cs="宋体"/>
          <w:color w:val="auto"/>
          <w:sz w:val="24"/>
          <w:u w:val="single"/>
        </w:rPr>
        <w:t xml:space="preserve">                      </w:t>
      </w:r>
      <w:r>
        <w:rPr>
          <w:rFonts w:ascii="宋体" w:hAnsi="宋体" w:eastAsia="宋体" w:cs="宋体"/>
          <w:color w:val="auto"/>
          <w:sz w:val="24"/>
          <w:u w:val="single"/>
        </w:rPr>
        <w:t xml:space="preserve">   </w:t>
      </w:r>
      <w:r>
        <w:rPr>
          <w:rFonts w:hint="eastAsia" w:ascii="宋体" w:hAnsi="宋体" w:eastAsia="宋体" w:cs="宋体"/>
          <w:color w:val="auto"/>
          <w:sz w:val="24"/>
          <w:u w:val="single"/>
        </w:rPr>
        <w:t xml:space="preserve">                       </w:t>
      </w:r>
      <w:r>
        <w:rPr>
          <w:rFonts w:ascii="宋体" w:hAnsi="宋体" w:eastAsia="宋体" w:cs="宋体"/>
          <w:color w:val="auto"/>
          <w:sz w:val="24"/>
          <w:u w:val="single"/>
        </w:rPr>
        <w:t xml:space="preserve">     </w:t>
      </w:r>
      <w:r>
        <w:rPr>
          <w:rFonts w:hint="eastAsia" w:ascii="宋体" w:hAnsi="宋体" w:eastAsia="宋体" w:cs="宋体"/>
          <w:color w:val="auto"/>
          <w:sz w:val="24"/>
          <w:u w:val="single"/>
        </w:rPr>
        <w:t xml:space="preserve">  </w:t>
      </w:r>
      <w:r>
        <w:rPr>
          <w:rFonts w:ascii="宋体" w:hAnsi="宋体" w:eastAsia="宋体" w:cs="宋体"/>
          <w:color w:val="auto"/>
          <w:sz w:val="24"/>
          <w:u w:val="single"/>
        </w:rPr>
        <w:t xml:space="preserve"> </w:t>
      </w:r>
      <w:r>
        <w:rPr>
          <w:rFonts w:hint="eastAsia" w:ascii="宋体" w:hAnsi="宋体" w:eastAsia="宋体" w:cs="宋体"/>
          <w:color w:val="auto"/>
          <w:sz w:val="24"/>
          <w:u w:val="single"/>
        </w:rPr>
        <w:t xml:space="preserve">   </w:t>
      </w:r>
      <w:r>
        <w:rPr>
          <w:rFonts w:ascii="宋体" w:hAnsi="宋体" w:eastAsia="宋体" w:cs="宋体"/>
          <w:color w:val="auto"/>
          <w:sz w:val="24"/>
          <w:u w:val="single"/>
        </w:rPr>
        <w:t xml:space="preserve"> </w:t>
      </w:r>
    </w:p>
    <w:p>
      <w:pPr>
        <w:spacing w:line="360" w:lineRule="auto"/>
        <w:ind w:firstLine="480" w:firstLineChars="200"/>
        <w:rPr>
          <w:rFonts w:ascii="宋体" w:hAnsi="宋体" w:eastAsia="宋体" w:cs="宋体"/>
          <w:color w:val="auto"/>
          <w:sz w:val="24"/>
        </w:rPr>
      </w:pPr>
      <w:r>
        <w:rPr>
          <w:rFonts w:hint="eastAsia" w:ascii="宋体" w:hAnsi="宋体" w:eastAsia="宋体" w:cs="宋体"/>
          <w:color w:val="auto"/>
          <w:sz w:val="24"/>
        </w:rPr>
        <w:t>风险费用的计算方法：</w:t>
      </w:r>
      <w:r>
        <w:rPr>
          <w:rFonts w:hint="eastAsia" w:ascii="宋体" w:hAnsi="宋体" w:eastAsia="宋体" w:cs="宋体"/>
          <w:color w:val="auto"/>
          <w:sz w:val="24"/>
          <w:u w:val="single"/>
        </w:rPr>
        <w:t xml:space="preserve"> </w:t>
      </w:r>
      <w:r>
        <w:rPr>
          <w:rFonts w:ascii="宋体" w:hAnsi="宋体" w:eastAsia="宋体" w:cs="宋体"/>
          <w:color w:val="auto"/>
          <w:sz w:val="24"/>
          <w:u w:val="single"/>
        </w:rPr>
        <w:t xml:space="preserve">    </w:t>
      </w:r>
      <w:r>
        <w:rPr>
          <w:rFonts w:hint="eastAsia" w:ascii="宋体" w:hAnsi="宋体" w:eastAsia="宋体" w:cs="宋体"/>
          <w:color w:val="auto"/>
          <w:sz w:val="24"/>
          <w:u w:val="single"/>
        </w:rPr>
        <w:t xml:space="preserve">                                   </w:t>
      </w:r>
      <w:r>
        <w:rPr>
          <w:rFonts w:ascii="宋体" w:hAnsi="宋体" w:eastAsia="宋体" w:cs="宋体"/>
          <w:color w:val="auto"/>
          <w:sz w:val="24"/>
          <w:u w:val="single"/>
        </w:rPr>
        <w:t xml:space="preserve">     </w:t>
      </w:r>
    </w:p>
    <w:p>
      <w:pPr>
        <w:spacing w:line="360" w:lineRule="auto"/>
        <w:ind w:firstLine="480" w:firstLineChars="200"/>
        <w:rPr>
          <w:rFonts w:ascii="宋体" w:hAnsi="宋体" w:eastAsia="宋体" w:cs="宋体"/>
          <w:color w:val="auto"/>
          <w:sz w:val="24"/>
          <w:u w:val="single"/>
        </w:rPr>
      </w:pPr>
      <w:r>
        <w:rPr>
          <w:rFonts w:hint="eastAsia" w:ascii="宋体" w:hAnsi="宋体" w:eastAsia="宋体" w:cs="宋体"/>
          <w:color w:val="auto"/>
          <w:sz w:val="24"/>
          <w:u w:val="single"/>
        </w:rPr>
        <w:t xml:space="preserve"> </w:t>
      </w:r>
      <w:r>
        <w:rPr>
          <w:rFonts w:ascii="宋体" w:hAnsi="宋体" w:eastAsia="宋体" w:cs="宋体"/>
          <w:color w:val="auto"/>
          <w:sz w:val="24"/>
          <w:u w:val="single"/>
        </w:rPr>
        <w:t xml:space="preserve">    </w:t>
      </w:r>
      <w:r>
        <w:rPr>
          <w:rFonts w:hint="eastAsia" w:ascii="宋体" w:hAnsi="宋体" w:eastAsia="宋体" w:cs="宋体"/>
          <w:color w:val="auto"/>
          <w:sz w:val="24"/>
          <w:u w:val="single"/>
        </w:rPr>
        <w:t xml:space="preserve">                      </w:t>
      </w:r>
      <w:r>
        <w:rPr>
          <w:rFonts w:ascii="宋体" w:hAnsi="宋体" w:eastAsia="宋体" w:cs="宋体"/>
          <w:color w:val="auto"/>
          <w:sz w:val="24"/>
          <w:u w:val="single"/>
        </w:rPr>
        <w:t xml:space="preserve">   </w:t>
      </w:r>
      <w:r>
        <w:rPr>
          <w:rFonts w:hint="eastAsia" w:ascii="宋体" w:hAnsi="宋体" w:eastAsia="宋体" w:cs="宋体"/>
          <w:color w:val="auto"/>
          <w:sz w:val="24"/>
          <w:u w:val="single"/>
        </w:rPr>
        <w:t xml:space="preserve">                       </w:t>
      </w:r>
      <w:r>
        <w:rPr>
          <w:rFonts w:ascii="宋体" w:hAnsi="宋体" w:eastAsia="宋体" w:cs="宋体"/>
          <w:color w:val="auto"/>
          <w:sz w:val="24"/>
          <w:u w:val="single"/>
        </w:rPr>
        <w:t xml:space="preserve">     </w:t>
      </w:r>
      <w:r>
        <w:rPr>
          <w:rFonts w:hint="eastAsia" w:ascii="宋体" w:hAnsi="宋体" w:eastAsia="宋体" w:cs="宋体"/>
          <w:color w:val="auto"/>
          <w:sz w:val="24"/>
          <w:u w:val="single"/>
        </w:rPr>
        <w:t xml:space="preserve">  </w:t>
      </w:r>
      <w:r>
        <w:rPr>
          <w:rFonts w:ascii="宋体" w:hAnsi="宋体" w:eastAsia="宋体" w:cs="宋体"/>
          <w:color w:val="auto"/>
          <w:sz w:val="24"/>
          <w:u w:val="single"/>
        </w:rPr>
        <w:t xml:space="preserve"> </w:t>
      </w:r>
      <w:r>
        <w:rPr>
          <w:rFonts w:hint="eastAsia" w:ascii="宋体" w:hAnsi="宋体" w:eastAsia="宋体" w:cs="宋体"/>
          <w:color w:val="auto"/>
          <w:sz w:val="24"/>
          <w:u w:val="single"/>
        </w:rPr>
        <w:t xml:space="preserve">   </w:t>
      </w:r>
      <w:r>
        <w:rPr>
          <w:rFonts w:ascii="宋体" w:hAnsi="宋体" w:eastAsia="宋体" w:cs="宋体"/>
          <w:color w:val="auto"/>
          <w:sz w:val="24"/>
          <w:u w:val="single"/>
        </w:rPr>
        <w:t xml:space="preserve"> </w:t>
      </w:r>
    </w:p>
    <w:p>
      <w:pPr>
        <w:spacing w:line="360" w:lineRule="auto"/>
        <w:ind w:firstLine="480" w:firstLineChars="200"/>
        <w:rPr>
          <w:rFonts w:ascii="宋体" w:hAnsi="宋体" w:eastAsia="宋体" w:cs="宋体"/>
          <w:color w:val="auto"/>
          <w:sz w:val="24"/>
        </w:rPr>
      </w:pPr>
      <w:r>
        <w:rPr>
          <w:rFonts w:hint="eastAsia" w:ascii="宋体" w:hAnsi="宋体" w:eastAsia="宋体" w:cs="宋体"/>
          <w:color w:val="auto"/>
          <w:sz w:val="24"/>
        </w:rPr>
        <w:t>风险范围以外合同价格的调整方法：</w:t>
      </w:r>
      <w:r>
        <w:rPr>
          <w:rFonts w:hint="eastAsia" w:ascii="宋体" w:hAnsi="宋体" w:eastAsia="宋体" w:cs="宋体"/>
          <w:color w:val="auto"/>
          <w:sz w:val="24"/>
          <w:u w:val="single"/>
        </w:rPr>
        <w:t xml:space="preserve"> </w:t>
      </w:r>
      <w:r>
        <w:rPr>
          <w:rFonts w:ascii="宋体" w:hAnsi="宋体" w:eastAsia="宋体" w:cs="宋体"/>
          <w:color w:val="auto"/>
          <w:sz w:val="24"/>
          <w:u w:val="single"/>
        </w:rPr>
        <w:t xml:space="preserve">    </w:t>
      </w:r>
      <w:r>
        <w:rPr>
          <w:rFonts w:hint="eastAsia" w:ascii="宋体" w:hAnsi="宋体" w:eastAsia="宋体" w:cs="宋体"/>
          <w:color w:val="auto"/>
          <w:sz w:val="24"/>
          <w:u w:val="single"/>
        </w:rPr>
        <w:t xml:space="preserve">                       </w:t>
      </w:r>
      <w:r>
        <w:rPr>
          <w:rFonts w:ascii="宋体" w:hAnsi="宋体" w:eastAsia="宋体" w:cs="宋体"/>
          <w:color w:val="auto"/>
          <w:sz w:val="24"/>
          <w:u w:val="single"/>
        </w:rPr>
        <w:t xml:space="preserve">     </w:t>
      </w:r>
    </w:p>
    <w:p>
      <w:pPr>
        <w:spacing w:line="360" w:lineRule="auto"/>
        <w:ind w:firstLine="480" w:firstLineChars="200"/>
        <w:rPr>
          <w:rFonts w:ascii="宋体" w:hAnsi="宋体" w:eastAsia="宋体" w:cs="宋体"/>
          <w:color w:val="auto"/>
          <w:sz w:val="24"/>
          <w:u w:val="single"/>
        </w:rPr>
      </w:pPr>
      <w:r>
        <w:rPr>
          <w:rFonts w:hint="eastAsia" w:ascii="宋体" w:hAnsi="宋体" w:eastAsia="宋体" w:cs="宋体"/>
          <w:color w:val="auto"/>
          <w:sz w:val="24"/>
          <w:u w:val="single"/>
        </w:rPr>
        <w:t xml:space="preserve"> </w:t>
      </w:r>
      <w:r>
        <w:rPr>
          <w:rFonts w:ascii="宋体" w:hAnsi="宋体" w:eastAsia="宋体" w:cs="宋体"/>
          <w:color w:val="auto"/>
          <w:sz w:val="24"/>
          <w:u w:val="single"/>
        </w:rPr>
        <w:t xml:space="preserve">    </w:t>
      </w:r>
      <w:r>
        <w:rPr>
          <w:rFonts w:hint="eastAsia" w:ascii="宋体" w:hAnsi="宋体" w:eastAsia="宋体" w:cs="宋体"/>
          <w:color w:val="auto"/>
          <w:sz w:val="24"/>
          <w:u w:val="single"/>
        </w:rPr>
        <w:t xml:space="preserve">                      </w:t>
      </w:r>
      <w:r>
        <w:rPr>
          <w:rFonts w:ascii="宋体" w:hAnsi="宋体" w:eastAsia="宋体" w:cs="宋体"/>
          <w:color w:val="auto"/>
          <w:sz w:val="24"/>
          <w:u w:val="single"/>
        </w:rPr>
        <w:t xml:space="preserve">   </w:t>
      </w:r>
      <w:r>
        <w:rPr>
          <w:rFonts w:hint="eastAsia" w:ascii="宋体" w:hAnsi="宋体" w:eastAsia="宋体" w:cs="宋体"/>
          <w:color w:val="auto"/>
          <w:sz w:val="24"/>
          <w:u w:val="single"/>
        </w:rPr>
        <w:t xml:space="preserve">                       </w:t>
      </w:r>
      <w:r>
        <w:rPr>
          <w:rFonts w:ascii="宋体" w:hAnsi="宋体" w:eastAsia="宋体" w:cs="宋体"/>
          <w:color w:val="auto"/>
          <w:sz w:val="24"/>
          <w:u w:val="single"/>
        </w:rPr>
        <w:t xml:space="preserve">     </w:t>
      </w:r>
      <w:r>
        <w:rPr>
          <w:rFonts w:hint="eastAsia" w:ascii="宋体" w:hAnsi="宋体" w:eastAsia="宋体" w:cs="宋体"/>
          <w:color w:val="auto"/>
          <w:sz w:val="24"/>
          <w:u w:val="single"/>
        </w:rPr>
        <w:t xml:space="preserve">  </w:t>
      </w:r>
      <w:r>
        <w:rPr>
          <w:rFonts w:ascii="宋体" w:hAnsi="宋体" w:eastAsia="宋体" w:cs="宋体"/>
          <w:color w:val="auto"/>
          <w:sz w:val="24"/>
          <w:u w:val="single"/>
        </w:rPr>
        <w:t xml:space="preserve"> </w:t>
      </w:r>
      <w:r>
        <w:rPr>
          <w:rFonts w:hint="eastAsia" w:ascii="宋体" w:hAnsi="宋体" w:eastAsia="宋体" w:cs="宋体"/>
          <w:color w:val="auto"/>
          <w:sz w:val="24"/>
          <w:u w:val="single"/>
        </w:rPr>
        <w:t xml:space="preserve">   </w:t>
      </w:r>
      <w:r>
        <w:rPr>
          <w:rFonts w:ascii="宋体" w:hAnsi="宋体" w:eastAsia="宋体" w:cs="宋体"/>
          <w:color w:val="auto"/>
          <w:sz w:val="24"/>
          <w:u w:val="single"/>
        </w:rPr>
        <w:t xml:space="preserve"> </w:t>
      </w:r>
    </w:p>
    <w:p>
      <w:pPr>
        <w:spacing w:line="360" w:lineRule="auto"/>
        <w:ind w:firstLine="480" w:firstLineChars="200"/>
        <w:rPr>
          <w:rFonts w:ascii="宋体" w:hAnsi="宋体" w:eastAsia="宋体" w:cs="宋体"/>
          <w:color w:val="auto"/>
          <w:sz w:val="24"/>
        </w:rPr>
      </w:pPr>
      <w:r>
        <w:rPr>
          <w:rFonts w:ascii="宋体" w:hAnsi="宋体" w:eastAsia="宋体" w:cs="宋体"/>
          <w:color w:val="auto"/>
          <w:sz w:val="24"/>
        </w:rPr>
        <w:t>9.9</w:t>
      </w:r>
      <w:r>
        <w:rPr>
          <w:rFonts w:hint="eastAsia" w:ascii="宋体" w:hAnsi="宋体" w:eastAsia="宋体" w:cs="宋体"/>
          <w:color w:val="auto"/>
          <w:sz w:val="24"/>
        </w:rPr>
        <w:t>采用其他合同价格形式的：</w:t>
      </w:r>
    </w:p>
    <w:p>
      <w:pPr>
        <w:spacing w:line="360" w:lineRule="auto"/>
        <w:ind w:firstLine="480" w:firstLineChars="200"/>
        <w:rPr>
          <w:rFonts w:ascii="宋体" w:hAnsi="宋体" w:eastAsia="宋体" w:cs="宋体"/>
          <w:color w:val="auto"/>
          <w:sz w:val="24"/>
          <w:u w:val="single"/>
        </w:rPr>
      </w:pPr>
      <w:r>
        <w:rPr>
          <w:rFonts w:hint="eastAsia" w:ascii="宋体" w:hAnsi="宋体" w:eastAsia="宋体" w:cs="宋体"/>
          <w:color w:val="auto"/>
          <w:sz w:val="24"/>
        </w:rPr>
        <w:t>其计价规则为：</w:t>
      </w:r>
      <w:r>
        <w:rPr>
          <w:rFonts w:hint="eastAsia" w:ascii="宋体" w:hAnsi="宋体" w:eastAsia="宋体" w:cs="宋体"/>
          <w:color w:val="auto"/>
          <w:sz w:val="24"/>
          <w:u w:val="single"/>
        </w:rPr>
        <w:t xml:space="preserve"> </w:t>
      </w:r>
      <w:r>
        <w:rPr>
          <w:rFonts w:ascii="宋体" w:hAnsi="宋体" w:eastAsia="宋体" w:cs="宋体"/>
          <w:color w:val="auto"/>
          <w:sz w:val="24"/>
          <w:u w:val="single"/>
        </w:rPr>
        <w:t xml:space="preserve">           </w:t>
      </w:r>
      <w:r>
        <w:rPr>
          <w:rFonts w:hint="eastAsia" w:ascii="宋体" w:hAnsi="宋体" w:eastAsia="宋体" w:cs="宋体"/>
          <w:color w:val="auto"/>
          <w:sz w:val="24"/>
          <w:u w:val="single"/>
        </w:rPr>
        <w:t xml:space="preserve">                    </w:t>
      </w:r>
      <w:r>
        <w:rPr>
          <w:rFonts w:ascii="宋体" w:hAnsi="宋体" w:eastAsia="宋体" w:cs="宋体"/>
          <w:color w:val="auto"/>
          <w:sz w:val="24"/>
          <w:u w:val="single"/>
        </w:rPr>
        <w:t xml:space="preserve">       </w:t>
      </w:r>
      <w:r>
        <w:rPr>
          <w:rFonts w:hint="eastAsia" w:ascii="宋体" w:hAnsi="宋体" w:eastAsia="宋体" w:cs="宋体"/>
          <w:color w:val="auto"/>
          <w:sz w:val="24"/>
          <w:u w:val="single"/>
        </w:rPr>
        <w:t xml:space="preserve">            </w:t>
      </w:r>
    </w:p>
    <w:p>
      <w:pPr>
        <w:spacing w:line="360" w:lineRule="auto"/>
        <w:ind w:firstLine="480" w:firstLineChars="200"/>
        <w:rPr>
          <w:rFonts w:ascii="宋体" w:hAnsi="宋体" w:eastAsia="宋体" w:cs="宋体"/>
          <w:color w:val="auto"/>
          <w:sz w:val="24"/>
          <w:u w:val="single"/>
        </w:rPr>
      </w:pPr>
      <w:bookmarkStart w:id="388" w:name="_Toc25067"/>
      <w:bookmarkStart w:id="389" w:name="_Toc18081"/>
      <w:bookmarkStart w:id="390" w:name="_Toc30778"/>
      <w:bookmarkStart w:id="391" w:name="_Toc5844"/>
      <w:r>
        <w:rPr>
          <w:rFonts w:hint="eastAsia" w:ascii="宋体" w:hAnsi="宋体" w:eastAsia="宋体" w:cs="宋体"/>
          <w:color w:val="auto"/>
          <w:sz w:val="24"/>
          <w:u w:val="single"/>
        </w:rPr>
        <w:t xml:space="preserve"> </w:t>
      </w:r>
      <w:r>
        <w:rPr>
          <w:rFonts w:ascii="宋体" w:hAnsi="宋体" w:eastAsia="宋体" w:cs="宋体"/>
          <w:color w:val="auto"/>
          <w:sz w:val="24"/>
          <w:u w:val="single"/>
        </w:rPr>
        <w:t xml:space="preserve">    </w:t>
      </w:r>
      <w:r>
        <w:rPr>
          <w:rFonts w:hint="eastAsia" w:ascii="宋体" w:hAnsi="宋体" w:eastAsia="宋体" w:cs="宋体"/>
          <w:color w:val="auto"/>
          <w:sz w:val="24"/>
          <w:u w:val="single"/>
        </w:rPr>
        <w:t xml:space="preserve">                      </w:t>
      </w:r>
      <w:r>
        <w:rPr>
          <w:rFonts w:ascii="宋体" w:hAnsi="宋体" w:eastAsia="宋体" w:cs="宋体"/>
          <w:color w:val="auto"/>
          <w:sz w:val="24"/>
          <w:u w:val="single"/>
        </w:rPr>
        <w:t xml:space="preserve">   </w:t>
      </w:r>
      <w:r>
        <w:rPr>
          <w:rFonts w:hint="eastAsia" w:ascii="宋体" w:hAnsi="宋体" w:eastAsia="宋体" w:cs="宋体"/>
          <w:color w:val="auto"/>
          <w:sz w:val="24"/>
          <w:u w:val="single"/>
        </w:rPr>
        <w:t xml:space="preserve">                       </w:t>
      </w:r>
      <w:r>
        <w:rPr>
          <w:rFonts w:ascii="宋体" w:hAnsi="宋体" w:eastAsia="宋体" w:cs="宋体"/>
          <w:color w:val="auto"/>
          <w:sz w:val="24"/>
          <w:u w:val="single"/>
        </w:rPr>
        <w:t xml:space="preserve">     </w:t>
      </w:r>
      <w:r>
        <w:rPr>
          <w:rFonts w:hint="eastAsia" w:ascii="宋体" w:hAnsi="宋体" w:eastAsia="宋体" w:cs="宋体"/>
          <w:color w:val="auto"/>
          <w:sz w:val="24"/>
          <w:u w:val="single"/>
        </w:rPr>
        <w:t xml:space="preserve">  </w:t>
      </w:r>
      <w:r>
        <w:rPr>
          <w:rFonts w:ascii="宋体" w:hAnsi="宋体" w:eastAsia="宋体" w:cs="宋体"/>
          <w:color w:val="auto"/>
          <w:sz w:val="24"/>
          <w:u w:val="single"/>
        </w:rPr>
        <w:t xml:space="preserve"> </w:t>
      </w:r>
      <w:r>
        <w:rPr>
          <w:rFonts w:hint="eastAsia" w:ascii="宋体" w:hAnsi="宋体" w:eastAsia="宋体" w:cs="宋体"/>
          <w:color w:val="auto"/>
          <w:sz w:val="24"/>
          <w:u w:val="single"/>
        </w:rPr>
        <w:t xml:space="preserve">   </w:t>
      </w:r>
      <w:r>
        <w:rPr>
          <w:rFonts w:ascii="宋体" w:hAnsi="宋体" w:eastAsia="宋体" w:cs="宋体"/>
          <w:color w:val="auto"/>
          <w:sz w:val="24"/>
          <w:u w:val="single"/>
        </w:rPr>
        <w:t xml:space="preserve"> </w:t>
      </w:r>
    </w:p>
    <w:p>
      <w:pPr>
        <w:spacing w:line="360" w:lineRule="auto"/>
        <w:ind w:firstLine="480" w:firstLineChars="200"/>
        <w:rPr>
          <w:rFonts w:ascii="宋体" w:hAnsi="宋体" w:eastAsia="宋体" w:cs="宋体"/>
          <w:color w:val="auto"/>
          <w:sz w:val="24"/>
          <w:u w:val="single"/>
        </w:rPr>
      </w:pPr>
      <w:r>
        <w:rPr>
          <w:rFonts w:hint="eastAsia" w:ascii="宋体" w:hAnsi="宋体" w:eastAsia="宋体" w:cs="宋体"/>
          <w:color w:val="auto"/>
          <w:sz w:val="24"/>
          <w:u w:val="single"/>
        </w:rPr>
        <w:t xml:space="preserve"> </w:t>
      </w:r>
      <w:r>
        <w:rPr>
          <w:rFonts w:ascii="宋体" w:hAnsi="宋体" w:eastAsia="宋体" w:cs="宋体"/>
          <w:color w:val="auto"/>
          <w:sz w:val="24"/>
          <w:u w:val="single"/>
        </w:rPr>
        <w:t xml:space="preserve">    </w:t>
      </w:r>
      <w:r>
        <w:rPr>
          <w:rFonts w:hint="eastAsia" w:ascii="宋体" w:hAnsi="宋体" w:eastAsia="宋体" w:cs="宋体"/>
          <w:color w:val="auto"/>
          <w:sz w:val="24"/>
          <w:u w:val="single"/>
        </w:rPr>
        <w:t xml:space="preserve">                      </w:t>
      </w:r>
      <w:r>
        <w:rPr>
          <w:rFonts w:ascii="宋体" w:hAnsi="宋体" w:eastAsia="宋体" w:cs="宋体"/>
          <w:color w:val="auto"/>
          <w:sz w:val="24"/>
          <w:u w:val="single"/>
        </w:rPr>
        <w:t xml:space="preserve">   </w:t>
      </w:r>
      <w:r>
        <w:rPr>
          <w:rFonts w:hint="eastAsia" w:ascii="宋体" w:hAnsi="宋体" w:eastAsia="宋体" w:cs="宋体"/>
          <w:color w:val="auto"/>
          <w:sz w:val="24"/>
          <w:u w:val="single"/>
        </w:rPr>
        <w:t xml:space="preserve">                       </w:t>
      </w:r>
      <w:r>
        <w:rPr>
          <w:rFonts w:ascii="宋体" w:hAnsi="宋体" w:eastAsia="宋体" w:cs="宋体"/>
          <w:color w:val="auto"/>
          <w:sz w:val="24"/>
          <w:u w:val="single"/>
        </w:rPr>
        <w:t xml:space="preserve">     </w:t>
      </w:r>
      <w:r>
        <w:rPr>
          <w:rFonts w:hint="eastAsia" w:ascii="宋体" w:hAnsi="宋体" w:eastAsia="宋体" w:cs="宋体"/>
          <w:color w:val="auto"/>
          <w:sz w:val="24"/>
          <w:u w:val="single"/>
        </w:rPr>
        <w:t xml:space="preserve">  </w:t>
      </w:r>
      <w:r>
        <w:rPr>
          <w:rFonts w:ascii="宋体" w:hAnsi="宋体" w:eastAsia="宋体" w:cs="宋体"/>
          <w:color w:val="auto"/>
          <w:sz w:val="24"/>
          <w:u w:val="single"/>
        </w:rPr>
        <w:t xml:space="preserve"> </w:t>
      </w:r>
      <w:r>
        <w:rPr>
          <w:rFonts w:hint="eastAsia" w:ascii="宋体" w:hAnsi="宋体" w:eastAsia="宋体" w:cs="宋体"/>
          <w:color w:val="auto"/>
          <w:sz w:val="24"/>
          <w:u w:val="single"/>
        </w:rPr>
        <w:t xml:space="preserve">   </w:t>
      </w:r>
      <w:r>
        <w:rPr>
          <w:rFonts w:ascii="宋体" w:hAnsi="宋体" w:eastAsia="宋体" w:cs="宋体"/>
          <w:color w:val="auto"/>
          <w:sz w:val="24"/>
          <w:u w:val="single"/>
        </w:rPr>
        <w:t xml:space="preserve"> </w:t>
      </w:r>
    </w:p>
    <w:p>
      <w:pPr>
        <w:spacing w:line="360" w:lineRule="auto"/>
        <w:ind w:firstLine="480" w:firstLineChars="200"/>
        <w:rPr>
          <w:rFonts w:ascii="宋体" w:hAnsi="宋体" w:eastAsia="宋体" w:cs="宋体"/>
          <w:color w:val="auto"/>
          <w:sz w:val="24"/>
          <w:u w:val="single"/>
        </w:rPr>
      </w:pPr>
      <w:r>
        <w:rPr>
          <w:rFonts w:hint="eastAsia" w:ascii="宋体" w:hAnsi="宋体" w:eastAsia="宋体" w:cs="宋体"/>
          <w:color w:val="auto"/>
          <w:sz w:val="24"/>
          <w:u w:val="single"/>
        </w:rPr>
        <w:t xml:space="preserve"> </w:t>
      </w:r>
      <w:r>
        <w:rPr>
          <w:rFonts w:ascii="宋体" w:hAnsi="宋体" w:eastAsia="宋体" w:cs="宋体"/>
          <w:color w:val="auto"/>
          <w:sz w:val="24"/>
          <w:u w:val="single"/>
        </w:rPr>
        <w:t xml:space="preserve">    </w:t>
      </w:r>
      <w:r>
        <w:rPr>
          <w:rFonts w:hint="eastAsia" w:ascii="宋体" w:hAnsi="宋体" w:eastAsia="宋体" w:cs="宋体"/>
          <w:color w:val="auto"/>
          <w:sz w:val="24"/>
          <w:u w:val="single"/>
        </w:rPr>
        <w:t xml:space="preserve">                      </w:t>
      </w:r>
      <w:r>
        <w:rPr>
          <w:rFonts w:ascii="宋体" w:hAnsi="宋体" w:eastAsia="宋体" w:cs="宋体"/>
          <w:color w:val="auto"/>
          <w:sz w:val="24"/>
          <w:u w:val="single"/>
        </w:rPr>
        <w:t xml:space="preserve">   </w:t>
      </w:r>
      <w:r>
        <w:rPr>
          <w:rFonts w:hint="eastAsia" w:ascii="宋体" w:hAnsi="宋体" w:eastAsia="宋体" w:cs="宋体"/>
          <w:color w:val="auto"/>
          <w:sz w:val="24"/>
          <w:u w:val="single"/>
        </w:rPr>
        <w:t xml:space="preserve">                       </w:t>
      </w:r>
      <w:r>
        <w:rPr>
          <w:rFonts w:ascii="宋体" w:hAnsi="宋体" w:eastAsia="宋体" w:cs="宋体"/>
          <w:color w:val="auto"/>
          <w:sz w:val="24"/>
          <w:u w:val="single"/>
        </w:rPr>
        <w:t xml:space="preserve">     </w:t>
      </w:r>
      <w:r>
        <w:rPr>
          <w:rFonts w:hint="eastAsia" w:ascii="宋体" w:hAnsi="宋体" w:eastAsia="宋体" w:cs="宋体"/>
          <w:color w:val="auto"/>
          <w:sz w:val="24"/>
          <w:u w:val="single"/>
        </w:rPr>
        <w:t xml:space="preserve">  </w:t>
      </w:r>
      <w:r>
        <w:rPr>
          <w:rFonts w:ascii="宋体" w:hAnsi="宋体" w:eastAsia="宋体" w:cs="宋体"/>
          <w:color w:val="auto"/>
          <w:sz w:val="24"/>
          <w:u w:val="single"/>
        </w:rPr>
        <w:t xml:space="preserve"> </w:t>
      </w:r>
      <w:r>
        <w:rPr>
          <w:rFonts w:hint="eastAsia" w:ascii="宋体" w:hAnsi="宋体" w:eastAsia="宋体" w:cs="宋体"/>
          <w:color w:val="auto"/>
          <w:sz w:val="24"/>
          <w:u w:val="single"/>
        </w:rPr>
        <w:t xml:space="preserve">   </w:t>
      </w:r>
      <w:r>
        <w:rPr>
          <w:rFonts w:ascii="宋体" w:hAnsi="宋体" w:eastAsia="宋体" w:cs="宋体"/>
          <w:color w:val="auto"/>
          <w:sz w:val="24"/>
          <w:u w:val="single"/>
        </w:rPr>
        <w:t xml:space="preserve"> </w:t>
      </w:r>
    </w:p>
    <w:p>
      <w:pPr>
        <w:pStyle w:val="3"/>
        <w:keepNext w:val="0"/>
        <w:keepLines w:val="0"/>
        <w:widowControl/>
        <w:tabs>
          <w:tab w:val="left" w:pos="4032"/>
        </w:tabs>
        <w:spacing w:before="120"/>
        <w:rPr>
          <w:rFonts w:ascii="华文细黑" w:hAnsi="宋体" w:eastAsia="宋体" w:cs="Times New Roman"/>
          <w:bCs/>
          <w:snapToGrid w:val="0"/>
          <w:color w:val="auto"/>
          <w:kern w:val="0"/>
          <w:sz w:val="28"/>
          <w:szCs w:val="44"/>
        </w:rPr>
      </w:pPr>
      <w:bookmarkStart w:id="392" w:name="_Toc114066238"/>
      <w:r>
        <w:rPr>
          <w:rFonts w:hint="eastAsia" w:ascii="华文细黑" w:hAnsi="宋体" w:eastAsia="宋体" w:cs="Times New Roman"/>
          <w:bCs/>
          <w:snapToGrid w:val="0"/>
          <w:color w:val="auto"/>
          <w:kern w:val="0"/>
          <w:sz w:val="28"/>
          <w:szCs w:val="44"/>
        </w:rPr>
        <w:t>1</w:t>
      </w:r>
      <w:r>
        <w:rPr>
          <w:rFonts w:ascii="华文细黑" w:hAnsi="宋体" w:eastAsia="宋体" w:cs="Times New Roman"/>
          <w:bCs/>
          <w:snapToGrid w:val="0"/>
          <w:color w:val="auto"/>
          <w:kern w:val="0"/>
          <w:sz w:val="28"/>
          <w:szCs w:val="44"/>
        </w:rPr>
        <w:t>0</w:t>
      </w:r>
      <w:r>
        <w:rPr>
          <w:rFonts w:hint="eastAsia" w:ascii="华文细黑" w:hAnsi="宋体" w:eastAsia="宋体" w:cs="Times New Roman"/>
          <w:bCs/>
          <w:snapToGrid w:val="0"/>
          <w:color w:val="auto"/>
          <w:kern w:val="0"/>
          <w:sz w:val="28"/>
          <w:szCs w:val="44"/>
        </w:rPr>
        <w:t xml:space="preserve"> 合同价格的调整</w:t>
      </w:r>
      <w:bookmarkEnd w:id="388"/>
      <w:bookmarkEnd w:id="389"/>
      <w:bookmarkEnd w:id="390"/>
      <w:bookmarkEnd w:id="391"/>
      <w:bookmarkEnd w:id="392"/>
    </w:p>
    <w:p>
      <w:pPr>
        <w:spacing w:line="360" w:lineRule="auto"/>
        <w:ind w:firstLine="480" w:firstLineChars="200"/>
        <w:rPr>
          <w:rFonts w:ascii="宋体" w:hAnsi="宋体" w:eastAsia="宋体" w:cs="宋体"/>
          <w:color w:val="auto"/>
          <w:sz w:val="24"/>
          <w:u w:val="single"/>
        </w:rPr>
      </w:pPr>
      <w:r>
        <w:rPr>
          <w:rFonts w:hint="eastAsia" w:ascii="宋体" w:hAnsi="宋体" w:eastAsia="宋体" w:cs="宋体"/>
          <w:color w:val="auto"/>
          <w:sz w:val="24"/>
        </w:rPr>
        <w:t>1</w:t>
      </w:r>
      <w:r>
        <w:rPr>
          <w:rFonts w:ascii="宋体" w:hAnsi="宋体" w:eastAsia="宋体" w:cs="宋体"/>
          <w:color w:val="auto"/>
          <w:sz w:val="24"/>
        </w:rPr>
        <w:t>0.1</w:t>
      </w:r>
      <w:r>
        <w:rPr>
          <w:rFonts w:hint="eastAsia" w:ascii="宋体" w:hAnsi="宋体" w:eastAsia="宋体" w:cs="宋体"/>
          <w:color w:val="auto"/>
          <w:sz w:val="24"/>
        </w:rPr>
        <w:t>合同履行期间，劳务人工价格波动超过</w:t>
      </w:r>
      <w:r>
        <w:rPr>
          <w:rFonts w:ascii="宋体" w:hAnsi="宋体" w:eastAsia="宋体" w:cs="宋体"/>
          <w:color w:val="auto"/>
          <w:sz w:val="24"/>
          <w:u w:val="single"/>
        </w:rPr>
        <w:t xml:space="preserve">   </w:t>
      </w:r>
      <w:r>
        <w:rPr>
          <w:rFonts w:hint="eastAsia" w:ascii="宋体" w:hAnsi="宋体" w:eastAsia="宋体" w:cs="宋体"/>
          <w:color w:val="auto"/>
          <w:sz w:val="24"/>
          <w:u w:val="single"/>
        </w:rPr>
        <w:t xml:space="preserve">   </w:t>
      </w:r>
      <w:r>
        <w:rPr>
          <w:rFonts w:ascii="宋体" w:hAnsi="宋体" w:eastAsia="宋体" w:cs="宋体"/>
          <w:color w:val="auto"/>
          <w:sz w:val="24"/>
          <w:u w:val="single"/>
        </w:rPr>
        <w:t xml:space="preserve"> </w:t>
      </w:r>
      <w:r>
        <w:rPr>
          <w:rFonts w:hint="eastAsia" w:ascii="宋体" w:hAnsi="宋体" w:eastAsia="宋体" w:cs="宋体"/>
          <w:color w:val="auto"/>
          <w:sz w:val="24"/>
          <w:u w:val="single"/>
        </w:rPr>
        <w:t xml:space="preserve">     </w:t>
      </w:r>
      <w:r>
        <w:rPr>
          <w:rFonts w:ascii="宋体" w:hAnsi="宋体" w:eastAsia="宋体" w:cs="宋体"/>
          <w:color w:val="auto"/>
          <w:sz w:val="24"/>
          <w:u w:val="single"/>
        </w:rPr>
        <w:t xml:space="preserve"> </w:t>
      </w:r>
      <w:r>
        <w:rPr>
          <w:rFonts w:hint="eastAsia" w:ascii="宋体" w:hAnsi="宋体" w:eastAsia="宋体" w:cs="宋体"/>
          <w:color w:val="auto"/>
          <w:sz w:val="24"/>
        </w:rPr>
        <w:t>时，合同价格调整方式：</w:t>
      </w:r>
      <w:r>
        <w:rPr>
          <w:rFonts w:hint="eastAsia" w:ascii="宋体" w:hAnsi="宋体" w:eastAsia="宋体" w:cs="宋体"/>
          <w:color w:val="auto"/>
          <w:sz w:val="24"/>
          <w:u w:val="single"/>
        </w:rPr>
        <w:t xml:space="preserve"> </w:t>
      </w:r>
      <w:r>
        <w:rPr>
          <w:rFonts w:ascii="宋体" w:hAnsi="宋体" w:eastAsia="宋体" w:cs="宋体"/>
          <w:color w:val="auto"/>
          <w:sz w:val="24"/>
          <w:u w:val="single"/>
        </w:rPr>
        <w:t xml:space="preserve">               </w:t>
      </w:r>
      <w:r>
        <w:rPr>
          <w:rFonts w:hint="eastAsia" w:ascii="宋体" w:hAnsi="宋体" w:eastAsia="宋体" w:cs="宋体"/>
          <w:color w:val="auto"/>
          <w:sz w:val="24"/>
          <w:u w:val="single"/>
        </w:rPr>
        <w:t xml:space="preserve"> </w:t>
      </w:r>
      <w:r>
        <w:rPr>
          <w:rFonts w:ascii="宋体" w:hAnsi="宋体" w:eastAsia="宋体" w:cs="宋体"/>
          <w:color w:val="auto"/>
          <w:sz w:val="24"/>
          <w:u w:val="single"/>
        </w:rPr>
        <w:t xml:space="preserve">               </w:t>
      </w:r>
      <w:r>
        <w:rPr>
          <w:rFonts w:hint="eastAsia" w:ascii="宋体" w:hAnsi="宋体" w:eastAsia="宋体" w:cs="宋体"/>
          <w:color w:val="auto"/>
          <w:sz w:val="24"/>
          <w:u w:val="single"/>
        </w:rPr>
        <w:t xml:space="preserve"> </w:t>
      </w:r>
      <w:r>
        <w:rPr>
          <w:rFonts w:ascii="宋体" w:hAnsi="宋体" w:eastAsia="宋体" w:cs="宋体"/>
          <w:color w:val="auto"/>
          <w:sz w:val="24"/>
          <w:u w:val="single"/>
        </w:rPr>
        <w:t xml:space="preserve">       </w:t>
      </w:r>
      <w:r>
        <w:rPr>
          <w:rFonts w:hint="eastAsia" w:ascii="宋体" w:hAnsi="宋体" w:eastAsia="宋体" w:cs="宋体"/>
          <w:color w:val="auto"/>
          <w:sz w:val="24"/>
          <w:u w:val="single"/>
        </w:rPr>
        <w:t xml:space="preserve">  </w:t>
      </w:r>
      <w:r>
        <w:rPr>
          <w:rFonts w:ascii="宋体" w:hAnsi="宋体" w:eastAsia="宋体" w:cs="宋体"/>
          <w:color w:val="auto"/>
          <w:sz w:val="24"/>
          <w:u w:val="single"/>
        </w:rPr>
        <w:t xml:space="preserve">        </w:t>
      </w:r>
      <w:r>
        <w:rPr>
          <w:rFonts w:hint="eastAsia" w:ascii="宋体" w:hAnsi="宋体" w:eastAsia="宋体" w:cs="宋体"/>
          <w:color w:val="auto"/>
          <w:sz w:val="24"/>
          <w:u w:val="single"/>
        </w:rPr>
        <w:t xml:space="preserve"> </w:t>
      </w:r>
      <w:r>
        <w:rPr>
          <w:rFonts w:ascii="宋体" w:hAnsi="宋体" w:eastAsia="宋体" w:cs="宋体"/>
          <w:color w:val="auto"/>
          <w:sz w:val="24"/>
          <w:u w:val="single"/>
        </w:rPr>
        <w:t xml:space="preserve">     </w:t>
      </w:r>
      <w:r>
        <w:rPr>
          <w:rFonts w:hint="eastAsia" w:ascii="宋体" w:hAnsi="宋体" w:eastAsia="宋体" w:cs="宋体"/>
          <w:color w:val="auto"/>
          <w:sz w:val="24"/>
          <w:u w:val="single"/>
        </w:rPr>
        <w:t xml:space="preserve">   </w:t>
      </w:r>
      <w:r>
        <w:rPr>
          <w:rFonts w:ascii="宋体" w:hAnsi="宋体" w:eastAsia="宋体" w:cs="宋体"/>
          <w:color w:val="auto"/>
          <w:sz w:val="24"/>
          <w:u w:val="single"/>
        </w:rPr>
        <w:t xml:space="preserve">   </w:t>
      </w:r>
    </w:p>
    <w:p>
      <w:pPr>
        <w:spacing w:line="360" w:lineRule="auto"/>
        <w:ind w:firstLine="480" w:firstLineChars="200"/>
        <w:rPr>
          <w:rFonts w:ascii="宋体" w:hAnsi="宋体" w:eastAsia="宋体" w:cs="宋体"/>
          <w:color w:val="auto"/>
          <w:sz w:val="24"/>
        </w:rPr>
      </w:pPr>
      <w:r>
        <w:rPr>
          <w:rFonts w:hint="eastAsia" w:ascii="宋体" w:hAnsi="宋体" w:eastAsia="宋体" w:cs="宋体"/>
          <w:color w:val="auto"/>
          <w:sz w:val="24"/>
        </w:rPr>
        <w:t>1</w:t>
      </w:r>
      <w:r>
        <w:rPr>
          <w:rFonts w:ascii="宋体" w:hAnsi="宋体" w:eastAsia="宋体" w:cs="宋体"/>
          <w:color w:val="auto"/>
          <w:sz w:val="24"/>
        </w:rPr>
        <w:t>0</w:t>
      </w:r>
      <w:r>
        <w:rPr>
          <w:rFonts w:hint="eastAsia" w:ascii="宋体" w:hAnsi="宋体" w:eastAsia="宋体" w:cs="宋体"/>
          <w:color w:val="auto"/>
          <w:sz w:val="24"/>
        </w:rPr>
        <w:t>.2基准日期后因法律变化导致劳务费用增加或者减少的，调整合同价格的方式、方法：</w:t>
      </w:r>
      <w:r>
        <w:rPr>
          <w:rFonts w:hint="eastAsia" w:ascii="宋体" w:hAnsi="宋体" w:eastAsia="宋体" w:cs="宋体"/>
          <w:color w:val="auto"/>
          <w:sz w:val="24"/>
          <w:u w:val="single"/>
        </w:rPr>
        <w:t xml:space="preserve"> </w:t>
      </w:r>
      <w:r>
        <w:rPr>
          <w:rFonts w:ascii="宋体" w:hAnsi="宋体" w:eastAsia="宋体" w:cs="宋体"/>
          <w:color w:val="auto"/>
          <w:sz w:val="24"/>
          <w:u w:val="single"/>
        </w:rPr>
        <w:t xml:space="preserve">               </w:t>
      </w:r>
      <w:r>
        <w:rPr>
          <w:rFonts w:hint="eastAsia" w:ascii="宋体" w:hAnsi="宋体" w:eastAsia="宋体" w:cs="宋体"/>
          <w:color w:val="auto"/>
          <w:sz w:val="24"/>
          <w:u w:val="single"/>
        </w:rPr>
        <w:t xml:space="preserve"> </w:t>
      </w:r>
      <w:r>
        <w:rPr>
          <w:rFonts w:ascii="宋体" w:hAnsi="宋体" w:eastAsia="宋体" w:cs="宋体"/>
          <w:color w:val="auto"/>
          <w:sz w:val="24"/>
          <w:u w:val="single"/>
        </w:rPr>
        <w:t xml:space="preserve">  </w:t>
      </w:r>
      <w:r>
        <w:rPr>
          <w:rFonts w:hint="eastAsia" w:ascii="宋体" w:hAnsi="宋体" w:eastAsia="宋体" w:cs="宋体"/>
          <w:color w:val="auto"/>
          <w:sz w:val="24"/>
          <w:u w:val="single"/>
        </w:rPr>
        <w:t xml:space="preserve">   </w:t>
      </w:r>
      <w:r>
        <w:rPr>
          <w:rFonts w:ascii="宋体" w:hAnsi="宋体" w:eastAsia="宋体" w:cs="宋体"/>
          <w:color w:val="auto"/>
          <w:sz w:val="24"/>
          <w:u w:val="single"/>
        </w:rPr>
        <w:t xml:space="preserve">           </w:t>
      </w:r>
      <w:r>
        <w:rPr>
          <w:rFonts w:hint="eastAsia" w:ascii="宋体" w:hAnsi="宋体" w:eastAsia="宋体" w:cs="宋体"/>
          <w:color w:val="auto"/>
          <w:sz w:val="24"/>
          <w:u w:val="single"/>
        </w:rPr>
        <w:t xml:space="preserve">   </w:t>
      </w:r>
      <w:r>
        <w:rPr>
          <w:rFonts w:ascii="宋体" w:hAnsi="宋体" w:eastAsia="宋体" w:cs="宋体"/>
          <w:color w:val="auto"/>
          <w:sz w:val="24"/>
          <w:u w:val="single"/>
        </w:rPr>
        <w:t xml:space="preserve">  </w:t>
      </w:r>
      <w:r>
        <w:rPr>
          <w:rFonts w:hint="eastAsia" w:ascii="宋体" w:hAnsi="宋体" w:eastAsia="宋体" w:cs="宋体"/>
          <w:color w:val="auto"/>
          <w:sz w:val="24"/>
          <w:u w:val="single"/>
        </w:rPr>
        <w:t xml:space="preserve"> </w:t>
      </w:r>
      <w:r>
        <w:rPr>
          <w:rFonts w:ascii="宋体" w:hAnsi="宋体" w:eastAsia="宋体" w:cs="宋体"/>
          <w:color w:val="auto"/>
          <w:sz w:val="24"/>
          <w:u w:val="single"/>
        </w:rPr>
        <w:t xml:space="preserve">         </w:t>
      </w:r>
      <w:r>
        <w:rPr>
          <w:rFonts w:hint="eastAsia" w:ascii="宋体" w:hAnsi="宋体" w:eastAsia="宋体" w:cs="宋体"/>
          <w:color w:val="auto"/>
          <w:sz w:val="24"/>
          <w:u w:val="single"/>
        </w:rPr>
        <w:t xml:space="preserve">  </w:t>
      </w:r>
      <w:r>
        <w:rPr>
          <w:rFonts w:ascii="宋体" w:hAnsi="宋体" w:eastAsia="宋体" w:cs="宋体"/>
          <w:color w:val="auto"/>
          <w:sz w:val="24"/>
          <w:u w:val="single"/>
        </w:rPr>
        <w:t xml:space="preserve"> </w:t>
      </w:r>
      <w:r>
        <w:rPr>
          <w:rFonts w:hint="eastAsia" w:ascii="宋体" w:hAnsi="宋体" w:eastAsia="宋体" w:cs="宋体"/>
          <w:color w:val="auto"/>
          <w:sz w:val="24"/>
          <w:u w:val="single"/>
        </w:rPr>
        <w:t xml:space="preserve"> </w:t>
      </w:r>
      <w:r>
        <w:rPr>
          <w:rFonts w:ascii="宋体" w:hAnsi="宋体" w:eastAsia="宋体" w:cs="宋体"/>
          <w:color w:val="auto"/>
          <w:sz w:val="24"/>
          <w:u w:val="single"/>
        </w:rPr>
        <w:t xml:space="preserve">    </w:t>
      </w:r>
    </w:p>
    <w:p>
      <w:pPr>
        <w:pStyle w:val="3"/>
        <w:keepNext w:val="0"/>
        <w:keepLines w:val="0"/>
        <w:widowControl/>
        <w:tabs>
          <w:tab w:val="left" w:pos="4032"/>
        </w:tabs>
        <w:spacing w:before="120"/>
        <w:rPr>
          <w:rFonts w:ascii="华文细黑" w:hAnsi="宋体" w:eastAsia="宋体" w:cs="Times New Roman"/>
          <w:bCs/>
          <w:snapToGrid w:val="0"/>
          <w:color w:val="auto"/>
          <w:kern w:val="0"/>
          <w:sz w:val="28"/>
          <w:szCs w:val="44"/>
        </w:rPr>
      </w:pPr>
      <w:bookmarkStart w:id="393" w:name="_Toc16730"/>
      <w:bookmarkStart w:id="394" w:name="_Toc4891"/>
      <w:bookmarkStart w:id="395" w:name="_Toc20731"/>
      <w:bookmarkStart w:id="396" w:name="_Toc114066239"/>
      <w:bookmarkStart w:id="397" w:name="_Toc10092"/>
      <w:r>
        <w:rPr>
          <w:rFonts w:hint="eastAsia" w:ascii="华文细黑" w:hAnsi="宋体" w:eastAsia="宋体" w:cs="Times New Roman"/>
          <w:bCs/>
          <w:snapToGrid w:val="0"/>
          <w:color w:val="auto"/>
          <w:kern w:val="0"/>
          <w:sz w:val="28"/>
          <w:szCs w:val="44"/>
        </w:rPr>
        <w:t>1</w:t>
      </w:r>
      <w:r>
        <w:rPr>
          <w:rFonts w:ascii="华文细黑" w:hAnsi="宋体" w:eastAsia="宋体" w:cs="Times New Roman"/>
          <w:bCs/>
          <w:snapToGrid w:val="0"/>
          <w:color w:val="auto"/>
          <w:kern w:val="0"/>
          <w:sz w:val="28"/>
          <w:szCs w:val="44"/>
        </w:rPr>
        <w:t>1</w:t>
      </w:r>
      <w:r>
        <w:rPr>
          <w:rFonts w:hint="eastAsia" w:ascii="华文细黑" w:hAnsi="宋体" w:eastAsia="宋体" w:cs="Times New Roman"/>
          <w:bCs/>
          <w:snapToGrid w:val="0"/>
          <w:color w:val="auto"/>
          <w:kern w:val="0"/>
          <w:sz w:val="28"/>
          <w:szCs w:val="44"/>
        </w:rPr>
        <w:t xml:space="preserve"> 劳务作业的计量</w:t>
      </w:r>
      <w:bookmarkEnd w:id="393"/>
      <w:bookmarkEnd w:id="394"/>
      <w:bookmarkEnd w:id="395"/>
      <w:bookmarkEnd w:id="396"/>
    </w:p>
    <w:p>
      <w:pPr>
        <w:spacing w:line="360" w:lineRule="auto"/>
        <w:ind w:firstLine="480" w:firstLineChars="200"/>
        <w:rPr>
          <w:rFonts w:ascii="宋体" w:hAnsi="宋体" w:eastAsia="宋体" w:cs="宋体"/>
          <w:color w:val="auto"/>
          <w:sz w:val="24"/>
          <w:u w:val="single"/>
        </w:rPr>
      </w:pPr>
      <w:r>
        <w:rPr>
          <w:rFonts w:hint="eastAsia" w:ascii="宋体" w:hAnsi="宋体" w:eastAsia="宋体" w:cs="宋体"/>
          <w:color w:val="auto"/>
          <w:sz w:val="24"/>
        </w:rPr>
        <w:t>1</w:t>
      </w:r>
      <w:r>
        <w:rPr>
          <w:rFonts w:ascii="宋体" w:hAnsi="宋体" w:eastAsia="宋体" w:cs="宋体"/>
          <w:color w:val="auto"/>
          <w:sz w:val="24"/>
        </w:rPr>
        <w:t>1.1</w:t>
      </w:r>
      <w:r>
        <w:rPr>
          <w:rFonts w:hint="eastAsia" w:ascii="宋体" w:hAnsi="宋体" w:eastAsia="宋体" w:cs="宋体"/>
          <w:color w:val="auto"/>
          <w:sz w:val="24"/>
        </w:rPr>
        <w:t>劳务作业计量的方式方法及依据：</w:t>
      </w:r>
      <w:r>
        <w:rPr>
          <w:rFonts w:hint="eastAsia" w:ascii="宋体" w:hAnsi="宋体" w:eastAsia="宋体" w:cs="宋体"/>
          <w:color w:val="auto"/>
          <w:sz w:val="24"/>
          <w:u w:val="single"/>
        </w:rPr>
        <w:t xml:space="preserve"> </w:t>
      </w:r>
      <w:r>
        <w:rPr>
          <w:rFonts w:ascii="宋体" w:hAnsi="宋体" w:eastAsia="宋体" w:cs="宋体"/>
          <w:color w:val="auto"/>
          <w:sz w:val="24"/>
          <w:u w:val="single"/>
        </w:rPr>
        <w:t xml:space="preserve">           </w:t>
      </w:r>
      <w:r>
        <w:rPr>
          <w:rFonts w:hint="eastAsia" w:ascii="宋体" w:hAnsi="宋体" w:eastAsia="宋体" w:cs="宋体"/>
          <w:color w:val="auto"/>
          <w:sz w:val="24"/>
          <w:u w:val="single"/>
        </w:rPr>
        <w:t xml:space="preserve">    </w:t>
      </w:r>
      <w:r>
        <w:rPr>
          <w:rFonts w:ascii="宋体" w:hAnsi="宋体" w:eastAsia="宋体" w:cs="宋体"/>
          <w:color w:val="auto"/>
          <w:sz w:val="24"/>
          <w:u w:val="single"/>
        </w:rPr>
        <w:t xml:space="preserve">    </w:t>
      </w:r>
      <w:r>
        <w:rPr>
          <w:rFonts w:hint="eastAsia" w:ascii="宋体" w:hAnsi="宋体" w:eastAsia="宋体" w:cs="宋体"/>
          <w:color w:val="auto"/>
          <w:sz w:val="24"/>
          <w:u w:val="single"/>
        </w:rPr>
        <w:t xml:space="preserve"> </w:t>
      </w:r>
      <w:r>
        <w:rPr>
          <w:rFonts w:ascii="宋体" w:hAnsi="宋体" w:eastAsia="宋体" w:cs="宋体"/>
          <w:color w:val="auto"/>
          <w:sz w:val="24"/>
          <w:u w:val="single"/>
        </w:rPr>
        <w:t xml:space="preserve">    </w:t>
      </w:r>
      <w:r>
        <w:rPr>
          <w:rFonts w:hint="eastAsia" w:ascii="宋体" w:hAnsi="宋体" w:eastAsia="宋体" w:cs="宋体"/>
          <w:color w:val="auto"/>
          <w:sz w:val="24"/>
          <w:u w:val="single"/>
        </w:rPr>
        <w:t xml:space="preserve"> </w:t>
      </w:r>
      <w:r>
        <w:rPr>
          <w:rFonts w:ascii="宋体" w:hAnsi="宋体" w:eastAsia="宋体" w:cs="宋体"/>
          <w:color w:val="auto"/>
          <w:sz w:val="24"/>
          <w:u w:val="single"/>
        </w:rPr>
        <w:t xml:space="preserve">     </w:t>
      </w:r>
    </w:p>
    <w:p>
      <w:pPr>
        <w:spacing w:line="360" w:lineRule="auto"/>
        <w:ind w:firstLine="480" w:firstLineChars="200"/>
        <w:rPr>
          <w:rFonts w:ascii="宋体" w:hAnsi="宋体" w:eastAsia="宋体" w:cs="宋体"/>
          <w:color w:val="auto"/>
          <w:sz w:val="24"/>
          <w:u w:val="single"/>
        </w:rPr>
      </w:pPr>
      <w:r>
        <w:rPr>
          <w:rFonts w:hint="eastAsia" w:ascii="宋体" w:hAnsi="宋体" w:eastAsia="宋体" w:cs="宋体"/>
          <w:color w:val="auto"/>
          <w:sz w:val="24"/>
          <w:u w:val="single"/>
        </w:rPr>
        <w:t xml:space="preserve"> </w:t>
      </w:r>
      <w:r>
        <w:rPr>
          <w:rFonts w:ascii="宋体" w:hAnsi="宋体" w:eastAsia="宋体" w:cs="宋体"/>
          <w:color w:val="auto"/>
          <w:sz w:val="24"/>
          <w:u w:val="single"/>
        </w:rPr>
        <w:t xml:space="preserve">    </w:t>
      </w:r>
      <w:r>
        <w:rPr>
          <w:rFonts w:hint="eastAsia" w:ascii="宋体" w:hAnsi="宋体" w:eastAsia="宋体" w:cs="宋体"/>
          <w:color w:val="auto"/>
          <w:sz w:val="24"/>
          <w:u w:val="single"/>
        </w:rPr>
        <w:t xml:space="preserve">                      </w:t>
      </w:r>
      <w:r>
        <w:rPr>
          <w:rFonts w:ascii="宋体" w:hAnsi="宋体" w:eastAsia="宋体" w:cs="宋体"/>
          <w:color w:val="auto"/>
          <w:sz w:val="24"/>
          <w:u w:val="single"/>
        </w:rPr>
        <w:t xml:space="preserve">   </w:t>
      </w:r>
      <w:r>
        <w:rPr>
          <w:rFonts w:hint="eastAsia" w:ascii="宋体" w:hAnsi="宋体" w:eastAsia="宋体" w:cs="宋体"/>
          <w:color w:val="auto"/>
          <w:sz w:val="24"/>
          <w:u w:val="single"/>
        </w:rPr>
        <w:t xml:space="preserve">                       </w:t>
      </w:r>
      <w:r>
        <w:rPr>
          <w:rFonts w:ascii="宋体" w:hAnsi="宋体" w:eastAsia="宋体" w:cs="宋体"/>
          <w:color w:val="auto"/>
          <w:sz w:val="24"/>
          <w:u w:val="single"/>
        </w:rPr>
        <w:t xml:space="preserve">     </w:t>
      </w:r>
      <w:r>
        <w:rPr>
          <w:rFonts w:hint="eastAsia" w:ascii="宋体" w:hAnsi="宋体" w:eastAsia="宋体" w:cs="宋体"/>
          <w:color w:val="auto"/>
          <w:sz w:val="24"/>
          <w:u w:val="single"/>
        </w:rPr>
        <w:t xml:space="preserve">  </w:t>
      </w:r>
      <w:r>
        <w:rPr>
          <w:rFonts w:ascii="宋体" w:hAnsi="宋体" w:eastAsia="宋体" w:cs="宋体"/>
          <w:color w:val="auto"/>
          <w:sz w:val="24"/>
          <w:u w:val="single"/>
        </w:rPr>
        <w:t xml:space="preserve"> </w:t>
      </w:r>
      <w:r>
        <w:rPr>
          <w:rFonts w:hint="eastAsia" w:ascii="宋体" w:hAnsi="宋体" w:eastAsia="宋体" w:cs="宋体"/>
          <w:color w:val="auto"/>
          <w:sz w:val="24"/>
          <w:u w:val="single"/>
        </w:rPr>
        <w:t xml:space="preserve">   </w:t>
      </w:r>
      <w:r>
        <w:rPr>
          <w:rFonts w:ascii="宋体" w:hAnsi="宋体" w:eastAsia="宋体" w:cs="宋体"/>
          <w:color w:val="auto"/>
          <w:sz w:val="24"/>
          <w:u w:val="single"/>
        </w:rPr>
        <w:t xml:space="preserve"> </w:t>
      </w:r>
    </w:p>
    <w:p>
      <w:pPr>
        <w:spacing w:line="360" w:lineRule="auto"/>
        <w:ind w:firstLine="480" w:firstLineChars="200"/>
        <w:rPr>
          <w:rFonts w:ascii="宋体" w:hAnsi="宋体" w:eastAsia="宋体" w:cs="宋体"/>
          <w:color w:val="auto"/>
          <w:sz w:val="24"/>
        </w:rPr>
      </w:pPr>
      <w:r>
        <w:rPr>
          <w:rFonts w:hint="eastAsia" w:ascii="宋体" w:hAnsi="宋体" w:eastAsia="宋体" w:cs="宋体"/>
          <w:color w:val="auto"/>
          <w:sz w:val="24"/>
        </w:rPr>
        <w:t>1</w:t>
      </w:r>
      <w:r>
        <w:rPr>
          <w:rFonts w:ascii="宋体" w:hAnsi="宋体" w:eastAsia="宋体" w:cs="宋体"/>
          <w:color w:val="auto"/>
          <w:sz w:val="24"/>
        </w:rPr>
        <w:t>1</w:t>
      </w:r>
      <w:r>
        <w:rPr>
          <w:rFonts w:hint="eastAsia" w:ascii="宋体" w:hAnsi="宋体" w:eastAsia="宋体" w:cs="宋体"/>
          <w:color w:val="auto"/>
          <w:sz w:val="24"/>
        </w:rPr>
        <w:t>.2劳务作业的计量周期：</w:t>
      </w:r>
      <w:r>
        <w:rPr>
          <w:rFonts w:hint="eastAsia" w:ascii="宋体" w:hAnsi="宋体" w:eastAsia="宋体" w:cs="宋体"/>
          <w:color w:val="auto"/>
          <w:sz w:val="24"/>
          <w:u w:val="single"/>
        </w:rPr>
        <w:t xml:space="preserve"> </w:t>
      </w:r>
      <w:r>
        <w:rPr>
          <w:rFonts w:ascii="宋体" w:hAnsi="宋体" w:eastAsia="宋体" w:cs="宋体"/>
          <w:color w:val="auto"/>
          <w:sz w:val="24"/>
          <w:u w:val="single"/>
        </w:rPr>
        <w:t xml:space="preserve">               </w:t>
      </w:r>
      <w:r>
        <w:rPr>
          <w:rFonts w:hint="eastAsia" w:ascii="宋体" w:hAnsi="宋体" w:eastAsia="宋体" w:cs="宋体"/>
          <w:color w:val="auto"/>
          <w:sz w:val="24"/>
          <w:u w:val="single"/>
        </w:rPr>
        <w:t xml:space="preserve"> </w:t>
      </w:r>
      <w:r>
        <w:rPr>
          <w:rFonts w:ascii="宋体" w:hAnsi="宋体" w:eastAsia="宋体" w:cs="宋体"/>
          <w:color w:val="auto"/>
          <w:sz w:val="24"/>
          <w:u w:val="single"/>
        </w:rPr>
        <w:t xml:space="preserve">               </w:t>
      </w:r>
      <w:r>
        <w:rPr>
          <w:rFonts w:hint="eastAsia" w:ascii="宋体" w:hAnsi="宋体" w:eastAsia="宋体" w:cs="宋体"/>
          <w:color w:val="auto"/>
          <w:sz w:val="24"/>
          <w:u w:val="single"/>
        </w:rPr>
        <w:t xml:space="preserve"> </w:t>
      </w:r>
      <w:r>
        <w:rPr>
          <w:rFonts w:ascii="宋体" w:hAnsi="宋体" w:eastAsia="宋体" w:cs="宋体"/>
          <w:color w:val="auto"/>
          <w:sz w:val="24"/>
          <w:u w:val="single"/>
        </w:rPr>
        <w:t xml:space="preserve">   </w:t>
      </w:r>
      <w:r>
        <w:rPr>
          <w:rFonts w:hint="eastAsia" w:ascii="宋体" w:hAnsi="宋体" w:eastAsia="宋体" w:cs="宋体"/>
          <w:color w:val="auto"/>
          <w:sz w:val="24"/>
          <w:u w:val="single"/>
        </w:rPr>
        <w:t xml:space="preserve">  </w:t>
      </w:r>
      <w:r>
        <w:rPr>
          <w:rFonts w:ascii="宋体" w:hAnsi="宋体" w:eastAsia="宋体" w:cs="宋体"/>
          <w:color w:val="auto"/>
          <w:sz w:val="24"/>
          <w:u w:val="single"/>
        </w:rPr>
        <w:t xml:space="preserve">   </w:t>
      </w:r>
    </w:p>
    <w:p>
      <w:pPr>
        <w:pStyle w:val="3"/>
        <w:keepNext w:val="0"/>
        <w:keepLines w:val="0"/>
        <w:widowControl/>
        <w:tabs>
          <w:tab w:val="left" w:pos="4032"/>
        </w:tabs>
        <w:spacing w:before="120"/>
        <w:rPr>
          <w:rFonts w:ascii="华文细黑" w:hAnsi="宋体" w:eastAsia="宋体" w:cs="Times New Roman"/>
          <w:bCs/>
          <w:snapToGrid w:val="0"/>
          <w:color w:val="auto"/>
          <w:kern w:val="0"/>
          <w:sz w:val="28"/>
          <w:szCs w:val="44"/>
        </w:rPr>
      </w:pPr>
      <w:bookmarkStart w:id="398" w:name="_Toc6496"/>
      <w:bookmarkStart w:id="399" w:name="_Toc114066240"/>
      <w:bookmarkStart w:id="400" w:name="_Toc18654"/>
      <w:r>
        <w:rPr>
          <w:rFonts w:hint="eastAsia" w:ascii="华文细黑" w:hAnsi="宋体" w:eastAsia="宋体" w:cs="Times New Roman"/>
          <w:bCs/>
          <w:snapToGrid w:val="0"/>
          <w:color w:val="auto"/>
          <w:kern w:val="0"/>
          <w:sz w:val="28"/>
          <w:szCs w:val="44"/>
        </w:rPr>
        <w:t>1</w:t>
      </w:r>
      <w:r>
        <w:rPr>
          <w:rFonts w:ascii="华文细黑" w:hAnsi="宋体" w:eastAsia="宋体" w:cs="Times New Roman"/>
          <w:bCs/>
          <w:snapToGrid w:val="0"/>
          <w:color w:val="auto"/>
          <w:kern w:val="0"/>
          <w:sz w:val="28"/>
          <w:szCs w:val="44"/>
        </w:rPr>
        <w:t>2</w:t>
      </w:r>
      <w:r>
        <w:rPr>
          <w:rFonts w:hint="eastAsia" w:ascii="华文细黑" w:hAnsi="宋体" w:eastAsia="宋体" w:cs="Times New Roman"/>
          <w:bCs/>
          <w:snapToGrid w:val="0"/>
          <w:color w:val="auto"/>
          <w:kern w:val="0"/>
          <w:sz w:val="28"/>
          <w:szCs w:val="44"/>
        </w:rPr>
        <w:t xml:space="preserve"> 工作变更及变更价款确定</w:t>
      </w:r>
      <w:bookmarkEnd w:id="398"/>
      <w:bookmarkEnd w:id="399"/>
      <w:bookmarkEnd w:id="400"/>
    </w:p>
    <w:p>
      <w:pPr>
        <w:spacing w:line="360" w:lineRule="auto"/>
        <w:ind w:firstLine="480" w:firstLineChars="200"/>
        <w:rPr>
          <w:rFonts w:ascii="宋体" w:hAnsi="宋体" w:eastAsia="宋体" w:cs="宋体"/>
          <w:color w:val="auto"/>
          <w:sz w:val="24"/>
          <w:u w:val="single"/>
        </w:rPr>
      </w:pPr>
      <w:r>
        <w:rPr>
          <w:rFonts w:hint="eastAsia" w:ascii="宋体" w:hAnsi="宋体" w:eastAsia="宋体" w:cs="宋体"/>
          <w:color w:val="auto"/>
          <w:sz w:val="24"/>
        </w:rPr>
        <w:t>1</w:t>
      </w:r>
      <w:r>
        <w:rPr>
          <w:rFonts w:ascii="宋体" w:hAnsi="宋体" w:eastAsia="宋体" w:cs="宋体"/>
          <w:color w:val="auto"/>
          <w:sz w:val="24"/>
        </w:rPr>
        <w:t>2</w:t>
      </w:r>
      <w:r>
        <w:rPr>
          <w:rFonts w:hint="eastAsia" w:ascii="宋体" w:hAnsi="宋体" w:eastAsia="宋体" w:cs="宋体"/>
          <w:color w:val="auto"/>
          <w:sz w:val="24"/>
        </w:rPr>
        <w:t>.4发生工作变更后，确定变更合同价格的方法：</w:t>
      </w:r>
      <w:r>
        <w:rPr>
          <w:rFonts w:hint="eastAsia" w:ascii="宋体" w:hAnsi="宋体" w:eastAsia="宋体" w:cs="宋体"/>
          <w:color w:val="auto"/>
          <w:sz w:val="24"/>
          <w:u w:val="single"/>
        </w:rPr>
        <w:t xml:space="preserve"> </w:t>
      </w:r>
      <w:r>
        <w:rPr>
          <w:rFonts w:ascii="宋体" w:hAnsi="宋体" w:eastAsia="宋体" w:cs="宋体"/>
          <w:color w:val="auto"/>
          <w:sz w:val="24"/>
          <w:u w:val="single"/>
        </w:rPr>
        <w:t xml:space="preserve">          </w:t>
      </w:r>
      <w:r>
        <w:rPr>
          <w:rFonts w:hint="eastAsia" w:ascii="宋体" w:hAnsi="宋体" w:eastAsia="宋体" w:cs="宋体"/>
          <w:color w:val="auto"/>
          <w:sz w:val="24"/>
          <w:u w:val="single"/>
        </w:rPr>
        <w:t xml:space="preserve">         </w:t>
      </w:r>
      <w:r>
        <w:rPr>
          <w:rFonts w:ascii="宋体" w:hAnsi="宋体" w:eastAsia="宋体" w:cs="宋体"/>
          <w:color w:val="auto"/>
          <w:sz w:val="24"/>
          <w:u w:val="single"/>
        </w:rPr>
        <w:t xml:space="preserve"> </w:t>
      </w:r>
    </w:p>
    <w:p>
      <w:pPr>
        <w:spacing w:line="360" w:lineRule="auto"/>
        <w:ind w:firstLine="480" w:firstLineChars="200"/>
        <w:rPr>
          <w:rFonts w:ascii="宋体" w:hAnsi="宋体" w:eastAsia="宋体" w:cs="宋体"/>
          <w:color w:val="auto"/>
          <w:sz w:val="24"/>
          <w:u w:val="single"/>
        </w:rPr>
      </w:pPr>
      <w:r>
        <w:rPr>
          <w:rFonts w:hint="eastAsia" w:ascii="宋体" w:hAnsi="宋体" w:eastAsia="宋体" w:cs="宋体"/>
          <w:color w:val="auto"/>
          <w:sz w:val="24"/>
          <w:u w:val="single"/>
        </w:rPr>
        <w:t xml:space="preserve"> </w:t>
      </w:r>
      <w:r>
        <w:rPr>
          <w:rFonts w:ascii="宋体" w:hAnsi="宋体" w:eastAsia="宋体" w:cs="宋体"/>
          <w:color w:val="auto"/>
          <w:sz w:val="24"/>
          <w:u w:val="single"/>
        </w:rPr>
        <w:t xml:space="preserve">    </w:t>
      </w:r>
      <w:r>
        <w:rPr>
          <w:rFonts w:hint="eastAsia" w:ascii="宋体" w:hAnsi="宋体" w:eastAsia="宋体" w:cs="宋体"/>
          <w:color w:val="auto"/>
          <w:sz w:val="24"/>
          <w:u w:val="single"/>
        </w:rPr>
        <w:t xml:space="preserve">                      </w:t>
      </w:r>
      <w:r>
        <w:rPr>
          <w:rFonts w:ascii="宋体" w:hAnsi="宋体" w:eastAsia="宋体" w:cs="宋体"/>
          <w:color w:val="auto"/>
          <w:sz w:val="24"/>
          <w:u w:val="single"/>
        </w:rPr>
        <w:t xml:space="preserve">   </w:t>
      </w:r>
      <w:r>
        <w:rPr>
          <w:rFonts w:hint="eastAsia" w:ascii="宋体" w:hAnsi="宋体" w:eastAsia="宋体" w:cs="宋体"/>
          <w:color w:val="auto"/>
          <w:sz w:val="24"/>
          <w:u w:val="single"/>
        </w:rPr>
        <w:t xml:space="preserve">                       </w:t>
      </w:r>
      <w:r>
        <w:rPr>
          <w:rFonts w:ascii="宋体" w:hAnsi="宋体" w:eastAsia="宋体" w:cs="宋体"/>
          <w:color w:val="auto"/>
          <w:sz w:val="24"/>
          <w:u w:val="single"/>
        </w:rPr>
        <w:t xml:space="preserve">     </w:t>
      </w:r>
      <w:r>
        <w:rPr>
          <w:rFonts w:hint="eastAsia" w:ascii="宋体" w:hAnsi="宋体" w:eastAsia="宋体" w:cs="宋体"/>
          <w:color w:val="auto"/>
          <w:sz w:val="24"/>
          <w:u w:val="single"/>
        </w:rPr>
        <w:t xml:space="preserve">  </w:t>
      </w:r>
      <w:r>
        <w:rPr>
          <w:rFonts w:ascii="宋体" w:hAnsi="宋体" w:eastAsia="宋体" w:cs="宋体"/>
          <w:color w:val="auto"/>
          <w:sz w:val="24"/>
          <w:u w:val="single"/>
        </w:rPr>
        <w:t xml:space="preserve"> </w:t>
      </w:r>
      <w:r>
        <w:rPr>
          <w:rFonts w:hint="eastAsia" w:ascii="宋体" w:hAnsi="宋体" w:eastAsia="宋体" w:cs="宋体"/>
          <w:color w:val="auto"/>
          <w:sz w:val="24"/>
          <w:u w:val="single"/>
        </w:rPr>
        <w:t xml:space="preserve">   </w:t>
      </w:r>
      <w:r>
        <w:rPr>
          <w:rFonts w:ascii="宋体" w:hAnsi="宋体" w:eastAsia="宋体" w:cs="宋体"/>
          <w:color w:val="auto"/>
          <w:sz w:val="24"/>
          <w:u w:val="single"/>
        </w:rPr>
        <w:t xml:space="preserve"> </w:t>
      </w:r>
    </w:p>
    <w:p>
      <w:pPr>
        <w:spacing w:line="360" w:lineRule="auto"/>
        <w:ind w:firstLine="480" w:firstLineChars="200"/>
        <w:rPr>
          <w:rFonts w:ascii="宋体" w:hAnsi="宋体" w:eastAsia="宋体" w:cs="宋体"/>
          <w:color w:val="auto"/>
          <w:sz w:val="24"/>
          <w:u w:val="single"/>
        </w:rPr>
      </w:pPr>
      <w:r>
        <w:rPr>
          <w:rFonts w:hint="eastAsia" w:ascii="宋体" w:hAnsi="宋体" w:eastAsia="宋体" w:cs="宋体"/>
          <w:color w:val="auto"/>
          <w:sz w:val="24"/>
          <w:u w:val="single"/>
        </w:rPr>
        <w:t xml:space="preserve"> </w:t>
      </w:r>
      <w:r>
        <w:rPr>
          <w:rFonts w:ascii="宋体" w:hAnsi="宋体" w:eastAsia="宋体" w:cs="宋体"/>
          <w:color w:val="auto"/>
          <w:sz w:val="24"/>
          <w:u w:val="single"/>
        </w:rPr>
        <w:t xml:space="preserve">    </w:t>
      </w:r>
      <w:r>
        <w:rPr>
          <w:rFonts w:hint="eastAsia" w:ascii="宋体" w:hAnsi="宋体" w:eastAsia="宋体" w:cs="宋体"/>
          <w:color w:val="auto"/>
          <w:sz w:val="24"/>
          <w:u w:val="single"/>
        </w:rPr>
        <w:t xml:space="preserve">                      </w:t>
      </w:r>
      <w:r>
        <w:rPr>
          <w:rFonts w:ascii="宋体" w:hAnsi="宋体" w:eastAsia="宋体" w:cs="宋体"/>
          <w:color w:val="auto"/>
          <w:sz w:val="24"/>
          <w:u w:val="single"/>
        </w:rPr>
        <w:t xml:space="preserve">   </w:t>
      </w:r>
      <w:r>
        <w:rPr>
          <w:rFonts w:hint="eastAsia" w:ascii="宋体" w:hAnsi="宋体" w:eastAsia="宋体" w:cs="宋体"/>
          <w:color w:val="auto"/>
          <w:sz w:val="24"/>
          <w:u w:val="single"/>
        </w:rPr>
        <w:t xml:space="preserve">                       </w:t>
      </w:r>
      <w:r>
        <w:rPr>
          <w:rFonts w:ascii="宋体" w:hAnsi="宋体" w:eastAsia="宋体" w:cs="宋体"/>
          <w:color w:val="auto"/>
          <w:sz w:val="24"/>
          <w:u w:val="single"/>
        </w:rPr>
        <w:t xml:space="preserve">     </w:t>
      </w:r>
      <w:r>
        <w:rPr>
          <w:rFonts w:hint="eastAsia" w:ascii="宋体" w:hAnsi="宋体" w:eastAsia="宋体" w:cs="宋体"/>
          <w:color w:val="auto"/>
          <w:sz w:val="24"/>
          <w:u w:val="single"/>
        </w:rPr>
        <w:t xml:space="preserve">  </w:t>
      </w:r>
      <w:r>
        <w:rPr>
          <w:rFonts w:ascii="宋体" w:hAnsi="宋体" w:eastAsia="宋体" w:cs="宋体"/>
          <w:color w:val="auto"/>
          <w:sz w:val="24"/>
          <w:u w:val="single"/>
        </w:rPr>
        <w:t xml:space="preserve"> </w:t>
      </w:r>
      <w:r>
        <w:rPr>
          <w:rFonts w:hint="eastAsia" w:ascii="宋体" w:hAnsi="宋体" w:eastAsia="宋体" w:cs="宋体"/>
          <w:color w:val="auto"/>
          <w:sz w:val="24"/>
          <w:u w:val="single"/>
        </w:rPr>
        <w:t xml:space="preserve">   </w:t>
      </w:r>
      <w:r>
        <w:rPr>
          <w:rFonts w:ascii="宋体" w:hAnsi="宋体" w:eastAsia="宋体" w:cs="宋体"/>
          <w:color w:val="auto"/>
          <w:sz w:val="24"/>
          <w:u w:val="single"/>
        </w:rPr>
        <w:t xml:space="preserve"> </w:t>
      </w:r>
    </w:p>
    <w:p>
      <w:pPr>
        <w:spacing w:line="360" w:lineRule="auto"/>
        <w:ind w:firstLine="480" w:firstLineChars="200"/>
        <w:rPr>
          <w:rFonts w:ascii="宋体" w:hAnsi="宋体" w:eastAsia="宋体" w:cs="宋体"/>
          <w:color w:val="auto"/>
          <w:sz w:val="24"/>
          <w:u w:val="single"/>
        </w:rPr>
      </w:pPr>
      <w:r>
        <w:rPr>
          <w:rFonts w:hint="eastAsia" w:ascii="宋体" w:hAnsi="宋体" w:eastAsia="宋体" w:cs="宋体"/>
          <w:color w:val="auto"/>
          <w:sz w:val="24"/>
          <w:u w:val="single"/>
        </w:rPr>
        <w:t xml:space="preserve"> </w:t>
      </w:r>
      <w:r>
        <w:rPr>
          <w:rFonts w:ascii="宋体" w:hAnsi="宋体" w:eastAsia="宋体" w:cs="宋体"/>
          <w:color w:val="auto"/>
          <w:sz w:val="24"/>
          <w:u w:val="single"/>
        </w:rPr>
        <w:t xml:space="preserve">    </w:t>
      </w:r>
      <w:r>
        <w:rPr>
          <w:rFonts w:hint="eastAsia" w:ascii="宋体" w:hAnsi="宋体" w:eastAsia="宋体" w:cs="宋体"/>
          <w:color w:val="auto"/>
          <w:sz w:val="24"/>
          <w:u w:val="single"/>
        </w:rPr>
        <w:t xml:space="preserve">                      </w:t>
      </w:r>
      <w:r>
        <w:rPr>
          <w:rFonts w:ascii="宋体" w:hAnsi="宋体" w:eastAsia="宋体" w:cs="宋体"/>
          <w:color w:val="auto"/>
          <w:sz w:val="24"/>
          <w:u w:val="single"/>
        </w:rPr>
        <w:t xml:space="preserve">   </w:t>
      </w:r>
      <w:r>
        <w:rPr>
          <w:rFonts w:hint="eastAsia" w:ascii="宋体" w:hAnsi="宋体" w:eastAsia="宋体" w:cs="宋体"/>
          <w:color w:val="auto"/>
          <w:sz w:val="24"/>
          <w:u w:val="single"/>
        </w:rPr>
        <w:t xml:space="preserve">                       </w:t>
      </w:r>
      <w:r>
        <w:rPr>
          <w:rFonts w:ascii="宋体" w:hAnsi="宋体" w:eastAsia="宋体" w:cs="宋体"/>
          <w:color w:val="auto"/>
          <w:sz w:val="24"/>
          <w:u w:val="single"/>
        </w:rPr>
        <w:t xml:space="preserve">     </w:t>
      </w:r>
      <w:r>
        <w:rPr>
          <w:rFonts w:hint="eastAsia" w:ascii="宋体" w:hAnsi="宋体" w:eastAsia="宋体" w:cs="宋体"/>
          <w:color w:val="auto"/>
          <w:sz w:val="24"/>
          <w:u w:val="single"/>
        </w:rPr>
        <w:t xml:space="preserve">  </w:t>
      </w:r>
      <w:r>
        <w:rPr>
          <w:rFonts w:ascii="宋体" w:hAnsi="宋体" w:eastAsia="宋体" w:cs="宋体"/>
          <w:color w:val="auto"/>
          <w:sz w:val="24"/>
          <w:u w:val="single"/>
        </w:rPr>
        <w:t xml:space="preserve"> </w:t>
      </w:r>
      <w:r>
        <w:rPr>
          <w:rFonts w:hint="eastAsia" w:ascii="宋体" w:hAnsi="宋体" w:eastAsia="宋体" w:cs="宋体"/>
          <w:color w:val="auto"/>
          <w:sz w:val="24"/>
          <w:u w:val="single"/>
        </w:rPr>
        <w:t xml:space="preserve">   </w:t>
      </w:r>
      <w:r>
        <w:rPr>
          <w:rFonts w:ascii="宋体" w:hAnsi="宋体" w:eastAsia="宋体" w:cs="宋体"/>
          <w:color w:val="auto"/>
          <w:sz w:val="24"/>
          <w:u w:val="single"/>
        </w:rPr>
        <w:t xml:space="preserve"> </w:t>
      </w:r>
    </w:p>
    <w:bookmarkEnd w:id="397"/>
    <w:p>
      <w:pPr>
        <w:pStyle w:val="3"/>
        <w:keepNext w:val="0"/>
        <w:keepLines w:val="0"/>
        <w:widowControl/>
        <w:tabs>
          <w:tab w:val="left" w:pos="4032"/>
        </w:tabs>
        <w:spacing w:before="120"/>
        <w:rPr>
          <w:rFonts w:ascii="华文细黑" w:hAnsi="宋体" w:eastAsia="宋体" w:cs="Times New Roman"/>
          <w:bCs/>
          <w:snapToGrid w:val="0"/>
          <w:color w:val="auto"/>
          <w:kern w:val="0"/>
          <w:sz w:val="28"/>
          <w:szCs w:val="44"/>
        </w:rPr>
      </w:pPr>
      <w:bookmarkStart w:id="401" w:name="_Toc29943"/>
      <w:bookmarkStart w:id="402" w:name="_Toc22256"/>
      <w:bookmarkStart w:id="403" w:name="_Toc114066241"/>
      <w:bookmarkStart w:id="404" w:name="_Toc865"/>
      <w:bookmarkStart w:id="405" w:name="_Toc9361"/>
      <w:r>
        <w:rPr>
          <w:rFonts w:hint="eastAsia" w:ascii="华文细黑" w:hAnsi="宋体" w:eastAsia="宋体" w:cs="Times New Roman"/>
          <w:bCs/>
          <w:snapToGrid w:val="0"/>
          <w:color w:val="auto"/>
          <w:kern w:val="0"/>
          <w:sz w:val="28"/>
          <w:szCs w:val="44"/>
        </w:rPr>
        <w:t>1</w:t>
      </w:r>
      <w:r>
        <w:rPr>
          <w:rFonts w:ascii="华文细黑" w:hAnsi="宋体" w:eastAsia="宋体" w:cs="Times New Roman"/>
          <w:bCs/>
          <w:snapToGrid w:val="0"/>
          <w:color w:val="auto"/>
          <w:kern w:val="0"/>
          <w:sz w:val="28"/>
          <w:szCs w:val="44"/>
        </w:rPr>
        <w:t>3</w:t>
      </w:r>
      <w:r>
        <w:rPr>
          <w:rFonts w:hint="eastAsia" w:ascii="华文细黑" w:hAnsi="宋体" w:eastAsia="宋体" w:cs="Times New Roman"/>
          <w:bCs/>
          <w:snapToGrid w:val="0"/>
          <w:color w:val="auto"/>
          <w:kern w:val="0"/>
          <w:sz w:val="28"/>
          <w:szCs w:val="44"/>
        </w:rPr>
        <w:t xml:space="preserve"> 支付</w:t>
      </w:r>
      <w:bookmarkEnd w:id="401"/>
      <w:bookmarkEnd w:id="402"/>
      <w:bookmarkEnd w:id="403"/>
      <w:bookmarkEnd w:id="404"/>
      <w:bookmarkEnd w:id="405"/>
    </w:p>
    <w:p>
      <w:pPr>
        <w:spacing w:line="360" w:lineRule="auto"/>
        <w:ind w:firstLine="480" w:firstLineChars="200"/>
        <w:rPr>
          <w:rFonts w:ascii="宋体" w:hAnsi="宋体" w:eastAsia="宋体" w:cs="宋体"/>
          <w:color w:val="auto"/>
          <w:sz w:val="24"/>
        </w:rPr>
      </w:pPr>
      <w:r>
        <w:rPr>
          <w:rFonts w:ascii="宋体" w:hAnsi="宋体" w:eastAsia="宋体" w:cs="宋体"/>
          <w:color w:val="auto"/>
          <w:sz w:val="24"/>
        </w:rPr>
        <w:t>13.1</w:t>
      </w:r>
      <w:r>
        <w:rPr>
          <w:rFonts w:hint="eastAsia" w:ascii="宋体" w:hAnsi="宋体" w:eastAsia="宋体" w:cs="宋体"/>
          <w:color w:val="auto"/>
          <w:sz w:val="24"/>
        </w:rPr>
        <w:t>承包人支付预付款的金额或者比例：</w:t>
      </w:r>
      <w:r>
        <w:rPr>
          <w:rFonts w:hint="eastAsia" w:ascii="宋体" w:hAnsi="宋体" w:eastAsia="宋体" w:cs="宋体"/>
          <w:color w:val="auto"/>
          <w:sz w:val="24"/>
          <w:u w:val="single"/>
        </w:rPr>
        <w:t xml:space="preserve">                            </w:t>
      </w:r>
    </w:p>
    <w:p>
      <w:pPr>
        <w:spacing w:line="360" w:lineRule="auto"/>
        <w:ind w:firstLine="480" w:firstLineChars="200"/>
        <w:rPr>
          <w:rFonts w:ascii="宋体" w:hAnsi="宋体" w:eastAsia="宋体" w:cs="宋体"/>
          <w:color w:val="auto"/>
          <w:sz w:val="24"/>
          <w:u w:val="single"/>
        </w:rPr>
      </w:pPr>
      <w:r>
        <w:rPr>
          <w:rFonts w:hint="eastAsia" w:ascii="宋体" w:hAnsi="宋体" w:eastAsia="宋体" w:cs="宋体"/>
          <w:color w:val="auto"/>
          <w:sz w:val="24"/>
        </w:rPr>
        <w:t>支付预付款的时间：</w:t>
      </w:r>
      <w:r>
        <w:rPr>
          <w:rFonts w:hint="eastAsia" w:ascii="宋体" w:hAnsi="宋体" w:eastAsia="宋体" w:cs="宋体"/>
          <w:color w:val="auto"/>
          <w:sz w:val="24"/>
          <w:u w:val="single"/>
        </w:rPr>
        <w:t xml:space="preserve">                                               </w:t>
      </w:r>
    </w:p>
    <w:p>
      <w:pPr>
        <w:spacing w:line="360" w:lineRule="auto"/>
        <w:ind w:firstLine="480" w:firstLineChars="200"/>
        <w:rPr>
          <w:rFonts w:ascii="宋体" w:hAnsi="宋体" w:eastAsia="宋体" w:cs="宋体"/>
          <w:color w:val="auto"/>
          <w:sz w:val="24"/>
        </w:rPr>
      </w:pPr>
      <w:r>
        <w:rPr>
          <w:rFonts w:hint="eastAsia" w:ascii="宋体" w:hAnsi="宋体" w:eastAsia="宋体" w:cs="宋体"/>
          <w:color w:val="auto"/>
          <w:sz w:val="24"/>
        </w:rPr>
        <w:t>承包人扣回预付款的时间、金额或者比例：</w:t>
      </w:r>
      <w:r>
        <w:rPr>
          <w:rFonts w:hint="eastAsia" w:ascii="宋体" w:hAnsi="宋体" w:eastAsia="宋体" w:cs="宋体"/>
          <w:color w:val="auto"/>
          <w:sz w:val="24"/>
          <w:u w:val="single"/>
        </w:rPr>
        <w:t xml:space="preserve">                           </w:t>
      </w:r>
    </w:p>
    <w:p>
      <w:pPr>
        <w:spacing w:line="360" w:lineRule="auto"/>
        <w:ind w:firstLine="480" w:firstLineChars="200"/>
        <w:rPr>
          <w:rFonts w:ascii="宋体" w:hAnsi="宋体" w:eastAsia="宋体" w:cs="宋体"/>
          <w:color w:val="auto"/>
          <w:sz w:val="24"/>
        </w:rPr>
      </w:pPr>
      <w:r>
        <w:rPr>
          <w:rFonts w:ascii="宋体" w:hAnsi="宋体" w:eastAsia="宋体" w:cs="宋体"/>
          <w:color w:val="auto"/>
          <w:sz w:val="24"/>
        </w:rPr>
        <w:t>13.2</w:t>
      </w:r>
      <w:r>
        <w:rPr>
          <w:rFonts w:hint="eastAsia" w:ascii="宋体" w:hAnsi="宋体" w:eastAsia="宋体" w:cs="宋体"/>
          <w:color w:val="auto"/>
          <w:sz w:val="24"/>
        </w:rPr>
        <w:t>承包人支付进度款的周期为：</w:t>
      </w:r>
      <w:r>
        <w:rPr>
          <w:rFonts w:hint="eastAsia" w:ascii="宋体" w:hAnsi="宋体" w:eastAsia="宋体" w:cs="宋体"/>
          <w:color w:val="auto"/>
          <w:sz w:val="24"/>
          <w:u w:val="single"/>
        </w:rPr>
        <w:t xml:space="preserve">                                   </w:t>
      </w:r>
    </w:p>
    <w:p>
      <w:pPr>
        <w:spacing w:line="360" w:lineRule="auto"/>
        <w:ind w:firstLine="480" w:firstLineChars="200"/>
        <w:rPr>
          <w:rFonts w:ascii="宋体" w:hAnsi="宋体" w:eastAsia="宋体" w:cs="宋体"/>
          <w:color w:val="auto"/>
          <w:sz w:val="24"/>
          <w:u w:val="single"/>
        </w:rPr>
      </w:pPr>
      <w:r>
        <w:rPr>
          <w:rFonts w:ascii="宋体" w:hAnsi="宋体" w:eastAsia="宋体" w:cs="宋体"/>
          <w:color w:val="auto"/>
          <w:sz w:val="24"/>
        </w:rPr>
        <w:t>13.3</w:t>
      </w:r>
      <w:r>
        <w:rPr>
          <w:rFonts w:hint="eastAsia" w:ascii="宋体" w:hAnsi="宋体" w:eastAsia="宋体" w:cs="宋体"/>
          <w:color w:val="auto"/>
          <w:sz w:val="24"/>
        </w:rPr>
        <w:t>劳务分包人提交的进度付款申请应包括的内容：</w:t>
      </w:r>
      <w:r>
        <w:rPr>
          <w:rFonts w:hint="eastAsia" w:ascii="宋体" w:hAnsi="宋体" w:eastAsia="宋体" w:cs="宋体"/>
          <w:color w:val="auto"/>
          <w:sz w:val="24"/>
          <w:u w:val="single"/>
        </w:rPr>
        <w:t xml:space="preserve">                   </w:t>
      </w:r>
    </w:p>
    <w:p>
      <w:pPr>
        <w:spacing w:line="360" w:lineRule="auto"/>
        <w:ind w:firstLine="480" w:firstLineChars="200"/>
        <w:rPr>
          <w:rFonts w:ascii="宋体" w:hAnsi="宋体" w:eastAsia="宋体" w:cs="宋体"/>
          <w:color w:val="auto"/>
          <w:sz w:val="24"/>
          <w:u w:val="single"/>
        </w:rPr>
      </w:pPr>
      <w:r>
        <w:rPr>
          <w:rFonts w:hint="eastAsia" w:ascii="宋体" w:hAnsi="宋体" w:eastAsia="宋体" w:cs="宋体"/>
          <w:color w:val="auto"/>
          <w:sz w:val="24"/>
          <w:u w:val="single"/>
        </w:rPr>
        <w:t xml:space="preserve"> </w:t>
      </w:r>
      <w:r>
        <w:rPr>
          <w:rFonts w:ascii="宋体" w:hAnsi="宋体" w:eastAsia="宋体" w:cs="宋体"/>
          <w:color w:val="auto"/>
          <w:sz w:val="24"/>
          <w:u w:val="single"/>
        </w:rPr>
        <w:t xml:space="preserve">    </w:t>
      </w:r>
      <w:r>
        <w:rPr>
          <w:rFonts w:hint="eastAsia" w:ascii="宋体" w:hAnsi="宋体" w:eastAsia="宋体" w:cs="宋体"/>
          <w:color w:val="auto"/>
          <w:sz w:val="24"/>
          <w:u w:val="single"/>
        </w:rPr>
        <w:t xml:space="preserve">                      </w:t>
      </w:r>
      <w:r>
        <w:rPr>
          <w:rFonts w:ascii="宋体" w:hAnsi="宋体" w:eastAsia="宋体" w:cs="宋体"/>
          <w:color w:val="auto"/>
          <w:sz w:val="24"/>
          <w:u w:val="single"/>
        </w:rPr>
        <w:t xml:space="preserve">   </w:t>
      </w:r>
      <w:r>
        <w:rPr>
          <w:rFonts w:hint="eastAsia" w:ascii="宋体" w:hAnsi="宋体" w:eastAsia="宋体" w:cs="宋体"/>
          <w:color w:val="auto"/>
          <w:sz w:val="24"/>
          <w:u w:val="single"/>
        </w:rPr>
        <w:t xml:space="preserve">                       </w:t>
      </w:r>
      <w:r>
        <w:rPr>
          <w:rFonts w:ascii="宋体" w:hAnsi="宋体" w:eastAsia="宋体" w:cs="宋体"/>
          <w:color w:val="auto"/>
          <w:sz w:val="24"/>
          <w:u w:val="single"/>
        </w:rPr>
        <w:t xml:space="preserve">     </w:t>
      </w:r>
      <w:r>
        <w:rPr>
          <w:rFonts w:hint="eastAsia" w:ascii="宋体" w:hAnsi="宋体" w:eastAsia="宋体" w:cs="宋体"/>
          <w:color w:val="auto"/>
          <w:sz w:val="24"/>
          <w:u w:val="single"/>
        </w:rPr>
        <w:t xml:space="preserve">  </w:t>
      </w:r>
      <w:r>
        <w:rPr>
          <w:rFonts w:ascii="宋体" w:hAnsi="宋体" w:eastAsia="宋体" w:cs="宋体"/>
          <w:color w:val="auto"/>
          <w:sz w:val="24"/>
          <w:u w:val="single"/>
        </w:rPr>
        <w:t xml:space="preserve"> </w:t>
      </w:r>
      <w:r>
        <w:rPr>
          <w:rFonts w:hint="eastAsia" w:ascii="宋体" w:hAnsi="宋体" w:eastAsia="宋体" w:cs="宋体"/>
          <w:color w:val="auto"/>
          <w:sz w:val="24"/>
          <w:u w:val="single"/>
        </w:rPr>
        <w:t xml:space="preserve">   </w:t>
      </w:r>
      <w:r>
        <w:rPr>
          <w:rFonts w:ascii="宋体" w:hAnsi="宋体" w:eastAsia="宋体" w:cs="宋体"/>
          <w:color w:val="auto"/>
          <w:sz w:val="24"/>
          <w:u w:val="single"/>
        </w:rPr>
        <w:t xml:space="preserve"> </w:t>
      </w:r>
    </w:p>
    <w:p>
      <w:pPr>
        <w:spacing w:line="360" w:lineRule="auto"/>
        <w:ind w:firstLine="480" w:firstLineChars="200"/>
        <w:rPr>
          <w:rFonts w:ascii="宋体" w:hAnsi="宋体" w:eastAsia="宋体" w:cs="宋体"/>
          <w:color w:val="auto"/>
          <w:sz w:val="24"/>
        </w:rPr>
      </w:pPr>
      <w:r>
        <w:rPr>
          <w:rFonts w:ascii="宋体" w:hAnsi="宋体" w:eastAsia="宋体" w:cs="宋体"/>
          <w:color w:val="auto"/>
          <w:sz w:val="24"/>
        </w:rPr>
        <w:t>13.5</w:t>
      </w:r>
      <w:r>
        <w:rPr>
          <w:rFonts w:hint="eastAsia" w:ascii="宋体" w:hAnsi="宋体" w:eastAsia="宋体" w:cs="宋体"/>
          <w:color w:val="auto"/>
          <w:sz w:val="24"/>
        </w:rPr>
        <w:t>承包人对进度款申请的审核程序：</w:t>
      </w:r>
      <w:r>
        <w:rPr>
          <w:rFonts w:hint="eastAsia" w:ascii="宋体" w:hAnsi="宋体" w:eastAsia="宋体" w:cs="宋体"/>
          <w:color w:val="auto"/>
          <w:sz w:val="24"/>
          <w:u w:val="single"/>
        </w:rPr>
        <w:t xml:space="preserve">                               </w:t>
      </w:r>
    </w:p>
    <w:p>
      <w:pPr>
        <w:spacing w:line="360" w:lineRule="auto"/>
        <w:ind w:firstLine="480" w:firstLineChars="200"/>
        <w:rPr>
          <w:rFonts w:ascii="宋体" w:hAnsi="宋体" w:eastAsia="宋体" w:cs="宋体"/>
          <w:color w:val="auto"/>
          <w:sz w:val="24"/>
        </w:rPr>
      </w:pPr>
      <w:r>
        <w:rPr>
          <w:rFonts w:ascii="宋体" w:hAnsi="宋体" w:eastAsia="宋体" w:cs="宋体"/>
          <w:color w:val="auto"/>
          <w:sz w:val="24"/>
        </w:rPr>
        <w:t>13.7</w:t>
      </w:r>
      <w:r>
        <w:rPr>
          <w:rFonts w:hint="eastAsia" w:ascii="宋体" w:hAnsi="宋体" w:eastAsia="宋体" w:cs="宋体"/>
          <w:color w:val="auto"/>
          <w:sz w:val="24"/>
        </w:rPr>
        <w:t>进度款支付的具体比例或者金额：</w:t>
      </w:r>
      <w:r>
        <w:rPr>
          <w:rFonts w:hint="eastAsia" w:ascii="宋体" w:hAnsi="宋体" w:eastAsia="宋体" w:cs="宋体"/>
          <w:color w:val="auto"/>
          <w:sz w:val="24"/>
          <w:u w:val="single"/>
        </w:rPr>
        <w:t xml:space="preserve">                               </w:t>
      </w:r>
    </w:p>
    <w:p>
      <w:pPr>
        <w:spacing w:line="360" w:lineRule="auto"/>
        <w:ind w:firstLine="480" w:firstLineChars="200"/>
        <w:rPr>
          <w:rFonts w:ascii="宋体" w:hAnsi="宋体" w:eastAsia="宋体" w:cs="宋体"/>
          <w:color w:val="auto"/>
          <w:sz w:val="24"/>
          <w:u w:val="single"/>
        </w:rPr>
      </w:pPr>
      <w:r>
        <w:rPr>
          <w:rFonts w:ascii="宋体" w:hAnsi="宋体" w:eastAsia="宋体" w:cs="宋体"/>
          <w:color w:val="auto"/>
          <w:sz w:val="24"/>
        </w:rPr>
        <w:t>13.8</w:t>
      </w:r>
      <w:r>
        <w:rPr>
          <w:rFonts w:hint="eastAsia" w:ascii="宋体" w:hAnsi="宋体" w:eastAsia="宋体" w:cs="宋体"/>
          <w:color w:val="auto"/>
          <w:sz w:val="24"/>
        </w:rPr>
        <w:t>承包人完工结算支付的时间：</w:t>
      </w:r>
      <w:r>
        <w:rPr>
          <w:rFonts w:hint="eastAsia" w:ascii="宋体" w:hAnsi="宋体" w:eastAsia="宋体" w:cs="宋体"/>
          <w:color w:val="auto"/>
          <w:sz w:val="24"/>
          <w:u w:val="single"/>
        </w:rPr>
        <w:t xml:space="preserve">                                   </w:t>
      </w:r>
    </w:p>
    <w:p>
      <w:pPr>
        <w:spacing w:line="360" w:lineRule="auto"/>
        <w:ind w:firstLine="480" w:firstLineChars="200"/>
        <w:rPr>
          <w:rFonts w:ascii="宋体" w:hAnsi="宋体" w:eastAsia="宋体" w:cs="宋体"/>
          <w:color w:val="auto"/>
          <w:sz w:val="24"/>
        </w:rPr>
      </w:pPr>
      <w:r>
        <w:rPr>
          <w:rFonts w:ascii="宋体" w:hAnsi="宋体" w:eastAsia="宋体" w:cs="宋体"/>
          <w:color w:val="auto"/>
          <w:sz w:val="24"/>
        </w:rPr>
        <w:t>13.10</w:t>
      </w:r>
      <w:r>
        <w:rPr>
          <w:rFonts w:hint="eastAsia" w:ascii="宋体" w:hAnsi="宋体" w:eastAsia="宋体" w:cs="宋体"/>
          <w:color w:val="auto"/>
          <w:sz w:val="24"/>
        </w:rPr>
        <w:t>对发票和税务资料的要求：</w:t>
      </w:r>
      <w:r>
        <w:rPr>
          <w:rFonts w:hint="eastAsia" w:ascii="宋体" w:hAnsi="宋体" w:eastAsia="宋体" w:cs="宋体"/>
          <w:color w:val="auto"/>
          <w:sz w:val="24"/>
          <w:u w:val="single"/>
        </w:rPr>
        <w:t xml:space="preserve"> </w:t>
      </w:r>
      <w:r>
        <w:rPr>
          <w:rFonts w:ascii="宋体" w:hAnsi="宋体" w:eastAsia="宋体" w:cs="宋体"/>
          <w:color w:val="auto"/>
          <w:sz w:val="24"/>
          <w:u w:val="single"/>
        </w:rPr>
        <w:t xml:space="preserve">                     </w:t>
      </w:r>
      <w:r>
        <w:rPr>
          <w:rFonts w:hint="eastAsia" w:ascii="宋体" w:hAnsi="宋体" w:eastAsia="宋体" w:cs="宋体"/>
          <w:color w:val="auto"/>
          <w:sz w:val="24"/>
          <w:u w:val="single"/>
        </w:rPr>
        <w:t xml:space="preserve">        </w:t>
      </w:r>
      <w:r>
        <w:rPr>
          <w:rFonts w:ascii="宋体" w:hAnsi="宋体" w:eastAsia="宋体" w:cs="宋体"/>
          <w:color w:val="auto"/>
          <w:sz w:val="24"/>
          <w:u w:val="single"/>
        </w:rPr>
        <w:t xml:space="preserve">      </w:t>
      </w:r>
    </w:p>
    <w:p>
      <w:pPr>
        <w:pStyle w:val="3"/>
        <w:keepNext w:val="0"/>
        <w:keepLines w:val="0"/>
        <w:widowControl/>
        <w:tabs>
          <w:tab w:val="left" w:pos="4032"/>
        </w:tabs>
        <w:spacing w:before="120"/>
        <w:rPr>
          <w:rFonts w:ascii="华文细黑" w:hAnsi="宋体" w:eastAsia="宋体" w:cs="Times New Roman"/>
          <w:bCs/>
          <w:snapToGrid w:val="0"/>
          <w:color w:val="auto"/>
          <w:kern w:val="0"/>
          <w:sz w:val="28"/>
          <w:szCs w:val="44"/>
        </w:rPr>
      </w:pPr>
      <w:bookmarkStart w:id="406" w:name="_Toc13821"/>
      <w:bookmarkStart w:id="407" w:name="_Toc10738"/>
      <w:bookmarkStart w:id="408" w:name="_Toc14315"/>
      <w:bookmarkStart w:id="409" w:name="_Toc114066242"/>
      <w:bookmarkStart w:id="410" w:name="_Toc19071"/>
      <w:r>
        <w:rPr>
          <w:rFonts w:ascii="华文细黑" w:hAnsi="宋体" w:eastAsia="宋体" w:cs="Times New Roman"/>
          <w:bCs/>
          <w:snapToGrid w:val="0"/>
          <w:color w:val="auto"/>
          <w:kern w:val="0"/>
          <w:sz w:val="28"/>
          <w:szCs w:val="44"/>
        </w:rPr>
        <w:t>14</w:t>
      </w:r>
      <w:r>
        <w:rPr>
          <w:rFonts w:hint="eastAsia" w:ascii="华文细黑" w:hAnsi="宋体" w:eastAsia="宋体" w:cs="Times New Roman"/>
          <w:bCs/>
          <w:snapToGrid w:val="0"/>
          <w:color w:val="auto"/>
          <w:kern w:val="0"/>
          <w:sz w:val="28"/>
          <w:szCs w:val="44"/>
        </w:rPr>
        <w:t xml:space="preserve"> 验收与交付</w:t>
      </w:r>
      <w:bookmarkEnd w:id="406"/>
      <w:bookmarkEnd w:id="407"/>
      <w:bookmarkEnd w:id="408"/>
      <w:bookmarkEnd w:id="409"/>
      <w:bookmarkEnd w:id="410"/>
    </w:p>
    <w:p>
      <w:pPr>
        <w:spacing w:line="360" w:lineRule="auto"/>
        <w:ind w:firstLine="480" w:firstLineChars="200"/>
        <w:rPr>
          <w:rFonts w:ascii="宋体" w:hAnsi="宋体" w:eastAsia="宋体" w:cs="宋体"/>
          <w:color w:val="auto"/>
          <w:sz w:val="24"/>
          <w:u w:val="single"/>
        </w:rPr>
      </w:pPr>
      <w:r>
        <w:rPr>
          <w:rFonts w:ascii="宋体" w:hAnsi="宋体" w:eastAsia="宋体" w:cs="宋体"/>
          <w:color w:val="auto"/>
          <w:sz w:val="24"/>
        </w:rPr>
        <w:t>14.3</w:t>
      </w:r>
      <w:r>
        <w:rPr>
          <w:rFonts w:hint="eastAsia" w:ascii="宋体" w:hAnsi="宋体" w:eastAsia="宋体" w:cs="宋体"/>
          <w:color w:val="auto"/>
          <w:sz w:val="24"/>
        </w:rPr>
        <w:t>对劳务分包人完成的各阶段劳务作业成果的验收程序及要求：</w:t>
      </w:r>
      <w:r>
        <w:rPr>
          <w:rFonts w:hint="eastAsia" w:ascii="宋体" w:hAnsi="宋体" w:eastAsia="宋体" w:cs="宋体"/>
          <w:color w:val="auto"/>
          <w:sz w:val="24"/>
          <w:u w:val="single"/>
        </w:rPr>
        <w:t xml:space="preserve">      </w:t>
      </w:r>
    </w:p>
    <w:p>
      <w:pPr>
        <w:spacing w:line="360" w:lineRule="auto"/>
        <w:ind w:firstLine="480" w:firstLineChars="200"/>
        <w:rPr>
          <w:rFonts w:ascii="宋体" w:hAnsi="宋体" w:eastAsia="宋体" w:cs="宋体"/>
          <w:color w:val="auto"/>
          <w:sz w:val="24"/>
          <w:u w:val="single"/>
        </w:rPr>
      </w:pPr>
      <w:r>
        <w:rPr>
          <w:rFonts w:hint="eastAsia" w:ascii="宋体" w:hAnsi="宋体" w:eastAsia="宋体" w:cs="宋体"/>
          <w:color w:val="auto"/>
          <w:sz w:val="24"/>
          <w:u w:val="single"/>
        </w:rPr>
        <w:t xml:space="preserve"> </w:t>
      </w:r>
      <w:r>
        <w:rPr>
          <w:rFonts w:ascii="宋体" w:hAnsi="宋体" w:eastAsia="宋体" w:cs="宋体"/>
          <w:color w:val="auto"/>
          <w:sz w:val="24"/>
          <w:u w:val="single"/>
        </w:rPr>
        <w:t xml:space="preserve">    </w:t>
      </w:r>
      <w:r>
        <w:rPr>
          <w:rFonts w:hint="eastAsia" w:ascii="宋体" w:hAnsi="宋体" w:eastAsia="宋体" w:cs="宋体"/>
          <w:color w:val="auto"/>
          <w:sz w:val="24"/>
          <w:u w:val="single"/>
        </w:rPr>
        <w:t xml:space="preserve">                      </w:t>
      </w:r>
      <w:r>
        <w:rPr>
          <w:rFonts w:ascii="宋体" w:hAnsi="宋体" w:eastAsia="宋体" w:cs="宋体"/>
          <w:color w:val="auto"/>
          <w:sz w:val="24"/>
          <w:u w:val="single"/>
        </w:rPr>
        <w:t xml:space="preserve">   </w:t>
      </w:r>
      <w:r>
        <w:rPr>
          <w:rFonts w:hint="eastAsia" w:ascii="宋体" w:hAnsi="宋体" w:eastAsia="宋体" w:cs="宋体"/>
          <w:color w:val="auto"/>
          <w:sz w:val="24"/>
          <w:u w:val="single"/>
        </w:rPr>
        <w:t xml:space="preserve">                       </w:t>
      </w:r>
      <w:r>
        <w:rPr>
          <w:rFonts w:ascii="宋体" w:hAnsi="宋体" w:eastAsia="宋体" w:cs="宋体"/>
          <w:color w:val="auto"/>
          <w:sz w:val="24"/>
          <w:u w:val="single"/>
        </w:rPr>
        <w:t xml:space="preserve">     </w:t>
      </w:r>
      <w:r>
        <w:rPr>
          <w:rFonts w:hint="eastAsia" w:ascii="宋体" w:hAnsi="宋体" w:eastAsia="宋体" w:cs="宋体"/>
          <w:color w:val="auto"/>
          <w:sz w:val="24"/>
          <w:u w:val="single"/>
        </w:rPr>
        <w:t xml:space="preserve">  </w:t>
      </w:r>
      <w:r>
        <w:rPr>
          <w:rFonts w:ascii="宋体" w:hAnsi="宋体" w:eastAsia="宋体" w:cs="宋体"/>
          <w:color w:val="auto"/>
          <w:sz w:val="24"/>
          <w:u w:val="single"/>
        </w:rPr>
        <w:t xml:space="preserve"> </w:t>
      </w:r>
      <w:r>
        <w:rPr>
          <w:rFonts w:hint="eastAsia" w:ascii="宋体" w:hAnsi="宋体" w:eastAsia="宋体" w:cs="宋体"/>
          <w:color w:val="auto"/>
          <w:sz w:val="24"/>
          <w:u w:val="single"/>
        </w:rPr>
        <w:t xml:space="preserve">   </w:t>
      </w:r>
      <w:r>
        <w:rPr>
          <w:rFonts w:ascii="宋体" w:hAnsi="宋体" w:eastAsia="宋体" w:cs="宋体"/>
          <w:color w:val="auto"/>
          <w:sz w:val="24"/>
          <w:u w:val="single"/>
        </w:rPr>
        <w:t xml:space="preserve"> </w:t>
      </w:r>
    </w:p>
    <w:p>
      <w:pPr>
        <w:spacing w:line="360" w:lineRule="auto"/>
        <w:ind w:firstLine="480" w:firstLineChars="200"/>
        <w:rPr>
          <w:rFonts w:ascii="宋体" w:hAnsi="宋体" w:eastAsia="宋体" w:cs="宋体"/>
          <w:color w:val="auto"/>
          <w:sz w:val="24"/>
          <w:u w:val="single"/>
        </w:rPr>
      </w:pPr>
      <w:r>
        <w:rPr>
          <w:rFonts w:hint="eastAsia" w:ascii="宋体" w:hAnsi="宋体" w:eastAsia="宋体" w:cs="宋体"/>
          <w:color w:val="auto"/>
          <w:sz w:val="24"/>
        </w:rPr>
        <w:t>因承包人不及时验收造成的停工、窝工，承包人应补偿劳务分包人的停工、窝工损失金额或者计算方法：</w:t>
      </w:r>
      <w:r>
        <w:rPr>
          <w:rFonts w:hint="eastAsia" w:ascii="宋体" w:hAnsi="宋体" w:eastAsia="宋体" w:cs="宋体"/>
          <w:color w:val="auto"/>
          <w:sz w:val="24"/>
          <w:u w:val="single"/>
        </w:rPr>
        <w:t xml:space="preserve">                                            </w:t>
      </w:r>
    </w:p>
    <w:p>
      <w:pPr>
        <w:spacing w:line="360" w:lineRule="auto"/>
        <w:ind w:firstLine="480" w:firstLineChars="200"/>
        <w:rPr>
          <w:rFonts w:ascii="宋体" w:hAnsi="宋体" w:eastAsia="宋体" w:cs="宋体"/>
          <w:color w:val="auto"/>
          <w:sz w:val="24"/>
          <w:u w:val="single"/>
        </w:rPr>
      </w:pPr>
      <w:r>
        <w:rPr>
          <w:rFonts w:ascii="宋体" w:hAnsi="宋体" w:eastAsia="宋体" w:cs="宋体"/>
          <w:color w:val="auto"/>
          <w:sz w:val="24"/>
        </w:rPr>
        <w:t>14.5</w:t>
      </w:r>
      <w:r>
        <w:rPr>
          <w:rFonts w:hint="eastAsia" w:ascii="宋体" w:hAnsi="宋体" w:eastAsia="宋体" w:cs="宋体"/>
          <w:color w:val="auto"/>
          <w:sz w:val="24"/>
        </w:rPr>
        <w:t>已完成劳务作业成果的交付条件和时间：</w:t>
      </w:r>
      <w:r>
        <w:rPr>
          <w:rFonts w:hint="eastAsia" w:ascii="宋体" w:hAnsi="宋体" w:eastAsia="宋体" w:cs="宋体"/>
          <w:color w:val="auto"/>
          <w:sz w:val="24"/>
          <w:u w:val="single"/>
        </w:rPr>
        <w:t xml:space="preserve">                         </w:t>
      </w:r>
    </w:p>
    <w:p>
      <w:pPr>
        <w:spacing w:line="360" w:lineRule="auto"/>
        <w:ind w:firstLine="480" w:firstLineChars="200"/>
        <w:rPr>
          <w:rFonts w:ascii="宋体" w:hAnsi="宋体" w:eastAsia="宋体" w:cs="宋体"/>
          <w:color w:val="auto"/>
          <w:sz w:val="24"/>
          <w:u w:val="single"/>
        </w:rPr>
      </w:pPr>
      <w:bookmarkStart w:id="411" w:name="_Toc25109"/>
      <w:bookmarkStart w:id="412" w:name="_Toc7070"/>
      <w:r>
        <w:rPr>
          <w:rFonts w:hint="eastAsia" w:ascii="宋体" w:hAnsi="宋体" w:eastAsia="宋体" w:cs="宋体"/>
          <w:color w:val="auto"/>
          <w:sz w:val="24"/>
          <w:u w:val="single"/>
        </w:rPr>
        <w:t xml:space="preserve"> </w:t>
      </w:r>
      <w:r>
        <w:rPr>
          <w:rFonts w:ascii="宋体" w:hAnsi="宋体" w:eastAsia="宋体" w:cs="宋体"/>
          <w:color w:val="auto"/>
          <w:sz w:val="24"/>
          <w:u w:val="single"/>
        </w:rPr>
        <w:t xml:space="preserve">    </w:t>
      </w:r>
      <w:r>
        <w:rPr>
          <w:rFonts w:hint="eastAsia" w:ascii="宋体" w:hAnsi="宋体" w:eastAsia="宋体" w:cs="宋体"/>
          <w:color w:val="auto"/>
          <w:sz w:val="24"/>
          <w:u w:val="single"/>
        </w:rPr>
        <w:t xml:space="preserve">                      </w:t>
      </w:r>
      <w:r>
        <w:rPr>
          <w:rFonts w:ascii="宋体" w:hAnsi="宋体" w:eastAsia="宋体" w:cs="宋体"/>
          <w:color w:val="auto"/>
          <w:sz w:val="24"/>
          <w:u w:val="single"/>
        </w:rPr>
        <w:t xml:space="preserve">   </w:t>
      </w:r>
      <w:r>
        <w:rPr>
          <w:rFonts w:hint="eastAsia" w:ascii="宋体" w:hAnsi="宋体" w:eastAsia="宋体" w:cs="宋体"/>
          <w:color w:val="auto"/>
          <w:sz w:val="24"/>
          <w:u w:val="single"/>
        </w:rPr>
        <w:t xml:space="preserve">                       </w:t>
      </w:r>
      <w:r>
        <w:rPr>
          <w:rFonts w:ascii="宋体" w:hAnsi="宋体" w:eastAsia="宋体" w:cs="宋体"/>
          <w:color w:val="auto"/>
          <w:sz w:val="24"/>
          <w:u w:val="single"/>
        </w:rPr>
        <w:t xml:space="preserve">     </w:t>
      </w:r>
      <w:r>
        <w:rPr>
          <w:rFonts w:hint="eastAsia" w:ascii="宋体" w:hAnsi="宋体" w:eastAsia="宋体" w:cs="宋体"/>
          <w:color w:val="auto"/>
          <w:sz w:val="24"/>
          <w:u w:val="single"/>
        </w:rPr>
        <w:t xml:space="preserve">  </w:t>
      </w:r>
      <w:r>
        <w:rPr>
          <w:rFonts w:ascii="宋体" w:hAnsi="宋体" w:eastAsia="宋体" w:cs="宋体"/>
          <w:color w:val="auto"/>
          <w:sz w:val="24"/>
          <w:u w:val="single"/>
        </w:rPr>
        <w:t xml:space="preserve"> </w:t>
      </w:r>
      <w:r>
        <w:rPr>
          <w:rFonts w:hint="eastAsia" w:ascii="宋体" w:hAnsi="宋体" w:eastAsia="宋体" w:cs="宋体"/>
          <w:color w:val="auto"/>
          <w:sz w:val="24"/>
          <w:u w:val="single"/>
        </w:rPr>
        <w:t xml:space="preserve">   </w:t>
      </w:r>
      <w:r>
        <w:rPr>
          <w:rFonts w:ascii="宋体" w:hAnsi="宋体" w:eastAsia="宋体" w:cs="宋体"/>
          <w:color w:val="auto"/>
          <w:sz w:val="24"/>
          <w:u w:val="single"/>
        </w:rPr>
        <w:t xml:space="preserve"> </w:t>
      </w:r>
    </w:p>
    <w:p>
      <w:pPr>
        <w:pStyle w:val="3"/>
        <w:keepNext w:val="0"/>
        <w:keepLines w:val="0"/>
        <w:widowControl/>
        <w:tabs>
          <w:tab w:val="left" w:pos="4032"/>
        </w:tabs>
        <w:spacing w:before="120"/>
        <w:rPr>
          <w:rFonts w:ascii="华文细黑" w:hAnsi="宋体" w:eastAsia="宋体" w:cs="Times New Roman"/>
          <w:bCs/>
          <w:snapToGrid w:val="0"/>
          <w:color w:val="auto"/>
          <w:kern w:val="0"/>
          <w:sz w:val="28"/>
          <w:szCs w:val="44"/>
        </w:rPr>
      </w:pPr>
      <w:bookmarkStart w:id="413" w:name="_Toc114066243"/>
      <w:r>
        <w:rPr>
          <w:rFonts w:ascii="华文细黑" w:hAnsi="宋体" w:eastAsia="宋体" w:cs="Times New Roman"/>
          <w:bCs/>
          <w:snapToGrid w:val="0"/>
          <w:color w:val="auto"/>
          <w:kern w:val="0"/>
          <w:sz w:val="28"/>
          <w:szCs w:val="44"/>
        </w:rPr>
        <w:t>15</w:t>
      </w:r>
      <w:r>
        <w:rPr>
          <w:rFonts w:hint="eastAsia" w:ascii="华文细黑" w:hAnsi="宋体" w:eastAsia="宋体" w:cs="Times New Roman"/>
          <w:bCs/>
          <w:snapToGrid w:val="0"/>
          <w:color w:val="auto"/>
          <w:kern w:val="0"/>
          <w:sz w:val="28"/>
          <w:szCs w:val="44"/>
        </w:rPr>
        <w:t xml:space="preserve"> 劳务作业完工结算</w:t>
      </w:r>
      <w:bookmarkEnd w:id="411"/>
      <w:bookmarkEnd w:id="413"/>
    </w:p>
    <w:p>
      <w:pPr>
        <w:spacing w:line="360" w:lineRule="auto"/>
        <w:ind w:firstLine="480" w:firstLineChars="200"/>
        <w:rPr>
          <w:rFonts w:ascii="宋体" w:hAnsi="宋体" w:eastAsia="宋体" w:cs="宋体"/>
          <w:color w:val="auto"/>
          <w:sz w:val="24"/>
          <w:u w:val="single"/>
        </w:rPr>
      </w:pPr>
      <w:r>
        <w:rPr>
          <w:rFonts w:hint="eastAsia" w:ascii="宋体" w:hAnsi="宋体" w:eastAsia="宋体" w:cs="宋体"/>
          <w:color w:val="auto"/>
          <w:sz w:val="24"/>
        </w:rPr>
        <w:t>1</w:t>
      </w:r>
      <w:r>
        <w:rPr>
          <w:rFonts w:ascii="宋体" w:hAnsi="宋体" w:eastAsia="宋体" w:cs="宋体"/>
          <w:color w:val="auto"/>
          <w:sz w:val="24"/>
        </w:rPr>
        <w:t>5.2</w:t>
      </w:r>
      <w:r>
        <w:rPr>
          <w:rFonts w:hint="eastAsia" w:ascii="宋体" w:hAnsi="宋体" w:eastAsia="宋体" w:cs="宋体"/>
          <w:color w:val="auto"/>
          <w:sz w:val="24"/>
        </w:rPr>
        <w:t>劳务完工结算程序为：</w:t>
      </w:r>
      <w:r>
        <w:rPr>
          <w:rFonts w:hint="eastAsia" w:ascii="宋体" w:hAnsi="宋体" w:eastAsia="宋体" w:cs="宋体"/>
          <w:color w:val="auto"/>
          <w:sz w:val="24"/>
          <w:u w:val="single"/>
        </w:rPr>
        <w:t xml:space="preserve"> </w:t>
      </w:r>
      <w:r>
        <w:rPr>
          <w:rFonts w:ascii="宋体" w:hAnsi="宋体" w:eastAsia="宋体" w:cs="宋体"/>
          <w:color w:val="auto"/>
          <w:sz w:val="24"/>
          <w:u w:val="single"/>
        </w:rPr>
        <w:t xml:space="preserve">               </w:t>
      </w:r>
      <w:r>
        <w:rPr>
          <w:rFonts w:hint="eastAsia" w:ascii="宋体" w:hAnsi="宋体" w:eastAsia="宋体" w:cs="宋体"/>
          <w:color w:val="auto"/>
          <w:sz w:val="24"/>
          <w:u w:val="single"/>
        </w:rPr>
        <w:t xml:space="preserve">  </w:t>
      </w:r>
      <w:r>
        <w:rPr>
          <w:rFonts w:ascii="宋体" w:hAnsi="宋体" w:eastAsia="宋体" w:cs="宋体"/>
          <w:color w:val="auto"/>
          <w:sz w:val="24"/>
          <w:u w:val="single"/>
        </w:rPr>
        <w:t xml:space="preserve">  </w:t>
      </w:r>
      <w:r>
        <w:rPr>
          <w:rFonts w:hint="eastAsia" w:ascii="宋体" w:hAnsi="宋体" w:eastAsia="宋体" w:cs="宋体"/>
          <w:color w:val="auto"/>
          <w:sz w:val="24"/>
          <w:u w:val="single"/>
        </w:rPr>
        <w:t xml:space="preserve">                  </w:t>
      </w:r>
      <w:r>
        <w:rPr>
          <w:rFonts w:ascii="宋体" w:hAnsi="宋体" w:eastAsia="宋体" w:cs="宋体"/>
          <w:color w:val="auto"/>
          <w:sz w:val="24"/>
          <w:u w:val="single"/>
        </w:rPr>
        <w:t xml:space="preserve">   </w:t>
      </w:r>
    </w:p>
    <w:bookmarkEnd w:id="412"/>
    <w:p>
      <w:pPr>
        <w:pStyle w:val="3"/>
        <w:keepNext w:val="0"/>
        <w:keepLines w:val="0"/>
        <w:widowControl/>
        <w:tabs>
          <w:tab w:val="left" w:pos="4032"/>
        </w:tabs>
        <w:spacing w:before="120"/>
        <w:rPr>
          <w:rFonts w:ascii="华文细黑" w:hAnsi="宋体" w:eastAsia="宋体" w:cs="Times New Roman"/>
          <w:bCs/>
          <w:snapToGrid w:val="0"/>
          <w:color w:val="auto"/>
          <w:kern w:val="0"/>
          <w:sz w:val="28"/>
          <w:szCs w:val="44"/>
        </w:rPr>
      </w:pPr>
      <w:bookmarkStart w:id="414" w:name="_Toc11226"/>
      <w:bookmarkStart w:id="415" w:name="_Toc29614"/>
      <w:bookmarkStart w:id="416" w:name="_Toc20814"/>
      <w:bookmarkStart w:id="417" w:name="_Toc27594"/>
      <w:bookmarkStart w:id="418" w:name="_Toc114066244"/>
      <w:r>
        <w:rPr>
          <w:rFonts w:hint="eastAsia" w:ascii="华文细黑" w:hAnsi="宋体" w:eastAsia="宋体" w:cs="Times New Roman"/>
          <w:bCs/>
          <w:snapToGrid w:val="0"/>
          <w:color w:val="auto"/>
          <w:kern w:val="0"/>
          <w:sz w:val="28"/>
          <w:szCs w:val="44"/>
        </w:rPr>
        <w:t>1</w:t>
      </w:r>
      <w:r>
        <w:rPr>
          <w:rFonts w:ascii="华文细黑" w:hAnsi="宋体" w:eastAsia="宋体" w:cs="Times New Roman"/>
          <w:bCs/>
          <w:snapToGrid w:val="0"/>
          <w:color w:val="auto"/>
          <w:kern w:val="0"/>
          <w:sz w:val="28"/>
          <w:szCs w:val="44"/>
        </w:rPr>
        <w:t>6</w:t>
      </w:r>
      <w:r>
        <w:rPr>
          <w:rFonts w:hint="eastAsia" w:ascii="华文细黑" w:hAnsi="宋体" w:eastAsia="宋体" w:cs="Times New Roman"/>
          <w:bCs/>
          <w:snapToGrid w:val="0"/>
          <w:color w:val="auto"/>
          <w:kern w:val="0"/>
          <w:sz w:val="28"/>
          <w:szCs w:val="44"/>
        </w:rPr>
        <w:t xml:space="preserve"> 不可抗力</w:t>
      </w:r>
      <w:bookmarkEnd w:id="414"/>
      <w:bookmarkEnd w:id="415"/>
      <w:bookmarkEnd w:id="416"/>
      <w:bookmarkEnd w:id="417"/>
      <w:bookmarkEnd w:id="418"/>
    </w:p>
    <w:p>
      <w:pPr>
        <w:spacing w:line="360" w:lineRule="auto"/>
        <w:ind w:firstLine="480" w:firstLineChars="200"/>
        <w:rPr>
          <w:rFonts w:ascii="宋体" w:hAnsi="宋体" w:eastAsia="宋体" w:cs="宋体"/>
          <w:color w:val="auto"/>
          <w:sz w:val="24"/>
        </w:rPr>
      </w:pPr>
      <w:bookmarkStart w:id="419" w:name="_Toc15662"/>
      <w:bookmarkStart w:id="420" w:name="_Toc114066245"/>
      <w:bookmarkStart w:id="421" w:name="_Toc6328"/>
      <w:bookmarkStart w:id="422" w:name="_Toc22400"/>
      <w:bookmarkStart w:id="423" w:name="_Toc16159"/>
      <w:bookmarkStart w:id="424" w:name="_Toc8154"/>
      <w:r>
        <w:rPr>
          <w:rFonts w:ascii="宋体" w:hAnsi="宋体" w:eastAsia="宋体" w:cs="宋体"/>
          <w:color w:val="auto"/>
          <w:sz w:val="24"/>
        </w:rPr>
        <w:t>16.1</w:t>
      </w:r>
      <w:r>
        <w:rPr>
          <w:rFonts w:hint="eastAsia" w:ascii="宋体" w:hAnsi="宋体" w:eastAsia="宋体" w:cs="宋体"/>
          <w:color w:val="auto"/>
          <w:sz w:val="24"/>
        </w:rPr>
        <w:t>合同双方约定的其他不可抗力：</w:t>
      </w:r>
      <w:bookmarkEnd w:id="419"/>
      <w:bookmarkEnd w:id="420"/>
      <w:bookmarkEnd w:id="421"/>
      <w:bookmarkEnd w:id="422"/>
      <w:bookmarkEnd w:id="423"/>
      <w:bookmarkEnd w:id="424"/>
    </w:p>
    <w:p>
      <w:pPr>
        <w:spacing w:line="360" w:lineRule="auto"/>
        <w:ind w:firstLine="480" w:firstLineChars="200"/>
        <w:rPr>
          <w:rFonts w:ascii="宋体" w:hAnsi="宋体"/>
          <w:color w:val="auto"/>
          <w:sz w:val="24"/>
        </w:rPr>
      </w:pPr>
      <w:r>
        <w:rPr>
          <w:rFonts w:hint="eastAsia" w:ascii="宋体" w:hAnsi="宋体"/>
          <w:color w:val="auto"/>
          <w:kern w:val="0"/>
          <w:sz w:val="24"/>
        </w:rPr>
        <w:t>⑴</w:t>
      </w:r>
      <w:r>
        <w:rPr>
          <w:rFonts w:hint="eastAsia" w:ascii="宋体" w:hAnsi="宋体"/>
          <w:color w:val="auto"/>
          <w:sz w:val="24"/>
        </w:rPr>
        <w:t>平均风力</w:t>
      </w:r>
      <w:r>
        <w:rPr>
          <w:rFonts w:hint="eastAsia" w:ascii="宋体" w:hAnsi="宋体"/>
          <w:color w:val="auto"/>
          <w:sz w:val="24"/>
          <w:u w:val="single"/>
        </w:rPr>
        <w:t xml:space="preserve">      </w:t>
      </w:r>
      <w:r>
        <w:rPr>
          <w:rFonts w:hint="eastAsia" w:ascii="宋体" w:hAnsi="宋体"/>
          <w:color w:val="auto"/>
          <w:sz w:val="24"/>
        </w:rPr>
        <w:t>级以上的大风(一般为8级)；</w:t>
      </w:r>
    </w:p>
    <w:p>
      <w:pPr>
        <w:spacing w:line="360" w:lineRule="auto"/>
        <w:ind w:firstLine="480" w:firstLineChars="200"/>
        <w:rPr>
          <w:rFonts w:ascii="宋体" w:hAnsi="宋体"/>
          <w:color w:val="auto"/>
          <w:sz w:val="24"/>
        </w:rPr>
      </w:pPr>
      <w:r>
        <w:rPr>
          <w:rFonts w:hint="eastAsia" w:ascii="宋体" w:hAnsi="宋体"/>
          <w:color w:val="auto"/>
          <w:kern w:val="0"/>
          <w:sz w:val="24"/>
        </w:rPr>
        <w:t>⑵</w:t>
      </w:r>
      <w:r>
        <w:rPr>
          <w:rFonts w:hint="eastAsia" w:ascii="宋体" w:hAnsi="宋体"/>
          <w:color w:val="auto"/>
          <w:sz w:val="24"/>
        </w:rPr>
        <w:t>3个小时内降雨量为</w:t>
      </w:r>
      <w:r>
        <w:rPr>
          <w:rFonts w:hint="eastAsia" w:ascii="宋体" w:hAnsi="宋体"/>
          <w:color w:val="auto"/>
          <w:sz w:val="24"/>
          <w:u w:val="single"/>
        </w:rPr>
        <w:t xml:space="preserve">        </w:t>
      </w:r>
      <w:r>
        <w:rPr>
          <w:rFonts w:hint="eastAsia" w:ascii="宋体" w:hAnsi="宋体"/>
          <w:color w:val="auto"/>
          <w:sz w:val="24"/>
        </w:rPr>
        <w:t>以上的暴雨(一般为50mm)；</w:t>
      </w:r>
    </w:p>
    <w:p>
      <w:pPr>
        <w:spacing w:line="360" w:lineRule="auto"/>
        <w:ind w:firstLine="480" w:firstLineChars="200"/>
        <w:rPr>
          <w:rFonts w:ascii="宋体" w:hAnsi="宋体"/>
          <w:color w:val="auto"/>
          <w:sz w:val="24"/>
        </w:rPr>
      </w:pPr>
      <w:r>
        <w:rPr>
          <w:rFonts w:hint="eastAsia" w:ascii="宋体" w:hAnsi="宋体"/>
          <w:color w:val="auto"/>
          <w:kern w:val="0"/>
          <w:sz w:val="24"/>
        </w:rPr>
        <w:t>⑶</w:t>
      </w:r>
      <w:r>
        <w:rPr>
          <w:rFonts w:hint="eastAsia" w:ascii="宋体" w:hAnsi="宋体"/>
          <w:color w:val="auto"/>
          <w:sz w:val="24"/>
          <w:u w:val="single"/>
        </w:rPr>
        <w:t xml:space="preserve">      </w:t>
      </w:r>
      <w:r>
        <w:rPr>
          <w:rFonts w:hint="eastAsia" w:ascii="宋体" w:hAnsi="宋体"/>
          <w:color w:val="auto"/>
          <w:sz w:val="24"/>
        </w:rPr>
        <w:t>摄氏度以上的高温天气(一般为37摄氏度)；</w:t>
      </w:r>
    </w:p>
    <w:p>
      <w:pPr>
        <w:spacing w:line="360" w:lineRule="auto"/>
        <w:ind w:firstLine="480" w:firstLineChars="200"/>
        <w:rPr>
          <w:rFonts w:ascii="宋体" w:hAnsi="宋体"/>
          <w:color w:val="auto"/>
          <w:sz w:val="24"/>
        </w:rPr>
      </w:pPr>
      <w:r>
        <w:rPr>
          <w:rFonts w:hint="eastAsia" w:ascii="宋体" w:hAnsi="宋体"/>
          <w:color w:val="auto"/>
          <w:kern w:val="0"/>
          <w:sz w:val="24"/>
        </w:rPr>
        <w:t>⑷</w:t>
      </w:r>
      <w:r>
        <w:rPr>
          <w:rFonts w:hint="eastAsia" w:ascii="宋体" w:hAnsi="宋体"/>
          <w:color w:val="auto"/>
          <w:sz w:val="24"/>
        </w:rPr>
        <w:t>其</w:t>
      </w:r>
      <w:r>
        <w:rPr>
          <w:rFonts w:hint="eastAsia" w:ascii="宋体" w:hAnsi="宋体"/>
          <w:color w:val="auto"/>
          <w:sz w:val="24"/>
          <w:lang w:eastAsia="zh-CN"/>
        </w:rPr>
        <w:t>他</w:t>
      </w:r>
      <w:bookmarkStart w:id="484" w:name="_GoBack"/>
      <w:bookmarkEnd w:id="484"/>
      <w:r>
        <w:rPr>
          <w:rFonts w:hint="eastAsia" w:ascii="宋体" w:hAnsi="宋体"/>
          <w:color w:val="auto"/>
          <w:sz w:val="24"/>
        </w:rPr>
        <w:t>：</w:t>
      </w:r>
      <w:r>
        <w:rPr>
          <w:rFonts w:hint="eastAsia"/>
          <w:color w:val="auto"/>
          <w:sz w:val="24"/>
          <w:u w:val="single"/>
        </w:rPr>
        <w:t xml:space="preserve">           </w:t>
      </w:r>
      <w:r>
        <w:rPr>
          <w:rFonts w:hint="eastAsia"/>
          <w:color w:val="auto"/>
          <w:u w:val="single"/>
        </w:rPr>
        <w:t xml:space="preserve">                                       </w:t>
      </w:r>
      <w:r>
        <w:rPr>
          <w:rFonts w:hint="eastAsia"/>
          <w:color w:val="auto"/>
        </w:rPr>
        <w:t>。</w:t>
      </w:r>
    </w:p>
    <w:p>
      <w:pPr>
        <w:spacing w:line="360" w:lineRule="auto"/>
        <w:ind w:firstLine="480" w:firstLineChars="200"/>
        <w:rPr>
          <w:rFonts w:ascii="宋体" w:hAnsi="宋体" w:eastAsia="宋体" w:cs="宋体"/>
          <w:color w:val="auto"/>
          <w:sz w:val="24"/>
        </w:rPr>
      </w:pPr>
      <w:bookmarkStart w:id="425" w:name="_Toc12350"/>
      <w:bookmarkStart w:id="426" w:name="_Toc23627"/>
      <w:bookmarkStart w:id="427" w:name="_Toc485"/>
      <w:bookmarkStart w:id="428" w:name="_Toc22953"/>
      <w:bookmarkStart w:id="429" w:name="_Toc114066246"/>
      <w:bookmarkStart w:id="430" w:name="_Toc25325"/>
      <w:r>
        <w:rPr>
          <w:rFonts w:ascii="宋体" w:hAnsi="宋体" w:eastAsia="宋体" w:cs="宋体"/>
          <w:color w:val="auto"/>
          <w:sz w:val="24"/>
        </w:rPr>
        <w:t>16.5</w:t>
      </w:r>
      <w:r>
        <w:rPr>
          <w:rFonts w:hint="eastAsia" w:ascii="宋体" w:hAnsi="宋体" w:eastAsia="宋体" w:cs="宋体"/>
          <w:color w:val="auto"/>
          <w:sz w:val="24"/>
        </w:rPr>
        <w:t>因不可抗力解除合同后，承包人支付应付给劳务分包人款项的时间：</w:t>
      </w:r>
      <w:bookmarkEnd w:id="425"/>
      <w:bookmarkEnd w:id="426"/>
      <w:bookmarkEnd w:id="427"/>
      <w:bookmarkEnd w:id="428"/>
      <w:bookmarkEnd w:id="429"/>
      <w:r>
        <w:rPr>
          <w:rFonts w:ascii="宋体" w:hAnsi="宋体" w:eastAsia="宋体" w:cs="宋体"/>
          <w:color w:val="auto"/>
          <w:sz w:val="24"/>
        </w:rPr>
        <w:t xml:space="preserve"> </w:t>
      </w:r>
    </w:p>
    <w:p>
      <w:pPr>
        <w:spacing w:line="360" w:lineRule="auto"/>
        <w:ind w:firstLine="480" w:firstLineChars="200"/>
        <w:rPr>
          <w:rFonts w:ascii="宋体" w:hAnsi="宋体" w:eastAsia="宋体" w:cs="宋体"/>
          <w:color w:val="auto"/>
          <w:sz w:val="24"/>
          <w:u w:val="single"/>
        </w:rPr>
      </w:pPr>
      <w:bookmarkStart w:id="431" w:name="_Toc3791"/>
      <w:bookmarkStart w:id="432" w:name="_Toc22869"/>
      <w:r>
        <w:rPr>
          <w:rFonts w:hint="eastAsia" w:ascii="宋体" w:hAnsi="宋体" w:eastAsia="宋体" w:cs="宋体"/>
          <w:color w:val="auto"/>
          <w:sz w:val="24"/>
          <w:u w:val="single"/>
        </w:rPr>
        <w:t xml:space="preserve"> </w:t>
      </w:r>
      <w:r>
        <w:rPr>
          <w:rFonts w:ascii="宋体" w:hAnsi="宋体" w:eastAsia="宋体" w:cs="宋体"/>
          <w:color w:val="auto"/>
          <w:sz w:val="24"/>
          <w:u w:val="single"/>
        </w:rPr>
        <w:t xml:space="preserve">    </w:t>
      </w:r>
      <w:r>
        <w:rPr>
          <w:rFonts w:hint="eastAsia" w:ascii="宋体" w:hAnsi="宋体" w:eastAsia="宋体" w:cs="宋体"/>
          <w:color w:val="auto"/>
          <w:sz w:val="24"/>
          <w:u w:val="single"/>
        </w:rPr>
        <w:t xml:space="preserve">                      </w:t>
      </w:r>
      <w:r>
        <w:rPr>
          <w:rFonts w:ascii="宋体" w:hAnsi="宋体" w:eastAsia="宋体" w:cs="宋体"/>
          <w:color w:val="auto"/>
          <w:sz w:val="24"/>
          <w:u w:val="single"/>
        </w:rPr>
        <w:t xml:space="preserve">   </w:t>
      </w:r>
      <w:r>
        <w:rPr>
          <w:rFonts w:hint="eastAsia" w:ascii="宋体" w:hAnsi="宋体" w:eastAsia="宋体" w:cs="宋体"/>
          <w:color w:val="auto"/>
          <w:sz w:val="24"/>
          <w:u w:val="single"/>
        </w:rPr>
        <w:t xml:space="preserve">                       </w:t>
      </w:r>
      <w:r>
        <w:rPr>
          <w:rFonts w:ascii="宋体" w:hAnsi="宋体" w:eastAsia="宋体" w:cs="宋体"/>
          <w:color w:val="auto"/>
          <w:sz w:val="24"/>
          <w:u w:val="single"/>
        </w:rPr>
        <w:t xml:space="preserve">     </w:t>
      </w:r>
      <w:r>
        <w:rPr>
          <w:rFonts w:hint="eastAsia" w:ascii="宋体" w:hAnsi="宋体" w:eastAsia="宋体" w:cs="宋体"/>
          <w:color w:val="auto"/>
          <w:sz w:val="24"/>
          <w:u w:val="single"/>
        </w:rPr>
        <w:t xml:space="preserve">  </w:t>
      </w:r>
      <w:r>
        <w:rPr>
          <w:rFonts w:ascii="宋体" w:hAnsi="宋体" w:eastAsia="宋体" w:cs="宋体"/>
          <w:color w:val="auto"/>
          <w:sz w:val="24"/>
          <w:u w:val="single"/>
        </w:rPr>
        <w:t xml:space="preserve"> </w:t>
      </w:r>
      <w:r>
        <w:rPr>
          <w:rFonts w:hint="eastAsia" w:ascii="宋体" w:hAnsi="宋体" w:eastAsia="宋体" w:cs="宋体"/>
          <w:color w:val="auto"/>
          <w:sz w:val="24"/>
          <w:u w:val="single"/>
        </w:rPr>
        <w:t xml:space="preserve">   </w:t>
      </w:r>
      <w:r>
        <w:rPr>
          <w:rFonts w:ascii="宋体" w:hAnsi="宋体" w:eastAsia="宋体" w:cs="宋体"/>
          <w:color w:val="auto"/>
          <w:sz w:val="24"/>
          <w:u w:val="single"/>
        </w:rPr>
        <w:t xml:space="preserve"> </w:t>
      </w:r>
    </w:p>
    <w:p>
      <w:pPr>
        <w:pStyle w:val="3"/>
        <w:keepNext w:val="0"/>
        <w:keepLines w:val="0"/>
        <w:widowControl/>
        <w:tabs>
          <w:tab w:val="left" w:pos="4032"/>
        </w:tabs>
        <w:spacing w:before="120"/>
        <w:rPr>
          <w:rFonts w:ascii="华文细黑" w:hAnsi="宋体" w:eastAsia="宋体" w:cs="Times New Roman"/>
          <w:bCs/>
          <w:snapToGrid w:val="0"/>
          <w:color w:val="auto"/>
          <w:kern w:val="0"/>
          <w:sz w:val="28"/>
          <w:szCs w:val="44"/>
        </w:rPr>
      </w:pPr>
      <w:bookmarkStart w:id="433" w:name="_Toc114066247"/>
      <w:r>
        <w:rPr>
          <w:rFonts w:ascii="华文细黑" w:hAnsi="宋体" w:eastAsia="宋体" w:cs="Times New Roman"/>
          <w:bCs/>
          <w:snapToGrid w:val="0"/>
          <w:color w:val="auto"/>
          <w:kern w:val="0"/>
          <w:sz w:val="28"/>
          <w:szCs w:val="44"/>
        </w:rPr>
        <w:t>17</w:t>
      </w:r>
      <w:r>
        <w:rPr>
          <w:rFonts w:hint="eastAsia" w:ascii="华文细黑" w:hAnsi="宋体" w:eastAsia="宋体" w:cs="Times New Roman"/>
          <w:bCs/>
          <w:snapToGrid w:val="0"/>
          <w:color w:val="auto"/>
          <w:kern w:val="0"/>
          <w:sz w:val="28"/>
          <w:szCs w:val="44"/>
        </w:rPr>
        <w:t xml:space="preserve"> 保险</w:t>
      </w:r>
      <w:bookmarkEnd w:id="430"/>
      <w:bookmarkEnd w:id="431"/>
      <w:bookmarkEnd w:id="432"/>
      <w:bookmarkEnd w:id="433"/>
    </w:p>
    <w:p>
      <w:pPr>
        <w:spacing w:line="360" w:lineRule="auto"/>
        <w:ind w:firstLine="480" w:firstLineChars="200"/>
        <w:rPr>
          <w:rFonts w:ascii="宋体" w:hAnsi="宋体" w:eastAsia="宋体" w:cs="宋体"/>
          <w:color w:val="auto"/>
          <w:sz w:val="24"/>
          <w:u w:val="single"/>
        </w:rPr>
      </w:pPr>
      <w:r>
        <w:rPr>
          <w:rFonts w:ascii="宋体" w:hAnsi="宋体" w:eastAsia="宋体" w:cs="宋体"/>
          <w:color w:val="auto"/>
          <w:sz w:val="24"/>
        </w:rPr>
        <w:t>17.1</w:t>
      </w:r>
      <w:r>
        <w:rPr>
          <w:rFonts w:hint="eastAsia" w:ascii="宋体" w:hAnsi="宋体" w:eastAsia="宋体" w:cs="宋体"/>
          <w:color w:val="auto"/>
          <w:sz w:val="24"/>
        </w:rPr>
        <w:t>工伤保险费的承担方式：</w:t>
      </w:r>
      <w:r>
        <w:rPr>
          <w:rFonts w:hint="eastAsia" w:ascii="宋体" w:hAnsi="宋体" w:eastAsia="宋体" w:cs="宋体"/>
          <w:color w:val="auto"/>
          <w:sz w:val="24"/>
          <w:u w:val="single"/>
        </w:rPr>
        <w:t xml:space="preserve"> </w:t>
      </w:r>
      <w:r>
        <w:rPr>
          <w:rFonts w:ascii="宋体" w:hAnsi="宋体" w:eastAsia="宋体" w:cs="宋体"/>
          <w:color w:val="auto"/>
          <w:sz w:val="24"/>
          <w:u w:val="single"/>
        </w:rPr>
        <w:t xml:space="preserve">                </w:t>
      </w:r>
      <w:r>
        <w:rPr>
          <w:rFonts w:hint="eastAsia" w:ascii="宋体" w:hAnsi="宋体" w:eastAsia="宋体" w:cs="宋体"/>
          <w:color w:val="auto"/>
          <w:sz w:val="24"/>
          <w:u w:val="single"/>
        </w:rPr>
        <w:t xml:space="preserve">  </w:t>
      </w:r>
      <w:r>
        <w:rPr>
          <w:rFonts w:ascii="宋体" w:hAnsi="宋体" w:eastAsia="宋体" w:cs="宋体"/>
          <w:color w:val="auto"/>
          <w:sz w:val="24"/>
          <w:u w:val="single"/>
        </w:rPr>
        <w:t xml:space="preserve">     </w:t>
      </w:r>
      <w:r>
        <w:rPr>
          <w:rFonts w:hint="eastAsia" w:ascii="宋体" w:hAnsi="宋体" w:eastAsia="宋体" w:cs="宋体"/>
          <w:color w:val="auto"/>
          <w:sz w:val="24"/>
          <w:u w:val="single"/>
        </w:rPr>
        <w:t xml:space="preserve">    </w:t>
      </w:r>
      <w:r>
        <w:rPr>
          <w:rFonts w:ascii="宋体" w:hAnsi="宋体" w:eastAsia="宋体" w:cs="宋体"/>
          <w:color w:val="auto"/>
          <w:sz w:val="24"/>
          <w:u w:val="single"/>
        </w:rPr>
        <w:t xml:space="preserve">   </w:t>
      </w:r>
      <w:r>
        <w:rPr>
          <w:rFonts w:hint="eastAsia" w:ascii="宋体" w:hAnsi="宋体" w:eastAsia="宋体" w:cs="宋体"/>
          <w:color w:val="auto"/>
          <w:sz w:val="24"/>
          <w:u w:val="single"/>
        </w:rPr>
        <w:t xml:space="preserve">    </w:t>
      </w:r>
      <w:r>
        <w:rPr>
          <w:rFonts w:ascii="宋体" w:hAnsi="宋体" w:eastAsia="宋体" w:cs="宋体"/>
          <w:color w:val="auto"/>
          <w:sz w:val="24"/>
          <w:u w:val="single"/>
        </w:rPr>
        <w:t xml:space="preserve">    </w:t>
      </w:r>
    </w:p>
    <w:p>
      <w:pPr>
        <w:spacing w:line="360" w:lineRule="auto"/>
        <w:ind w:firstLine="480" w:firstLineChars="200"/>
        <w:rPr>
          <w:rFonts w:ascii="宋体" w:hAnsi="宋体" w:eastAsia="宋体" w:cs="宋体"/>
          <w:color w:val="auto"/>
          <w:sz w:val="24"/>
          <w:u w:val="single"/>
        </w:rPr>
      </w:pPr>
      <w:r>
        <w:rPr>
          <w:rFonts w:hint="eastAsia" w:ascii="宋体" w:hAnsi="宋体" w:eastAsia="宋体" w:cs="宋体"/>
          <w:color w:val="auto"/>
          <w:sz w:val="24"/>
        </w:rPr>
        <w:t>为项目现场人员购买意外伤害保险的保险内容以及保险费用的承担方式：</w:t>
      </w:r>
      <w:r>
        <w:rPr>
          <w:rFonts w:ascii="宋体" w:hAnsi="宋体" w:eastAsia="宋体" w:cs="宋体"/>
          <w:color w:val="auto"/>
          <w:sz w:val="24"/>
          <w:u w:val="single"/>
        </w:rPr>
        <w:t xml:space="preserve">  </w:t>
      </w:r>
    </w:p>
    <w:p>
      <w:pPr>
        <w:spacing w:line="360" w:lineRule="auto"/>
        <w:ind w:firstLine="480" w:firstLineChars="200"/>
        <w:rPr>
          <w:rFonts w:ascii="宋体" w:hAnsi="宋体" w:eastAsia="宋体" w:cs="宋体"/>
          <w:color w:val="auto"/>
          <w:sz w:val="24"/>
          <w:u w:val="single"/>
        </w:rPr>
      </w:pPr>
      <w:r>
        <w:rPr>
          <w:rFonts w:hint="eastAsia" w:ascii="宋体" w:hAnsi="宋体" w:eastAsia="宋体" w:cs="宋体"/>
          <w:color w:val="auto"/>
          <w:sz w:val="24"/>
          <w:u w:val="single"/>
        </w:rPr>
        <w:t xml:space="preserve"> </w:t>
      </w:r>
      <w:r>
        <w:rPr>
          <w:rFonts w:ascii="宋体" w:hAnsi="宋体" w:eastAsia="宋体" w:cs="宋体"/>
          <w:color w:val="auto"/>
          <w:sz w:val="24"/>
          <w:u w:val="single"/>
        </w:rPr>
        <w:t xml:space="preserve">    </w:t>
      </w:r>
      <w:r>
        <w:rPr>
          <w:rFonts w:hint="eastAsia" w:ascii="宋体" w:hAnsi="宋体" w:eastAsia="宋体" w:cs="宋体"/>
          <w:color w:val="auto"/>
          <w:sz w:val="24"/>
          <w:u w:val="single"/>
        </w:rPr>
        <w:t xml:space="preserve">                      </w:t>
      </w:r>
      <w:r>
        <w:rPr>
          <w:rFonts w:ascii="宋体" w:hAnsi="宋体" w:eastAsia="宋体" w:cs="宋体"/>
          <w:color w:val="auto"/>
          <w:sz w:val="24"/>
          <w:u w:val="single"/>
        </w:rPr>
        <w:t xml:space="preserve">   </w:t>
      </w:r>
      <w:r>
        <w:rPr>
          <w:rFonts w:hint="eastAsia" w:ascii="宋体" w:hAnsi="宋体" w:eastAsia="宋体" w:cs="宋体"/>
          <w:color w:val="auto"/>
          <w:sz w:val="24"/>
          <w:u w:val="single"/>
        </w:rPr>
        <w:t xml:space="preserve">                       </w:t>
      </w:r>
      <w:r>
        <w:rPr>
          <w:rFonts w:ascii="宋体" w:hAnsi="宋体" w:eastAsia="宋体" w:cs="宋体"/>
          <w:color w:val="auto"/>
          <w:sz w:val="24"/>
          <w:u w:val="single"/>
        </w:rPr>
        <w:t xml:space="preserve">     </w:t>
      </w:r>
      <w:r>
        <w:rPr>
          <w:rFonts w:hint="eastAsia" w:ascii="宋体" w:hAnsi="宋体" w:eastAsia="宋体" w:cs="宋体"/>
          <w:color w:val="auto"/>
          <w:sz w:val="24"/>
          <w:u w:val="single"/>
        </w:rPr>
        <w:t xml:space="preserve">  </w:t>
      </w:r>
      <w:r>
        <w:rPr>
          <w:rFonts w:ascii="宋体" w:hAnsi="宋体" w:eastAsia="宋体" w:cs="宋体"/>
          <w:color w:val="auto"/>
          <w:sz w:val="24"/>
          <w:u w:val="single"/>
        </w:rPr>
        <w:t xml:space="preserve"> </w:t>
      </w:r>
      <w:r>
        <w:rPr>
          <w:rFonts w:hint="eastAsia" w:ascii="宋体" w:hAnsi="宋体" w:eastAsia="宋体" w:cs="宋体"/>
          <w:color w:val="auto"/>
          <w:sz w:val="24"/>
          <w:u w:val="single"/>
        </w:rPr>
        <w:t xml:space="preserve">   </w:t>
      </w:r>
      <w:r>
        <w:rPr>
          <w:rFonts w:ascii="宋体" w:hAnsi="宋体" w:eastAsia="宋体" w:cs="宋体"/>
          <w:color w:val="auto"/>
          <w:sz w:val="24"/>
          <w:u w:val="single"/>
        </w:rPr>
        <w:t xml:space="preserve"> </w:t>
      </w:r>
    </w:p>
    <w:p>
      <w:pPr>
        <w:spacing w:line="360" w:lineRule="auto"/>
        <w:ind w:firstLine="480" w:firstLineChars="200"/>
        <w:rPr>
          <w:rFonts w:ascii="宋体" w:hAnsi="宋体" w:eastAsia="宋体" w:cs="宋体"/>
          <w:color w:val="auto"/>
          <w:sz w:val="24"/>
          <w:u w:val="single"/>
        </w:rPr>
      </w:pPr>
      <w:r>
        <w:rPr>
          <w:rFonts w:ascii="宋体" w:hAnsi="宋体" w:eastAsia="宋体" w:cs="宋体"/>
          <w:color w:val="auto"/>
          <w:sz w:val="24"/>
        </w:rPr>
        <w:t>17.2</w:t>
      </w:r>
      <w:r>
        <w:rPr>
          <w:rFonts w:hint="eastAsia" w:ascii="宋体" w:hAnsi="宋体" w:eastAsia="宋体" w:cs="宋体"/>
          <w:color w:val="auto"/>
          <w:sz w:val="24"/>
        </w:rPr>
        <w:t>承包人对其提供的用于现场施工的机械、设备、材料等购买财产保险的相关约定：</w:t>
      </w:r>
      <w:r>
        <w:rPr>
          <w:rFonts w:hint="eastAsia" w:ascii="宋体" w:hAnsi="宋体" w:eastAsia="宋体" w:cs="宋体"/>
          <w:color w:val="auto"/>
          <w:sz w:val="24"/>
          <w:u w:val="single"/>
        </w:rPr>
        <w:t xml:space="preserve">                                                         </w:t>
      </w:r>
    </w:p>
    <w:p>
      <w:pPr>
        <w:spacing w:line="360" w:lineRule="auto"/>
        <w:ind w:firstLine="480" w:firstLineChars="200"/>
        <w:rPr>
          <w:rFonts w:ascii="宋体" w:hAnsi="宋体" w:eastAsia="宋体" w:cs="宋体"/>
          <w:color w:val="auto"/>
          <w:sz w:val="24"/>
          <w:u w:val="single"/>
        </w:rPr>
      </w:pPr>
      <w:r>
        <w:rPr>
          <w:rFonts w:ascii="宋体" w:hAnsi="宋体" w:eastAsia="宋体" w:cs="宋体"/>
          <w:color w:val="auto"/>
          <w:sz w:val="24"/>
        </w:rPr>
        <w:t>17.3</w:t>
      </w:r>
      <w:r>
        <w:rPr>
          <w:rFonts w:hint="eastAsia" w:ascii="宋体" w:hAnsi="宋体" w:eastAsia="宋体" w:cs="宋体"/>
          <w:color w:val="auto"/>
          <w:sz w:val="24"/>
        </w:rPr>
        <w:t>劳务分包人为其从事危险作业人员购买保险的相关约定：</w:t>
      </w:r>
      <w:r>
        <w:rPr>
          <w:rFonts w:hint="eastAsia" w:ascii="宋体" w:hAnsi="宋体" w:eastAsia="宋体" w:cs="宋体"/>
          <w:color w:val="auto"/>
          <w:sz w:val="24"/>
          <w:u w:val="single"/>
        </w:rPr>
        <w:t xml:space="preserve">           </w:t>
      </w:r>
    </w:p>
    <w:p>
      <w:pPr>
        <w:spacing w:line="360" w:lineRule="auto"/>
        <w:ind w:firstLine="480" w:firstLineChars="200"/>
        <w:rPr>
          <w:rFonts w:ascii="宋体" w:hAnsi="宋体" w:eastAsia="宋体" w:cs="宋体"/>
          <w:color w:val="auto"/>
          <w:sz w:val="24"/>
          <w:u w:val="single"/>
        </w:rPr>
      </w:pPr>
      <w:bookmarkStart w:id="434" w:name="_Toc9648"/>
      <w:bookmarkStart w:id="435" w:name="_Toc32099"/>
      <w:bookmarkStart w:id="436" w:name="_Toc10886"/>
      <w:bookmarkStart w:id="437" w:name="_Toc29502"/>
      <w:r>
        <w:rPr>
          <w:rFonts w:hint="eastAsia" w:ascii="宋体" w:hAnsi="宋体" w:eastAsia="宋体" w:cs="宋体"/>
          <w:color w:val="auto"/>
          <w:sz w:val="24"/>
          <w:u w:val="single"/>
        </w:rPr>
        <w:t xml:space="preserve"> </w:t>
      </w:r>
      <w:r>
        <w:rPr>
          <w:rFonts w:ascii="宋体" w:hAnsi="宋体" w:eastAsia="宋体" w:cs="宋体"/>
          <w:color w:val="auto"/>
          <w:sz w:val="24"/>
          <w:u w:val="single"/>
        </w:rPr>
        <w:t xml:space="preserve">    </w:t>
      </w:r>
      <w:r>
        <w:rPr>
          <w:rFonts w:hint="eastAsia" w:ascii="宋体" w:hAnsi="宋体" w:eastAsia="宋体" w:cs="宋体"/>
          <w:color w:val="auto"/>
          <w:sz w:val="24"/>
          <w:u w:val="single"/>
        </w:rPr>
        <w:t xml:space="preserve">                      </w:t>
      </w:r>
      <w:r>
        <w:rPr>
          <w:rFonts w:ascii="宋体" w:hAnsi="宋体" w:eastAsia="宋体" w:cs="宋体"/>
          <w:color w:val="auto"/>
          <w:sz w:val="24"/>
          <w:u w:val="single"/>
        </w:rPr>
        <w:t xml:space="preserve">   </w:t>
      </w:r>
      <w:r>
        <w:rPr>
          <w:rFonts w:hint="eastAsia" w:ascii="宋体" w:hAnsi="宋体" w:eastAsia="宋体" w:cs="宋体"/>
          <w:color w:val="auto"/>
          <w:sz w:val="24"/>
          <w:u w:val="single"/>
        </w:rPr>
        <w:t xml:space="preserve">                       </w:t>
      </w:r>
      <w:r>
        <w:rPr>
          <w:rFonts w:ascii="宋体" w:hAnsi="宋体" w:eastAsia="宋体" w:cs="宋体"/>
          <w:color w:val="auto"/>
          <w:sz w:val="24"/>
          <w:u w:val="single"/>
        </w:rPr>
        <w:t xml:space="preserve">     </w:t>
      </w:r>
      <w:r>
        <w:rPr>
          <w:rFonts w:hint="eastAsia" w:ascii="宋体" w:hAnsi="宋体" w:eastAsia="宋体" w:cs="宋体"/>
          <w:color w:val="auto"/>
          <w:sz w:val="24"/>
          <w:u w:val="single"/>
        </w:rPr>
        <w:t xml:space="preserve">  </w:t>
      </w:r>
      <w:r>
        <w:rPr>
          <w:rFonts w:ascii="宋体" w:hAnsi="宋体" w:eastAsia="宋体" w:cs="宋体"/>
          <w:color w:val="auto"/>
          <w:sz w:val="24"/>
          <w:u w:val="single"/>
        </w:rPr>
        <w:t xml:space="preserve"> </w:t>
      </w:r>
      <w:r>
        <w:rPr>
          <w:rFonts w:hint="eastAsia" w:ascii="宋体" w:hAnsi="宋体" w:eastAsia="宋体" w:cs="宋体"/>
          <w:color w:val="auto"/>
          <w:sz w:val="24"/>
          <w:u w:val="single"/>
        </w:rPr>
        <w:t xml:space="preserve">   </w:t>
      </w:r>
      <w:r>
        <w:rPr>
          <w:rFonts w:ascii="宋体" w:hAnsi="宋体" w:eastAsia="宋体" w:cs="宋体"/>
          <w:color w:val="auto"/>
          <w:sz w:val="24"/>
          <w:u w:val="single"/>
        </w:rPr>
        <w:t xml:space="preserve"> </w:t>
      </w:r>
    </w:p>
    <w:p>
      <w:pPr>
        <w:pStyle w:val="3"/>
        <w:keepNext w:val="0"/>
        <w:keepLines w:val="0"/>
        <w:widowControl/>
        <w:tabs>
          <w:tab w:val="left" w:pos="4032"/>
        </w:tabs>
        <w:spacing w:before="120"/>
        <w:rPr>
          <w:rFonts w:ascii="华文细黑" w:hAnsi="宋体" w:eastAsia="宋体" w:cs="Times New Roman"/>
          <w:bCs/>
          <w:snapToGrid w:val="0"/>
          <w:color w:val="auto"/>
          <w:kern w:val="0"/>
          <w:sz w:val="28"/>
          <w:szCs w:val="44"/>
        </w:rPr>
      </w:pPr>
      <w:bookmarkStart w:id="438" w:name="_Toc114066248"/>
      <w:r>
        <w:rPr>
          <w:rFonts w:ascii="华文细黑" w:hAnsi="宋体" w:eastAsia="宋体" w:cs="Times New Roman"/>
          <w:bCs/>
          <w:snapToGrid w:val="0"/>
          <w:color w:val="auto"/>
          <w:kern w:val="0"/>
          <w:sz w:val="28"/>
          <w:szCs w:val="44"/>
        </w:rPr>
        <w:t>18</w:t>
      </w:r>
      <w:r>
        <w:rPr>
          <w:rFonts w:hint="eastAsia" w:ascii="华文细黑" w:hAnsi="宋体" w:eastAsia="宋体" w:cs="Times New Roman"/>
          <w:bCs/>
          <w:snapToGrid w:val="0"/>
          <w:color w:val="auto"/>
          <w:kern w:val="0"/>
          <w:sz w:val="28"/>
          <w:szCs w:val="44"/>
        </w:rPr>
        <w:t xml:space="preserve"> 违约责任</w:t>
      </w:r>
      <w:bookmarkEnd w:id="434"/>
      <w:bookmarkEnd w:id="435"/>
      <w:bookmarkEnd w:id="436"/>
      <w:bookmarkEnd w:id="437"/>
      <w:bookmarkEnd w:id="438"/>
    </w:p>
    <w:p>
      <w:pPr>
        <w:spacing w:line="360" w:lineRule="auto"/>
        <w:ind w:firstLine="480" w:firstLineChars="200"/>
        <w:rPr>
          <w:rFonts w:ascii="宋体" w:hAnsi="宋体" w:eastAsia="宋体" w:cs="宋体"/>
          <w:color w:val="auto"/>
          <w:sz w:val="24"/>
        </w:rPr>
      </w:pPr>
      <w:r>
        <w:rPr>
          <w:rFonts w:ascii="宋体" w:hAnsi="宋体" w:eastAsia="宋体" w:cs="宋体"/>
          <w:color w:val="auto"/>
          <w:sz w:val="24"/>
        </w:rPr>
        <w:t>18.1</w:t>
      </w:r>
      <w:r>
        <w:rPr>
          <w:rFonts w:hint="eastAsia" w:ascii="宋体" w:hAnsi="宋体" w:eastAsia="宋体" w:cs="宋体"/>
          <w:color w:val="auto"/>
          <w:sz w:val="24"/>
        </w:rPr>
        <w:t>承包人迟延付款的违约责任：</w:t>
      </w:r>
      <w:r>
        <w:rPr>
          <w:rFonts w:hint="eastAsia" w:ascii="宋体" w:hAnsi="宋体" w:eastAsia="宋体" w:cs="宋体"/>
          <w:color w:val="auto"/>
          <w:sz w:val="24"/>
          <w:u w:val="single"/>
        </w:rPr>
        <w:t xml:space="preserve">                                   </w:t>
      </w:r>
    </w:p>
    <w:p>
      <w:pPr>
        <w:spacing w:line="360" w:lineRule="auto"/>
        <w:ind w:firstLine="480" w:firstLineChars="200"/>
        <w:rPr>
          <w:rFonts w:ascii="宋体" w:hAnsi="宋体" w:eastAsia="宋体" w:cs="宋体"/>
          <w:color w:val="auto"/>
          <w:sz w:val="24"/>
          <w:u w:val="single"/>
        </w:rPr>
      </w:pPr>
      <w:r>
        <w:rPr>
          <w:rFonts w:hint="eastAsia" w:ascii="宋体" w:hAnsi="宋体" w:eastAsia="宋体" w:cs="宋体"/>
          <w:color w:val="auto"/>
          <w:sz w:val="24"/>
          <w:u w:val="single"/>
        </w:rPr>
        <w:t xml:space="preserve"> </w:t>
      </w:r>
      <w:r>
        <w:rPr>
          <w:rFonts w:ascii="宋体" w:hAnsi="宋体" w:eastAsia="宋体" w:cs="宋体"/>
          <w:color w:val="auto"/>
          <w:sz w:val="24"/>
          <w:u w:val="single"/>
        </w:rPr>
        <w:t xml:space="preserve">    </w:t>
      </w:r>
      <w:r>
        <w:rPr>
          <w:rFonts w:hint="eastAsia" w:ascii="宋体" w:hAnsi="宋体" w:eastAsia="宋体" w:cs="宋体"/>
          <w:color w:val="auto"/>
          <w:sz w:val="24"/>
          <w:u w:val="single"/>
        </w:rPr>
        <w:t xml:space="preserve">                      </w:t>
      </w:r>
      <w:r>
        <w:rPr>
          <w:rFonts w:ascii="宋体" w:hAnsi="宋体" w:eastAsia="宋体" w:cs="宋体"/>
          <w:color w:val="auto"/>
          <w:sz w:val="24"/>
          <w:u w:val="single"/>
        </w:rPr>
        <w:t xml:space="preserve">   </w:t>
      </w:r>
      <w:r>
        <w:rPr>
          <w:rFonts w:hint="eastAsia" w:ascii="宋体" w:hAnsi="宋体" w:eastAsia="宋体" w:cs="宋体"/>
          <w:color w:val="auto"/>
          <w:sz w:val="24"/>
          <w:u w:val="single"/>
        </w:rPr>
        <w:t xml:space="preserve">                       </w:t>
      </w:r>
      <w:r>
        <w:rPr>
          <w:rFonts w:ascii="宋体" w:hAnsi="宋体" w:eastAsia="宋体" w:cs="宋体"/>
          <w:color w:val="auto"/>
          <w:sz w:val="24"/>
          <w:u w:val="single"/>
        </w:rPr>
        <w:t xml:space="preserve">     </w:t>
      </w:r>
      <w:r>
        <w:rPr>
          <w:rFonts w:hint="eastAsia" w:ascii="宋体" w:hAnsi="宋体" w:eastAsia="宋体" w:cs="宋体"/>
          <w:color w:val="auto"/>
          <w:sz w:val="24"/>
          <w:u w:val="single"/>
        </w:rPr>
        <w:t xml:space="preserve">  </w:t>
      </w:r>
      <w:r>
        <w:rPr>
          <w:rFonts w:ascii="宋体" w:hAnsi="宋体" w:eastAsia="宋体" w:cs="宋体"/>
          <w:color w:val="auto"/>
          <w:sz w:val="24"/>
          <w:u w:val="single"/>
        </w:rPr>
        <w:t xml:space="preserve"> </w:t>
      </w:r>
      <w:r>
        <w:rPr>
          <w:rFonts w:hint="eastAsia" w:ascii="宋体" w:hAnsi="宋体" w:eastAsia="宋体" w:cs="宋体"/>
          <w:color w:val="auto"/>
          <w:sz w:val="24"/>
          <w:u w:val="single"/>
        </w:rPr>
        <w:t xml:space="preserve">   </w:t>
      </w:r>
      <w:r>
        <w:rPr>
          <w:rFonts w:ascii="宋体" w:hAnsi="宋体" w:eastAsia="宋体" w:cs="宋体"/>
          <w:color w:val="auto"/>
          <w:sz w:val="24"/>
          <w:u w:val="single"/>
        </w:rPr>
        <w:t xml:space="preserve"> </w:t>
      </w:r>
    </w:p>
    <w:p>
      <w:pPr>
        <w:spacing w:line="360" w:lineRule="auto"/>
        <w:ind w:firstLine="480" w:firstLineChars="200"/>
        <w:rPr>
          <w:rFonts w:ascii="宋体" w:hAnsi="宋体" w:eastAsia="宋体" w:cs="宋体"/>
          <w:color w:val="auto"/>
          <w:sz w:val="24"/>
        </w:rPr>
      </w:pPr>
      <w:r>
        <w:rPr>
          <w:rFonts w:ascii="宋体" w:hAnsi="宋体" w:eastAsia="宋体" w:cs="宋体"/>
          <w:color w:val="auto"/>
          <w:sz w:val="24"/>
        </w:rPr>
        <w:t>18.2</w:t>
      </w:r>
      <w:r>
        <w:rPr>
          <w:rFonts w:hint="eastAsia" w:ascii="宋体" w:hAnsi="宋体" w:eastAsia="宋体" w:cs="宋体"/>
          <w:color w:val="auto"/>
          <w:sz w:val="24"/>
        </w:rPr>
        <w:t>承包人不履行或者不按照约定履行合同其他义务应承担的违约责任：</w:t>
      </w:r>
    </w:p>
    <w:p>
      <w:pPr>
        <w:spacing w:line="360" w:lineRule="auto"/>
        <w:ind w:firstLine="480" w:firstLineChars="200"/>
        <w:rPr>
          <w:rFonts w:ascii="宋体" w:hAnsi="宋体" w:eastAsia="宋体" w:cs="宋体"/>
          <w:color w:val="auto"/>
          <w:sz w:val="24"/>
          <w:u w:val="single"/>
        </w:rPr>
      </w:pPr>
      <w:r>
        <w:rPr>
          <w:rFonts w:hint="eastAsia" w:ascii="宋体" w:hAnsi="宋体" w:eastAsia="宋体" w:cs="宋体"/>
          <w:color w:val="auto"/>
          <w:sz w:val="24"/>
          <w:u w:val="single"/>
        </w:rPr>
        <w:t xml:space="preserve"> </w:t>
      </w:r>
      <w:r>
        <w:rPr>
          <w:rFonts w:ascii="宋体" w:hAnsi="宋体" w:eastAsia="宋体" w:cs="宋体"/>
          <w:color w:val="auto"/>
          <w:sz w:val="24"/>
          <w:u w:val="single"/>
        </w:rPr>
        <w:t xml:space="preserve">    </w:t>
      </w:r>
      <w:r>
        <w:rPr>
          <w:rFonts w:hint="eastAsia" w:ascii="宋体" w:hAnsi="宋体" w:eastAsia="宋体" w:cs="宋体"/>
          <w:color w:val="auto"/>
          <w:sz w:val="24"/>
          <w:u w:val="single"/>
        </w:rPr>
        <w:t xml:space="preserve">                      </w:t>
      </w:r>
      <w:r>
        <w:rPr>
          <w:rFonts w:ascii="宋体" w:hAnsi="宋体" w:eastAsia="宋体" w:cs="宋体"/>
          <w:color w:val="auto"/>
          <w:sz w:val="24"/>
          <w:u w:val="single"/>
        </w:rPr>
        <w:t xml:space="preserve">   </w:t>
      </w:r>
      <w:r>
        <w:rPr>
          <w:rFonts w:hint="eastAsia" w:ascii="宋体" w:hAnsi="宋体" w:eastAsia="宋体" w:cs="宋体"/>
          <w:color w:val="auto"/>
          <w:sz w:val="24"/>
          <w:u w:val="single"/>
        </w:rPr>
        <w:t xml:space="preserve">                       </w:t>
      </w:r>
      <w:r>
        <w:rPr>
          <w:rFonts w:ascii="宋体" w:hAnsi="宋体" w:eastAsia="宋体" w:cs="宋体"/>
          <w:color w:val="auto"/>
          <w:sz w:val="24"/>
          <w:u w:val="single"/>
        </w:rPr>
        <w:t xml:space="preserve">     </w:t>
      </w:r>
      <w:r>
        <w:rPr>
          <w:rFonts w:hint="eastAsia" w:ascii="宋体" w:hAnsi="宋体" w:eastAsia="宋体" w:cs="宋体"/>
          <w:color w:val="auto"/>
          <w:sz w:val="24"/>
          <w:u w:val="single"/>
        </w:rPr>
        <w:t xml:space="preserve">  </w:t>
      </w:r>
      <w:r>
        <w:rPr>
          <w:rFonts w:ascii="宋体" w:hAnsi="宋体" w:eastAsia="宋体" w:cs="宋体"/>
          <w:color w:val="auto"/>
          <w:sz w:val="24"/>
          <w:u w:val="single"/>
        </w:rPr>
        <w:t xml:space="preserve"> </w:t>
      </w:r>
      <w:r>
        <w:rPr>
          <w:rFonts w:hint="eastAsia" w:ascii="宋体" w:hAnsi="宋体" w:eastAsia="宋体" w:cs="宋体"/>
          <w:color w:val="auto"/>
          <w:sz w:val="24"/>
          <w:u w:val="single"/>
        </w:rPr>
        <w:t xml:space="preserve">   </w:t>
      </w:r>
      <w:r>
        <w:rPr>
          <w:rFonts w:ascii="宋体" w:hAnsi="宋体" w:eastAsia="宋体" w:cs="宋体"/>
          <w:color w:val="auto"/>
          <w:sz w:val="24"/>
          <w:u w:val="single"/>
        </w:rPr>
        <w:t xml:space="preserve"> </w:t>
      </w:r>
    </w:p>
    <w:p>
      <w:pPr>
        <w:spacing w:line="360" w:lineRule="auto"/>
        <w:ind w:firstLine="480" w:firstLineChars="200"/>
        <w:rPr>
          <w:rFonts w:ascii="宋体" w:hAnsi="宋体" w:eastAsia="宋体" w:cs="宋体"/>
          <w:color w:val="auto"/>
          <w:sz w:val="24"/>
        </w:rPr>
      </w:pPr>
      <w:r>
        <w:rPr>
          <w:rFonts w:ascii="宋体" w:hAnsi="宋体" w:eastAsia="宋体" w:cs="宋体"/>
          <w:color w:val="auto"/>
          <w:sz w:val="24"/>
        </w:rPr>
        <w:t>18.3</w:t>
      </w:r>
      <w:r>
        <w:rPr>
          <w:rFonts w:hint="eastAsia" w:ascii="宋体" w:hAnsi="宋体"/>
          <w:color w:val="auto"/>
          <w:kern w:val="0"/>
          <w:sz w:val="24"/>
        </w:rPr>
        <w:t>⑵</w:t>
      </w:r>
      <w:r>
        <w:rPr>
          <w:rFonts w:hint="eastAsia" w:ascii="宋体" w:hAnsi="宋体" w:eastAsia="宋体" w:cs="宋体"/>
          <w:color w:val="auto"/>
          <w:sz w:val="24"/>
        </w:rPr>
        <w:t>劳务分包人作业质量不符合合同约定的质量标准应承担的违约责任：</w:t>
      </w:r>
    </w:p>
    <w:p>
      <w:pPr>
        <w:spacing w:line="360" w:lineRule="auto"/>
        <w:ind w:firstLine="480" w:firstLineChars="200"/>
        <w:rPr>
          <w:rFonts w:ascii="宋体" w:hAnsi="宋体" w:eastAsia="宋体" w:cs="宋体"/>
          <w:color w:val="auto"/>
          <w:sz w:val="24"/>
        </w:rPr>
      </w:pPr>
      <w:r>
        <w:rPr>
          <w:rFonts w:hint="eastAsia" w:ascii="宋体" w:hAnsi="宋体" w:eastAsia="宋体" w:cs="宋体"/>
          <w:color w:val="auto"/>
          <w:sz w:val="24"/>
          <w:u w:val="single"/>
        </w:rPr>
        <w:t xml:space="preserve">                                                                  </w:t>
      </w:r>
    </w:p>
    <w:p>
      <w:pPr>
        <w:spacing w:line="360" w:lineRule="auto"/>
        <w:ind w:firstLine="480" w:firstLineChars="200"/>
        <w:rPr>
          <w:rFonts w:ascii="宋体" w:hAnsi="宋体" w:eastAsia="宋体" w:cs="宋体"/>
          <w:color w:val="auto"/>
          <w:sz w:val="24"/>
        </w:rPr>
      </w:pPr>
      <w:r>
        <w:rPr>
          <w:rFonts w:hint="eastAsia" w:ascii="宋体" w:hAnsi="宋体" w:eastAsia="宋体" w:cs="宋体"/>
          <w:color w:val="auto"/>
          <w:sz w:val="24"/>
        </w:rPr>
        <w:t>⑶劳务分包人不履行或者不按照约定履行合同其他义务应承担的违约责任：</w:t>
      </w:r>
    </w:p>
    <w:p>
      <w:pPr>
        <w:spacing w:line="360" w:lineRule="auto"/>
        <w:ind w:firstLine="480" w:firstLineChars="200"/>
        <w:rPr>
          <w:rFonts w:ascii="宋体" w:hAnsi="宋体" w:eastAsia="宋体" w:cs="宋体"/>
          <w:color w:val="auto"/>
          <w:sz w:val="24"/>
        </w:rPr>
      </w:pPr>
      <w:bookmarkStart w:id="439" w:name="_Toc7115"/>
      <w:bookmarkStart w:id="440" w:name="_Toc29554"/>
      <w:bookmarkStart w:id="441" w:name="_Toc14849"/>
      <w:bookmarkStart w:id="442" w:name="_Toc23033"/>
      <w:r>
        <w:rPr>
          <w:rFonts w:hint="eastAsia" w:ascii="宋体" w:hAnsi="宋体" w:eastAsia="宋体" w:cs="宋体"/>
          <w:color w:val="auto"/>
          <w:sz w:val="24"/>
          <w:u w:val="single"/>
        </w:rPr>
        <w:t xml:space="preserve">                                                                  </w:t>
      </w:r>
    </w:p>
    <w:p>
      <w:pPr>
        <w:pStyle w:val="3"/>
        <w:keepNext w:val="0"/>
        <w:keepLines w:val="0"/>
        <w:widowControl/>
        <w:tabs>
          <w:tab w:val="left" w:pos="4032"/>
        </w:tabs>
        <w:spacing w:before="120"/>
        <w:rPr>
          <w:rFonts w:ascii="华文细黑" w:hAnsi="宋体" w:eastAsia="宋体" w:cs="Times New Roman"/>
          <w:bCs/>
          <w:snapToGrid w:val="0"/>
          <w:color w:val="auto"/>
          <w:kern w:val="0"/>
          <w:sz w:val="28"/>
          <w:szCs w:val="44"/>
        </w:rPr>
      </w:pPr>
      <w:bookmarkStart w:id="443" w:name="_Toc114066249"/>
      <w:r>
        <w:rPr>
          <w:rFonts w:ascii="华文细黑" w:hAnsi="宋体" w:eastAsia="宋体" w:cs="Times New Roman"/>
          <w:bCs/>
          <w:snapToGrid w:val="0"/>
          <w:color w:val="auto"/>
          <w:kern w:val="0"/>
          <w:sz w:val="28"/>
          <w:szCs w:val="44"/>
        </w:rPr>
        <w:t>19</w:t>
      </w:r>
      <w:r>
        <w:rPr>
          <w:rFonts w:hint="eastAsia" w:ascii="华文细黑" w:hAnsi="宋体" w:eastAsia="宋体" w:cs="Times New Roman"/>
          <w:bCs/>
          <w:snapToGrid w:val="0"/>
          <w:color w:val="auto"/>
          <w:kern w:val="0"/>
          <w:sz w:val="28"/>
          <w:szCs w:val="44"/>
        </w:rPr>
        <w:t xml:space="preserve"> 索赔</w:t>
      </w:r>
      <w:bookmarkEnd w:id="439"/>
      <w:bookmarkEnd w:id="440"/>
      <w:bookmarkEnd w:id="441"/>
      <w:bookmarkEnd w:id="443"/>
    </w:p>
    <w:p>
      <w:pPr>
        <w:spacing w:line="360" w:lineRule="auto"/>
        <w:ind w:firstLine="480" w:firstLineChars="200"/>
        <w:rPr>
          <w:rFonts w:ascii="宋体" w:hAnsi="宋体" w:eastAsia="宋体" w:cs="宋体"/>
          <w:color w:val="auto"/>
          <w:sz w:val="24"/>
          <w:u w:val="single"/>
        </w:rPr>
      </w:pPr>
      <w:r>
        <w:rPr>
          <w:rFonts w:ascii="宋体" w:hAnsi="宋体" w:eastAsia="宋体" w:cs="宋体"/>
          <w:color w:val="auto"/>
          <w:sz w:val="24"/>
        </w:rPr>
        <w:t>19.</w:t>
      </w:r>
      <w:r>
        <w:rPr>
          <w:rFonts w:hint="eastAsia" w:ascii="宋体" w:hAnsi="宋体" w:eastAsia="宋体" w:cs="宋体"/>
          <w:color w:val="auto"/>
          <w:sz w:val="24"/>
        </w:rPr>
        <w:t>2合同双方另行约定的索赔程序：</w:t>
      </w:r>
      <w:r>
        <w:rPr>
          <w:rFonts w:hint="eastAsia" w:ascii="宋体" w:hAnsi="宋体" w:eastAsia="宋体" w:cs="宋体"/>
          <w:color w:val="auto"/>
          <w:sz w:val="24"/>
          <w:u w:val="single"/>
        </w:rPr>
        <w:t xml:space="preserve">                                  </w:t>
      </w:r>
    </w:p>
    <w:p>
      <w:pPr>
        <w:spacing w:line="360" w:lineRule="auto"/>
        <w:ind w:firstLine="480" w:firstLineChars="200"/>
        <w:rPr>
          <w:rFonts w:ascii="宋体" w:hAnsi="宋体" w:eastAsia="宋体" w:cs="宋体"/>
          <w:color w:val="auto"/>
          <w:sz w:val="24"/>
        </w:rPr>
      </w:pPr>
      <w:bookmarkStart w:id="444" w:name="_Toc28383"/>
      <w:bookmarkStart w:id="445" w:name="_Toc8238"/>
      <w:bookmarkStart w:id="446" w:name="_Toc2225"/>
      <w:r>
        <w:rPr>
          <w:rFonts w:hint="eastAsia" w:ascii="宋体" w:hAnsi="宋体" w:eastAsia="宋体" w:cs="宋体"/>
          <w:color w:val="auto"/>
          <w:sz w:val="24"/>
          <w:u w:val="single"/>
        </w:rPr>
        <w:t xml:space="preserve">                                                                  </w:t>
      </w:r>
    </w:p>
    <w:p>
      <w:pPr>
        <w:pStyle w:val="3"/>
        <w:keepNext w:val="0"/>
        <w:keepLines w:val="0"/>
        <w:widowControl/>
        <w:tabs>
          <w:tab w:val="left" w:pos="4032"/>
        </w:tabs>
        <w:spacing w:before="120"/>
        <w:rPr>
          <w:rFonts w:ascii="华文细黑" w:hAnsi="宋体" w:eastAsia="宋体" w:cs="Times New Roman"/>
          <w:bCs/>
          <w:snapToGrid w:val="0"/>
          <w:color w:val="auto"/>
          <w:kern w:val="0"/>
          <w:sz w:val="28"/>
          <w:szCs w:val="44"/>
        </w:rPr>
      </w:pPr>
      <w:bookmarkStart w:id="447" w:name="_Toc114066250"/>
      <w:r>
        <w:rPr>
          <w:rFonts w:hint="eastAsia" w:ascii="华文细黑" w:hAnsi="宋体" w:eastAsia="宋体" w:cs="Times New Roman"/>
          <w:bCs/>
          <w:snapToGrid w:val="0"/>
          <w:color w:val="auto"/>
          <w:kern w:val="0"/>
          <w:sz w:val="28"/>
          <w:szCs w:val="44"/>
        </w:rPr>
        <w:t>2</w:t>
      </w:r>
      <w:r>
        <w:rPr>
          <w:rFonts w:ascii="华文细黑" w:hAnsi="宋体" w:eastAsia="宋体" w:cs="Times New Roman"/>
          <w:bCs/>
          <w:snapToGrid w:val="0"/>
          <w:color w:val="auto"/>
          <w:kern w:val="0"/>
          <w:sz w:val="28"/>
          <w:szCs w:val="44"/>
        </w:rPr>
        <w:t>0</w:t>
      </w:r>
      <w:r>
        <w:rPr>
          <w:rFonts w:hint="eastAsia" w:ascii="华文细黑" w:hAnsi="宋体" w:eastAsia="宋体" w:cs="Times New Roman"/>
          <w:bCs/>
          <w:snapToGrid w:val="0"/>
          <w:color w:val="auto"/>
          <w:kern w:val="0"/>
          <w:sz w:val="28"/>
          <w:szCs w:val="44"/>
        </w:rPr>
        <w:t xml:space="preserve"> 合同解除</w:t>
      </w:r>
      <w:bookmarkEnd w:id="442"/>
      <w:bookmarkEnd w:id="444"/>
      <w:bookmarkEnd w:id="445"/>
      <w:bookmarkEnd w:id="446"/>
      <w:bookmarkEnd w:id="447"/>
    </w:p>
    <w:p>
      <w:pPr>
        <w:spacing w:line="360" w:lineRule="auto"/>
        <w:ind w:firstLine="480" w:firstLineChars="200"/>
        <w:rPr>
          <w:rFonts w:ascii="宋体" w:hAnsi="宋体" w:eastAsia="宋体" w:cs="宋体"/>
          <w:color w:val="auto"/>
          <w:sz w:val="24"/>
        </w:rPr>
      </w:pPr>
      <w:r>
        <w:rPr>
          <w:rFonts w:hint="eastAsia" w:ascii="宋体" w:hAnsi="宋体" w:eastAsia="宋体" w:cs="宋体"/>
          <w:color w:val="auto"/>
          <w:sz w:val="24"/>
        </w:rPr>
        <w:t>2</w:t>
      </w:r>
      <w:r>
        <w:rPr>
          <w:rFonts w:ascii="宋体" w:hAnsi="宋体" w:eastAsia="宋体" w:cs="宋体"/>
          <w:color w:val="auto"/>
          <w:sz w:val="24"/>
        </w:rPr>
        <w:t>0.3</w:t>
      </w:r>
      <w:r>
        <w:rPr>
          <w:rFonts w:hint="eastAsia" w:ascii="宋体" w:hAnsi="宋体" w:eastAsia="宋体" w:cs="宋体"/>
          <w:color w:val="auto"/>
          <w:sz w:val="24"/>
        </w:rPr>
        <w:t>⑹承包人有权要求解除合同的其他情形：</w:t>
      </w:r>
      <w:r>
        <w:rPr>
          <w:rFonts w:hint="eastAsia" w:ascii="宋体" w:hAnsi="宋体" w:eastAsia="宋体" w:cs="宋体"/>
          <w:color w:val="auto"/>
          <w:sz w:val="24"/>
          <w:u w:val="single"/>
        </w:rPr>
        <w:t xml:space="preserve"> </w:t>
      </w:r>
      <w:r>
        <w:rPr>
          <w:rFonts w:ascii="宋体" w:hAnsi="宋体" w:eastAsia="宋体" w:cs="宋体"/>
          <w:color w:val="auto"/>
          <w:sz w:val="24"/>
          <w:u w:val="single"/>
        </w:rPr>
        <w:t xml:space="preserve">           </w:t>
      </w:r>
      <w:r>
        <w:rPr>
          <w:rFonts w:hint="eastAsia" w:ascii="宋体" w:hAnsi="宋体" w:eastAsia="宋体" w:cs="宋体"/>
          <w:color w:val="auto"/>
          <w:sz w:val="24"/>
          <w:u w:val="single"/>
        </w:rPr>
        <w:t xml:space="preserve">   </w:t>
      </w:r>
      <w:r>
        <w:rPr>
          <w:rFonts w:ascii="宋体" w:hAnsi="宋体" w:eastAsia="宋体" w:cs="宋体"/>
          <w:color w:val="auto"/>
          <w:sz w:val="24"/>
          <w:u w:val="single"/>
        </w:rPr>
        <w:t xml:space="preserve">    </w:t>
      </w:r>
      <w:r>
        <w:rPr>
          <w:rFonts w:hint="eastAsia" w:ascii="宋体" w:hAnsi="宋体" w:eastAsia="宋体" w:cs="宋体"/>
          <w:color w:val="auto"/>
          <w:sz w:val="24"/>
          <w:u w:val="single"/>
        </w:rPr>
        <w:t xml:space="preserve"> </w:t>
      </w:r>
      <w:r>
        <w:rPr>
          <w:rFonts w:ascii="宋体" w:hAnsi="宋体" w:eastAsia="宋体" w:cs="宋体"/>
          <w:color w:val="auto"/>
          <w:sz w:val="24"/>
          <w:u w:val="single"/>
        </w:rPr>
        <w:t xml:space="preserve">      </w:t>
      </w:r>
    </w:p>
    <w:p>
      <w:pPr>
        <w:spacing w:line="360" w:lineRule="auto"/>
        <w:ind w:firstLine="480" w:firstLineChars="200"/>
        <w:rPr>
          <w:rFonts w:ascii="宋体" w:hAnsi="宋体" w:eastAsia="宋体" w:cs="宋体"/>
          <w:color w:val="auto"/>
          <w:sz w:val="24"/>
        </w:rPr>
      </w:pPr>
      <w:r>
        <w:rPr>
          <w:rFonts w:hint="eastAsia" w:ascii="宋体" w:hAnsi="宋体" w:eastAsia="宋体" w:cs="宋体"/>
          <w:color w:val="auto"/>
          <w:sz w:val="24"/>
          <w:u w:val="single"/>
        </w:rPr>
        <w:t xml:space="preserve">                                                                  </w:t>
      </w:r>
    </w:p>
    <w:p>
      <w:pPr>
        <w:spacing w:line="360" w:lineRule="auto"/>
        <w:ind w:firstLine="480" w:firstLineChars="200"/>
        <w:rPr>
          <w:rFonts w:ascii="宋体" w:hAnsi="宋体" w:eastAsia="宋体" w:cs="宋体"/>
          <w:color w:val="auto"/>
          <w:sz w:val="24"/>
        </w:rPr>
      </w:pPr>
      <w:r>
        <w:rPr>
          <w:rFonts w:hint="eastAsia" w:ascii="宋体" w:hAnsi="宋体" w:eastAsia="宋体" w:cs="宋体"/>
          <w:color w:val="auto"/>
          <w:sz w:val="24"/>
        </w:rPr>
        <w:t>2</w:t>
      </w:r>
      <w:r>
        <w:rPr>
          <w:rFonts w:ascii="宋体" w:hAnsi="宋体" w:eastAsia="宋体" w:cs="宋体"/>
          <w:color w:val="auto"/>
          <w:sz w:val="24"/>
        </w:rPr>
        <w:t>0.4</w:t>
      </w:r>
      <w:r>
        <w:rPr>
          <w:rFonts w:hint="eastAsia" w:ascii="宋体" w:hAnsi="宋体" w:eastAsia="宋体" w:cs="宋体"/>
          <w:color w:val="auto"/>
          <w:sz w:val="24"/>
        </w:rPr>
        <w:t>⑷劳务分包人有权要求解除合同的其他情形：</w:t>
      </w:r>
      <w:r>
        <w:rPr>
          <w:rFonts w:hint="eastAsia" w:ascii="宋体" w:hAnsi="宋体" w:eastAsia="宋体" w:cs="宋体"/>
          <w:color w:val="auto"/>
          <w:sz w:val="24"/>
          <w:u w:val="single"/>
        </w:rPr>
        <w:t xml:space="preserve"> </w:t>
      </w:r>
      <w:r>
        <w:rPr>
          <w:rFonts w:ascii="宋体" w:hAnsi="宋体" w:eastAsia="宋体" w:cs="宋体"/>
          <w:color w:val="auto"/>
          <w:sz w:val="24"/>
          <w:u w:val="single"/>
        </w:rPr>
        <w:t xml:space="preserve">          </w:t>
      </w:r>
      <w:r>
        <w:rPr>
          <w:rFonts w:hint="eastAsia" w:ascii="宋体" w:hAnsi="宋体" w:eastAsia="宋体" w:cs="宋体"/>
          <w:color w:val="auto"/>
          <w:sz w:val="24"/>
          <w:u w:val="single"/>
        </w:rPr>
        <w:t xml:space="preserve">   </w:t>
      </w:r>
      <w:r>
        <w:rPr>
          <w:rFonts w:ascii="宋体" w:hAnsi="宋体" w:eastAsia="宋体" w:cs="宋体"/>
          <w:color w:val="auto"/>
          <w:sz w:val="24"/>
          <w:u w:val="single"/>
        </w:rPr>
        <w:t xml:space="preserve">     </w:t>
      </w:r>
      <w:r>
        <w:rPr>
          <w:rFonts w:hint="eastAsia" w:ascii="宋体" w:hAnsi="宋体" w:eastAsia="宋体" w:cs="宋体"/>
          <w:color w:val="auto"/>
          <w:sz w:val="24"/>
          <w:u w:val="single"/>
        </w:rPr>
        <w:t xml:space="preserve">   </w:t>
      </w:r>
    </w:p>
    <w:p>
      <w:pPr>
        <w:spacing w:line="360" w:lineRule="auto"/>
        <w:ind w:firstLine="480" w:firstLineChars="200"/>
        <w:rPr>
          <w:rFonts w:ascii="宋体" w:hAnsi="宋体" w:eastAsia="宋体" w:cs="宋体"/>
          <w:color w:val="auto"/>
          <w:sz w:val="24"/>
        </w:rPr>
      </w:pPr>
      <w:bookmarkStart w:id="448" w:name="_Toc6655"/>
      <w:bookmarkStart w:id="449" w:name="_Toc23074"/>
      <w:bookmarkStart w:id="450" w:name="_Toc21097"/>
      <w:bookmarkStart w:id="451" w:name="_Toc20389"/>
      <w:r>
        <w:rPr>
          <w:rFonts w:hint="eastAsia" w:ascii="宋体" w:hAnsi="宋体" w:eastAsia="宋体" w:cs="宋体"/>
          <w:color w:val="auto"/>
          <w:sz w:val="24"/>
          <w:u w:val="single"/>
        </w:rPr>
        <w:t xml:space="preserve">                                                                  </w:t>
      </w:r>
    </w:p>
    <w:p>
      <w:pPr>
        <w:pStyle w:val="3"/>
        <w:keepNext w:val="0"/>
        <w:keepLines w:val="0"/>
        <w:widowControl/>
        <w:tabs>
          <w:tab w:val="left" w:pos="4032"/>
        </w:tabs>
        <w:spacing w:before="120"/>
        <w:rPr>
          <w:rFonts w:ascii="华文细黑" w:hAnsi="宋体" w:eastAsia="宋体" w:cs="Times New Roman"/>
          <w:bCs/>
          <w:snapToGrid w:val="0"/>
          <w:color w:val="auto"/>
          <w:kern w:val="0"/>
          <w:sz w:val="28"/>
          <w:szCs w:val="44"/>
        </w:rPr>
      </w:pPr>
      <w:bookmarkStart w:id="452" w:name="_Toc114066251"/>
      <w:r>
        <w:rPr>
          <w:rFonts w:hint="eastAsia" w:ascii="华文细黑" w:hAnsi="宋体" w:eastAsia="宋体" w:cs="Times New Roman"/>
          <w:bCs/>
          <w:snapToGrid w:val="0"/>
          <w:color w:val="auto"/>
          <w:kern w:val="0"/>
          <w:sz w:val="28"/>
          <w:szCs w:val="44"/>
        </w:rPr>
        <w:t>2</w:t>
      </w:r>
      <w:r>
        <w:rPr>
          <w:rFonts w:ascii="华文细黑" w:hAnsi="宋体" w:eastAsia="宋体" w:cs="Times New Roman"/>
          <w:bCs/>
          <w:snapToGrid w:val="0"/>
          <w:color w:val="auto"/>
          <w:kern w:val="0"/>
          <w:sz w:val="28"/>
          <w:szCs w:val="44"/>
        </w:rPr>
        <w:t>1</w:t>
      </w:r>
      <w:r>
        <w:rPr>
          <w:rFonts w:hint="eastAsia" w:ascii="华文细黑" w:hAnsi="宋体" w:eastAsia="宋体" w:cs="Times New Roman"/>
          <w:bCs/>
          <w:snapToGrid w:val="0"/>
          <w:color w:val="auto"/>
          <w:kern w:val="0"/>
          <w:sz w:val="28"/>
          <w:szCs w:val="44"/>
        </w:rPr>
        <w:t xml:space="preserve"> 争议解决</w:t>
      </w:r>
      <w:bookmarkEnd w:id="448"/>
      <w:bookmarkEnd w:id="449"/>
      <w:bookmarkEnd w:id="450"/>
      <w:bookmarkEnd w:id="451"/>
      <w:bookmarkEnd w:id="452"/>
    </w:p>
    <w:p>
      <w:pPr>
        <w:pStyle w:val="4"/>
        <w:keepNext w:val="0"/>
        <w:keepLines w:val="0"/>
        <w:tabs>
          <w:tab w:val="left" w:pos="540"/>
          <w:tab w:val="left" w:pos="2340"/>
        </w:tabs>
        <w:spacing w:before="120" w:after="156" w:line="240" w:lineRule="auto"/>
        <w:ind w:left="180"/>
        <w:jc w:val="left"/>
        <w:rPr>
          <w:rFonts w:ascii="宋体" w:hAnsi="宋体" w:eastAsia="宋体" w:cs="Times New Roman"/>
          <w:color w:val="auto"/>
          <w:kern w:val="0"/>
          <w:sz w:val="24"/>
        </w:rPr>
      </w:pPr>
      <w:bookmarkStart w:id="453" w:name="_Toc24022"/>
      <w:bookmarkStart w:id="454" w:name="_Toc15493"/>
      <w:bookmarkStart w:id="455" w:name="_Toc14296"/>
      <w:bookmarkStart w:id="456" w:name="_Toc10200"/>
      <w:bookmarkStart w:id="457" w:name="_Toc16216"/>
      <w:r>
        <w:rPr>
          <w:rFonts w:ascii="宋体" w:hAnsi="宋体" w:eastAsia="宋体" w:cs="Times New Roman"/>
          <w:color w:val="auto"/>
          <w:kern w:val="0"/>
          <w:sz w:val="24"/>
        </w:rPr>
        <w:t>21.1争议的解决方式</w:t>
      </w:r>
      <w:bookmarkEnd w:id="453"/>
      <w:bookmarkEnd w:id="454"/>
      <w:bookmarkEnd w:id="455"/>
      <w:bookmarkEnd w:id="456"/>
      <w:bookmarkEnd w:id="457"/>
    </w:p>
    <w:p>
      <w:pPr>
        <w:spacing w:line="360" w:lineRule="auto"/>
        <w:ind w:firstLine="480" w:firstLineChars="200"/>
        <w:rPr>
          <w:rFonts w:ascii="宋体" w:hAnsi="宋体" w:eastAsia="宋体" w:cs="宋体"/>
          <w:color w:val="auto"/>
          <w:sz w:val="24"/>
        </w:rPr>
      </w:pPr>
      <w:r>
        <w:rPr>
          <w:rFonts w:hint="eastAsia" w:ascii="宋体" w:hAnsi="宋体" w:eastAsia="宋体" w:cs="宋体"/>
          <w:color w:val="auto"/>
          <w:sz w:val="24"/>
        </w:rPr>
        <w:t>21.1.1承包人与劳务分包人共同指定的调解机构为：</w:t>
      </w:r>
      <w:r>
        <w:rPr>
          <w:rFonts w:hint="eastAsia" w:ascii="宋体" w:hAnsi="宋体" w:eastAsia="宋体" w:cs="宋体"/>
          <w:color w:val="auto"/>
          <w:sz w:val="24"/>
          <w:u w:val="single"/>
        </w:rPr>
        <w:t xml:space="preserve">                   </w:t>
      </w:r>
    </w:p>
    <w:p>
      <w:pPr>
        <w:spacing w:line="360" w:lineRule="auto"/>
        <w:ind w:firstLine="480" w:firstLineChars="200"/>
        <w:rPr>
          <w:rFonts w:ascii="宋体" w:hAnsi="宋体" w:eastAsia="宋体" w:cs="宋体"/>
          <w:color w:val="auto"/>
          <w:sz w:val="24"/>
        </w:rPr>
      </w:pPr>
      <w:r>
        <w:rPr>
          <w:rFonts w:hint="eastAsia" w:ascii="宋体" w:hAnsi="宋体" w:eastAsia="宋体" w:cs="宋体"/>
          <w:color w:val="auto"/>
          <w:sz w:val="24"/>
        </w:rPr>
        <w:t>21.1.2承包人或劳务分包人一方不愿调解或调解不成的，应采用下列方式之一解决争议</w:t>
      </w:r>
      <w:r>
        <w:rPr>
          <w:rFonts w:ascii="宋体" w:hAnsi="宋体" w:eastAsia="宋体" w:cs="宋体"/>
          <w:color w:val="auto"/>
          <w:sz w:val="24"/>
        </w:rPr>
        <w:t>(</w:t>
      </w:r>
      <w:r>
        <w:rPr>
          <w:rFonts w:hint="eastAsia" w:ascii="宋体" w:hAnsi="宋体" w:eastAsia="宋体" w:cs="宋体"/>
          <w:color w:val="auto"/>
          <w:sz w:val="24"/>
        </w:rPr>
        <w:t>注：只能选择一种方式，在选定的方式前的“□”内打“√</w:t>
      </w:r>
      <w:r>
        <w:rPr>
          <w:rFonts w:ascii="宋体" w:hAnsi="宋体" w:eastAsia="宋体" w:cs="宋体"/>
          <w:color w:val="auto"/>
          <w:sz w:val="24"/>
        </w:rPr>
        <w:t>”)</w:t>
      </w:r>
      <w:r>
        <w:rPr>
          <w:rFonts w:hint="eastAsia" w:ascii="宋体" w:hAnsi="宋体" w:eastAsia="宋体" w:cs="宋体"/>
          <w:color w:val="auto"/>
          <w:sz w:val="24"/>
        </w:rPr>
        <w:t>：</w:t>
      </w:r>
    </w:p>
    <w:p>
      <w:pPr>
        <w:spacing w:line="360" w:lineRule="auto"/>
        <w:ind w:firstLine="480" w:firstLineChars="200"/>
        <w:rPr>
          <w:rFonts w:ascii="宋体" w:hAnsi="宋体" w:eastAsia="宋体" w:cs="宋体"/>
          <w:color w:val="auto"/>
          <w:sz w:val="24"/>
        </w:rPr>
      </w:pPr>
      <w:r>
        <w:rPr>
          <w:rFonts w:hint="eastAsia" w:ascii="宋体" w:hAnsi="宋体" w:eastAsia="宋体" w:cs="宋体"/>
          <w:color w:val="auto"/>
          <w:sz w:val="24"/>
        </w:rPr>
        <w:t>□提交</w:t>
      </w:r>
      <w:r>
        <w:rPr>
          <w:rFonts w:hint="eastAsia" w:ascii="宋体" w:hAnsi="宋体" w:eastAsia="宋体" w:cs="宋体"/>
          <w:color w:val="auto"/>
          <w:sz w:val="24"/>
          <w:u w:val="single"/>
        </w:rPr>
        <w:t xml:space="preserve"> </w:t>
      </w:r>
      <w:r>
        <w:rPr>
          <w:rFonts w:ascii="宋体" w:hAnsi="宋体" w:eastAsia="宋体" w:cs="宋体"/>
          <w:color w:val="auto"/>
          <w:sz w:val="24"/>
          <w:u w:val="single"/>
        </w:rPr>
        <w:t xml:space="preserve">        </w:t>
      </w:r>
      <w:r>
        <w:rPr>
          <w:rFonts w:hint="eastAsia" w:ascii="宋体" w:hAnsi="宋体" w:eastAsia="宋体" w:cs="宋体"/>
          <w:color w:val="auto"/>
          <w:sz w:val="24"/>
          <w:u w:val="single"/>
        </w:rPr>
        <w:t xml:space="preserve">     </w:t>
      </w:r>
      <w:r>
        <w:rPr>
          <w:rFonts w:ascii="宋体" w:hAnsi="宋体" w:eastAsia="宋体" w:cs="宋体"/>
          <w:color w:val="auto"/>
          <w:sz w:val="24"/>
          <w:u w:val="single"/>
        </w:rPr>
        <w:t xml:space="preserve">       </w:t>
      </w:r>
      <w:r>
        <w:rPr>
          <w:rFonts w:hint="eastAsia" w:ascii="宋体" w:hAnsi="宋体" w:eastAsia="宋体" w:cs="宋体"/>
          <w:color w:val="auto"/>
          <w:sz w:val="24"/>
        </w:rPr>
        <w:t>仲裁委员会申请仲裁；</w:t>
      </w:r>
    </w:p>
    <w:p>
      <w:pPr>
        <w:spacing w:line="360" w:lineRule="auto"/>
        <w:ind w:firstLine="480" w:firstLineChars="200"/>
        <w:rPr>
          <w:rFonts w:ascii="宋体" w:hAnsi="宋体" w:eastAsia="宋体" w:cs="宋体"/>
          <w:color w:val="auto"/>
          <w:sz w:val="24"/>
        </w:rPr>
      </w:pPr>
      <w:r>
        <w:rPr>
          <w:rFonts w:hint="eastAsia" w:ascii="宋体" w:hAnsi="宋体" w:eastAsia="宋体" w:cs="宋体"/>
          <w:color w:val="auto"/>
          <w:sz w:val="24"/>
        </w:rPr>
        <w:t>□向</w:t>
      </w:r>
      <w:r>
        <w:rPr>
          <w:rFonts w:ascii="宋体" w:hAnsi="宋体" w:eastAsia="宋体" w:cs="宋体"/>
          <w:color w:val="auto"/>
          <w:sz w:val="24"/>
          <w:u w:val="single"/>
        </w:rPr>
        <w:t xml:space="preserve">       </w:t>
      </w:r>
      <w:r>
        <w:rPr>
          <w:rFonts w:hint="eastAsia" w:ascii="宋体" w:hAnsi="宋体" w:eastAsia="宋体" w:cs="宋体"/>
          <w:color w:val="auto"/>
          <w:sz w:val="24"/>
          <w:u w:val="single"/>
        </w:rPr>
        <w:t xml:space="preserve">          </w:t>
      </w:r>
      <w:r>
        <w:rPr>
          <w:rFonts w:ascii="宋体" w:hAnsi="宋体" w:eastAsia="宋体" w:cs="宋体"/>
          <w:color w:val="auto"/>
          <w:sz w:val="24"/>
          <w:u w:val="single"/>
        </w:rPr>
        <w:t xml:space="preserve">      </w:t>
      </w:r>
      <w:r>
        <w:rPr>
          <w:rFonts w:hint="eastAsia" w:ascii="宋体" w:hAnsi="宋体" w:eastAsia="宋体" w:cs="宋体"/>
          <w:color w:val="auto"/>
          <w:sz w:val="24"/>
        </w:rPr>
        <w:t>人民法院提起诉讼。</w:t>
      </w:r>
    </w:p>
    <w:p>
      <w:pPr>
        <w:spacing w:line="360" w:lineRule="auto"/>
        <w:rPr>
          <w:rFonts w:ascii="宋体" w:hAnsi="宋体" w:eastAsia="宋体" w:cs="宋体"/>
          <w:color w:val="auto"/>
          <w:sz w:val="28"/>
          <w:szCs w:val="28"/>
        </w:rPr>
      </w:pPr>
      <w:r>
        <w:rPr>
          <w:rFonts w:ascii="宋体" w:hAnsi="宋体" w:eastAsia="宋体" w:cs="宋体"/>
          <w:color w:val="auto"/>
          <w:sz w:val="28"/>
          <w:szCs w:val="28"/>
        </w:rPr>
        <w:br w:type="page"/>
      </w:r>
    </w:p>
    <w:p>
      <w:pPr>
        <w:spacing w:line="360" w:lineRule="auto"/>
        <w:rPr>
          <w:rFonts w:ascii="宋体" w:hAnsi="宋体" w:eastAsia="宋体" w:cs="宋体"/>
          <w:color w:val="auto"/>
          <w:sz w:val="24"/>
          <w:szCs w:val="32"/>
        </w:rPr>
      </w:pPr>
    </w:p>
    <w:p>
      <w:pPr>
        <w:spacing w:line="360" w:lineRule="auto"/>
        <w:jc w:val="center"/>
        <w:outlineLvl w:val="0"/>
        <w:rPr>
          <w:rFonts w:ascii="宋体" w:hAnsi="宋体" w:eastAsia="宋体" w:cs="Times New Roman"/>
          <w:b/>
          <w:bCs/>
          <w:snapToGrid w:val="0"/>
          <w:color w:val="auto"/>
          <w:kern w:val="0"/>
          <w:sz w:val="32"/>
          <w:szCs w:val="44"/>
        </w:rPr>
      </w:pPr>
      <w:bookmarkStart w:id="458" w:name="_Toc21494"/>
      <w:bookmarkStart w:id="459" w:name="_Toc8889"/>
      <w:bookmarkStart w:id="460" w:name="_Toc10846"/>
      <w:bookmarkStart w:id="461" w:name="_Toc6449"/>
      <w:bookmarkStart w:id="462" w:name="_Toc4506"/>
      <w:bookmarkStart w:id="463" w:name="_Toc114066252"/>
      <w:r>
        <w:rPr>
          <w:rFonts w:hint="eastAsia" w:ascii="宋体" w:hAnsi="宋体" w:eastAsia="宋体" w:cs="Times New Roman"/>
          <w:b/>
          <w:bCs/>
          <w:snapToGrid w:val="0"/>
          <w:color w:val="auto"/>
          <w:kern w:val="0"/>
          <w:sz w:val="32"/>
          <w:szCs w:val="44"/>
        </w:rPr>
        <w:t>第四部分</w:t>
      </w:r>
      <w:r>
        <w:rPr>
          <w:rFonts w:ascii="宋体" w:hAnsi="宋体" w:eastAsia="宋体" w:cs="Times New Roman"/>
          <w:b/>
          <w:bCs/>
          <w:snapToGrid w:val="0"/>
          <w:color w:val="auto"/>
          <w:kern w:val="0"/>
          <w:sz w:val="32"/>
          <w:szCs w:val="44"/>
        </w:rPr>
        <w:t xml:space="preserve">  </w:t>
      </w:r>
      <w:r>
        <w:rPr>
          <w:rFonts w:hint="eastAsia" w:ascii="宋体" w:hAnsi="宋体" w:eastAsia="宋体" w:cs="Times New Roman"/>
          <w:b/>
          <w:bCs/>
          <w:snapToGrid w:val="0"/>
          <w:color w:val="auto"/>
          <w:kern w:val="0"/>
          <w:sz w:val="32"/>
          <w:szCs w:val="44"/>
        </w:rPr>
        <w:t>补充条款</w:t>
      </w:r>
      <w:bookmarkEnd w:id="458"/>
      <w:bookmarkEnd w:id="459"/>
      <w:bookmarkEnd w:id="460"/>
      <w:bookmarkEnd w:id="461"/>
      <w:bookmarkEnd w:id="462"/>
      <w:bookmarkEnd w:id="463"/>
    </w:p>
    <w:p>
      <w:pPr>
        <w:spacing w:line="360" w:lineRule="auto"/>
        <w:rPr>
          <w:rFonts w:ascii="宋体" w:hAnsi="宋体" w:eastAsia="宋体" w:cs="宋体"/>
          <w:color w:val="auto"/>
          <w:sz w:val="24"/>
          <w:szCs w:val="32"/>
        </w:rPr>
      </w:pPr>
    </w:p>
    <w:p>
      <w:pPr>
        <w:spacing w:line="360" w:lineRule="auto"/>
        <w:rPr>
          <w:rFonts w:ascii="宋体" w:hAnsi="宋体" w:eastAsia="宋体" w:cs="宋体"/>
          <w:b/>
          <w:bCs/>
          <w:color w:val="auto"/>
          <w:sz w:val="32"/>
          <w:szCs w:val="40"/>
          <w:u w:val="single"/>
        </w:rPr>
      </w:pPr>
      <w:r>
        <w:rPr>
          <w:rFonts w:ascii="宋体" w:hAnsi="宋体"/>
          <w:color w:val="auto"/>
          <w:sz w:val="24"/>
        </w:rPr>
        <w:br w:type="page"/>
      </w:r>
    </w:p>
    <w:p>
      <w:pPr>
        <w:spacing w:line="360" w:lineRule="auto"/>
        <w:rPr>
          <w:rFonts w:ascii="宋体" w:hAnsi="宋体" w:eastAsia="宋体" w:cs="Times New Roman"/>
          <w:b/>
          <w:color w:val="auto"/>
          <w:sz w:val="24"/>
        </w:rPr>
      </w:pPr>
      <w:bookmarkStart w:id="464" w:name="_Toc7628"/>
      <w:bookmarkStart w:id="465" w:name="_Toc3622"/>
      <w:bookmarkStart w:id="466" w:name="_Toc1422"/>
      <w:bookmarkStart w:id="467" w:name="_Toc2591"/>
      <w:bookmarkStart w:id="468" w:name="_Toc8954"/>
      <w:r>
        <w:rPr>
          <w:rFonts w:hint="eastAsia" w:ascii="宋体" w:hAnsi="宋体" w:eastAsia="宋体" w:cs="Times New Roman"/>
          <w:b/>
          <w:color w:val="auto"/>
          <w:sz w:val="24"/>
        </w:rPr>
        <w:t>附件一：</w:t>
      </w:r>
      <w:bookmarkEnd w:id="464"/>
      <w:bookmarkEnd w:id="465"/>
      <w:bookmarkEnd w:id="466"/>
      <w:bookmarkEnd w:id="467"/>
      <w:bookmarkEnd w:id="468"/>
    </w:p>
    <w:p>
      <w:pPr>
        <w:pStyle w:val="2"/>
        <w:keepNext w:val="0"/>
        <w:keepLines w:val="0"/>
        <w:widowControl/>
        <w:tabs>
          <w:tab w:val="left" w:pos="4032"/>
        </w:tabs>
        <w:spacing w:before="120" w:after="120" w:line="240" w:lineRule="auto"/>
        <w:jc w:val="center"/>
        <w:rPr>
          <w:rFonts w:ascii="宋体" w:hAnsi="宋体" w:eastAsia="宋体" w:cs="Times New Roman"/>
          <w:snapToGrid w:val="0"/>
          <w:color w:val="auto"/>
          <w:kern w:val="0"/>
          <w:sz w:val="32"/>
          <w:szCs w:val="32"/>
        </w:rPr>
      </w:pPr>
      <w:bookmarkStart w:id="469" w:name="_Toc22229"/>
      <w:bookmarkStart w:id="470" w:name="_Toc31549"/>
      <w:bookmarkStart w:id="471" w:name="_Toc7014"/>
      <w:bookmarkStart w:id="472" w:name="_Toc2814"/>
      <w:bookmarkStart w:id="473" w:name="_Toc114066253"/>
      <w:r>
        <w:rPr>
          <w:rFonts w:hint="eastAsia" w:ascii="宋体" w:hAnsi="宋体" w:eastAsia="宋体" w:cs="Times New Roman"/>
          <w:snapToGrid w:val="0"/>
          <w:color w:val="auto"/>
          <w:kern w:val="0"/>
          <w:sz w:val="32"/>
          <w:szCs w:val="32"/>
        </w:rPr>
        <w:t>承包人供应材料、机械设备清单</w:t>
      </w:r>
      <w:bookmarkEnd w:id="469"/>
      <w:bookmarkEnd w:id="470"/>
      <w:bookmarkEnd w:id="471"/>
      <w:bookmarkEnd w:id="472"/>
      <w:bookmarkEnd w:id="473"/>
    </w:p>
    <w:tbl>
      <w:tblPr>
        <w:tblStyle w:val="14"/>
        <w:tblW w:w="836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4"/>
        <w:gridCol w:w="1703"/>
        <w:gridCol w:w="1684"/>
        <w:gridCol w:w="709"/>
        <w:gridCol w:w="709"/>
        <w:gridCol w:w="850"/>
        <w:gridCol w:w="851"/>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4" w:type="dxa"/>
            <w:vAlign w:val="center"/>
          </w:tcPr>
          <w:p>
            <w:pPr>
              <w:spacing w:line="300" w:lineRule="auto"/>
              <w:jc w:val="center"/>
              <w:rPr>
                <w:rFonts w:ascii="宋体" w:hAnsi="宋体" w:eastAsia="宋体" w:cs="宋体"/>
                <w:b/>
                <w:color w:val="auto"/>
                <w:sz w:val="24"/>
              </w:rPr>
            </w:pPr>
            <w:r>
              <w:rPr>
                <w:rFonts w:hint="eastAsia" w:ascii="宋体" w:hAnsi="宋体" w:eastAsia="宋体" w:cs="宋体"/>
                <w:b/>
                <w:color w:val="auto"/>
                <w:sz w:val="24"/>
              </w:rPr>
              <w:t>序号</w:t>
            </w:r>
          </w:p>
        </w:tc>
        <w:tc>
          <w:tcPr>
            <w:tcW w:w="1703" w:type="dxa"/>
            <w:vAlign w:val="center"/>
          </w:tcPr>
          <w:p>
            <w:pPr>
              <w:spacing w:line="300" w:lineRule="auto"/>
              <w:jc w:val="center"/>
              <w:rPr>
                <w:rFonts w:ascii="宋体" w:hAnsi="宋体" w:eastAsia="宋体" w:cs="宋体"/>
                <w:b/>
                <w:color w:val="auto"/>
                <w:sz w:val="24"/>
              </w:rPr>
            </w:pPr>
            <w:r>
              <w:rPr>
                <w:rFonts w:hint="eastAsia" w:ascii="宋体" w:hAnsi="宋体" w:eastAsia="宋体" w:cs="宋体"/>
                <w:b/>
                <w:color w:val="auto"/>
                <w:sz w:val="24"/>
              </w:rPr>
              <w:t>材料、大型机械、设备名称</w:t>
            </w:r>
          </w:p>
        </w:tc>
        <w:tc>
          <w:tcPr>
            <w:tcW w:w="1684" w:type="dxa"/>
            <w:vAlign w:val="center"/>
          </w:tcPr>
          <w:p>
            <w:pPr>
              <w:spacing w:line="300" w:lineRule="auto"/>
              <w:jc w:val="center"/>
              <w:rPr>
                <w:rFonts w:ascii="宋体" w:hAnsi="宋体" w:eastAsia="宋体" w:cs="宋体"/>
                <w:b/>
                <w:color w:val="auto"/>
                <w:sz w:val="24"/>
              </w:rPr>
            </w:pPr>
            <w:r>
              <w:rPr>
                <w:rFonts w:hint="eastAsia" w:ascii="宋体" w:hAnsi="宋体" w:eastAsia="宋体" w:cs="宋体"/>
                <w:b/>
                <w:color w:val="auto"/>
                <w:sz w:val="24"/>
              </w:rPr>
              <w:t>规格型号</w:t>
            </w:r>
          </w:p>
        </w:tc>
        <w:tc>
          <w:tcPr>
            <w:tcW w:w="709" w:type="dxa"/>
            <w:vAlign w:val="center"/>
          </w:tcPr>
          <w:p>
            <w:pPr>
              <w:spacing w:line="300" w:lineRule="auto"/>
              <w:jc w:val="center"/>
              <w:rPr>
                <w:rFonts w:ascii="宋体" w:hAnsi="宋体" w:eastAsia="宋体" w:cs="宋体"/>
                <w:b/>
                <w:color w:val="auto"/>
                <w:sz w:val="24"/>
              </w:rPr>
            </w:pPr>
            <w:r>
              <w:rPr>
                <w:rFonts w:hint="eastAsia" w:ascii="宋体" w:hAnsi="宋体" w:eastAsia="宋体" w:cs="宋体"/>
                <w:b/>
                <w:color w:val="auto"/>
                <w:sz w:val="24"/>
              </w:rPr>
              <w:t>单位</w:t>
            </w:r>
          </w:p>
        </w:tc>
        <w:tc>
          <w:tcPr>
            <w:tcW w:w="709" w:type="dxa"/>
            <w:vAlign w:val="center"/>
          </w:tcPr>
          <w:p>
            <w:pPr>
              <w:spacing w:line="300" w:lineRule="auto"/>
              <w:jc w:val="center"/>
              <w:rPr>
                <w:rFonts w:ascii="宋体" w:hAnsi="宋体" w:eastAsia="宋体" w:cs="宋体"/>
                <w:b/>
                <w:color w:val="auto"/>
                <w:sz w:val="24"/>
              </w:rPr>
            </w:pPr>
            <w:r>
              <w:rPr>
                <w:rFonts w:hint="eastAsia" w:ascii="宋体" w:hAnsi="宋体" w:eastAsia="宋体" w:cs="宋体"/>
                <w:b/>
                <w:color w:val="auto"/>
                <w:sz w:val="24"/>
              </w:rPr>
              <w:t>数量</w:t>
            </w:r>
          </w:p>
        </w:tc>
        <w:tc>
          <w:tcPr>
            <w:tcW w:w="850" w:type="dxa"/>
            <w:vAlign w:val="center"/>
          </w:tcPr>
          <w:p>
            <w:pPr>
              <w:spacing w:line="300" w:lineRule="auto"/>
              <w:jc w:val="center"/>
              <w:rPr>
                <w:rFonts w:ascii="宋体" w:hAnsi="宋体" w:eastAsia="宋体" w:cs="宋体"/>
                <w:b/>
                <w:color w:val="auto"/>
                <w:sz w:val="24"/>
              </w:rPr>
            </w:pPr>
            <w:r>
              <w:rPr>
                <w:rFonts w:hint="eastAsia" w:ascii="宋体" w:hAnsi="宋体" w:eastAsia="宋体" w:cs="宋体"/>
                <w:b/>
                <w:color w:val="auto"/>
                <w:sz w:val="24"/>
              </w:rPr>
              <w:t>供应时间</w:t>
            </w:r>
          </w:p>
        </w:tc>
        <w:tc>
          <w:tcPr>
            <w:tcW w:w="851" w:type="dxa"/>
            <w:vAlign w:val="center"/>
          </w:tcPr>
          <w:p>
            <w:pPr>
              <w:spacing w:line="300" w:lineRule="auto"/>
              <w:jc w:val="center"/>
              <w:rPr>
                <w:rFonts w:ascii="宋体" w:hAnsi="宋体" w:eastAsia="宋体" w:cs="宋体"/>
                <w:b/>
                <w:color w:val="auto"/>
                <w:sz w:val="24"/>
              </w:rPr>
            </w:pPr>
            <w:r>
              <w:rPr>
                <w:rFonts w:hint="eastAsia" w:ascii="宋体" w:hAnsi="宋体" w:eastAsia="宋体" w:cs="宋体"/>
                <w:b/>
                <w:color w:val="auto"/>
                <w:sz w:val="24"/>
              </w:rPr>
              <w:t>送达地点</w:t>
            </w:r>
          </w:p>
        </w:tc>
        <w:tc>
          <w:tcPr>
            <w:tcW w:w="1134" w:type="dxa"/>
            <w:vAlign w:val="center"/>
          </w:tcPr>
          <w:p>
            <w:pPr>
              <w:spacing w:line="300" w:lineRule="auto"/>
              <w:jc w:val="center"/>
              <w:rPr>
                <w:rFonts w:ascii="宋体" w:hAnsi="宋体" w:eastAsia="宋体" w:cs="宋体"/>
                <w:b/>
                <w:color w:val="auto"/>
                <w:sz w:val="24"/>
              </w:rPr>
            </w:pPr>
            <w:r>
              <w:rPr>
                <w:rFonts w:hint="eastAsia" w:ascii="宋体" w:hAnsi="宋体" w:eastAsia="宋体" w:cs="宋体"/>
                <w:b/>
                <w:color w:val="auto"/>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24" w:type="dxa"/>
          </w:tcPr>
          <w:p>
            <w:pPr>
              <w:jc w:val="left"/>
              <w:rPr>
                <w:rFonts w:ascii="宋体" w:hAnsi="宋体" w:eastAsia="宋体" w:cs="宋体"/>
                <w:color w:val="auto"/>
                <w:sz w:val="24"/>
              </w:rPr>
            </w:pPr>
          </w:p>
        </w:tc>
        <w:tc>
          <w:tcPr>
            <w:tcW w:w="1703" w:type="dxa"/>
          </w:tcPr>
          <w:p>
            <w:pPr>
              <w:jc w:val="left"/>
              <w:rPr>
                <w:rFonts w:ascii="宋体" w:hAnsi="宋体" w:eastAsia="宋体" w:cs="宋体"/>
                <w:color w:val="auto"/>
                <w:sz w:val="24"/>
              </w:rPr>
            </w:pPr>
          </w:p>
        </w:tc>
        <w:tc>
          <w:tcPr>
            <w:tcW w:w="1684" w:type="dxa"/>
          </w:tcPr>
          <w:p>
            <w:pPr>
              <w:jc w:val="left"/>
              <w:rPr>
                <w:rFonts w:ascii="宋体" w:hAnsi="宋体" w:eastAsia="宋体" w:cs="宋体"/>
                <w:color w:val="auto"/>
                <w:sz w:val="24"/>
              </w:rPr>
            </w:pPr>
          </w:p>
        </w:tc>
        <w:tc>
          <w:tcPr>
            <w:tcW w:w="709" w:type="dxa"/>
          </w:tcPr>
          <w:p>
            <w:pPr>
              <w:jc w:val="left"/>
              <w:rPr>
                <w:rFonts w:ascii="宋体" w:hAnsi="宋体" w:eastAsia="宋体" w:cs="宋体"/>
                <w:color w:val="auto"/>
                <w:sz w:val="24"/>
              </w:rPr>
            </w:pPr>
          </w:p>
        </w:tc>
        <w:tc>
          <w:tcPr>
            <w:tcW w:w="709" w:type="dxa"/>
          </w:tcPr>
          <w:p>
            <w:pPr>
              <w:jc w:val="left"/>
              <w:rPr>
                <w:rFonts w:ascii="宋体" w:hAnsi="宋体" w:eastAsia="宋体" w:cs="宋体"/>
                <w:color w:val="auto"/>
                <w:sz w:val="24"/>
              </w:rPr>
            </w:pPr>
          </w:p>
        </w:tc>
        <w:tc>
          <w:tcPr>
            <w:tcW w:w="850" w:type="dxa"/>
          </w:tcPr>
          <w:p>
            <w:pPr>
              <w:jc w:val="left"/>
              <w:rPr>
                <w:rFonts w:ascii="宋体" w:hAnsi="宋体" w:eastAsia="宋体" w:cs="宋体"/>
                <w:color w:val="auto"/>
                <w:sz w:val="24"/>
              </w:rPr>
            </w:pPr>
          </w:p>
        </w:tc>
        <w:tc>
          <w:tcPr>
            <w:tcW w:w="851" w:type="dxa"/>
          </w:tcPr>
          <w:p>
            <w:pPr>
              <w:jc w:val="left"/>
              <w:rPr>
                <w:rFonts w:ascii="宋体" w:hAnsi="宋体" w:eastAsia="宋体" w:cs="宋体"/>
                <w:color w:val="auto"/>
                <w:sz w:val="24"/>
              </w:rPr>
            </w:pPr>
          </w:p>
        </w:tc>
        <w:tc>
          <w:tcPr>
            <w:tcW w:w="1134" w:type="dxa"/>
          </w:tcPr>
          <w:p>
            <w:pPr>
              <w:jc w:val="left"/>
              <w:rPr>
                <w:rFonts w:ascii="宋体"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24" w:type="dxa"/>
          </w:tcPr>
          <w:p>
            <w:pPr>
              <w:jc w:val="left"/>
              <w:rPr>
                <w:rFonts w:ascii="宋体" w:hAnsi="宋体" w:eastAsia="宋体" w:cs="宋体"/>
                <w:color w:val="auto"/>
                <w:sz w:val="28"/>
                <w:szCs w:val="36"/>
              </w:rPr>
            </w:pPr>
          </w:p>
        </w:tc>
        <w:tc>
          <w:tcPr>
            <w:tcW w:w="1703" w:type="dxa"/>
          </w:tcPr>
          <w:p>
            <w:pPr>
              <w:jc w:val="left"/>
              <w:rPr>
                <w:rFonts w:ascii="宋体" w:hAnsi="宋体" w:eastAsia="宋体" w:cs="宋体"/>
                <w:color w:val="auto"/>
                <w:sz w:val="28"/>
                <w:szCs w:val="36"/>
              </w:rPr>
            </w:pPr>
          </w:p>
        </w:tc>
        <w:tc>
          <w:tcPr>
            <w:tcW w:w="1684" w:type="dxa"/>
          </w:tcPr>
          <w:p>
            <w:pPr>
              <w:jc w:val="left"/>
              <w:rPr>
                <w:rFonts w:ascii="宋体" w:hAnsi="宋体" w:eastAsia="宋体" w:cs="宋体"/>
                <w:color w:val="auto"/>
                <w:sz w:val="28"/>
                <w:szCs w:val="36"/>
              </w:rPr>
            </w:pPr>
          </w:p>
        </w:tc>
        <w:tc>
          <w:tcPr>
            <w:tcW w:w="709" w:type="dxa"/>
          </w:tcPr>
          <w:p>
            <w:pPr>
              <w:jc w:val="left"/>
              <w:rPr>
                <w:rFonts w:ascii="宋体" w:hAnsi="宋体" w:eastAsia="宋体" w:cs="宋体"/>
                <w:color w:val="auto"/>
                <w:sz w:val="28"/>
                <w:szCs w:val="36"/>
              </w:rPr>
            </w:pPr>
          </w:p>
        </w:tc>
        <w:tc>
          <w:tcPr>
            <w:tcW w:w="709" w:type="dxa"/>
          </w:tcPr>
          <w:p>
            <w:pPr>
              <w:jc w:val="left"/>
              <w:rPr>
                <w:rFonts w:ascii="宋体" w:hAnsi="宋体" w:eastAsia="宋体" w:cs="宋体"/>
                <w:color w:val="auto"/>
                <w:sz w:val="28"/>
                <w:szCs w:val="36"/>
              </w:rPr>
            </w:pPr>
          </w:p>
        </w:tc>
        <w:tc>
          <w:tcPr>
            <w:tcW w:w="850" w:type="dxa"/>
          </w:tcPr>
          <w:p>
            <w:pPr>
              <w:jc w:val="left"/>
              <w:rPr>
                <w:rFonts w:ascii="宋体" w:hAnsi="宋体" w:eastAsia="宋体" w:cs="宋体"/>
                <w:color w:val="auto"/>
                <w:sz w:val="28"/>
                <w:szCs w:val="36"/>
              </w:rPr>
            </w:pPr>
          </w:p>
        </w:tc>
        <w:tc>
          <w:tcPr>
            <w:tcW w:w="851" w:type="dxa"/>
          </w:tcPr>
          <w:p>
            <w:pPr>
              <w:jc w:val="left"/>
              <w:rPr>
                <w:rFonts w:ascii="宋体" w:hAnsi="宋体" w:eastAsia="宋体" w:cs="宋体"/>
                <w:color w:val="auto"/>
                <w:sz w:val="28"/>
                <w:szCs w:val="36"/>
              </w:rPr>
            </w:pPr>
          </w:p>
        </w:tc>
        <w:tc>
          <w:tcPr>
            <w:tcW w:w="1134" w:type="dxa"/>
          </w:tcPr>
          <w:p>
            <w:pPr>
              <w:jc w:val="left"/>
              <w:rPr>
                <w:rFonts w:ascii="宋体" w:hAnsi="宋体" w:eastAsia="宋体" w:cs="宋体"/>
                <w:color w:val="auto"/>
                <w:sz w:val="28"/>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24" w:type="dxa"/>
          </w:tcPr>
          <w:p>
            <w:pPr>
              <w:jc w:val="left"/>
              <w:rPr>
                <w:rFonts w:ascii="宋体" w:hAnsi="宋体" w:eastAsia="宋体" w:cs="宋体"/>
                <w:color w:val="auto"/>
                <w:sz w:val="28"/>
                <w:szCs w:val="36"/>
              </w:rPr>
            </w:pPr>
          </w:p>
        </w:tc>
        <w:tc>
          <w:tcPr>
            <w:tcW w:w="1703" w:type="dxa"/>
          </w:tcPr>
          <w:p>
            <w:pPr>
              <w:jc w:val="left"/>
              <w:rPr>
                <w:rFonts w:ascii="宋体" w:hAnsi="宋体" w:eastAsia="宋体" w:cs="宋体"/>
                <w:color w:val="auto"/>
                <w:sz w:val="28"/>
                <w:szCs w:val="36"/>
              </w:rPr>
            </w:pPr>
          </w:p>
        </w:tc>
        <w:tc>
          <w:tcPr>
            <w:tcW w:w="1684" w:type="dxa"/>
          </w:tcPr>
          <w:p>
            <w:pPr>
              <w:jc w:val="left"/>
              <w:rPr>
                <w:rFonts w:ascii="宋体" w:hAnsi="宋体" w:eastAsia="宋体" w:cs="宋体"/>
                <w:color w:val="auto"/>
                <w:sz w:val="28"/>
                <w:szCs w:val="36"/>
              </w:rPr>
            </w:pPr>
          </w:p>
        </w:tc>
        <w:tc>
          <w:tcPr>
            <w:tcW w:w="709" w:type="dxa"/>
          </w:tcPr>
          <w:p>
            <w:pPr>
              <w:jc w:val="left"/>
              <w:rPr>
                <w:rFonts w:ascii="宋体" w:hAnsi="宋体" w:eastAsia="宋体" w:cs="宋体"/>
                <w:color w:val="auto"/>
                <w:sz w:val="28"/>
                <w:szCs w:val="36"/>
              </w:rPr>
            </w:pPr>
          </w:p>
        </w:tc>
        <w:tc>
          <w:tcPr>
            <w:tcW w:w="709" w:type="dxa"/>
          </w:tcPr>
          <w:p>
            <w:pPr>
              <w:jc w:val="left"/>
              <w:rPr>
                <w:rFonts w:ascii="宋体" w:hAnsi="宋体" w:eastAsia="宋体" w:cs="宋体"/>
                <w:color w:val="auto"/>
                <w:sz w:val="28"/>
                <w:szCs w:val="36"/>
              </w:rPr>
            </w:pPr>
          </w:p>
        </w:tc>
        <w:tc>
          <w:tcPr>
            <w:tcW w:w="850" w:type="dxa"/>
          </w:tcPr>
          <w:p>
            <w:pPr>
              <w:jc w:val="left"/>
              <w:rPr>
                <w:rFonts w:ascii="宋体" w:hAnsi="宋体" w:eastAsia="宋体" w:cs="宋体"/>
                <w:color w:val="auto"/>
                <w:sz w:val="28"/>
                <w:szCs w:val="36"/>
              </w:rPr>
            </w:pPr>
          </w:p>
        </w:tc>
        <w:tc>
          <w:tcPr>
            <w:tcW w:w="851" w:type="dxa"/>
          </w:tcPr>
          <w:p>
            <w:pPr>
              <w:jc w:val="left"/>
              <w:rPr>
                <w:rFonts w:ascii="宋体" w:hAnsi="宋体" w:eastAsia="宋体" w:cs="宋体"/>
                <w:color w:val="auto"/>
                <w:sz w:val="28"/>
                <w:szCs w:val="36"/>
              </w:rPr>
            </w:pPr>
          </w:p>
        </w:tc>
        <w:tc>
          <w:tcPr>
            <w:tcW w:w="1134" w:type="dxa"/>
          </w:tcPr>
          <w:p>
            <w:pPr>
              <w:jc w:val="left"/>
              <w:rPr>
                <w:rFonts w:ascii="宋体" w:hAnsi="宋体" w:eastAsia="宋体" w:cs="宋体"/>
                <w:color w:val="auto"/>
                <w:sz w:val="28"/>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24" w:type="dxa"/>
          </w:tcPr>
          <w:p>
            <w:pPr>
              <w:jc w:val="left"/>
              <w:rPr>
                <w:rFonts w:ascii="宋体" w:hAnsi="宋体" w:eastAsia="宋体" w:cs="宋体"/>
                <w:color w:val="auto"/>
                <w:sz w:val="28"/>
                <w:szCs w:val="36"/>
              </w:rPr>
            </w:pPr>
          </w:p>
        </w:tc>
        <w:tc>
          <w:tcPr>
            <w:tcW w:w="1703" w:type="dxa"/>
          </w:tcPr>
          <w:p>
            <w:pPr>
              <w:jc w:val="left"/>
              <w:rPr>
                <w:rFonts w:ascii="宋体" w:hAnsi="宋体" w:eastAsia="宋体" w:cs="宋体"/>
                <w:color w:val="auto"/>
                <w:sz w:val="28"/>
                <w:szCs w:val="36"/>
              </w:rPr>
            </w:pPr>
          </w:p>
        </w:tc>
        <w:tc>
          <w:tcPr>
            <w:tcW w:w="1684" w:type="dxa"/>
          </w:tcPr>
          <w:p>
            <w:pPr>
              <w:jc w:val="left"/>
              <w:rPr>
                <w:rFonts w:ascii="宋体" w:hAnsi="宋体" w:eastAsia="宋体" w:cs="宋体"/>
                <w:color w:val="auto"/>
                <w:sz w:val="28"/>
                <w:szCs w:val="36"/>
              </w:rPr>
            </w:pPr>
          </w:p>
        </w:tc>
        <w:tc>
          <w:tcPr>
            <w:tcW w:w="709" w:type="dxa"/>
          </w:tcPr>
          <w:p>
            <w:pPr>
              <w:jc w:val="left"/>
              <w:rPr>
                <w:rFonts w:ascii="宋体" w:hAnsi="宋体" w:eastAsia="宋体" w:cs="宋体"/>
                <w:color w:val="auto"/>
                <w:sz w:val="28"/>
                <w:szCs w:val="36"/>
              </w:rPr>
            </w:pPr>
          </w:p>
        </w:tc>
        <w:tc>
          <w:tcPr>
            <w:tcW w:w="709" w:type="dxa"/>
          </w:tcPr>
          <w:p>
            <w:pPr>
              <w:jc w:val="left"/>
              <w:rPr>
                <w:rFonts w:ascii="宋体" w:hAnsi="宋体" w:eastAsia="宋体" w:cs="宋体"/>
                <w:color w:val="auto"/>
                <w:sz w:val="28"/>
                <w:szCs w:val="36"/>
              </w:rPr>
            </w:pPr>
          </w:p>
        </w:tc>
        <w:tc>
          <w:tcPr>
            <w:tcW w:w="850" w:type="dxa"/>
          </w:tcPr>
          <w:p>
            <w:pPr>
              <w:jc w:val="left"/>
              <w:rPr>
                <w:rFonts w:ascii="宋体" w:hAnsi="宋体" w:eastAsia="宋体" w:cs="宋体"/>
                <w:color w:val="auto"/>
                <w:sz w:val="28"/>
                <w:szCs w:val="36"/>
              </w:rPr>
            </w:pPr>
          </w:p>
        </w:tc>
        <w:tc>
          <w:tcPr>
            <w:tcW w:w="851" w:type="dxa"/>
          </w:tcPr>
          <w:p>
            <w:pPr>
              <w:jc w:val="left"/>
              <w:rPr>
                <w:rFonts w:ascii="宋体" w:hAnsi="宋体" w:eastAsia="宋体" w:cs="宋体"/>
                <w:color w:val="auto"/>
                <w:sz w:val="28"/>
                <w:szCs w:val="36"/>
              </w:rPr>
            </w:pPr>
          </w:p>
        </w:tc>
        <w:tc>
          <w:tcPr>
            <w:tcW w:w="1134" w:type="dxa"/>
          </w:tcPr>
          <w:p>
            <w:pPr>
              <w:jc w:val="left"/>
              <w:rPr>
                <w:rFonts w:ascii="宋体" w:hAnsi="宋体" w:eastAsia="宋体" w:cs="宋体"/>
                <w:color w:val="auto"/>
                <w:sz w:val="28"/>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24" w:type="dxa"/>
          </w:tcPr>
          <w:p>
            <w:pPr>
              <w:jc w:val="left"/>
              <w:rPr>
                <w:rFonts w:ascii="宋体" w:hAnsi="宋体" w:eastAsia="宋体" w:cs="宋体"/>
                <w:color w:val="auto"/>
                <w:sz w:val="28"/>
                <w:szCs w:val="36"/>
              </w:rPr>
            </w:pPr>
          </w:p>
        </w:tc>
        <w:tc>
          <w:tcPr>
            <w:tcW w:w="1703" w:type="dxa"/>
          </w:tcPr>
          <w:p>
            <w:pPr>
              <w:jc w:val="left"/>
              <w:rPr>
                <w:rFonts w:ascii="宋体" w:hAnsi="宋体" w:eastAsia="宋体" w:cs="宋体"/>
                <w:color w:val="auto"/>
                <w:sz w:val="28"/>
                <w:szCs w:val="36"/>
              </w:rPr>
            </w:pPr>
          </w:p>
        </w:tc>
        <w:tc>
          <w:tcPr>
            <w:tcW w:w="1684" w:type="dxa"/>
          </w:tcPr>
          <w:p>
            <w:pPr>
              <w:jc w:val="left"/>
              <w:rPr>
                <w:rFonts w:ascii="宋体" w:hAnsi="宋体" w:eastAsia="宋体" w:cs="宋体"/>
                <w:color w:val="auto"/>
                <w:sz w:val="28"/>
                <w:szCs w:val="36"/>
              </w:rPr>
            </w:pPr>
          </w:p>
        </w:tc>
        <w:tc>
          <w:tcPr>
            <w:tcW w:w="709" w:type="dxa"/>
          </w:tcPr>
          <w:p>
            <w:pPr>
              <w:jc w:val="left"/>
              <w:rPr>
                <w:rFonts w:ascii="宋体" w:hAnsi="宋体" w:eastAsia="宋体" w:cs="宋体"/>
                <w:color w:val="auto"/>
                <w:sz w:val="28"/>
                <w:szCs w:val="36"/>
              </w:rPr>
            </w:pPr>
          </w:p>
        </w:tc>
        <w:tc>
          <w:tcPr>
            <w:tcW w:w="709" w:type="dxa"/>
          </w:tcPr>
          <w:p>
            <w:pPr>
              <w:jc w:val="left"/>
              <w:rPr>
                <w:rFonts w:ascii="宋体" w:hAnsi="宋体" w:eastAsia="宋体" w:cs="宋体"/>
                <w:color w:val="auto"/>
                <w:sz w:val="28"/>
                <w:szCs w:val="36"/>
              </w:rPr>
            </w:pPr>
          </w:p>
        </w:tc>
        <w:tc>
          <w:tcPr>
            <w:tcW w:w="850" w:type="dxa"/>
          </w:tcPr>
          <w:p>
            <w:pPr>
              <w:jc w:val="left"/>
              <w:rPr>
                <w:rFonts w:ascii="宋体" w:hAnsi="宋体" w:eastAsia="宋体" w:cs="宋体"/>
                <w:color w:val="auto"/>
                <w:sz w:val="28"/>
                <w:szCs w:val="36"/>
              </w:rPr>
            </w:pPr>
          </w:p>
        </w:tc>
        <w:tc>
          <w:tcPr>
            <w:tcW w:w="851" w:type="dxa"/>
          </w:tcPr>
          <w:p>
            <w:pPr>
              <w:jc w:val="left"/>
              <w:rPr>
                <w:rFonts w:ascii="宋体" w:hAnsi="宋体" w:eastAsia="宋体" w:cs="宋体"/>
                <w:color w:val="auto"/>
                <w:sz w:val="28"/>
                <w:szCs w:val="36"/>
              </w:rPr>
            </w:pPr>
          </w:p>
        </w:tc>
        <w:tc>
          <w:tcPr>
            <w:tcW w:w="1134" w:type="dxa"/>
          </w:tcPr>
          <w:p>
            <w:pPr>
              <w:jc w:val="left"/>
              <w:rPr>
                <w:rFonts w:ascii="宋体" w:hAnsi="宋体" w:eastAsia="宋体" w:cs="宋体"/>
                <w:color w:val="auto"/>
                <w:sz w:val="28"/>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24" w:type="dxa"/>
          </w:tcPr>
          <w:p>
            <w:pPr>
              <w:jc w:val="left"/>
              <w:rPr>
                <w:rFonts w:ascii="宋体" w:hAnsi="宋体" w:eastAsia="宋体" w:cs="宋体"/>
                <w:color w:val="auto"/>
                <w:sz w:val="28"/>
                <w:szCs w:val="36"/>
              </w:rPr>
            </w:pPr>
          </w:p>
        </w:tc>
        <w:tc>
          <w:tcPr>
            <w:tcW w:w="1703" w:type="dxa"/>
          </w:tcPr>
          <w:p>
            <w:pPr>
              <w:jc w:val="left"/>
              <w:rPr>
                <w:rFonts w:ascii="宋体" w:hAnsi="宋体" w:eastAsia="宋体" w:cs="宋体"/>
                <w:color w:val="auto"/>
                <w:sz w:val="28"/>
                <w:szCs w:val="36"/>
              </w:rPr>
            </w:pPr>
          </w:p>
        </w:tc>
        <w:tc>
          <w:tcPr>
            <w:tcW w:w="1684" w:type="dxa"/>
          </w:tcPr>
          <w:p>
            <w:pPr>
              <w:jc w:val="left"/>
              <w:rPr>
                <w:rFonts w:ascii="宋体" w:hAnsi="宋体" w:eastAsia="宋体" w:cs="宋体"/>
                <w:color w:val="auto"/>
                <w:sz w:val="28"/>
                <w:szCs w:val="36"/>
              </w:rPr>
            </w:pPr>
          </w:p>
        </w:tc>
        <w:tc>
          <w:tcPr>
            <w:tcW w:w="709" w:type="dxa"/>
          </w:tcPr>
          <w:p>
            <w:pPr>
              <w:jc w:val="left"/>
              <w:rPr>
                <w:rFonts w:ascii="宋体" w:hAnsi="宋体" w:eastAsia="宋体" w:cs="宋体"/>
                <w:color w:val="auto"/>
                <w:sz w:val="28"/>
                <w:szCs w:val="36"/>
              </w:rPr>
            </w:pPr>
          </w:p>
        </w:tc>
        <w:tc>
          <w:tcPr>
            <w:tcW w:w="709" w:type="dxa"/>
          </w:tcPr>
          <w:p>
            <w:pPr>
              <w:jc w:val="left"/>
              <w:rPr>
                <w:rFonts w:ascii="宋体" w:hAnsi="宋体" w:eastAsia="宋体" w:cs="宋体"/>
                <w:color w:val="auto"/>
                <w:sz w:val="28"/>
                <w:szCs w:val="36"/>
              </w:rPr>
            </w:pPr>
          </w:p>
        </w:tc>
        <w:tc>
          <w:tcPr>
            <w:tcW w:w="850" w:type="dxa"/>
          </w:tcPr>
          <w:p>
            <w:pPr>
              <w:jc w:val="left"/>
              <w:rPr>
                <w:rFonts w:ascii="宋体" w:hAnsi="宋体" w:eastAsia="宋体" w:cs="宋体"/>
                <w:color w:val="auto"/>
                <w:sz w:val="28"/>
                <w:szCs w:val="36"/>
              </w:rPr>
            </w:pPr>
          </w:p>
        </w:tc>
        <w:tc>
          <w:tcPr>
            <w:tcW w:w="851" w:type="dxa"/>
          </w:tcPr>
          <w:p>
            <w:pPr>
              <w:jc w:val="left"/>
              <w:rPr>
                <w:rFonts w:ascii="宋体" w:hAnsi="宋体" w:eastAsia="宋体" w:cs="宋体"/>
                <w:color w:val="auto"/>
                <w:sz w:val="28"/>
                <w:szCs w:val="36"/>
              </w:rPr>
            </w:pPr>
          </w:p>
        </w:tc>
        <w:tc>
          <w:tcPr>
            <w:tcW w:w="1134" w:type="dxa"/>
          </w:tcPr>
          <w:p>
            <w:pPr>
              <w:jc w:val="left"/>
              <w:rPr>
                <w:rFonts w:ascii="宋体" w:hAnsi="宋体" w:eastAsia="宋体" w:cs="宋体"/>
                <w:color w:val="auto"/>
                <w:sz w:val="28"/>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24" w:type="dxa"/>
          </w:tcPr>
          <w:p>
            <w:pPr>
              <w:jc w:val="left"/>
              <w:rPr>
                <w:rFonts w:ascii="宋体" w:hAnsi="宋体" w:eastAsia="宋体" w:cs="宋体"/>
                <w:color w:val="auto"/>
                <w:sz w:val="28"/>
                <w:szCs w:val="36"/>
              </w:rPr>
            </w:pPr>
          </w:p>
        </w:tc>
        <w:tc>
          <w:tcPr>
            <w:tcW w:w="1703" w:type="dxa"/>
          </w:tcPr>
          <w:p>
            <w:pPr>
              <w:jc w:val="left"/>
              <w:rPr>
                <w:rFonts w:ascii="宋体" w:hAnsi="宋体" w:eastAsia="宋体" w:cs="宋体"/>
                <w:color w:val="auto"/>
                <w:sz w:val="28"/>
                <w:szCs w:val="36"/>
              </w:rPr>
            </w:pPr>
          </w:p>
        </w:tc>
        <w:tc>
          <w:tcPr>
            <w:tcW w:w="1684" w:type="dxa"/>
          </w:tcPr>
          <w:p>
            <w:pPr>
              <w:jc w:val="left"/>
              <w:rPr>
                <w:rFonts w:ascii="宋体" w:hAnsi="宋体" w:eastAsia="宋体" w:cs="宋体"/>
                <w:color w:val="auto"/>
                <w:sz w:val="28"/>
                <w:szCs w:val="36"/>
              </w:rPr>
            </w:pPr>
          </w:p>
        </w:tc>
        <w:tc>
          <w:tcPr>
            <w:tcW w:w="709" w:type="dxa"/>
          </w:tcPr>
          <w:p>
            <w:pPr>
              <w:jc w:val="left"/>
              <w:rPr>
                <w:rFonts w:ascii="宋体" w:hAnsi="宋体" w:eastAsia="宋体" w:cs="宋体"/>
                <w:color w:val="auto"/>
                <w:sz w:val="28"/>
                <w:szCs w:val="36"/>
              </w:rPr>
            </w:pPr>
          </w:p>
        </w:tc>
        <w:tc>
          <w:tcPr>
            <w:tcW w:w="709" w:type="dxa"/>
          </w:tcPr>
          <w:p>
            <w:pPr>
              <w:jc w:val="left"/>
              <w:rPr>
                <w:rFonts w:ascii="宋体" w:hAnsi="宋体" w:eastAsia="宋体" w:cs="宋体"/>
                <w:color w:val="auto"/>
                <w:sz w:val="28"/>
                <w:szCs w:val="36"/>
              </w:rPr>
            </w:pPr>
          </w:p>
        </w:tc>
        <w:tc>
          <w:tcPr>
            <w:tcW w:w="850" w:type="dxa"/>
          </w:tcPr>
          <w:p>
            <w:pPr>
              <w:jc w:val="left"/>
              <w:rPr>
                <w:rFonts w:ascii="宋体" w:hAnsi="宋体" w:eastAsia="宋体" w:cs="宋体"/>
                <w:color w:val="auto"/>
                <w:sz w:val="28"/>
                <w:szCs w:val="36"/>
              </w:rPr>
            </w:pPr>
          </w:p>
        </w:tc>
        <w:tc>
          <w:tcPr>
            <w:tcW w:w="851" w:type="dxa"/>
          </w:tcPr>
          <w:p>
            <w:pPr>
              <w:jc w:val="left"/>
              <w:rPr>
                <w:rFonts w:ascii="宋体" w:hAnsi="宋体" w:eastAsia="宋体" w:cs="宋体"/>
                <w:color w:val="auto"/>
                <w:sz w:val="28"/>
                <w:szCs w:val="36"/>
              </w:rPr>
            </w:pPr>
          </w:p>
        </w:tc>
        <w:tc>
          <w:tcPr>
            <w:tcW w:w="1134" w:type="dxa"/>
          </w:tcPr>
          <w:p>
            <w:pPr>
              <w:jc w:val="left"/>
              <w:rPr>
                <w:rFonts w:ascii="宋体" w:hAnsi="宋体" w:eastAsia="宋体" w:cs="宋体"/>
                <w:color w:val="auto"/>
                <w:sz w:val="28"/>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24" w:type="dxa"/>
          </w:tcPr>
          <w:p>
            <w:pPr>
              <w:jc w:val="left"/>
              <w:rPr>
                <w:rFonts w:ascii="宋体" w:hAnsi="宋体" w:eastAsia="宋体" w:cs="宋体"/>
                <w:color w:val="auto"/>
                <w:sz w:val="28"/>
                <w:szCs w:val="36"/>
              </w:rPr>
            </w:pPr>
          </w:p>
        </w:tc>
        <w:tc>
          <w:tcPr>
            <w:tcW w:w="1703" w:type="dxa"/>
          </w:tcPr>
          <w:p>
            <w:pPr>
              <w:jc w:val="left"/>
              <w:rPr>
                <w:rFonts w:ascii="宋体" w:hAnsi="宋体" w:eastAsia="宋体" w:cs="宋体"/>
                <w:color w:val="auto"/>
                <w:sz w:val="28"/>
                <w:szCs w:val="36"/>
              </w:rPr>
            </w:pPr>
          </w:p>
        </w:tc>
        <w:tc>
          <w:tcPr>
            <w:tcW w:w="1684" w:type="dxa"/>
          </w:tcPr>
          <w:p>
            <w:pPr>
              <w:jc w:val="left"/>
              <w:rPr>
                <w:rFonts w:ascii="宋体" w:hAnsi="宋体" w:eastAsia="宋体" w:cs="宋体"/>
                <w:color w:val="auto"/>
                <w:sz w:val="28"/>
                <w:szCs w:val="36"/>
              </w:rPr>
            </w:pPr>
          </w:p>
        </w:tc>
        <w:tc>
          <w:tcPr>
            <w:tcW w:w="709" w:type="dxa"/>
          </w:tcPr>
          <w:p>
            <w:pPr>
              <w:jc w:val="left"/>
              <w:rPr>
                <w:rFonts w:ascii="宋体" w:hAnsi="宋体" w:eastAsia="宋体" w:cs="宋体"/>
                <w:color w:val="auto"/>
                <w:sz w:val="28"/>
                <w:szCs w:val="36"/>
              </w:rPr>
            </w:pPr>
          </w:p>
        </w:tc>
        <w:tc>
          <w:tcPr>
            <w:tcW w:w="709" w:type="dxa"/>
          </w:tcPr>
          <w:p>
            <w:pPr>
              <w:jc w:val="left"/>
              <w:rPr>
                <w:rFonts w:ascii="宋体" w:hAnsi="宋体" w:eastAsia="宋体" w:cs="宋体"/>
                <w:color w:val="auto"/>
                <w:sz w:val="28"/>
                <w:szCs w:val="36"/>
              </w:rPr>
            </w:pPr>
          </w:p>
        </w:tc>
        <w:tc>
          <w:tcPr>
            <w:tcW w:w="850" w:type="dxa"/>
          </w:tcPr>
          <w:p>
            <w:pPr>
              <w:jc w:val="left"/>
              <w:rPr>
                <w:rFonts w:ascii="宋体" w:hAnsi="宋体" w:eastAsia="宋体" w:cs="宋体"/>
                <w:color w:val="auto"/>
                <w:sz w:val="28"/>
                <w:szCs w:val="36"/>
              </w:rPr>
            </w:pPr>
          </w:p>
        </w:tc>
        <w:tc>
          <w:tcPr>
            <w:tcW w:w="851" w:type="dxa"/>
          </w:tcPr>
          <w:p>
            <w:pPr>
              <w:jc w:val="left"/>
              <w:rPr>
                <w:rFonts w:ascii="宋体" w:hAnsi="宋体" w:eastAsia="宋体" w:cs="宋体"/>
                <w:color w:val="auto"/>
                <w:sz w:val="28"/>
                <w:szCs w:val="36"/>
              </w:rPr>
            </w:pPr>
          </w:p>
        </w:tc>
        <w:tc>
          <w:tcPr>
            <w:tcW w:w="1134" w:type="dxa"/>
          </w:tcPr>
          <w:p>
            <w:pPr>
              <w:jc w:val="left"/>
              <w:rPr>
                <w:rFonts w:ascii="宋体" w:hAnsi="宋体" w:eastAsia="宋体" w:cs="宋体"/>
                <w:color w:val="auto"/>
                <w:sz w:val="28"/>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24" w:type="dxa"/>
          </w:tcPr>
          <w:p>
            <w:pPr>
              <w:jc w:val="left"/>
              <w:rPr>
                <w:rFonts w:ascii="宋体" w:hAnsi="宋体" w:eastAsia="宋体" w:cs="宋体"/>
                <w:color w:val="auto"/>
                <w:sz w:val="28"/>
                <w:szCs w:val="36"/>
              </w:rPr>
            </w:pPr>
          </w:p>
        </w:tc>
        <w:tc>
          <w:tcPr>
            <w:tcW w:w="1703" w:type="dxa"/>
          </w:tcPr>
          <w:p>
            <w:pPr>
              <w:jc w:val="left"/>
              <w:rPr>
                <w:rFonts w:ascii="宋体" w:hAnsi="宋体" w:eastAsia="宋体" w:cs="宋体"/>
                <w:color w:val="auto"/>
                <w:sz w:val="28"/>
                <w:szCs w:val="36"/>
              </w:rPr>
            </w:pPr>
          </w:p>
        </w:tc>
        <w:tc>
          <w:tcPr>
            <w:tcW w:w="1684" w:type="dxa"/>
          </w:tcPr>
          <w:p>
            <w:pPr>
              <w:jc w:val="left"/>
              <w:rPr>
                <w:rFonts w:ascii="宋体" w:hAnsi="宋体" w:eastAsia="宋体" w:cs="宋体"/>
                <w:color w:val="auto"/>
                <w:sz w:val="28"/>
                <w:szCs w:val="36"/>
              </w:rPr>
            </w:pPr>
          </w:p>
        </w:tc>
        <w:tc>
          <w:tcPr>
            <w:tcW w:w="709" w:type="dxa"/>
          </w:tcPr>
          <w:p>
            <w:pPr>
              <w:jc w:val="left"/>
              <w:rPr>
                <w:rFonts w:ascii="宋体" w:hAnsi="宋体" w:eastAsia="宋体" w:cs="宋体"/>
                <w:color w:val="auto"/>
                <w:sz w:val="28"/>
                <w:szCs w:val="36"/>
              </w:rPr>
            </w:pPr>
          </w:p>
        </w:tc>
        <w:tc>
          <w:tcPr>
            <w:tcW w:w="709" w:type="dxa"/>
          </w:tcPr>
          <w:p>
            <w:pPr>
              <w:jc w:val="left"/>
              <w:rPr>
                <w:rFonts w:ascii="宋体" w:hAnsi="宋体" w:eastAsia="宋体" w:cs="宋体"/>
                <w:color w:val="auto"/>
                <w:sz w:val="28"/>
                <w:szCs w:val="36"/>
              </w:rPr>
            </w:pPr>
          </w:p>
        </w:tc>
        <w:tc>
          <w:tcPr>
            <w:tcW w:w="850" w:type="dxa"/>
          </w:tcPr>
          <w:p>
            <w:pPr>
              <w:jc w:val="left"/>
              <w:rPr>
                <w:rFonts w:ascii="宋体" w:hAnsi="宋体" w:eastAsia="宋体" w:cs="宋体"/>
                <w:color w:val="auto"/>
                <w:sz w:val="28"/>
                <w:szCs w:val="36"/>
              </w:rPr>
            </w:pPr>
          </w:p>
        </w:tc>
        <w:tc>
          <w:tcPr>
            <w:tcW w:w="851" w:type="dxa"/>
          </w:tcPr>
          <w:p>
            <w:pPr>
              <w:jc w:val="left"/>
              <w:rPr>
                <w:rFonts w:ascii="宋体" w:hAnsi="宋体" w:eastAsia="宋体" w:cs="宋体"/>
                <w:color w:val="auto"/>
                <w:sz w:val="28"/>
                <w:szCs w:val="36"/>
              </w:rPr>
            </w:pPr>
          </w:p>
        </w:tc>
        <w:tc>
          <w:tcPr>
            <w:tcW w:w="1134" w:type="dxa"/>
          </w:tcPr>
          <w:p>
            <w:pPr>
              <w:jc w:val="left"/>
              <w:rPr>
                <w:rFonts w:ascii="宋体" w:hAnsi="宋体" w:eastAsia="宋体" w:cs="宋体"/>
                <w:color w:val="auto"/>
                <w:sz w:val="28"/>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24" w:type="dxa"/>
          </w:tcPr>
          <w:p>
            <w:pPr>
              <w:jc w:val="left"/>
              <w:rPr>
                <w:rFonts w:ascii="宋体" w:hAnsi="宋体" w:eastAsia="宋体" w:cs="宋体"/>
                <w:color w:val="auto"/>
                <w:sz w:val="28"/>
                <w:szCs w:val="36"/>
              </w:rPr>
            </w:pPr>
          </w:p>
        </w:tc>
        <w:tc>
          <w:tcPr>
            <w:tcW w:w="1703" w:type="dxa"/>
          </w:tcPr>
          <w:p>
            <w:pPr>
              <w:jc w:val="left"/>
              <w:rPr>
                <w:rFonts w:ascii="宋体" w:hAnsi="宋体" w:eastAsia="宋体" w:cs="宋体"/>
                <w:color w:val="auto"/>
                <w:sz w:val="28"/>
                <w:szCs w:val="36"/>
              </w:rPr>
            </w:pPr>
          </w:p>
        </w:tc>
        <w:tc>
          <w:tcPr>
            <w:tcW w:w="1684" w:type="dxa"/>
          </w:tcPr>
          <w:p>
            <w:pPr>
              <w:jc w:val="left"/>
              <w:rPr>
                <w:rFonts w:ascii="宋体" w:hAnsi="宋体" w:eastAsia="宋体" w:cs="宋体"/>
                <w:color w:val="auto"/>
                <w:sz w:val="28"/>
                <w:szCs w:val="36"/>
              </w:rPr>
            </w:pPr>
          </w:p>
        </w:tc>
        <w:tc>
          <w:tcPr>
            <w:tcW w:w="709" w:type="dxa"/>
          </w:tcPr>
          <w:p>
            <w:pPr>
              <w:jc w:val="left"/>
              <w:rPr>
                <w:rFonts w:ascii="宋体" w:hAnsi="宋体" w:eastAsia="宋体" w:cs="宋体"/>
                <w:color w:val="auto"/>
                <w:sz w:val="28"/>
                <w:szCs w:val="36"/>
              </w:rPr>
            </w:pPr>
          </w:p>
        </w:tc>
        <w:tc>
          <w:tcPr>
            <w:tcW w:w="709" w:type="dxa"/>
          </w:tcPr>
          <w:p>
            <w:pPr>
              <w:jc w:val="left"/>
              <w:rPr>
                <w:rFonts w:ascii="宋体" w:hAnsi="宋体" w:eastAsia="宋体" w:cs="宋体"/>
                <w:color w:val="auto"/>
                <w:sz w:val="28"/>
                <w:szCs w:val="36"/>
              </w:rPr>
            </w:pPr>
          </w:p>
        </w:tc>
        <w:tc>
          <w:tcPr>
            <w:tcW w:w="850" w:type="dxa"/>
          </w:tcPr>
          <w:p>
            <w:pPr>
              <w:jc w:val="left"/>
              <w:rPr>
                <w:rFonts w:ascii="宋体" w:hAnsi="宋体" w:eastAsia="宋体" w:cs="宋体"/>
                <w:color w:val="auto"/>
                <w:sz w:val="28"/>
                <w:szCs w:val="36"/>
              </w:rPr>
            </w:pPr>
          </w:p>
        </w:tc>
        <w:tc>
          <w:tcPr>
            <w:tcW w:w="851" w:type="dxa"/>
          </w:tcPr>
          <w:p>
            <w:pPr>
              <w:jc w:val="left"/>
              <w:rPr>
                <w:rFonts w:ascii="宋体" w:hAnsi="宋体" w:eastAsia="宋体" w:cs="宋体"/>
                <w:color w:val="auto"/>
                <w:sz w:val="28"/>
                <w:szCs w:val="36"/>
              </w:rPr>
            </w:pPr>
          </w:p>
        </w:tc>
        <w:tc>
          <w:tcPr>
            <w:tcW w:w="1134" w:type="dxa"/>
          </w:tcPr>
          <w:p>
            <w:pPr>
              <w:jc w:val="left"/>
              <w:rPr>
                <w:rFonts w:ascii="宋体" w:hAnsi="宋体" w:eastAsia="宋体" w:cs="宋体"/>
                <w:color w:val="auto"/>
                <w:sz w:val="28"/>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24" w:type="dxa"/>
          </w:tcPr>
          <w:p>
            <w:pPr>
              <w:jc w:val="left"/>
              <w:rPr>
                <w:rFonts w:ascii="宋体" w:hAnsi="宋体" w:eastAsia="宋体" w:cs="宋体"/>
                <w:color w:val="auto"/>
                <w:sz w:val="28"/>
                <w:szCs w:val="36"/>
              </w:rPr>
            </w:pPr>
          </w:p>
        </w:tc>
        <w:tc>
          <w:tcPr>
            <w:tcW w:w="1703" w:type="dxa"/>
          </w:tcPr>
          <w:p>
            <w:pPr>
              <w:jc w:val="left"/>
              <w:rPr>
                <w:rFonts w:ascii="宋体" w:hAnsi="宋体" w:eastAsia="宋体" w:cs="宋体"/>
                <w:color w:val="auto"/>
                <w:sz w:val="28"/>
                <w:szCs w:val="36"/>
              </w:rPr>
            </w:pPr>
          </w:p>
        </w:tc>
        <w:tc>
          <w:tcPr>
            <w:tcW w:w="1684" w:type="dxa"/>
          </w:tcPr>
          <w:p>
            <w:pPr>
              <w:jc w:val="left"/>
              <w:rPr>
                <w:rFonts w:ascii="宋体" w:hAnsi="宋体" w:eastAsia="宋体" w:cs="宋体"/>
                <w:color w:val="auto"/>
                <w:sz w:val="28"/>
                <w:szCs w:val="36"/>
              </w:rPr>
            </w:pPr>
          </w:p>
        </w:tc>
        <w:tc>
          <w:tcPr>
            <w:tcW w:w="709" w:type="dxa"/>
          </w:tcPr>
          <w:p>
            <w:pPr>
              <w:jc w:val="left"/>
              <w:rPr>
                <w:rFonts w:ascii="宋体" w:hAnsi="宋体" w:eastAsia="宋体" w:cs="宋体"/>
                <w:color w:val="auto"/>
                <w:sz w:val="28"/>
                <w:szCs w:val="36"/>
              </w:rPr>
            </w:pPr>
          </w:p>
        </w:tc>
        <w:tc>
          <w:tcPr>
            <w:tcW w:w="709" w:type="dxa"/>
          </w:tcPr>
          <w:p>
            <w:pPr>
              <w:jc w:val="left"/>
              <w:rPr>
                <w:rFonts w:ascii="宋体" w:hAnsi="宋体" w:eastAsia="宋体" w:cs="宋体"/>
                <w:color w:val="auto"/>
                <w:sz w:val="28"/>
                <w:szCs w:val="36"/>
              </w:rPr>
            </w:pPr>
          </w:p>
        </w:tc>
        <w:tc>
          <w:tcPr>
            <w:tcW w:w="850" w:type="dxa"/>
          </w:tcPr>
          <w:p>
            <w:pPr>
              <w:jc w:val="left"/>
              <w:rPr>
                <w:rFonts w:ascii="宋体" w:hAnsi="宋体" w:eastAsia="宋体" w:cs="宋体"/>
                <w:color w:val="auto"/>
                <w:sz w:val="28"/>
                <w:szCs w:val="36"/>
              </w:rPr>
            </w:pPr>
          </w:p>
        </w:tc>
        <w:tc>
          <w:tcPr>
            <w:tcW w:w="851" w:type="dxa"/>
          </w:tcPr>
          <w:p>
            <w:pPr>
              <w:jc w:val="left"/>
              <w:rPr>
                <w:rFonts w:ascii="宋体" w:hAnsi="宋体" w:eastAsia="宋体" w:cs="宋体"/>
                <w:color w:val="auto"/>
                <w:sz w:val="28"/>
                <w:szCs w:val="36"/>
              </w:rPr>
            </w:pPr>
          </w:p>
        </w:tc>
        <w:tc>
          <w:tcPr>
            <w:tcW w:w="1134" w:type="dxa"/>
          </w:tcPr>
          <w:p>
            <w:pPr>
              <w:jc w:val="left"/>
              <w:rPr>
                <w:rFonts w:ascii="宋体" w:hAnsi="宋体" w:eastAsia="宋体" w:cs="宋体"/>
                <w:color w:val="auto"/>
                <w:sz w:val="28"/>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24" w:type="dxa"/>
          </w:tcPr>
          <w:p>
            <w:pPr>
              <w:jc w:val="left"/>
              <w:rPr>
                <w:rFonts w:ascii="宋体" w:hAnsi="宋体" w:eastAsia="宋体" w:cs="宋体"/>
                <w:color w:val="auto"/>
                <w:sz w:val="28"/>
                <w:szCs w:val="36"/>
              </w:rPr>
            </w:pPr>
          </w:p>
        </w:tc>
        <w:tc>
          <w:tcPr>
            <w:tcW w:w="1703" w:type="dxa"/>
          </w:tcPr>
          <w:p>
            <w:pPr>
              <w:jc w:val="left"/>
              <w:rPr>
                <w:rFonts w:ascii="宋体" w:hAnsi="宋体" w:eastAsia="宋体" w:cs="宋体"/>
                <w:color w:val="auto"/>
                <w:sz w:val="28"/>
                <w:szCs w:val="36"/>
              </w:rPr>
            </w:pPr>
          </w:p>
        </w:tc>
        <w:tc>
          <w:tcPr>
            <w:tcW w:w="1684" w:type="dxa"/>
          </w:tcPr>
          <w:p>
            <w:pPr>
              <w:jc w:val="left"/>
              <w:rPr>
                <w:rFonts w:ascii="宋体" w:hAnsi="宋体" w:eastAsia="宋体" w:cs="宋体"/>
                <w:color w:val="auto"/>
                <w:sz w:val="28"/>
                <w:szCs w:val="36"/>
              </w:rPr>
            </w:pPr>
          </w:p>
        </w:tc>
        <w:tc>
          <w:tcPr>
            <w:tcW w:w="709" w:type="dxa"/>
          </w:tcPr>
          <w:p>
            <w:pPr>
              <w:jc w:val="left"/>
              <w:rPr>
                <w:rFonts w:ascii="宋体" w:hAnsi="宋体" w:eastAsia="宋体" w:cs="宋体"/>
                <w:color w:val="auto"/>
                <w:sz w:val="28"/>
                <w:szCs w:val="36"/>
              </w:rPr>
            </w:pPr>
          </w:p>
        </w:tc>
        <w:tc>
          <w:tcPr>
            <w:tcW w:w="709" w:type="dxa"/>
          </w:tcPr>
          <w:p>
            <w:pPr>
              <w:jc w:val="left"/>
              <w:rPr>
                <w:rFonts w:ascii="宋体" w:hAnsi="宋体" w:eastAsia="宋体" w:cs="宋体"/>
                <w:color w:val="auto"/>
                <w:sz w:val="28"/>
                <w:szCs w:val="36"/>
              </w:rPr>
            </w:pPr>
          </w:p>
        </w:tc>
        <w:tc>
          <w:tcPr>
            <w:tcW w:w="850" w:type="dxa"/>
          </w:tcPr>
          <w:p>
            <w:pPr>
              <w:jc w:val="left"/>
              <w:rPr>
                <w:rFonts w:ascii="宋体" w:hAnsi="宋体" w:eastAsia="宋体" w:cs="宋体"/>
                <w:color w:val="auto"/>
                <w:sz w:val="28"/>
                <w:szCs w:val="36"/>
              </w:rPr>
            </w:pPr>
          </w:p>
        </w:tc>
        <w:tc>
          <w:tcPr>
            <w:tcW w:w="851" w:type="dxa"/>
          </w:tcPr>
          <w:p>
            <w:pPr>
              <w:jc w:val="left"/>
              <w:rPr>
                <w:rFonts w:ascii="宋体" w:hAnsi="宋体" w:eastAsia="宋体" w:cs="宋体"/>
                <w:color w:val="auto"/>
                <w:sz w:val="28"/>
                <w:szCs w:val="36"/>
              </w:rPr>
            </w:pPr>
          </w:p>
        </w:tc>
        <w:tc>
          <w:tcPr>
            <w:tcW w:w="1134" w:type="dxa"/>
          </w:tcPr>
          <w:p>
            <w:pPr>
              <w:jc w:val="left"/>
              <w:rPr>
                <w:rFonts w:ascii="宋体" w:hAnsi="宋体" w:eastAsia="宋体" w:cs="宋体"/>
                <w:color w:val="auto"/>
                <w:sz w:val="28"/>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24" w:type="dxa"/>
          </w:tcPr>
          <w:p>
            <w:pPr>
              <w:jc w:val="left"/>
              <w:rPr>
                <w:rFonts w:ascii="宋体" w:hAnsi="宋体" w:eastAsia="宋体" w:cs="宋体"/>
                <w:color w:val="auto"/>
                <w:sz w:val="28"/>
                <w:szCs w:val="36"/>
              </w:rPr>
            </w:pPr>
          </w:p>
        </w:tc>
        <w:tc>
          <w:tcPr>
            <w:tcW w:w="1703" w:type="dxa"/>
          </w:tcPr>
          <w:p>
            <w:pPr>
              <w:jc w:val="left"/>
              <w:rPr>
                <w:rFonts w:ascii="宋体" w:hAnsi="宋体" w:eastAsia="宋体" w:cs="宋体"/>
                <w:color w:val="auto"/>
                <w:sz w:val="28"/>
                <w:szCs w:val="36"/>
              </w:rPr>
            </w:pPr>
          </w:p>
        </w:tc>
        <w:tc>
          <w:tcPr>
            <w:tcW w:w="1684" w:type="dxa"/>
          </w:tcPr>
          <w:p>
            <w:pPr>
              <w:jc w:val="left"/>
              <w:rPr>
                <w:rFonts w:ascii="宋体" w:hAnsi="宋体" w:eastAsia="宋体" w:cs="宋体"/>
                <w:color w:val="auto"/>
                <w:sz w:val="28"/>
                <w:szCs w:val="36"/>
              </w:rPr>
            </w:pPr>
          </w:p>
        </w:tc>
        <w:tc>
          <w:tcPr>
            <w:tcW w:w="709" w:type="dxa"/>
          </w:tcPr>
          <w:p>
            <w:pPr>
              <w:jc w:val="left"/>
              <w:rPr>
                <w:rFonts w:ascii="宋体" w:hAnsi="宋体" w:eastAsia="宋体" w:cs="宋体"/>
                <w:color w:val="auto"/>
                <w:sz w:val="28"/>
                <w:szCs w:val="36"/>
              </w:rPr>
            </w:pPr>
          </w:p>
        </w:tc>
        <w:tc>
          <w:tcPr>
            <w:tcW w:w="709" w:type="dxa"/>
          </w:tcPr>
          <w:p>
            <w:pPr>
              <w:jc w:val="left"/>
              <w:rPr>
                <w:rFonts w:ascii="宋体" w:hAnsi="宋体" w:eastAsia="宋体" w:cs="宋体"/>
                <w:color w:val="auto"/>
                <w:sz w:val="28"/>
                <w:szCs w:val="36"/>
              </w:rPr>
            </w:pPr>
          </w:p>
        </w:tc>
        <w:tc>
          <w:tcPr>
            <w:tcW w:w="850" w:type="dxa"/>
          </w:tcPr>
          <w:p>
            <w:pPr>
              <w:jc w:val="left"/>
              <w:rPr>
                <w:rFonts w:ascii="宋体" w:hAnsi="宋体" w:eastAsia="宋体" w:cs="宋体"/>
                <w:color w:val="auto"/>
                <w:sz w:val="28"/>
                <w:szCs w:val="36"/>
              </w:rPr>
            </w:pPr>
          </w:p>
        </w:tc>
        <w:tc>
          <w:tcPr>
            <w:tcW w:w="851" w:type="dxa"/>
          </w:tcPr>
          <w:p>
            <w:pPr>
              <w:jc w:val="left"/>
              <w:rPr>
                <w:rFonts w:ascii="宋体" w:hAnsi="宋体" w:eastAsia="宋体" w:cs="宋体"/>
                <w:color w:val="auto"/>
                <w:sz w:val="28"/>
                <w:szCs w:val="36"/>
              </w:rPr>
            </w:pPr>
          </w:p>
        </w:tc>
        <w:tc>
          <w:tcPr>
            <w:tcW w:w="1134" w:type="dxa"/>
          </w:tcPr>
          <w:p>
            <w:pPr>
              <w:jc w:val="left"/>
              <w:rPr>
                <w:rFonts w:ascii="宋体" w:hAnsi="宋体" w:eastAsia="宋体" w:cs="宋体"/>
                <w:color w:val="auto"/>
                <w:sz w:val="28"/>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24" w:type="dxa"/>
          </w:tcPr>
          <w:p>
            <w:pPr>
              <w:jc w:val="left"/>
              <w:rPr>
                <w:rFonts w:ascii="宋体" w:hAnsi="宋体" w:eastAsia="宋体" w:cs="宋体"/>
                <w:color w:val="auto"/>
                <w:sz w:val="28"/>
                <w:szCs w:val="36"/>
              </w:rPr>
            </w:pPr>
          </w:p>
        </w:tc>
        <w:tc>
          <w:tcPr>
            <w:tcW w:w="1703" w:type="dxa"/>
          </w:tcPr>
          <w:p>
            <w:pPr>
              <w:jc w:val="left"/>
              <w:rPr>
                <w:rFonts w:ascii="宋体" w:hAnsi="宋体" w:eastAsia="宋体" w:cs="宋体"/>
                <w:color w:val="auto"/>
                <w:sz w:val="28"/>
                <w:szCs w:val="36"/>
              </w:rPr>
            </w:pPr>
          </w:p>
        </w:tc>
        <w:tc>
          <w:tcPr>
            <w:tcW w:w="1684" w:type="dxa"/>
          </w:tcPr>
          <w:p>
            <w:pPr>
              <w:jc w:val="left"/>
              <w:rPr>
                <w:rFonts w:ascii="宋体" w:hAnsi="宋体" w:eastAsia="宋体" w:cs="宋体"/>
                <w:color w:val="auto"/>
                <w:sz w:val="28"/>
                <w:szCs w:val="36"/>
              </w:rPr>
            </w:pPr>
          </w:p>
        </w:tc>
        <w:tc>
          <w:tcPr>
            <w:tcW w:w="709" w:type="dxa"/>
          </w:tcPr>
          <w:p>
            <w:pPr>
              <w:jc w:val="left"/>
              <w:rPr>
                <w:rFonts w:ascii="宋体" w:hAnsi="宋体" w:eastAsia="宋体" w:cs="宋体"/>
                <w:color w:val="auto"/>
                <w:sz w:val="28"/>
                <w:szCs w:val="36"/>
              </w:rPr>
            </w:pPr>
          </w:p>
        </w:tc>
        <w:tc>
          <w:tcPr>
            <w:tcW w:w="709" w:type="dxa"/>
          </w:tcPr>
          <w:p>
            <w:pPr>
              <w:jc w:val="left"/>
              <w:rPr>
                <w:rFonts w:ascii="宋体" w:hAnsi="宋体" w:eastAsia="宋体" w:cs="宋体"/>
                <w:color w:val="auto"/>
                <w:sz w:val="28"/>
                <w:szCs w:val="36"/>
              </w:rPr>
            </w:pPr>
          </w:p>
        </w:tc>
        <w:tc>
          <w:tcPr>
            <w:tcW w:w="850" w:type="dxa"/>
          </w:tcPr>
          <w:p>
            <w:pPr>
              <w:jc w:val="left"/>
              <w:rPr>
                <w:rFonts w:ascii="宋体" w:hAnsi="宋体" w:eastAsia="宋体" w:cs="宋体"/>
                <w:color w:val="auto"/>
                <w:sz w:val="28"/>
                <w:szCs w:val="36"/>
              </w:rPr>
            </w:pPr>
          </w:p>
        </w:tc>
        <w:tc>
          <w:tcPr>
            <w:tcW w:w="851" w:type="dxa"/>
          </w:tcPr>
          <w:p>
            <w:pPr>
              <w:jc w:val="left"/>
              <w:rPr>
                <w:rFonts w:ascii="宋体" w:hAnsi="宋体" w:eastAsia="宋体" w:cs="宋体"/>
                <w:color w:val="auto"/>
                <w:sz w:val="28"/>
                <w:szCs w:val="36"/>
              </w:rPr>
            </w:pPr>
          </w:p>
        </w:tc>
        <w:tc>
          <w:tcPr>
            <w:tcW w:w="1134" w:type="dxa"/>
          </w:tcPr>
          <w:p>
            <w:pPr>
              <w:jc w:val="left"/>
              <w:rPr>
                <w:rFonts w:ascii="宋体" w:hAnsi="宋体" w:eastAsia="宋体" w:cs="宋体"/>
                <w:color w:val="auto"/>
                <w:sz w:val="28"/>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24" w:type="dxa"/>
          </w:tcPr>
          <w:p>
            <w:pPr>
              <w:jc w:val="left"/>
              <w:rPr>
                <w:rFonts w:ascii="宋体" w:hAnsi="宋体" w:eastAsia="宋体" w:cs="宋体"/>
                <w:color w:val="auto"/>
                <w:sz w:val="28"/>
                <w:szCs w:val="36"/>
              </w:rPr>
            </w:pPr>
          </w:p>
        </w:tc>
        <w:tc>
          <w:tcPr>
            <w:tcW w:w="1703" w:type="dxa"/>
          </w:tcPr>
          <w:p>
            <w:pPr>
              <w:jc w:val="left"/>
              <w:rPr>
                <w:rFonts w:ascii="宋体" w:hAnsi="宋体" w:eastAsia="宋体" w:cs="宋体"/>
                <w:color w:val="auto"/>
                <w:sz w:val="28"/>
                <w:szCs w:val="36"/>
              </w:rPr>
            </w:pPr>
          </w:p>
        </w:tc>
        <w:tc>
          <w:tcPr>
            <w:tcW w:w="1684" w:type="dxa"/>
          </w:tcPr>
          <w:p>
            <w:pPr>
              <w:jc w:val="left"/>
              <w:rPr>
                <w:rFonts w:ascii="宋体" w:hAnsi="宋体" w:eastAsia="宋体" w:cs="宋体"/>
                <w:color w:val="auto"/>
                <w:sz w:val="28"/>
                <w:szCs w:val="36"/>
              </w:rPr>
            </w:pPr>
          </w:p>
        </w:tc>
        <w:tc>
          <w:tcPr>
            <w:tcW w:w="709" w:type="dxa"/>
          </w:tcPr>
          <w:p>
            <w:pPr>
              <w:jc w:val="left"/>
              <w:rPr>
                <w:rFonts w:ascii="宋体" w:hAnsi="宋体" w:eastAsia="宋体" w:cs="宋体"/>
                <w:color w:val="auto"/>
                <w:sz w:val="28"/>
                <w:szCs w:val="36"/>
              </w:rPr>
            </w:pPr>
          </w:p>
        </w:tc>
        <w:tc>
          <w:tcPr>
            <w:tcW w:w="709" w:type="dxa"/>
          </w:tcPr>
          <w:p>
            <w:pPr>
              <w:jc w:val="left"/>
              <w:rPr>
                <w:rFonts w:ascii="宋体" w:hAnsi="宋体" w:eastAsia="宋体" w:cs="宋体"/>
                <w:color w:val="auto"/>
                <w:sz w:val="28"/>
                <w:szCs w:val="36"/>
              </w:rPr>
            </w:pPr>
          </w:p>
        </w:tc>
        <w:tc>
          <w:tcPr>
            <w:tcW w:w="850" w:type="dxa"/>
          </w:tcPr>
          <w:p>
            <w:pPr>
              <w:jc w:val="left"/>
              <w:rPr>
                <w:rFonts w:ascii="宋体" w:hAnsi="宋体" w:eastAsia="宋体" w:cs="宋体"/>
                <w:color w:val="auto"/>
                <w:sz w:val="28"/>
                <w:szCs w:val="36"/>
              </w:rPr>
            </w:pPr>
          </w:p>
        </w:tc>
        <w:tc>
          <w:tcPr>
            <w:tcW w:w="851" w:type="dxa"/>
          </w:tcPr>
          <w:p>
            <w:pPr>
              <w:jc w:val="left"/>
              <w:rPr>
                <w:rFonts w:ascii="宋体" w:hAnsi="宋体" w:eastAsia="宋体" w:cs="宋体"/>
                <w:color w:val="auto"/>
                <w:sz w:val="28"/>
                <w:szCs w:val="36"/>
              </w:rPr>
            </w:pPr>
          </w:p>
        </w:tc>
        <w:tc>
          <w:tcPr>
            <w:tcW w:w="1134" w:type="dxa"/>
          </w:tcPr>
          <w:p>
            <w:pPr>
              <w:jc w:val="left"/>
              <w:rPr>
                <w:rFonts w:ascii="宋体" w:hAnsi="宋体" w:eastAsia="宋体" w:cs="宋体"/>
                <w:color w:val="auto"/>
                <w:sz w:val="28"/>
                <w:szCs w:val="36"/>
              </w:rPr>
            </w:pPr>
          </w:p>
        </w:tc>
      </w:tr>
    </w:tbl>
    <w:p>
      <w:pPr>
        <w:spacing w:line="360" w:lineRule="auto"/>
        <w:rPr>
          <w:rFonts w:ascii="宋体" w:hAnsi="宋体" w:eastAsia="宋体" w:cs="宋体"/>
          <w:b/>
          <w:bCs/>
          <w:color w:val="auto"/>
          <w:sz w:val="32"/>
          <w:szCs w:val="40"/>
          <w:u w:val="single"/>
        </w:rPr>
      </w:pPr>
      <w:bookmarkStart w:id="474" w:name="_Toc5735"/>
      <w:bookmarkStart w:id="475" w:name="_Toc8047"/>
      <w:r>
        <w:rPr>
          <w:rFonts w:ascii="宋体" w:hAnsi="宋体"/>
          <w:color w:val="auto"/>
          <w:sz w:val="24"/>
        </w:rPr>
        <w:br w:type="page"/>
      </w:r>
    </w:p>
    <w:p>
      <w:pPr>
        <w:spacing w:line="360" w:lineRule="auto"/>
        <w:rPr>
          <w:rFonts w:ascii="宋体" w:hAnsi="宋体" w:eastAsia="宋体" w:cs="Times New Roman"/>
          <w:b/>
          <w:color w:val="auto"/>
          <w:sz w:val="24"/>
        </w:rPr>
      </w:pPr>
      <w:bookmarkStart w:id="476" w:name="_Toc12343"/>
      <w:bookmarkStart w:id="477" w:name="_Toc7490"/>
      <w:bookmarkStart w:id="478" w:name="_Toc2789"/>
      <w:r>
        <w:rPr>
          <w:rFonts w:hint="eastAsia" w:ascii="宋体" w:hAnsi="宋体" w:eastAsia="宋体" w:cs="Times New Roman"/>
          <w:b/>
          <w:color w:val="auto"/>
          <w:sz w:val="24"/>
        </w:rPr>
        <w:t>附件二：</w:t>
      </w:r>
      <w:bookmarkEnd w:id="474"/>
      <w:bookmarkEnd w:id="475"/>
      <w:bookmarkEnd w:id="476"/>
      <w:bookmarkEnd w:id="477"/>
      <w:bookmarkEnd w:id="478"/>
    </w:p>
    <w:p>
      <w:pPr>
        <w:pStyle w:val="2"/>
        <w:keepNext w:val="0"/>
        <w:keepLines w:val="0"/>
        <w:widowControl/>
        <w:tabs>
          <w:tab w:val="left" w:pos="4032"/>
        </w:tabs>
        <w:spacing w:before="120" w:after="120" w:line="240" w:lineRule="auto"/>
        <w:jc w:val="center"/>
        <w:rPr>
          <w:rFonts w:ascii="宋体" w:hAnsi="宋体" w:eastAsia="宋体" w:cs="Times New Roman"/>
          <w:snapToGrid w:val="0"/>
          <w:color w:val="auto"/>
          <w:kern w:val="0"/>
          <w:sz w:val="32"/>
          <w:szCs w:val="32"/>
        </w:rPr>
      </w:pPr>
      <w:bookmarkStart w:id="479" w:name="_Toc3081"/>
      <w:bookmarkStart w:id="480" w:name="_Toc11286"/>
      <w:bookmarkStart w:id="481" w:name="_Toc17851"/>
      <w:bookmarkStart w:id="482" w:name="_Toc14398"/>
      <w:bookmarkStart w:id="483" w:name="_Toc114066254"/>
      <w:r>
        <w:rPr>
          <w:rFonts w:hint="eastAsia" w:ascii="宋体" w:hAnsi="宋体" w:eastAsia="宋体" w:cs="Times New Roman"/>
          <w:snapToGrid w:val="0"/>
          <w:color w:val="auto"/>
          <w:kern w:val="0"/>
          <w:sz w:val="32"/>
          <w:szCs w:val="32"/>
        </w:rPr>
        <w:t>承包人供应施工机具、周转材料清单</w:t>
      </w:r>
      <w:bookmarkEnd w:id="479"/>
      <w:bookmarkEnd w:id="480"/>
      <w:bookmarkEnd w:id="481"/>
      <w:bookmarkEnd w:id="482"/>
      <w:bookmarkEnd w:id="483"/>
    </w:p>
    <w:tbl>
      <w:tblPr>
        <w:tblStyle w:val="14"/>
        <w:tblW w:w="836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701"/>
        <w:gridCol w:w="1701"/>
        <w:gridCol w:w="709"/>
        <w:gridCol w:w="709"/>
        <w:gridCol w:w="850"/>
        <w:gridCol w:w="851"/>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Align w:val="center"/>
          </w:tcPr>
          <w:p>
            <w:pPr>
              <w:spacing w:line="300" w:lineRule="auto"/>
              <w:jc w:val="center"/>
              <w:rPr>
                <w:rFonts w:ascii="宋体" w:hAnsi="宋体" w:eastAsia="宋体" w:cs="宋体"/>
                <w:b/>
                <w:color w:val="auto"/>
                <w:sz w:val="24"/>
              </w:rPr>
            </w:pPr>
            <w:r>
              <w:rPr>
                <w:rFonts w:hint="eastAsia" w:ascii="宋体" w:hAnsi="宋体" w:eastAsia="宋体" w:cs="宋体"/>
                <w:b/>
                <w:color w:val="auto"/>
                <w:sz w:val="24"/>
              </w:rPr>
              <w:t>序号</w:t>
            </w:r>
          </w:p>
        </w:tc>
        <w:tc>
          <w:tcPr>
            <w:tcW w:w="1701" w:type="dxa"/>
            <w:vAlign w:val="center"/>
          </w:tcPr>
          <w:p>
            <w:pPr>
              <w:spacing w:line="300" w:lineRule="auto"/>
              <w:jc w:val="center"/>
              <w:rPr>
                <w:rFonts w:ascii="宋体" w:hAnsi="宋体" w:eastAsia="宋体" w:cs="宋体"/>
                <w:b/>
                <w:color w:val="auto"/>
                <w:sz w:val="24"/>
              </w:rPr>
            </w:pPr>
            <w:r>
              <w:rPr>
                <w:rFonts w:hint="eastAsia" w:ascii="宋体" w:hAnsi="宋体" w:eastAsia="宋体" w:cs="宋体"/>
                <w:b/>
                <w:color w:val="auto"/>
                <w:sz w:val="24"/>
              </w:rPr>
              <w:t>小型机具、周转材料清单</w:t>
            </w:r>
          </w:p>
        </w:tc>
        <w:tc>
          <w:tcPr>
            <w:tcW w:w="1701" w:type="dxa"/>
            <w:vAlign w:val="center"/>
          </w:tcPr>
          <w:p>
            <w:pPr>
              <w:spacing w:line="300" w:lineRule="auto"/>
              <w:jc w:val="center"/>
              <w:rPr>
                <w:rFonts w:ascii="宋体" w:hAnsi="宋体" w:eastAsia="宋体" w:cs="宋体"/>
                <w:b/>
                <w:color w:val="auto"/>
                <w:sz w:val="24"/>
              </w:rPr>
            </w:pPr>
            <w:r>
              <w:rPr>
                <w:rFonts w:hint="eastAsia" w:ascii="宋体" w:hAnsi="宋体" w:eastAsia="宋体" w:cs="宋体"/>
                <w:b/>
                <w:color w:val="auto"/>
                <w:sz w:val="24"/>
              </w:rPr>
              <w:t>规格型号</w:t>
            </w:r>
          </w:p>
        </w:tc>
        <w:tc>
          <w:tcPr>
            <w:tcW w:w="709" w:type="dxa"/>
            <w:vAlign w:val="center"/>
          </w:tcPr>
          <w:p>
            <w:pPr>
              <w:spacing w:line="300" w:lineRule="auto"/>
              <w:jc w:val="center"/>
              <w:rPr>
                <w:rFonts w:ascii="宋体" w:hAnsi="宋体" w:eastAsia="宋体" w:cs="宋体"/>
                <w:b/>
                <w:color w:val="auto"/>
                <w:sz w:val="24"/>
              </w:rPr>
            </w:pPr>
            <w:r>
              <w:rPr>
                <w:rFonts w:hint="eastAsia" w:ascii="宋体" w:hAnsi="宋体" w:eastAsia="宋体" w:cs="宋体"/>
                <w:b/>
                <w:color w:val="auto"/>
                <w:sz w:val="24"/>
              </w:rPr>
              <w:t>单位</w:t>
            </w:r>
          </w:p>
        </w:tc>
        <w:tc>
          <w:tcPr>
            <w:tcW w:w="709" w:type="dxa"/>
            <w:vAlign w:val="center"/>
          </w:tcPr>
          <w:p>
            <w:pPr>
              <w:spacing w:line="300" w:lineRule="auto"/>
              <w:jc w:val="center"/>
              <w:rPr>
                <w:rFonts w:ascii="宋体" w:hAnsi="宋体" w:eastAsia="宋体" w:cs="宋体"/>
                <w:b/>
                <w:color w:val="auto"/>
                <w:sz w:val="24"/>
              </w:rPr>
            </w:pPr>
            <w:r>
              <w:rPr>
                <w:rFonts w:hint="eastAsia" w:ascii="宋体" w:hAnsi="宋体" w:eastAsia="宋体" w:cs="宋体"/>
                <w:b/>
                <w:color w:val="auto"/>
                <w:sz w:val="24"/>
              </w:rPr>
              <w:t>数量</w:t>
            </w:r>
          </w:p>
        </w:tc>
        <w:tc>
          <w:tcPr>
            <w:tcW w:w="850" w:type="dxa"/>
            <w:vAlign w:val="center"/>
          </w:tcPr>
          <w:p>
            <w:pPr>
              <w:spacing w:line="300" w:lineRule="auto"/>
              <w:jc w:val="center"/>
              <w:rPr>
                <w:rFonts w:ascii="宋体" w:hAnsi="宋体" w:eastAsia="宋体" w:cs="宋体"/>
                <w:b/>
                <w:color w:val="auto"/>
                <w:sz w:val="24"/>
              </w:rPr>
            </w:pPr>
            <w:r>
              <w:rPr>
                <w:rFonts w:hint="eastAsia" w:ascii="宋体" w:hAnsi="宋体" w:eastAsia="宋体" w:cs="宋体"/>
                <w:b/>
                <w:color w:val="auto"/>
                <w:sz w:val="24"/>
              </w:rPr>
              <w:t>供应时间</w:t>
            </w:r>
          </w:p>
        </w:tc>
        <w:tc>
          <w:tcPr>
            <w:tcW w:w="851" w:type="dxa"/>
            <w:vAlign w:val="center"/>
          </w:tcPr>
          <w:p>
            <w:pPr>
              <w:spacing w:line="300" w:lineRule="auto"/>
              <w:jc w:val="center"/>
              <w:rPr>
                <w:rFonts w:ascii="宋体" w:hAnsi="宋体" w:eastAsia="宋体" w:cs="宋体"/>
                <w:b/>
                <w:color w:val="auto"/>
                <w:sz w:val="24"/>
              </w:rPr>
            </w:pPr>
            <w:r>
              <w:rPr>
                <w:rFonts w:hint="eastAsia" w:ascii="宋体" w:hAnsi="宋体" w:eastAsia="宋体" w:cs="宋体"/>
                <w:b/>
                <w:color w:val="auto"/>
                <w:sz w:val="24"/>
              </w:rPr>
              <w:t>送达地点</w:t>
            </w:r>
          </w:p>
        </w:tc>
        <w:tc>
          <w:tcPr>
            <w:tcW w:w="1134" w:type="dxa"/>
            <w:vAlign w:val="center"/>
          </w:tcPr>
          <w:p>
            <w:pPr>
              <w:spacing w:line="300" w:lineRule="auto"/>
              <w:jc w:val="center"/>
              <w:rPr>
                <w:rFonts w:ascii="宋体" w:hAnsi="宋体" w:eastAsia="宋体" w:cs="宋体"/>
                <w:b/>
                <w:color w:val="auto"/>
                <w:sz w:val="24"/>
              </w:rPr>
            </w:pPr>
            <w:r>
              <w:rPr>
                <w:rFonts w:hint="eastAsia" w:ascii="宋体" w:hAnsi="宋体" w:eastAsia="宋体" w:cs="宋体"/>
                <w:b/>
                <w:color w:val="auto"/>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9" w:type="dxa"/>
          </w:tcPr>
          <w:p>
            <w:pPr>
              <w:jc w:val="left"/>
              <w:rPr>
                <w:rFonts w:ascii="宋体" w:hAnsi="宋体" w:eastAsia="宋体" w:cs="宋体"/>
                <w:color w:val="auto"/>
                <w:sz w:val="28"/>
                <w:szCs w:val="36"/>
              </w:rPr>
            </w:pPr>
          </w:p>
        </w:tc>
        <w:tc>
          <w:tcPr>
            <w:tcW w:w="1701" w:type="dxa"/>
          </w:tcPr>
          <w:p>
            <w:pPr>
              <w:jc w:val="left"/>
              <w:rPr>
                <w:rFonts w:ascii="宋体" w:hAnsi="宋体" w:eastAsia="宋体" w:cs="宋体"/>
                <w:color w:val="auto"/>
                <w:sz w:val="28"/>
                <w:szCs w:val="36"/>
              </w:rPr>
            </w:pPr>
          </w:p>
        </w:tc>
        <w:tc>
          <w:tcPr>
            <w:tcW w:w="1701" w:type="dxa"/>
          </w:tcPr>
          <w:p>
            <w:pPr>
              <w:jc w:val="left"/>
              <w:rPr>
                <w:rFonts w:ascii="宋体" w:hAnsi="宋体" w:eastAsia="宋体" w:cs="宋体"/>
                <w:color w:val="auto"/>
                <w:sz w:val="28"/>
                <w:szCs w:val="36"/>
              </w:rPr>
            </w:pPr>
          </w:p>
        </w:tc>
        <w:tc>
          <w:tcPr>
            <w:tcW w:w="709" w:type="dxa"/>
          </w:tcPr>
          <w:p>
            <w:pPr>
              <w:jc w:val="left"/>
              <w:rPr>
                <w:rFonts w:ascii="宋体" w:hAnsi="宋体" w:eastAsia="宋体" w:cs="宋体"/>
                <w:color w:val="auto"/>
                <w:sz w:val="28"/>
                <w:szCs w:val="36"/>
              </w:rPr>
            </w:pPr>
          </w:p>
        </w:tc>
        <w:tc>
          <w:tcPr>
            <w:tcW w:w="709" w:type="dxa"/>
          </w:tcPr>
          <w:p>
            <w:pPr>
              <w:jc w:val="left"/>
              <w:rPr>
                <w:rFonts w:ascii="宋体" w:hAnsi="宋体" w:eastAsia="宋体" w:cs="宋体"/>
                <w:color w:val="auto"/>
                <w:sz w:val="28"/>
                <w:szCs w:val="36"/>
              </w:rPr>
            </w:pPr>
          </w:p>
        </w:tc>
        <w:tc>
          <w:tcPr>
            <w:tcW w:w="850" w:type="dxa"/>
          </w:tcPr>
          <w:p>
            <w:pPr>
              <w:jc w:val="left"/>
              <w:rPr>
                <w:rFonts w:ascii="宋体" w:hAnsi="宋体" w:eastAsia="宋体" w:cs="宋体"/>
                <w:color w:val="auto"/>
                <w:sz w:val="28"/>
                <w:szCs w:val="36"/>
              </w:rPr>
            </w:pPr>
          </w:p>
        </w:tc>
        <w:tc>
          <w:tcPr>
            <w:tcW w:w="851" w:type="dxa"/>
          </w:tcPr>
          <w:p>
            <w:pPr>
              <w:jc w:val="left"/>
              <w:rPr>
                <w:rFonts w:ascii="宋体" w:hAnsi="宋体" w:eastAsia="宋体" w:cs="宋体"/>
                <w:color w:val="auto"/>
                <w:sz w:val="28"/>
                <w:szCs w:val="36"/>
              </w:rPr>
            </w:pPr>
          </w:p>
        </w:tc>
        <w:tc>
          <w:tcPr>
            <w:tcW w:w="1134" w:type="dxa"/>
          </w:tcPr>
          <w:p>
            <w:pPr>
              <w:jc w:val="left"/>
              <w:rPr>
                <w:rFonts w:ascii="宋体" w:hAnsi="宋体" w:eastAsia="宋体" w:cs="宋体"/>
                <w:color w:val="auto"/>
                <w:sz w:val="28"/>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9" w:type="dxa"/>
          </w:tcPr>
          <w:p>
            <w:pPr>
              <w:jc w:val="left"/>
              <w:rPr>
                <w:rFonts w:ascii="宋体" w:hAnsi="宋体" w:eastAsia="宋体" w:cs="宋体"/>
                <w:color w:val="auto"/>
                <w:sz w:val="28"/>
                <w:szCs w:val="36"/>
              </w:rPr>
            </w:pPr>
          </w:p>
        </w:tc>
        <w:tc>
          <w:tcPr>
            <w:tcW w:w="1701" w:type="dxa"/>
          </w:tcPr>
          <w:p>
            <w:pPr>
              <w:jc w:val="left"/>
              <w:rPr>
                <w:rFonts w:ascii="宋体" w:hAnsi="宋体" w:eastAsia="宋体" w:cs="宋体"/>
                <w:color w:val="auto"/>
                <w:sz w:val="28"/>
                <w:szCs w:val="36"/>
              </w:rPr>
            </w:pPr>
          </w:p>
        </w:tc>
        <w:tc>
          <w:tcPr>
            <w:tcW w:w="1701" w:type="dxa"/>
          </w:tcPr>
          <w:p>
            <w:pPr>
              <w:jc w:val="left"/>
              <w:rPr>
                <w:rFonts w:ascii="宋体" w:hAnsi="宋体" w:eastAsia="宋体" w:cs="宋体"/>
                <w:color w:val="auto"/>
                <w:sz w:val="28"/>
                <w:szCs w:val="36"/>
              </w:rPr>
            </w:pPr>
          </w:p>
        </w:tc>
        <w:tc>
          <w:tcPr>
            <w:tcW w:w="709" w:type="dxa"/>
          </w:tcPr>
          <w:p>
            <w:pPr>
              <w:jc w:val="left"/>
              <w:rPr>
                <w:rFonts w:ascii="宋体" w:hAnsi="宋体" w:eastAsia="宋体" w:cs="宋体"/>
                <w:color w:val="auto"/>
                <w:sz w:val="28"/>
                <w:szCs w:val="36"/>
              </w:rPr>
            </w:pPr>
          </w:p>
        </w:tc>
        <w:tc>
          <w:tcPr>
            <w:tcW w:w="709" w:type="dxa"/>
          </w:tcPr>
          <w:p>
            <w:pPr>
              <w:jc w:val="left"/>
              <w:rPr>
                <w:rFonts w:ascii="宋体" w:hAnsi="宋体" w:eastAsia="宋体" w:cs="宋体"/>
                <w:color w:val="auto"/>
                <w:sz w:val="28"/>
                <w:szCs w:val="36"/>
              </w:rPr>
            </w:pPr>
          </w:p>
        </w:tc>
        <w:tc>
          <w:tcPr>
            <w:tcW w:w="850" w:type="dxa"/>
          </w:tcPr>
          <w:p>
            <w:pPr>
              <w:jc w:val="left"/>
              <w:rPr>
                <w:rFonts w:ascii="宋体" w:hAnsi="宋体" w:eastAsia="宋体" w:cs="宋体"/>
                <w:color w:val="auto"/>
                <w:sz w:val="28"/>
                <w:szCs w:val="36"/>
              </w:rPr>
            </w:pPr>
          </w:p>
        </w:tc>
        <w:tc>
          <w:tcPr>
            <w:tcW w:w="851" w:type="dxa"/>
          </w:tcPr>
          <w:p>
            <w:pPr>
              <w:jc w:val="left"/>
              <w:rPr>
                <w:rFonts w:ascii="宋体" w:hAnsi="宋体" w:eastAsia="宋体" w:cs="宋体"/>
                <w:color w:val="auto"/>
                <w:sz w:val="28"/>
                <w:szCs w:val="36"/>
              </w:rPr>
            </w:pPr>
          </w:p>
        </w:tc>
        <w:tc>
          <w:tcPr>
            <w:tcW w:w="1134" w:type="dxa"/>
          </w:tcPr>
          <w:p>
            <w:pPr>
              <w:jc w:val="left"/>
              <w:rPr>
                <w:rFonts w:ascii="宋体" w:hAnsi="宋体" w:eastAsia="宋体" w:cs="宋体"/>
                <w:color w:val="auto"/>
                <w:sz w:val="28"/>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9" w:type="dxa"/>
          </w:tcPr>
          <w:p>
            <w:pPr>
              <w:jc w:val="left"/>
              <w:rPr>
                <w:rFonts w:ascii="宋体" w:hAnsi="宋体" w:eastAsia="宋体" w:cs="宋体"/>
                <w:color w:val="auto"/>
                <w:sz w:val="28"/>
                <w:szCs w:val="36"/>
              </w:rPr>
            </w:pPr>
          </w:p>
        </w:tc>
        <w:tc>
          <w:tcPr>
            <w:tcW w:w="1701" w:type="dxa"/>
          </w:tcPr>
          <w:p>
            <w:pPr>
              <w:jc w:val="left"/>
              <w:rPr>
                <w:rFonts w:ascii="宋体" w:hAnsi="宋体" w:eastAsia="宋体" w:cs="宋体"/>
                <w:color w:val="auto"/>
                <w:sz w:val="28"/>
                <w:szCs w:val="36"/>
              </w:rPr>
            </w:pPr>
          </w:p>
        </w:tc>
        <w:tc>
          <w:tcPr>
            <w:tcW w:w="1701" w:type="dxa"/>
          </w:tcPr>
          <w:p>
            <w:pPr>
              <w:jc w:val="left"/>
              <w:rPr>
                <w:rFonts w:ascii="宋体" w:hAnsi="宋体" w:eastAsia="宋体" w:cs="宋体"/>
                <w:color w:val="auto"/>
                <w:sz w:val="28"/>
                <w:szCs w:val="36"/>
              </w:rPr>
            </w:pPr>
          </w:p>
        </w:tc>
        <w:tc>
          <w:tcPr>
            <w:tcW w:w="709" w:type="dxa"/>
          </w:tcPr>
          <w:p>
            <w:pPr>
              <w:jc w:val="left"/>
              <w:rPr>
                <w:rFonts w:ascii="宋体" w:hAnsi="宋体" w:eastAsia="宋体" w:cs="宋体"/>
                <w:color w:val="auto"/>
                <w:sz w:val="28"/>
                <w:szCs w:val="36"/>
              </w:rPr>
            </w:pPr>
          </w:p>
        </w:tc>
        <w:tc>
          <w:tcPr>
            <w:tcW w:w="709" w:type="dxa"/>
          </w:tcPr>
          <w:p>
            <w:pPr>
              <w:jc w:val="left"/>
              <w:rPr>
                <w:rFonts w:ascii="宋体" w:hAnsi="宋体" w:eastAsia="宋体" w:cs="宋体"/>
                <w:color w:val="auto"/>
                <w:sz w:val="28"/>
                <w:szCs w:val="36"/>
              </w:rPr>
            </w:pPr>
          </w:p>
        </w:tc>
        <w:tc>
          <w:tcPr>
            <w:tcW w:w="850" w:type="dxa"/>
          </w:tcPr>
          <w:p>
            <w:pPr>
              <w:jc w:val="left"/>
              <w:rPr>
                <w:rFonts w:ascii="宋体" w:hAnsi="宋体" w:eastAsia="宋体" w:cs="宋体"/>
                <w:color w:val="auto"/>
                <w:sz w:val="28"/>
                <w:szCs w:val="36"/>
              </w:rPr>
            </w:pPr>
          </w:p>
        </w:tc>
        <w:tc>
          <w:tcPr>
            <w:tcW w:w="851" w:type="dxa"/>
          </w:tcPr>
          <w:p>
            <w:pPr>
              <w:jc w:val="left"/>
              <w:rPr>
                <w:rFonts w:ascii="宋体" w:hAnsi="宋体" w:eastAsia="宋体" w:cs="宋体"/>
                <w:color w:val="auto"/>
                <w:sz w:val="28"/>
                <w:szCs w:val="36"/>
              </w:rPr>
            </w:pPr>
          </w:p>
        </w:tc>
        <w:tc>
          <w:tcPr>
            <w:tcW w:w="1134" w:type="dxa"/>
          </w:tcPr>
          <w:p>
            <w:pPr>
              <w:jc w:val="left"/>
              <w:rPr>
                <w:rFonts w:ascii="宋体" w:hAnsi="宋体" w:eastAsia="宋体" w:cs="宋体"/>
                <w:color w:val="auto"/>
                <w:sz w:val="28"/>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9" w:type="dxa"/>
          </w:tcPr>
          <w:p>
            <w:pPr>
              <w:jc w:val="left"/>
              <w:rPr>
                <w:rFonts w:ascii="宋体" w:hAnsi="宋体" w:eastAsia="宋体" w:cs="宋体"/>
                <w:color w:val="auto"/>
                <w:sz w:val="28"/>
                <w:szCs w:val="36"/>
              </w:rPr>
            </w:pPr>
          </w:p>
        </w:tc>
        <w:tc>
          <w:tcPr>
            <w:tcW w:w="1701" w:type="dxa"/>
          </w:tcPr>
          <w:p>
            <w:pPr>
              <w:jc w:val="left"/>
              <w:rPr>
                <w:rFonts w:ascii="宋体" w:hAnsi="宋体" w:eastAsia="宋体" w:cs="宋体"/>
                <w:color w:val="auto"/>
                <w:sz w:val="28"/>
                <w:szCs w:val="36"/>
              </w:rPr>
            </w:pPr>
          </w:p>
        </w:tc>
        <w:tc>
          <w:tcPr>
            <w:tcW w:w="1701" w:type="dxa"/>
          </w:tcPr>
          <w:p>
            <w:pPr>
              <w:jc w:val="left"/>
              <w:rPr>
                <w:rFonts w:ascii="宋体" w:hAnsi="宋体" w:eastAsia="宋体" w:cs="宋体"/>
                <w:color w:val="auto"/>
                <w:sz w:val="28"/>
                <w:szCs w:val="36"/>
              </w:rPr>
            </w:pPr>
          </w:p>
        </w:tc>
        <w:tc>
          <w:tcPr>
            <w:tcW w:w="709" w:type="dxa"/>
          </w:tcPr>
          <w:p>
            <w:pPr>
              <w:jc w:val="left"/>
              <w:rPr>
                <w:rFonts w:ascii="宋体" w:hAnsi="宋体" w:eastAsia="宋体" w:cs="宋体"/>
                <w:color w:val="auto"/>
                <w:sz w:val="28"/>
                <w:szCs w:val="36"/>
              </w:rPr>
            </w:pPr>
          </w:p>
        </w:tc>
        <w:tc>
          <w:tcPr>
            <w:tcW w:w="709" w:type="dxa"/>
          </w:tcPr>
          <w:p>
            <w:pPr>
              <w:jc w:val="left"/>
              <w:rPr>
                <w:rFonts w:ascii="宋体" w:hAnsi="宋体" w:eastAsia="宋体" w:cs="宋体"/>
                <w:color w:val="auto"/>
                <w:sz w:val="28"/>
                <w:szCs w:val="36"/>
              </w:rPr>
            </w:pPr>
          </w:p>
        </w:tc>
        <w:tc>
          <w:tcPr>
            <w:tcW w:w="850" w:type="dxa"/>
          </w:tcPr>
          <w:p>
            <w:pPr>
              <w:jc w:val="left"/>
              <w:rPr>
                <w:rFonts w:ascii="宋体" w:hAnsi="宋体" w:eastAsia="宋体" w:cs="宋体"/>
                <w:color w:val="auto"/>
                <w:sz w:val="28"/>
                <w:szCs w:val="36"/>
              </w:rPr>
            </w:pPr>
          </w:p>
        </w:tc>
        <w:tc>
          <w:tcPr>
            <w:tcW w:w="851" w:type="dxa"/>
          </w:tcPr>
          <w:p>
            <w:pPr>
              <w:jc w:val="left"/>
              <w:rPr>
                <w:rFonts w:ascii="宋体" w:hAnsi="宋体" w:eastAsia="宋体" w:cs="宋体"/>
                <w:color w:val="auto"/>
                <w:sz w:val="28"/>
                <w:szCs w:val="36"/>
              </w:rPr>
            </w:pPr>
          </w:p>
        </w:tc>
        <w:tc>
          <w:tcPr>
            <w:tcW w:w="1134" w:type="dxa"/>
          </w:tcPr>
          <w:p>
            <w:pPr>
              <w:jc w:val="left"/>
              <w:rPr>
                <w:rFonts w:ascii="宋体" w:hAnsi="宋体" w:eastAsia="宋体" w:cs="宋体"/>
                <w:color w:val="auto"/>
                <w:sz w:val="28"/>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9" w:type="dxa"/>
          </w:tcPr>
          <w:p>
            <w:pPr>
              <w:jc w:val="left"/>
              <w:rPr>
                <w:rFonts w:ascii="宋体" w:hAnsi="宋体" w:eastAsia="宋体" w:cs="宋体"/>
                <w:color w:val="auto"/>
                <w:sz w:val="28"/>
                <w:szCs w:val="36"/>
              </w:rPr>
            </w:pPr>
          </w:p>
        </w:tc>
        <w:tc>
          <w:tcPr>
            <w:tcW w:w="1701" w:type="dxa"/>
          </w:tcPr>
          <w:p>
            <w:pPr>
              <w:jc w:val="left"/>
              <w:rPr>
                <w:rFonts w:ascii="宋体" w:hAnsi="宋体" w:eastAsia="宋体" w:cs="宋体"/>
                <w:color w:val="auto"/>
                <w:sz w:val="28"/>
                <w:szCs w:val="36"/>
              </w:rPr>
            </w:pPr>
          </w:p>
        </w:tc>
        <w:tc>
          <w:tcPr>
            <w:tcW w:w="1701" w:type="dxa"/>
          </w:tcPr>
          <w:p>
            <w:pPr>
              <w:jc w:val="left"/>
              <w:rPr>
                <w:rFonts w:ascii="宋体" w:hAnsi="宋体" w:eastAsia="宋体" w:cs="宋体"/>
                <w:color w:val="auto"/>
                <w:sz w:val="28"/>
                <w:szCs w:val="36"/>
              </w:rPr>
            </w:pPr>
          </w:p>
        </w:tc>
        <w:tc>
          <w:tcPr>
            <w:tcW w:w="709" w:type="dxa"/>
          </w:tcPr>
          <w:p>
            <w:pPr>
              <w:jc w:val="left"/>
              <w:rPr>
                <w:rFonts w:ascii="宋体" w:hAnsi="宋体" w:eastAsia="宋体" w:cs="宋体"/>
                <w:color w:val="auto"/>
                <w:sz w:val="28"/>
                <w:szCs w:val="36"/>
              </w:rPr>
            </w:pPr>
          </w:p>
        </w:tc>
        <w:tc>
          <w:tcPr>
            <w:tcW w:w="709" w:type="dxa"/>
          </w:tcPr>
          <w:p>
            <w:pPr>
              <w:jc w:val="left"/>
              <w:rPr>
                <w:rFonts w:ascii="宋体" w:hAnsi="宋体" w:eastAsia="宋体" w:cs="宋体"/>
                <w:color w:val="auto"/>
                <w:sz w:val="28"/>
                <w:szCs w:val="36"/>
              </w:rPr>
            </w:pPr>
          </w:p>
        </w:tc>
        <w:tc>
          <w:tcPr>
            <w:tcW w:w="850" w:type="dxa"/>
          </w:tcPr>
          <w:p>
            <w:pPr>
              <w:jc w:val="left"/>
              <w:rPr>
                <w:rFonts w:ascii="宋体" w:hAnsi="宋体" w:eastAsia="宋体" w:cs="宋体"/>
                <w:color w:val="auto"/>
                <w:sz w:val="28"/>
                <w:szCs w:val="36"/>
              </w:rPr>
            </w:pPr>
          </w:p>
        </w:tc>
        <w:tc>
          <w:tcPr>
            <w:tcW w:w="851" w:type="dxa"/>
          </w:tcPr>
          <w:p>
            <w:pPr>
              <w:jc w:val="left"/>
              <w:rPr>
                <w:rFonts w:ascii="宋体" w:hAnsi="宋体" w:eastAsia="宋体" w:cs="宋体"/>
                <w:color w:val="auto"/>
                <w:sz w:val="28"/>
                <w:szCs w:val="36"/>
              </w:rPr>
            </w:pPr>
          </w:p>
        </w:tc>
        <w:tc>
          <w:tcPr>
            <w:tcW w:w="1134" w:type="dxa"/>
          </w:tcPr>
          <w:p>
            <w:pPr>
              <w:jc w:val="left"/>
              <w:rPr>
                <w:rFonts w:ascii="宋体" w:hAnsi="宋体" w:eastAsia="宋体" w:cs="宋体"/>
                <w:color w:val="auto"/>
                <w:sz w:val="28"/>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9" w:type="dxa"/>
          </w:tcPr>
          <w:p>
            <w:pPr>
              <w:jc w:val="left"/>
              <w:rPr>
                <w:rFonts w:ascii="宋体" w:hAnsi="宋体" w:eastAsia="宋体" w:cs="宋体"/>
                <w:color w:val="auto"/>
                <w:sz w:val="28"/>
                <w:szCs w:val="36"/>
              </w:rPr>
            </w:pPr>
          </w:p>
        </w:tc>
        <w:tc>
          <w:tcPr>
            <w:tcW w:w="1701" w:type="dxa"/>
          </w:tcPr>
          <w:p>
            <w:pPr>
              <w:jc w:val="left"/>
              <w:rPr>
                <w:rFonts w:ascii="宋体" w:hAnsi="宋体" w:eastAsia="宋体" w:cs="宋体"/>
                <w:color w:val="auto"/>
                <w:sz w:val="28"/>
                <w:szCs w:val="36"/>
              </w:rPr>
            </w:pPr>
          </w:p>
        </w:tc>
        <w:tc>
          <w:tcPr>
            <w:tcW w:w="1701" w:type="dxa"/>
          </w:tcPr>
          <w:p>
            <w:pPr>
              <w:jc w:val="left"/>
              <w:rPr>
                <w:rFonts w:ascii="宋体" w:hAnsi="宋体" w:eastAsia="宋体" w:cs="宋体"/>
                <w:color w:val="auto"/>
                <w:sz w:val="28"/>
                <w:szCs w:val="36"/>
              </w:rPr>
            </w:pPr>
          </w:p>
        </w:tc>
        <w:tc>
          <w:tcPr>
            <w:tcW w:w="709" w:type="dxa"/>
          </w:tcPr>
          <w:p>
            <w:pPr>
              <w:jc w:val="left"/>
              <w:rPr>
                <w:rFonts w:ascii="宋体" w:hAnsi="宋体" w:eastAsia="宋体" w:cs="宋体"/>
                <w:color w:val="auto"/>
                <w:sz w:val="28"/>
                <w:szCs w:val="36"/>
              </w:rPr>
            </w:pPr>
          </w:p>
        </w:tc>
        <w:tc>
          <w:tcPr>
            <w:tcW w:w="709" w:type="dxa"/>
          </w:tcPr>
          <w:p>
            <w:pPr>
              <w:jc w:val="left"/>
              <w:rPr>
                <w:rFonts w:ascii="宋体" w:hAnsi="宋体" w:eastAsia="宋体" w:cs="宋体"/>
                <w:color w:val="auto"/>
                <w:sz w:val="28"/>
                <w:szCs w:val="36"/>
              </w:rPr>
            </w:pPr>
          </w:p>
        </w:tc>
        <w:tc>
          <w:tcPr>
            <w:tcW w:w="850" w:type="dxa"/>
          </w:tcPr>
          <w:p>
            <w:pPr>
              <w:jc w:val="left"/>
              <w:rPr>
                <w:rFonts w:ascii="宋体" w:hAnsi="宋体" w:eastAsia="宋体" w:cs="宋体"/>
                <w:color w:val="auto"/>
                <w:sz w:val="28"/>
                <w:szCs w:val="36"/>
              </w:rPr>
            </w:pPr>
          </w:p>
        </w:tc>
        <w:tc>
          <w:tcPr>
            <w:tcW w:w="851" w:type="dxa"/>
          </w:tcPr>
          <w:p>
            <w:pPr>
              <w:jc w:val="left"/>
              <w:rPr>
                <w:rFonts w:ascii="宋体" w:hAnsi="宋体" w:eastAsia="宋体" w:cs="宋体"/>
                <w:color w:val="auto"/>
                <w:sz w:val="28"/>
                <w:szCs w:val="36"/>
              </w:rPr>
            </w:pPr>
          </w:p>
        </w:tc>
        <w:tc>
          <w:tcPr>
            <w:tcW w:w="1134" w:type="dxa"/>
          </w:tcPr>
          <w:p>
            <w:pPr>
              <w:jc w:val="left"/>
              <w:rPr>
                <w:rFonts w:ascii="宋体" w:hAnsi="宋体" w:eastAsia="宋体" w:cs="宋体"/>
                <w:color w:val="auto"/>
                <w:sz w:val="28"/>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9" w:type="dxa"/>
          </w:tcPr>
          <w:p>
            <w:pPr>
              <w:jc w:val="left"/>
              <w:rPr>
                <w:rFonts w:ascii="宋体" w:hAnsi="宋体" w:eastAsia="宋体" w:cs="宋体"/>
                <w:color w:val="auto"/>
                <w:sz w:val="28"/>
                <w:szCs w:val="36"/>
              </w:rPr>
            </w:pPr>
          </w:p>
        </w:tc>
        <w:tc>
          <w:tcPr>
            <w:tcW w:w="1701" w:type="dxa"/>
          </w:tcPr>
          <w:p>
            <w:pPr>
              <w:jc w:val="left"/>
              <w:rPr>
                <w:rFonts w:ascii="宋体" w:hAnsi="宋体" w:eastAsia="宋体" w:cs="宋体"/>
                <w:color w:val="auto"/>
                <w:sz w:val="28"/>
                <w:szCs w:val="36"/>
              </w:rPr>
            </w:pPr>
          </w:p>
        </w:tc>
        <w:tc>
          <w:tcPr>
            <w:tcW w:w="1701" w:type="dxa"/>
          </w:tcPr>
          <w:p>
            <w:pPr>
              <w:jc w:val="left"/>
              <w:rPr>
                <w:rFonts w:ascii="宋体" w:hAnsi="宋体" w:eastAsia="宋体" w:cs="宋体"/>
                <w:color w:val="auto"/>
                <w:sz w:val="28"/>
                <w:szCs w:val="36"/>
              </w:rPr>
            </w:pPr>
          </w:p>
        </w:tc>
        <w:tc>
          <w:tcPr>
            <w:tcW w:w="709" w:type="dxa"/>
          </w:tcPr>
          <w:p>
            <w:pPr>
              <w:jc w:val="left"/>
              <w:rPr>
                <w:rFonts w:ascii="宋体" w:hAnsi="宋体" w:eastAsia="宋体" w:cs="宋体"/>
                <w:color w:val="auto"/>
                <w:sz w:val="28"/>
                <w:szCs w:val="36"/>
              </w:rPr>
            </w:pPr>
          </w:p>
        </w:tc>
        <w:tc>
          <w:tcPr>
            <w:tcW w:w="709" w:type="dxa"/>
          </w:tcPr>
          <w:p>
            <w:pPr>
              <w:jc w:val="left"/>
              <w:rPr>
                <w:rFonts w:ascii="宋体" w:hAnsi="宋体" w:eastAsia="宋体" w:cs="宋体"/>
                <w:color w:val="auto"/>
                <w:sz w:val="28"/>
                <w:szCs w:val="36"/>
              </w:rPr>
            </w:pPr>
          </w:p>
        </w:tc>
        <w:tc>
          <w:tcPr>
            <w:tcW w:w="850" w:type="dxa"/>
          </w:tcPr>
          <w:p>
            <w:pPr>
              <w:jc w:val="left"/>
              <w:rPr>
                <w:rFonts w:ascii="宋体" w:hAnsi="宋体" w:eastAsia="宋体" w:cs="宋体"/>
                <w:color w:val="auto"/>
                <w:sz w:val="28"/>
                <w:szCs w:val="36"/>
              </w:rPr>
            </w:pPr>
          </w:p>
        </w:tc>
        <w:tc>
          <w:tcPr>
            <w:tcW w:w="851" w:type="dxa"/>
          </w:tcPr>
          <w:p>
            <w:pPr>
              <w:jc w:val="left"/>
              <w:rPr>
                <w:rFonts w:ascii="宋体" w:hAnsi="宋体" w:eastAsia="宋体" w:cs="宋体"/>
                <w:color w:val="auto"/>
                <w:sz w:val="28"/>
                <w:szCs w:val="36"/>
              </w:rPr>
            </w:pPr>
          </w:p>
        </w:tc>
        <w:tc>
          <w:tcPr>
            <w:tcW w:w="1134" w:type="dxa"/>
          </w:tcPr>
          <w:p>
            <w:pPr>
              <w:jc w:val="left"/>
              <w:rPr>
                <w:rFonts w:ascii="宋体" w:hAnsi="宋体" w:eastAsia="宋体" w:cs="宋体"/>
                <w:color w:val="auto"/>
                <w:sz w:val="28"/>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9" w:type="dxa"/>
          </w:tcPr>
          <w:p>
            <w:pPr>
              <w:jc w:val="left"/>
              <w:rPr>
                <w:rFonts w:ascii="宋体" w:hAnsi="宋体" w:eastAsia="宋体" w:cs="宋体"/>
                <w:color w:val="auto"/>
                <w:sz w:val="28"/>
                <w:szCs w:val="36"/>
              </w:rPr>
            </w:pPr>
          </w:p>
        </w:tc>
        <w:tc>
          <w:tcPr>
            <w:tcW w:w="1701" w:type="dxa"/>
          </w:tcPr>
          <w:p>
            <w:pPr>
              <w:jc w:val="left"/>
              <w:rPr>
                <w:rFonts w:ascii="宋体" w:hAnsi="宋体" w:eastAsia="宋体" w:cs="宋体"/>
                <w:color w:val="auto"/>
                <w:sz w:val="28"/>
                <w:szCs w:val="36"/>
              </w:rPr>
            </w:pPr>
          </w:p>
        </w:tc>
        <w:tc>
          <w:tcPr>
            <w:tcW w:w="1701" w:type="dxa"/>
          </w:tcPr>
          <w:p>
            <w:pPr>
              <w:jc w:val="left"/>
              <w:rPr>
                <w:rFonts w:ascii="宋体" w:hAnsi="宋体" w:eastAsia="宋体" w:cs="宋体"/>
                <w:color w:val="auto"/>
                <w:sz w:val="28"/>
                <w:szCs w:val="36"/>
              </w:rPr>
            </w:pPr>
          </w:p>
        </w:tc>
        <w:tc>
          <w:tcPr>
            <w:tcW w:w="709" w:type="dxa"/>
          </w:tcPr>
          <w:p>
            <w:pPr>
              <w:jc w:val="left"/>
              <w:rPr>
                <w:rFonts w:ascii="宋体" w:hAnsi="宋体" w:eastAsia="宋体" w:cs="宋体"/>
                <w:color w:val="auto"/>
                <w:sz w:val="28"/>
                <w:szCs w:val="36"/>
              </w:rPr>
            </w:pPr>
          </w:p>
        </w:tc>
        <w:tc>
          <w:tcPr>
            <w:tcW w:w="709" w:type="dxa"/>
          </w:tcPr>
          <w:p>
            <w:pPr>
              <w:jc w:val="left"/>
              <w:rPr>
                <w:rFonts w:ascii="宋体" w:hAnsi="宋体" w:eastAsia="宋体" w:cs="宋体"/>
                <w:color w:val="auto"/>
                <w:sz w:val="28"/>
                <w:szCs w:val="36"/>
              </w:rPr>
            </w:pPr>
          </w:p>
        </w:tc>
        <w:tc>
          <w:tcPr>
            <w:tcW w:w="850" w:type="dxa"/>
          </w:tcPr>
          <w:p>
            <w:pPr>
              <w:jc w:val="left"/>
              <w:rPr>
                <w:rFonts w:ascii="宋体" w:hAnsi="宋体" w:eastAsia="宋体" w:cs="宋体"/>
                <w:color w:val="auto"/>
                <w:sz w:val="28"/>
                <w:szCs w:val="36"/>
              </w:rPr>
            </w:pPr>
          </w:p>
        </w:tc>
        <w:tc>
          <w:tcPr>
            <w:tcW w:w="851" w:type="dxa"/>
          </w:tcPr>
          <w:p>
            <w:pPr>
              <w:jc w:val="left"/>
              <w:rPr>
                <w:rFonts w:ascii="宋体" w:hAnsi="宋体" w:eastAsia="宋体" w:cs="宋体"/>
                <w:color w:val="auto"/>
                <w:sz w:val="28"/>
                <w:szCs w:val="36"/>
              </w:rPr>
            </w:pPr>
          </w:p>
        </w:tc>
        <w:tc>
          <w:tcPr>
            <w:tcW w:w="1134" w:type="dxa"/>
          </w:tcPr>
          <w:p>
            <w:pPr>
              <w:jc w:val="left"/>
              <w:rPr>
                <w:rFonts w:ascii="宋体" w:hAnsi="宋体" w:eastAsia="宋体" w:cs="宋体"/>
                <w:color w:val="auto"/>
                <w:sz w:val="28"/>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9" w:type="dxa"/>
          </w:tcPr>
          <w:p>
            <w:pPr>
              <w:jc w:val="left"/>
              <w:rPr>
                <w:rFonts w:ascii="宋体" w:hAnsi="宋体" w:eastAsia="宋体" w:cs="宋体"/>
                <w:color w:val="auto"/>
                <w:sz w:val="28"/>
                <w:szCs w:val="36"/>
              </w:rPr>
            </w:pPr>
          </w:p>
        </w:tc>
        <w:tc>
          <w:tcPr>
            <w:tcW w:w="1701" w:type="dxa"/>
          </w:tcPr>
          <w:p>
            <w:pPr>
              <w:jc w:val="left"/>
              <w:rPr>
                <w:rFonts w:ascii="宋体" w:hAnsi="宋体" w:eastAsia="宋体" w:cs="宋体"/>
                <w:color w:val="auto"/>
                <w:sz w:val="28"/>
                <w:szCs w:val="36"/>
              </w:rPr>
            </w:pPr>
          </w:p>
        </w:tc>
        <w:tc>
          <w:tcPr>
            <w:tcW w:w="1701" w:type="dxa"/>
          </w:tcPr>
          <w:p>
            <w:pPr>
              <w:jc w:val="left"/>
              <w:rPr>
                <w:rFonts w:ascii="宋体" w:hAnsi="宋体" w:eastAsia="宋体" w:cs="宋体"/>
                <w:color w:val="auto"/>
                <w:sz w:val="28"/>
                <w:szCs w:val="36"/>
              </w:rPr>
            </w:pPr>
          </w:p>
        </w:tc>
        <w:tc>
          <w:tcPr>
            <w:tcW w:w="709" w:type="dxa"/>
          </w:tcPr>
          <w:p>
            <w:pPr>
              <w:jc w:val="left"/>
              <w:rPr>
                <w:rFonts w:ascii="宋体" w:hAnsi="宋体" w:eastAsia="宋体" w:cs="宋体"/>
                <w:color w:val="auto"/>
                <w:sz w:val="28"/>
                <w:szCs w:val="36"/>
              </w:rPr>
            </w:pPr>
          </w:p>
        </w:tc>
        <w:tc>
          <w:tcPr>
            <w:tcW w:w="709" w:type="dxa"/>
          </w:tcPr>
          <w:p>
            <w:pPr>
              <w:jc w:val="left"/>
              <w:rPr>
                <w:rFonts w:ascii="宋体" w:hAnsi="宋体" w:eastAsia="宋体" w:cs="宋体"/>
                <w:color w:val="auto"/>
                <w:sz w:val="28"/>
                <w:szCs w:val="36"/>
              </w:rPr>
            </w:pPr>
          </w:p>
        </w:tc>
        <w:tc>
          <w:tcPr>
            <w:tcW w:w="850" w:type="dxa"/>
          </w:tcPr>
          <w:p>
            <w:pPr>
              <w:jc w:val="left"/>
              <w:rPr>
                <w:rFonts w:ascii="宋体" w:hAnsi="宋体" w:eastAsia="宋体" w:cs="宋体"/>
                <w:color w:val="auto"/>
                <w:sz w:val="28"/>
                <w:szCs w:val="36"/>
              </w:rPr>
            </w:pPr>
          </w:p>
        </w:tc>
        <w:tc>
          <w:tcPr>
            <w:tcW w:w="851" w:type="dxa"/>
          </w:tcPr>
          <w:p>
            <w:pPr>
              <w:jc w:val="left"/>
              <w:rPr>
                <w:rFonts w:ascii="宋体" w:hAnsi="宋体" w:eastAsia="宋体" w:cs="宋体"/>
                <w:color w:val="auto"/>
                <w:sz w:val="28"/>
                <w:szCs w:val="36"/>
              </w:rPr>
            </w:pPr>
          </w:p>
        </w:tc>
        <w:tc>
          <w:tcPr>
            <w:tcW w:w="1134" w:type="dxa"/>
          </w:tcPr>
          <w:p>
            <w:pPr>
              <w:jc w:val="left"/>
              <w:rPr>
                <w:rFonts w:ascii="宋体" w:hAnsi="宋体" w:eastAsia="宋体" w:cs="宋体"/>
                <w:color w:val="auto"/>
                <w:sz w:val="28"/>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9" w:type="dxa"/>
          </w:tcPr>
          <w:p>
            <w:pPr>
              <w:jc w:val="left"/>
              <w:rPr>
                <w:rFonts w:ascii="宋体" w:hAnsi="宋体" w:eastAsia="宋体" w:cs="宋体"/>
                <w:color w:val="auto"/>
                <w:sz w:val="28"/>
                <w:szCs w:val="36"/>
              </w:rPr>
            </w:pPr>
          </w:p>
        </w:tc>
        <w:tc>
          <w:tcPr>
            <w:tcW w:w="1701" w:type="dxa"/>
          </w:tcPr>
          <w:p>
            <w:pPr>
              <w:jc w:val="left"/>
              <w:rPr>
                <w:rFonts w:ascii="宋体" w:hAnsi="宋体" w:eastAsia="宋体" w:cs="宋体"/>
                <w:color w:val="auto"/>
                <w:sz w:val="28"/>
                <w:szCs w:val="36"/>
              </w:rPr>
            </w:pPr>
          </w:p>
        </w:tc>
        <w:tc>
          <w:tcPr>
            <w:tcW w:w="1701" w:type="dxa"/>
          </w:tcPr>
          <w:p>
            <w:pPr>
              <w:jc w:val="left"/>
              <w:rPr>
                <w:rFonts w:ascii="宋体" w:hAnsi="宋体" w:eastAsia="宋体" w:cs="宋体"/>
                <w:color w:val="auto"/>
                <w:sz w:val="28"/>
                <w:szCs w:val="36"/>
              </w:rPr>
            </w:pPr>
          </w:p>
        </w:tc>
        <w:tc>
          <w:tcPr>
            <w:tcW w:w="709" w:type="dxa"/>
          </w:tcPr>
          <w:p>
            <w:pPr>
              <w:jc w:val="left"/>
              <w:rPr>
                <w:rFonts w:ascii="宋体" w:hAnsi="宋体" w:eastAsia="宋体" w:cs="宋体"/>
                <w:color w:val="auto"/>
                <w:sz w:val="28"/>
                <w:szCs w:val="36"/>
              </w:rPr>
            </w:pPr>
          </w:p>
        </w:tc>
        <w:tc>
          <w:tcPr>
            <w:tcW w:w="709" w:type="dxa"/>
          </w:tcPr>
          <w:p>
            <w:pPr>
              <w:jc w:val="left"/>
              <w:rPr>
                <w:rFonts w:ascii="宋体" w:hAnsi="宋体" w:eastAsia="宋体" w:cs="宋体"/>
                <w:color w:val="auto"/>
                <w:sz w:val="28"/>
                <w:szCs w:val="36"/>
              </w:rPr>
            </w:pPr>
          </w:p>
        </w:tc>
        <w:tc>
          <w:tcPr>
            <w:tcW w:w="850" w:type="dxa"/>
          </w:tcPr>
          <w:p>
            <w:pPr>
              <w:jc w:val="left"/>
              <w:rPr>
                <w:rFonts w:ascii="宋体" w:hAnsi="宋体" w:eastAsia="宋体" w:cs="宋体"/>
                <w:color w:val="auto"/>
                <w:sz w:val="28"/>
                <w:szCs w:val="36"/>
              </w:rPr>
            </w:pPr>
          </w:p>
        </w:tc>
        <w:tc>
          <w:tcPr>
            <w:tcW w:w="851" w:type="dxa"/>
          </w:tcPr>
          <w:p>
            <w:pPr>
              <w:jc w:val="left"/>
              <w:rPr>
                <w:rFonts w:ascii="宋体" w:hAnsi="宋体" w:eastAsia="宋体" w:cs="宋体"/>
                <w:color w:val="auto"/>
                <w:sz w:val="28"/>
                <w:szCs w:val="36"/>
              </w:rPr>
            </w:pPr>
          </w:p>
        </w:tc>
        <w:tc>
          <w:tcPr>
            <w:tcW w:w="1134" w:type="dxa"/>
          </w:tcPr>
          <w:p>
            <w:pPr>
              <w:jc w:val="left"/>
              <w:rPr>
                <w:rFonts w:ascii="宋体" w:hAnsi="宋体" w:eastAsia="宋体" w:cs="宋体"/>
                <w:color w:val="auto"/>
                <w:sz w:val="28"/>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9" w:type="dxa"/>
          </w:tcPr>
          <w:p>
            <w:pPr>
              <w:jc w:val="left"/>
              <w:rPr>
                <w:rFonts w:ascii="宋体" w:hAnsi="宋体" w:eastAsia="宋体" w:cs="宋体"/>
                <w:color w:val="auto"/>
                <w:sz w:val="28"/>
                <w:szCs w:val="36"/>
              </w:rPr>
            </w:pPr>
          </w:p>
        </w:tc>
        <w:tc>
          <w:tcPr>
            <w:tcW w:w="1701" w:type="dxa"/>
          </w:tcPr>
          <w:p>
            <w:pPr>
              <w:jc w:val="left"/>
              <w:rPr>
                <w:rFonts w:ascii="宋体" w:hAnsi="宋体" w:eastAsia="宋体" w:cs="宋体"/>
                <w:color w:val="auto"/>
                <w:sz w:val="28"/>
                <w:szCs w:val="36"/>
              </w:rPr>
            </w:pPr>
          </w:p>
        </w:tc>
        <w:tc>
          <w:tcPr>
            <w:tcW w:w="1701" w:type="dxa"/>
          </w:tcPr>
          <w:p>
            <w:pPr>
              <w:jc w:val="left"/>
              <w:rPr>
                <w:rFonts w:ascii="宋体" w:hAnsi="宋体" w:eastAsia="宋体" w:cs="宋体"/>
                <w:color w:val="auto"/>
                <w:sz w:val="28"/>
                <w:szCs w:val="36"/>
              </w:rPr>
            </w:pPr>
          </w:p>
        </w:tc>
        <w:tc>
          <w:tcPr>
            <w:tcW w:w="709" w:type="dxa"/>
          </w:tcPr>
          <w:p>
            <w:pPr>
              <w:jc w:val="left"/>
              <w:rPr>
                <w:rFonts w:ascii="宋体" w:hAnsi="宋体" w:eastAsia="宋体" w:cs="宋体"/>
                <w:color w:val="auto"/>
                <w:sz w:val="28"/>
                <w:szCs w:val="36"/>
              </w:rPr>
            </w:pPr>
          </w:p>
        </w:tc>
        <w:tc>
          <w:tcPr>
            <w:tcW w:w="709" w:type="dxa"/>
          </w:tcPr>
          <w:p>
            <w:pPr>
              <w:jc w:val="left"/>
              <w:rPr>
                <w:rFonts w:ascii="宋体" w:hAnsi="宋体" w:eastAsia="宋体" w:cs="宋体"/>
                <w:color w:val="auto"/>
                <w:sz w:val="28"/>
                <w:szCs w:val="36"/>
              </w:rPr>
            </w:pPr>
          </w:p>
        </w:tc>
        <w:tc>
          <w:tcPr>
            <w:tcW w:w="850" w:type="dxa"/>
          </w:tcPr>
          <w:p>
            <w:pPr>
              <w:jc w:val="left"/>
              <w:rPr>
                <w:rFonts w:ascii="宋体" w:hAnsi="宋体" w:eastAsia="宋体" w:cs="宋体"/>
                <w:color w:val="auto"/>
                <w:sz w:val="28"/>
                <w:szCs w:val="36"/>
              </w:rPr>
            </w:pPr>
          </w:p>
        </w:tc>
        <w:tc>
          <w:tcPr>
            <w:tcW w:w="851" w:type="dxa"/>
          </w:tcPr>
          <w:p>
            <w:pPr>
              <w:jc w:val="left"/>
              <w:rPr>
                <w:rFonts w:ascii="宋体" w:hAnsi="宋体" w:eastAsia="宋体" w:cs="宋体"/>
                <w:color w:val="auto"/>
                <w:sz w:val="28"/>
                <w:szCs w:val="36"/>
              </w:rPr>
            </w:pPr>
          </w:p>
        </w:tc>
        <w:tc>
          <w:tcPr>
            <w:tcW w:w="1134" w:type="dxa"/>
          </w:tcPr>
          <w:p>
            <w:pPr>
              <w:jc w:val="left"/>
              <w:rPr>
                <w:rFonts w:ascii="宋体" w:hAnsi="宋体" w:eastAsia="宋体" w:cs="宋体"/>
                <w:color w:val="auto"/>
                <w:sz w:val="28"/>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9" w:type="dxa"/>
          </w:tcPr>
          <w:p>
            <w:pPr>
              <w:jc w:val="left"/>
              <w:rPr>
                <w:rFonts w:ascii="宋体" w:hAnsi="宋体" w:eastAsia="宋体" w:cs="宋体"/>
                <w:color w:val="auto"/>
                <w:sz w:val="28"/>
                <w:szCs w:val="36"/>
              </w:rPr>
            </w:pPr>
          </w:p>
        </w:tc>
        <w:tc>
          <w:tcPr>
            <w:tcW w:w="1701" w:type="dxa"/>
          </w:tcPr>
          <w:p>
            <w:pPr>
              <w:jc w:val="left"/>
              <w:rPr>
                <w:rFonts w:ascii="宋体" w:hAnsi="宋体" w:eastAsia="宋体" w:cs="宋体"/>
                <w:color w:val="auto"/>
                <w:sz w:val="28"/>
                <w:szCs w:val="36"/>
              </w:rPr>
            </w:pPr>
          </w:p>
        </w:tc>
        <w:tc>
          <w:tcPr>
            <w:tcW w:w="1701" w:type="dxa"/>
          </w:tcPr>
          <w:p>
            <w:pPr>
              <w:jc w:val="left"/>
              <w:rPr>
                <w:rFonts w:ascii="宋体" w:hAnsi="宋体" w:eastAsia="宋体" w:cs="宋体"/>
                <w:color w:val="auto"/>
                <w:sz w:val="28"/>
                <w:szCs w:val="36"/>
              </w:rPr>
            </w:pPr>
          </w:p>
        </w:tc>
        <w:tc>
          <w:tcPr>
            <w:tcW w:w="709" w:type="dxa"/>
          </w:tcPr>
          <w:p>
            <w:pPr>
              <w:jc w:val="left"/>
              <w:rPr>
                <w:rFonts w:ascii="宋体" w:hAnsi="宋体" w:eastAsia="宋体" w:cs="宋体"/>
                <w:color w:val="auto"/>
                <w:sz w:val="28"/>
                <w:szCs w:val="36"/>
              </w:rPr>
            </w:pPr>
          </w:p>
        </w:tc>
        <w:tc>
          <w:tcPr>
            <w:tcW w:w="709" w:type="dxa"/>
          </w:tcPr>
          <w:p>
            <w:pPr>
              <w:jc w:val="left"/>
              <w:rPr>
                <w:rFonts w:ascii="宋体" w:hAnsi="宋体" w:eastAsia="宋体" w:cs="宋体"/>
                <w:color w:val="auto"/>
                <w:sz w:val="28"/>
                <w:szCs w:val="36"/>
              </w:rPr>
            </w:pPr>
          </w:p>
        </w:tc>
        <w:tc>
          <w:tcPr>
            <w:tcW w:w="850" w:type="dxa"/>
          </w:tcPr>
          <w:p>
            <w:pPr>
              <w:jc w:val="left"/>
              <w:rPr>
                <w:rFonts w:ascii="宋体" w:hAnsi="宋体" w:eastAsia="宋体" w:cs="宋体"/>
                <w:color w:val="auto"/>
                <w:sz w:val="28"/>
                <w:szCs w:val="36"/>
              </w:rPr>
            </w:pPr>
          </w:p>
        </w:tc>
        <w:tc>
          <w:tcPr>
            <w:tcW w:w="851" w:type="dxa"/>
          </w:tcPr>
          <w:p>
            <w:pPr>
              <w:jc w:val="left"/>
              <w:rPr>
                <w:rFonts w:ascii="宋体" w:hAnsi="宋体" w:eastAsia="宋体" w:cs="宋体"/>
                <w:color w:val="auto"/>
                <w:sz w:val="28"/>
                <w:szCs w:val="36"/>
              </w:rPr>
            </w:pPr>
          </w:p>
        </w:tc>
        <w:tc>
          <w:tcPr>
            <w:tcW w:w="1134" w:type="dxa"/>
          </w:tcPr>
          <w:p>
            <w:pPr>
              <w:jc w:val="left"/>
              <w:rPr>
                <w:rFonts w:ascii="宋体" w:hAnsi="宋体" w:eastAsia="宋体" w:cs="宋体"/>
                <w:color w:val="auto"/>
                <w:sz w:val="28"/>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9" w:type="dxa"/>
          </w:tcPr>
          <w:p>
            <w:pPr>
              <w:jc w:val="left"/>
              <w:rPr>
                <w:rFonts w:ascii="宋体" w:hAnsi="宋体" w:eastAsia="宋体" w:cs="宋体"/>
                <w:color w:val="auto"/>
                <w:sz w:val="28"/>
                <w:szCs w:val="36"/>
              </w:rPr>
            </w:pPr>
          </w:p>
        </w:tc>
        <w:tc>
          <w:tcPr>
            <w:tcW w:w="1701" w:type="dxa"/>
          </w:tcPr>
          <w:p>
            <w:pPr>
              <w:jc w:val="left"/>
              <w:rPr>
                <w:rFonts w:ascii="宋体" w:hAnsi="宋体" w:eastAsia="宋体" w:cs="宋体"/>
                <w:color w:val="auto"/>
                <w:sz w:val="28"/>
                <w:szCs w:val="36"/>
              </w:rPr>
            </w:pPr>
          </w:p>
        </w:tc>
        <w:tc>
          <w:tcPr>
            <w:tcW w:w="1701" w:type="dxa"/>
          </w:tcPr>
          <w:p>
            <w:pPr>
              <w:jc w:val="left"/>
              <w:rPr>
                <w:rFonts w:ascii="宋体" w:hAnsi="宋体" w:eastAsia="宋体" w:cs="宋体"/>
                <w:color w:val="auto"/>
                <w:sz w:val="28"/>
                <w:szCs w:val="36"/>
              </w:rPr>
            </w:pPr>
          </w:p>
        </w:tc>
        <w:tc>
          <w:tcPr>
            <w:tcW w:w="709" w:type="dxa"/>
          </w:tcPr>
          <w:p>
            <w:pPr>
              <w:jc w:val="left"/>
              <w:rPr>
                <w:rFonts w:ascii="宋体" w:hAnsi="宋体" w:eastAsia="宋体" w:cs="宋体"/>
                <w:color w:val="auto"/>
                <w:sz w:val="28"/>
                <w:szCs w:val="36"/>
              </w:rPr>
            </w:pPr>
          </w:p>
        </w:tc>
        <w:tc>
          <w:tcPr>
            <w:tcW w:w="709" w:type="dxa"/>
          </w:tcPr>
          <w:p>
            <w:pPr>
              <w:jc w:val="left"/>
              <w:rPr>
                <w:rFonts w:ascii="宋体" w:hAnsi="宋体" w:eastAsia="宋体" w:cs="宋体"/>
                <w:color w:val="auto"/>
                <w:sz w:val="28"/>
                <w:szCs w:val="36"/>
              </w:rPr>
            </w:pPr>
          </w:p>
        </w:tc>
        <w:tc>
          <w:tcPr>
            <w:tcW w:w="850" w:type="dxa"/>
          </w:tcPr>
          <w:p>
            <w:pPr>
              <w:jc w:val="left"/>
              <w:rPr>
                <w:rFonts w:ascii="宋体" w:hAnsi="宋体" w:eastAsia="宋体" w:cs="宋体"/>
                <w:color w:val="auto"/>
                <w:sz w:val="28"/>
                <w:szCs w:val="36"/>
              </w:rPr>
            </w:pPr>
          </w:p>
        </w:tc>
        <w:tc>
          <w:tcPr>
            <w:tcW w:w="851" w:type="dxa"/>
          </w:tcPr>
          <w:p>
            <w:pPr>
              <w:jc w:val="left"/>
              <w:rPr>
                <w:rFonts w:ascii="宋体" w:hAnsi="宋体" w:eastAsia="宋体" w:cs="宋体"/>
                <w:color w:val="auto"/>
                <w:sz w:val="28"/>
                <w:szCs w:val="36"/>
              </w:rPr>
            </w:pPr>
          </w:p>
        </w:tc>
        <w:tc>
          <w:tcPr>
            <w:tcW w:w="1134" w:type="dxa"/>
          </w:tcPr>
          <w:p>
            <w:pPr>
              <w:jc w:val="left"/>
              <w:rPr>
                <w:rFonts w:ascii="宋体" w:hAnsi="宋体" w:eastAsia="宋体" w:cs="宋体"/>
                <w:color w:val="auto"/>
                <w:sz w:val="28"/>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9" w:type="dxa"/>
          </w:tcPr>
          <w:p>
            <w:pPr>
              <w:jc w:val="left"/>
              <w:rPr>
                <w:rFonts w:ascii="宋体" w:hAnsi="宋体" w:eastAsia="宋体" w:cs="宋体"/>
                <w:color w:val="auto"/>
                <w:sz w:val="28"/>
                <w:szCs w:val="36"/>
              </w:rPr>
            </w:pPr>
          </w:p>
        </w:tc>
        <w:tc>
          <w:tcPr>
            <w:tcW w:w="1701" w:type="dxa"/>
          </w:tcPr>
          <w:p>
            <w:pPr>
              <w:jc w:val="left"/>
              <w:rPr>
                <w:rFonts w:ascii="宋体" w:hAnsi="宋体" w:eastAsia="宋体" w:cs="宋体"/>
                <w:color w:val="auto"/>
                <w:sz w:val="28"/>
                <w:szCs w:val="36"/>
              </w:rPr>
            </w:pPr>
          </w:p>
        </w:tc>
        <w:tc>
          <w:tcPr>
            <w:tcW w:w="1701" w:type="dxa"/>
          </w:tcPr>
          <w:p>
            <w:pPr>
              <w:jc w:val="left"/>
              <w:rPr>
                <w:rFonts w:ascii="宋体" w:hAnsi="宋体" w:eastAsia="宋体" w:cs="宋体"/>
                <w:color w:val="auto"/>
                <w:sz w:val="28"/>
                <w:szCs w:val="36"/>
              </w:rPr>
            </w:pPr>
          </w:p>
        </w:tc>
        <w:tc>
          <w:tcPr>
            <w:tcW w:w="709" w:type="dxa"/>
          </w:tcPr>
          <w:p>
            <w:pPr>
              <w:jc w:val="left"/>
              <w:rPr>
                <w:rFonts w:ascii="宋体" w:hAnsi="宋体" w:eastAsia="宋体" w:cs="宋体"/>
                <w:color w:val="auto"/>
                <w:sz w:val="28"/>
                <w:szCs w:val="36"/>
              </w:rPr>
            </w:pPr>
          </w:p>
        </w:tc>
        <w:tc>
          <w:tcPr>
            <w:tcW w:w="709" w:type="dxa"/>
          </w:tcPr>
          <w:p>
            <w:pPr>
              <w:jc w:val="left"/>
              <w:rPr>
                <w:rFonts w:ascii="宋体" w:hAnsi="宋体" w:eastAsia="宋体" w:cs="宋体"/>
                <w:color w:val="auto"/>
                <w:sz w:val="28"/>
                <w:szCs w:val="36"/>
              </w:rPr>
            </w:pPr>
          </w:p>
        </w:tc>
        <w:tc>
          <w:tcPr>
            <w:tcW w:w="850" w:type="dxa"/>
          </w:tcPr>
          <w:p>
            <w:pPr>
              <w:jc w:val="left"/>
              <w:rPr>
                <w:rFonts w:ascii="宋体" w:hAnsi="宋体" w:eastAsia="宋体" w:cs="宋体"/>
                <w:color w:val="auto"/>
                <w:sz w:val="28"/>
                <w:szCs w:val="36"/>
              </w:rPr>
            </w:pPr>
          </w:p>
        </w:tc>
        <w:tc>
          <w:tcPr>
            <w:tcW w:w="851" w:type="dxa"/>
          </w:tcPr>
          <w:p>
            <w:pPr>
              <w:jc w:val="left"/>
              <w:rPr>
                <w:rFonts w:ascii="宋体" w:hAnsi="宋体" w:eastAsia="宋体" w:cs="宋体"/>
                <w:color w:val="auto"/>
                <w:sz w:val="28"/>
                <w:szCs w:val="36"/>
              </w:rPr>
            </w:pPr>
          </w:p>
        </w:tc>
        <w:tc>
          <w:tcPr>
            <w:tcW w:w="1134" w:type="dxa"/>
          </w:tcPr>
          <w:p>
            <w:pPr>
              <w:jc w:val="left"/>
              <w:rPr>
                <w:rFonts w:ascii="宋体" w:hAnsi="宋体" w:eastAsia="宋体" w:cs="宋体"/>
                <w:color w:val="auto"/>
                <w:sz w:val="28"/>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9" w:type="dxa"/>
          </w:tcPr>
          <w:p>
            <w:pPr>
              <w:jc w:val="left"/>
              <w:rPr>
                <w:rFonts w:ascii="宋体" w:hAnsi="宋体" w:eastAsia="宋体" w:cs="宋体"/>
                <w:color w:val="auto"/>
                <w:sz w:val="28"/>
                <w:szCs w:val="36"/>
              </w:rPr>
            </w:pPr>
          </w:p>
        </w:tc>
        <w:tc>
          <w:tcPr>
            <w:tcW w:w="1701" w:type="dxa"/>
          </w:tcPr>
          <w:p>
            <w:pPr>
              <w:jc w:val="left"/>
              <w:rPr>
                <w:rFonts w:ascii="宋体" w:hAnsi="宋体" w:eastAsia="宋体" w:cs="宋体"/>
                <w:color w:val="auto"/>
                <w:sz w:val="28"/>
                <w:szCs w:val="36"/>
              </w:rPr>
            </w:pPr>
          </w:p>
        </w:tc>
        <w:tc>
          <w:tcPr>
            <w:tcW w:w="1701" w:type="dxa"/>
          </w:tcPr>
          <w:p>
            <w:pPr>
              <w:jc w:val="left"/>
              <w:rPr>
                <w:rFonts w:ascii="宋体" w:hAnsi="宋体" w:eastAsia="宋体" w:cs="宋体"/>
                <w:color w:val="auto"/>
                <w:sz w:val="28"/>
                <w:szCs w:val="36"/>
              </w:rPr>
            </w:pPr>
          </w:p>
        </w:tc>
        <w:tc>
          <w:tcPr>
            <w:tcW w:w="709" w:type="dxa"/>
          </w:tcPr>
          <w:p>
            <w:pPr>
              <w:jc w:val="left"/>
              <w:rPr>
                <w:rFonts w:ascii="宋体" w:hAnsi="宋体" w:eastAsia="宋体" w:cs="宋体"/>
                <w:color w:val="auto"/>
                <w:sz w:val="28"/>
                <w:szCs w:val="36"/>
              </w:rPr>
            </w:pPr>
          </w:p>
        </w:tc>
        <w:tc>
          <w:tcPr>
            <w:tcW w:w="709" w:type="dxa"/>
          </w:tcPr>
          <w:p>
            <w:pPr>
              <w:jc w:val="left"/>
              <w:rPr>
                <w:rFonts w:ascii="宋体" w:hAnsi="宋体" w:eastAsia="宋体" w:cs="宋体"/>
                <w:color w:val="auto"/>
                <w:sz w:val="28"/>
                <w:szCs w:val="36"/>
              </w:rPr>
            </w:pPr>
          </w:p>
        </w:tc>
        <w:tc>
          <w:tcPr>
            <w:tcW w:w="850" w:type="dxa"/>
          </w:tcPr>
          <w:p>
            <w:pPr>
              <w:jc w:val="left"/>
              <w:rPr>
                <w:rFonts w:ascii="宋体" w:hAnsi="宋体" w:eastAsia="宋体" w:cs="宋体"/>
                <w:color w:val="auto"/>
                <w:sz w:val="28"/>
                <w:szCs w:val="36"/>
              </w:rPr>
            </w:pPr>
          </w:p>
        </w:tc>
        <w:tc>
          <w:tcPr>
            <w:tcW w:w="851" w:type="dxa"/>
          </w:tcPr>
          <w:p>
            <w:pPr>
              <w:jc w:val="left"/>
              <w:rPr>
                <w:rFonts w:ascii="宋体" w:hAnsi="宋体" w:eastAsia="宋体" w:cs="宋体"/>
                <w:color w:val="auto"/>
                <w:sz w:val="28"/>
                <w:szCs w:val="36"/>
              </w:rPr>
            </w:pPr>
          </w:p>
        </w:tc>
        <w:tc>
          <w:tcPr>
            <w:tcW w:w="1134" w:type="dxa"/>
          </w:tcPr>
          <w:p>
            <w:pPr>
              <w:jc w:val="left"/>
              <w:rPr>
                <w:rFonts w:ascii="宋体" w:hAnsi="宋体" w:eastAsia="宋体" w:cs="宋体"/>
                <w:color w:val="auto"/>
                <w:sz w:val="28"/>
                <w:szCs w:val="36"/>
              </w:rPr>
            </w:pPr>
          </w:p>
        </w:tc>
      </w:tr>
    </w:tbl>
    <w:p>
      <w:pPr>
        <w:rPr>
          <w:rFonts w:ascii="宋体" w:hAnsi="宋体" w:eastAsia="宋体" w:cs="宋体"/>
          <w:color w:val="auto"/>
          <w:sz w:val="28"/>
          <w:szCs w:val="36"/>
        </w:rPr>
      </w:pPr>
    </w:p>
    <w:sectPr>
      <w:footerReference r:id="rId9" w:type="default"/>
      <w:pgSz w:w="11906" w:h="16838"/>
      <w:pgMar w:top="1440" w:right="1800" w:bottom="1440" w:left="1800" w:header="851" w:footer="992" w:gutter="0"/>
      <w:pgNumType w:fmt="numberInDash"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细黑">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p>
  <w:p>
    <w:pPr>
      <w:pStyle w:val="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right" w:y="1"/>
      <w:rPr>
        <w:rStyle w:val="16"/>
      </w:rPr>
    </w:pPr>
    <w:r>
      <w:fldChar w:fldCharType="begin"/>
    </w:r>
    <w:r>
      <w:rPr>
        <w:rStyle w:val="16"/>
      </w:rPr>
      <w:instrText xml:space="preserve">PAGE  </w:instrText>
    </w:r>
    <w:r>
      <w:fldChar w:fldCharType="end"/>
    </w:r>
  </w:p>
  <w:p>
    <w:pPr>
      <w:pStyle w:val="8"/>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02434123"/>
      <w:docPartObj>
        <w:docPartGallery w:val="autotext"/>
      </w:docPartObj>
    </w:sdtPr>
    <w:sdtContent>
      <w:p>
        <w:pPr>
          <w:pStyle w:val="8"/>
          <w:jc w:val="center"/>
        </w:pPr>
        <w:r>
          <w:fldChar w:fldCharType="begin"/>
        </w:r>
        <w:r>
          <w:instrText xml:space="preserve">PAGE   \* MERGEFORMAT</w:instrText>
        </w:r>
        <w:r>
          <w:fldChar w:fldCharType="separate"/>
        </w:r>
        <w:r>
          <w:rPr>
            <w:lang w:val="zh-CN"/>
          </w:rPr>
          <w:t>2</w:t>
        </w:r>
        <w:r>
          <w:fldChar w:fldCharType="end"/>
        </w:r>
      </w:p>
    </w:sdtContent>
  </w:sdt>
  <w:p>
    <w:pPr>
      <w:pStyle w:val="8"/>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right" w:y="1"/>
      <w:rPr>
        <w:rStyle w:val="16"/>
      </w:rPr>
    </w:pPr>
    <w:r>
      <w:fldChar w:fldCharType="begin"/>
    </w:r>
    <w:r>
      <w:rPr>
        <w:rStyle w:val="16"/>
      </w:rPr>
      <w:instrText xml:space="preserve">PAGE  </w:instrText>
    </w:r>
    <w:r>
      <w:fldChar w:fldCharType="end"/>
    </w:r>
  </w:p>
  <w:p>
    <w:pPr>
      <w:pStyle w:val="8"/>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- 37 -</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uXNVEPAgAABwQAAA4AAABkcnMvZTJvRG9jLnhtbK1TzY7TMBC+I/EO&#10;lu80aStWVdV0VXZVhFSxKxXE2XWcJpL/ZLtNygPAG3Diwp3n6nPsZ6fpIuCEuNhjz/ibmW8+L247&#10;JclRON8YXdDxKKdEaG7KRu8L+vHD+tWMEh+YLpk0WhT0JDy9Xb58sWjtXExMbWQpHAGI9vPWFrQO&#10;wc6zzPNaKOZHxgoNZ2WcYgFHt89Kx1qgK5lN8vwma40rrTNceI/b+95Jlwm/qgQPD1XlRSCyoKgt&#10;pNWldRfXbLlg871jtm74pQz2D1Uo1mgkvULds8DIwTV/QKmGO+NNFUbcqMxUVcNF6gHdjPPfutnW&#10;zIrUC8jx9kqT/3+w/P3x0ZGmLOiUEs0URnT+9vX8/ef5xxcyjfS01s8RtbWIC90b02HMw73HZey6&#10;q5yKO/oh8IPo05Vc0QXC46PZZDbL4eLwDQfgZ8/PrfPhrTCKRKOgDtNLpLLjxoc+dAiJ2bRZN1Km&#10;CUpN2oLeTF/n6cHVA3CpkSM20RcbrdDtuktnO1Oe0JgzvTK85esGyTfMh0fmIAUUDHmHByyVNEhi&#10;LhYltXGf/3Yf4zEheClpIa2CamifEvlOY3JRhYPhBmM3GPqg7gy0Osa3sTyZeOCCHMzKGfUJml/F&#10;HHAxzZGpoGEw70Ivb/wZLlarFAStWRY2emt5hI7kebs6BBCYeI2k9ExcuILa0mQuPyPK+ddzinr+&#10;v8sn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0lY7tAAAAAFAQAADwAAAAAAAAABACAAAAAiAAAA&#10;ZHJzL2Rvd25yZXYueG1sUEsBAhQAFAAAAAgAh07iQMuXNVEPAgAABwQAAA4AAAAAAAAAAQAgAAAA&#10;HwEAAGRycy9lMm9Eb2MueG1sUEsFBgAAAAAGAAYAWQEAAKAFA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- 37 -</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M0NGQ1NDRjYTBmZWI1OTQyMGUxYmU0YzMxMWRjZjUifQ=="/>
  </w:docVars>
  <w:rsids>
    <w:rsidRoot w:val="00B938C4"/>
    <w:rsid w:val="000005E0"/>
    <w:rsid w:val="0000173E"/>
    <w:rsid w:val="00003B5B"/>
    <w:rsid w:val="00003EBB"/>
    <w:rsid w:val="00003FDD"/>
    <w:rsid w:val="00005288"/>
    <w:rsid w:val="000052BA"/>
    <w:rsid w:val="000066A2"/>
    <w:rsid w:val="00007E65"/>
    <w:rsid w:val="00010A5A"/>
    <w:rsid w:val="00010FAB"/>
    <w:rsid w:val="00011BBE"/>
    <w:rsid w:val="000125BC"/>
    <w:rsid w:val="00013DC0"/>
    <w:rsid w:val="00013F0D"/>
    <w:rsid w:val="00016255"/>
    <w:rsid w:val="00016CA5"/>
    <w:rsid w:val="000172CB"/>
    <w:rsid w:val="00022D9C"/>
    <w:rsid w:val="000232B0"/>
    <w:rsid w:val="00023F8D"/>
    <w:rsid w:val="00027EB3"/>
    <w:rsid w:val="0003253D"/>
    <w:rsid w:val="0003484C"/>
    <w:rsid w:val="00034F91"/>
    <w:rsid w:val="0003688B"/>
    <w:rsid w:val="000372D2"/>
    <w:rsid w:val="00037579"/>
    <w:rsid w:val="0004000D"/>
    <w:rsid w:val="00040079"/>
    <w:rsid w:val="000405A2"/>
    <w:rsid w:val="00041841"/>
    <w:rsid w:val="00042095"/>
    <w:rsid w:val="0004478C"/>
    <w:rsid w:val="000456D6"/>
    <w:rsid w:val="00045CB3"/>
    <w:rsid w:val="0004603A"/>
    <w:rsid w:val="0004691E"/>
    <w:rsid w:val="00046EB2"/>
    <w:rsid w:val="00051333"/>
    <w:rsid w:val="000534C8"/>
    <w:rsid w:val="00054573"/>
    <w:rsid w:val="00054AF3"/>
    <w:rsid w:val="00054D5B"/>
    <w:rsid w:val="000550FB"/>
    <w:rsid w:val="00057CA5"/>
    <w:rsid w:val="00060AE5"/>
    <w:rsid w:val="00060DE1"/>
    <w:rsid w:val="00060F4B"/>
    <w:rsid w:val="0006218D"/>
    <w:rsid w:val="00062F99"/>
    <w:rsid w:val="00062FE5"/>
    <w:rsid w:val="00063786"/>
    <w:rsid w:val="00065A1E"/>
    <w:rsid w:val="00065C69"/>
    <w:rsid w:val="00067FF8"/>
    <w:rsid w:val="00070B1F"/>
    <w:rsid w:val="00070DB4"/>
    <w:rsid w:val="00071B0E"/>
    <w:rsid w:val="0007223C"/>
    <w:rsid w:val="00076693"/>
    <w:rsid w:val="00077B00"/>
    <w:rsid w:val="00080FF6"/>
    <w:rsid w:val="00083746"/>
    <w:rsid w:val="00083E66"/>
    <w:rsid w:val="000845FC"/>
    <w:rsid w:val="00085AE4"/>
    <w:rsid w:val="000911BE"/>
    <w:rsid w:val="0009184F"/>
    <w:rsid w:val="00092093"/>
    <w:rsid w:val="00092CE9"/>
    <w:rsid w:val="00093F16"/>
    <w:rsid w:val="00095944"/>
    <w:rsid w:val="00095D78"/>
    <w:rsid w:val="00095F19"/>
    <w:rsid w:val="00096E9A"/>
    <w:rsid w:val="00097A0E"/>
    <w:rsid w:val="00097C13"/>
    <w:rsid w:val="000A0C7D"/>
    <w:rsid w:val="000A509F"/>
    <w:rsid w:val="000A531F"/>
    <w:rsid w:val="000A57FB"/>
    <w:rsid w:val="000A7B2F"/>
    <w:rsid w:val="000B08C1"/>
    <w:rsid w:val="000B0A1F"/>
    <w:rsid w:val="000B14E0"/>
    <w:rsid w:val="000B31F6"/>
    <w:rsid w:val="000B3D78"/>
    <w:rsid w:val="000B4477"/>
    <w:rsid w:val="000B4D32"/>
    <w:rsid w:val="000B5103"/>
    <w:rsid w:val="000B5A20"/>
    <w:rsid w:val="000B67FC"/>
    <w:rsid w:val="000C1D97"/>
    <w:rsid w:val="000C2A38"/>
    <w:rsid w:val="000C2C19"/>
    <w:rsid w:val="000C4064"/>
    <w:rsid w:val="000C7967"/>
    <w:rsid w:val="000D1C90"/>
    <w:rsid w:val="000D3E6E"/>
    <w:rsid w:val="000D4642"/>
    <w:rsid w:val="000D4CDA"/>
    <w:rsid w:val="000D5413"/>
    <w:rsid w:val="000D7A37"/>
    <w:rsid w:val="000D7C28"/>
    <w:rsid w:val="000E0218"/>
    <w:rsid w:val="000E0F6D"/>
    <w:rsid w:val="000E140A"/>
    <w:rsid w:val="000E168E"/>
    <w:rsid w:val="000E257F"/>
    <w:rsid w:val="000E4D5A"/>
    <w:rsid w:val="000E5045"/>
    <w:rsid w:val="000E71CD"/>
    <w:rsid w:val="000E7213"/>
    <w:rsid w:val="000F30D7"/>
    <w:rsid w:val="000F401D"/>
    <w:rsid w:val="000F4392"/>
    <w:rsid w:val="00101FBD"/>
    <w:rsid w:val="001049CB"/>
    <w:rsid w:val="001052AA"/>
    <w:rsid w:val="001052BE"/>
    <w:rsid w:val="001054E8"/>
    <w:rsid w:val="00105ECE"/>
    <w:rsid w:val="00105EED"/>
    <w:rsid w:val="0010763E"/>
    <w:rsid w:val="001129C0"/>
    <w:rsid w:val="00112E6D"/>
    <w:rsid w:val="0011337D"/>
    <w:rsid w:val="00115534"/>
    <w:rsid w:val="00117165"/>
    <w:rsid w:val="00120FD9"/>
    <w:rsid w:val="0012123E"/>
    <w:rsid w:val="00122208"/>
    <w:rsid w:val="00123C07"/>
    <w:rsid w:val="00124A36"/>
    <w:rsid w:val="00124FDD"/>
    <w:rsid w:val="00125C57"/>
    <w:rsid w:val="00126D90"/>
    <w:rsid w:val="001275CE"/>
    <w:rsid w:val="00130F4A"/>
    <w:rsid w:val="00131608"/>
    <w:rsid w:val="0013349F"/>
    <w:rsid w:val="00133DF8"/>
    <w:rsid w:val="001340AF"/>
    <w:rsid w:val="00134F72"/>
    <w:rsid w:val="00135053"/>
    <w:rsid w:val="00136D39"/>
    <w:rsid w:val="00137488"/>
    <w:rsid w:val="0013797A"/>
    <w:rsid w:val="001407F4"/>
    <w:rsid w:val="00140E80"/>
    <w:rsid w:val="001410DE"/>
    <w:rsid w:val="00141CED"/>
    <w:rsid w:val="0014335C"/>
    <w:rsid w:val="00143E77"/>
    <w:rsid w:val="00144A8A"/>
    <w:rsid w:val="00144C7C"/>
    <w:rsid w:val="00144D34"/>
    <w:rsid w:val="00144DB7"/>
    <w:rsid w:val="00146107"/>
    <w:rsid w:val="001473E0"/>
    <w:rsid w:val="00147E5F"/>
    <w:rsid w:val="00152A80"/>
    <w:rsid w:val="001550ED"/>
    <w:rsid w:val="00156E80"/>
    <w:rsid w:val="0016055A"/>
    <w:rsid w:val="001609A1"/>
    <w:rsid w:val="00162923"/>
    <w:rsid w:val="0016335E"/>
    <w:rsid w:val="00167732"/>
    <w:rsid w:val="00170AC2"/>
    <w:rsid w:val="0017157D"/>
    <w:rsid w:val="00172011"/>
    <w:rsid w:val="00172E68"/>
    <w:rsid w:val="00173D8A"/>
    <w:rsid w:val="001741AD"/>
    <w:rsid w:val="001756D9"/>
    <w:rsid w:val="0017632E"/>
    <w:rsid w:val="00176960"/>
    <w:rsid w:val="001779D3"/>
    <w:rsid w:val="00181DAE"/>
    <w:rsid w:val="0018275A"/>
    <w:rsid w:val="001828C2"/>
    <w:rsid w:val="00184282"/>
    <w:rsid w:val="001851A7"/>
    <w:rsid w:val="00186E8D"/>
    <w:rsid w:val="001878A6"/>
    <w:rsid w:val="001900F9"/>
    <w:rsid w:val="00190B8B"/>
    <w:rsid w:val="00193C96"/>
    <w:rsid w:val="00195BAA"/>
    <w:rsid w:val="0019627D"/>
    <w:rsid w:val="00196857"/>
    <w:rsid w:val="00196A9A"/>
    <w:rsid w:val="00196E2B"/>
    <w:rsid w:val="00196F2E"/>
    <w:rsid w:val="001A0538"/>
    <w:rsid w:val="001A0A5D"/>
    <w:rsid w:val="001A328F"/>
    <w:rsid w:val="001A35A0"/>
    <w:rsid w:val="001A43A0"/>
    <w:rsid w:val="001A468A"/>
    <w:rsid w:val="001A63EA"/>
    <w:rsid w:val="001A7604"/>
    <w:rsid w:val="001A7B7C"/>
    <w:rsid w:val="001B04FE"/>
    <w:rsid w:val="001B09B5"/>
    <w:rsid w:val="001B0CB6"/>
    <w:rsid w:val="001B1127"/>
    <w:rsid w:val="001B207D"/>
    <w:rsid w:val="001B2FB7"/>
    <w:rsid w:val="001B314D"/>
    <w:rsid w:val="001B3541"/>
    <w:rsid w:val="001B55A5"/>
    <w:rsid w:val="001B55C7"/>
    <w:rsid w:val="001B67CC"/>
    <w:rsid w:val="001B6E9A"/>
    <w:rsid w:val="001B7221"/>
    <w:rsid w:val="001C0927"/>
    <w:rsid w:val="001C0FEE"/>
    <w:rsid w:val="001C29D0"/>
    <w:rsid w:val="001C3164"/>
    <w:rsid w:val="001C33A0"/>
    <w:rsid w:val="001C3882"/>
    <w:rsid w:val="001C4B86"/>
    <w:rsid w:val="001C6F5A"/>
    <w:rsid w:val="001C7E03"/>
    <w:rsid w:val="001D125B"/>
    <w:rsid w:val="001D3235"/>
    <w:rsid w:val="001D6754"/>
    <w:rsid w:val="001D67C2"/>
    <w:rsid w:val="001D6B15"/>
    <w:rsid w:val="001D6D11"/>
    <w:rsid w:val="001E0423"/>
    <w:rsid w:val="001E0E2D"/>
    <w:rsid w:val="001E3CC2"/>
    <w:rsid w:val="001E3DD3"/>
    <w:rsid w:val="001E3DDD"/>
    <w:rsid w:val="001E4600"/>
    <w:rsid w:val="001E4807"/>
    <w:rsid w:val="001E4B6C"/>
    <w:rsid w:val="001E4F29"/>
    <w:rsid w:val="001E572A"/>
    <w:rsid w:val="001E67F3"/>
    <w:rsid w:val="001E708B"/>
    <w:rsid w:val="001E767B"/>
    <w:rsid w:val="001E7C8C"/>
    <w:rsid w:val="001F0314"/>
    <w:rsid w:val="001F138A"/>
    <w:rsid w:val="001F2079"/>
    <w:rsid w:val="001F26E7"/>
    <w:rsid w:val="001F2FEB"/>
    <w:rsid w:val="001F3DCB"/>
    <w:rsid w:val="001F64ED"/>
    <w:rsid w:val="00200DB6"/>
    <w:rsid w:val="002018C6"/>
    <w:rsid w:val="00202213"/>
    <w:rsid w:val="00203B5C"/>
    <w:rsid w:val="00204EAA"/>
    <w:rsid w:val="00204F5C"/>
    <w:rsid w:val="00205923"/>
    <w:rsid w:val="002064FC"/>
    <w:rsid w:val="00206B08"/>
    <w:rsid w:val="00206EA2"/>
    <w:rsid w:val="00210806"/>
    <w:rsid w:val="002118D3"/>
    <w:rsid w:val="00211981"/>
    <w:rsid w:val="00213749"/>
    <w:rsid w:val="0021472C"/>
    <w:rsid w:val="00215043"/>
    <w:rsid w:val="002159D9"/>
    <w:rsid w:val="002170EB"/>
    <w:rsid w:val="002203D4"/>
    <w:rsid w:val="002203DE"/>
    <w:rsid w:val="00220879"/>
    <w:rsid w:val="002208F9"/>
    <w:rsid w:val="002217D1"/>
    <w:rsid w:val="00222F5F"/>
    <w:rsid w:val="002230C9"/>
    <w:rsid w:val="0022585E"/>
    <w:rsid w:val="002261C7"/>
    <w:rsid w:val="0022686C"/>
    <w:rsid w:val="0023068D"/>
    <w:rsid w:val="00230F95"/>
    <w:rsid w:val="00231F5D"/>
    <w:rsid w:val="00234AFE"/>
    <w:rsid w:val="00234BD2"/>
    <w:rsid w:val="002352D8"/>
    <w:rsid w:val="00236FF3"/>
    <w:rsid w:val="002374F2"/>
    <w:rsid w:val="0024013E"/>
    <w:rsid w:val="00240F1A"/>
    <w:rsid w:val="0024203F"/>
    <w:rsid w:val="00242634"/>
    <w:rsid w:val="002452DE"/>
    <w:rsid w:val="00245B0C"/>
    <w:rsid w:val="0024628C"/>
    <w:rsid w:val="002466EF"/>
    <w:rsid w:val="00247709"/>
    <w:rsid w:val="00250845"/>
    <w:rsid w:val="00251281"/>
    <w:rsid w:val="00252825"/>
    <w:rsid w:val="0025479D"/>
    <w:rsid w:val="00254B3E"/>
    <w:rsid w:val="002565B4"/>
    <w:rsid w:val="0025792F"/>
    <w:rsid w:val="00257B83"/>
    <w:rsid w:val="00257D0D"/>
    <w:rsid w:val="00260417"/>
    <w:rsid w:val="00260550"/>
    <w:rsid w:val="00260630"/>
    <w:rsid w:val="002626A9"/>
    <w:rsid w:val="00263E6A"/>
    <w:rsid w:val="0026445A"/>
    <w:rsid w:val="002671FD"/>
    <w:rsid w:val="00270A24"/>
    <w:rsid w:val="00270F35"/>
    <w:rsid w:val="002747A8"/>
    <w:rsid w:val="0027677C"/>
    <w:rsid w:val="00276F74"/>
    <w:rsid w:val="0027785B"/>
    <w:rsid w:val="0028011D"/>
    <w:rsid w:val="00282F5C"/>
    <w:rsid w:val="00283457"/>
    <w:rsid w:val="0028465F"/>
    <w:rsid w:val="00285576"/>
    <w:rsid w:val="00285828"/>
    <w:rsid w:val="002867AD"/>
    <w:rsid w:val="00287862"/>
    <w:rsid w:val="00291002"/>
    <w:rsid w:val="00291AE5"/>
    <w:rsid w:val="00292051"/>
    <w:rsid w:val="002937CF"/>
    <w:rsid w:val="002947D3"/>
    <w:rsid w:val="00296B08"/>
    <w:rsid w:val="0029743C"/>
    <w:rsid w:val="002A1A7B"/>
    <w:rsid w:val="002A2DF7"/>
    <w:rsid w:val="002A3584"/>
    <w:rsid w:val="002A3B15"/>
    <w:rsid w:val="002A4567"/>
    <w:rsid w:val="002A5582"/>
    <w:rsid w:val="002A6343"/>
    <w:rsid w:val="002B0BE3"/>
    <w:rsid w:val="002B10CA"/>
    <w:rsid w:val="002B1D42"/>
    <w:rsid w:val="002B2D49"/>
    <w:rsid w:val="002B3A3D"/>
    <w:rsid w:val="002B637C"/>
    <w:rsid w:val="002B6D41"/>
    <w:rsid w:val="002C0C18"/>
    <w:rsid w:val="002C57F3"/>
    <w:rsid w:val="002C645C"/>
    <w:rsid w:val="002C67FC"/>
    <w:rsid w:val="002C685F"/>
    <w:rsid w:val="002C68B7"/>
    <w:rsid w:val="002C7F1B"/>
    <w:rsid w:val="002D0F9E"/>
    <w:rsid w:val="002D10F7"/>
    <w:rsid w:val="002D1676"/>
    <w:rsid w:val="002D366E"/>
    <w:rsid w:val="002D6050"/>
    <w:rsid w:val="002D60A6"/>
    <w:rsid w:val="002D728C"/>
    <w:rsid w:val="002D7353"/>
    <w:rsid w:val="002D7807"/>
    <w:rsid w:val="002E3209"/>
    <w:rsid w:val="002E510A"/>
    <w:rsid w:val="002E5A30"/>
    <w:rsid w:val="002E5CE0"/>
    <w:rsid w:val="002E72B2"/>
    <w:rsid w:val="002F0822"/>
    <w:rsid w:val="002F16EC"/>
    <w:rsid w:val="002F2C1B"/>
    <w:rsid w:val="002F331F"/>
    <w:rsid w:val="002F33F3"/>
    <w:rsid w:val="002F3FAE"/>
    <w:rsid w:val="002F4206"/>
    <w:rsid w:val="002F4910"/>
    <w:rsid w:val="002F6C74"/>
    <w:rsid w:val="00300739"/>
    <w:rsid w:val="00300EF1"/>
    <w:rsid w:val="0030145B"/>
    <w:rsid w:val="00301E6A"/>
    <w:rsid w:val="00302A9E"/>
    <w:rsid w:val="00302FD9"/>
    <w:rsid w:val="0030337B"/>
    <w:rsid w:val="0030392C"/>
    <w:rsid w:val="00304D31"/>
    <w:rsid w:val="00306220"/>
    <w:rsid w:val="00310D13"/>
    <w:rsid w:val="00314934"/>
    <w:rsid w:val="00316896"/>
    <w:rsid w:val="00317A16"/>
    <w:rsid w:val="00317EF5"/>
    <w:rsid w:val="00321195"/>
    <w:rsid w:val="00322221"/>
    <w:rsid w:val="003227DD"/>
    <w:rsid w:val="00322F9A"/>
    <w:rsid w:val="00324039"/>
    <w:rsid w:val="0032593A"/>
    <w:rsid w:val="00327BAD"/>
    <w:rsid w:val="00330056"/>
    <w:rsid w:val="003318AD"/>
    <w:rsid w:val="00331937"/>
    <w:rsid w:val="0033206D"/>
    <w:rsid w:val="0033387A"/>
    <w:rsid w:val="00337026"/>
    <w:rsid w:val="00337F1F"/>
    <w:rsid w:val="00340549"/>
    <w:rsid w:val="003410C9"/>
    <w:rsid w:val="00343DD8"/>
    <w:rsid w:val="00344827"/>
    <w:rsid w:val="00344B79"/>
    <w:rsid w:val="00344D73"/>
    <w:rsid w:val="00347C00"/>
    <w:rsid w:val="0035015C"/>
    <w:rsid w:val="003518FB"/>
    <w:rsid w:val="00351DA4"/>
    <w:rsid w:val="00351E66"/>
    <w:rsid w:val="00351F73"/>
    <w:rsid w:val="0035217E"/>
    <w:rsid w:val="003521C0"/>
    <w:rsid w:val="003554CF"/>
    <w:rsid w:val="00355A33"/>
    <w:rsid w:val="00355ED7"/>
    <w:rsid w:val="003560CF"/>
    <w:rsid w:val="00360B74"/>
    <w:rsid w:val="00361B3C"/>
    <w:rsid w:val="0036243F"/>
    <w:rsid w:val="00362C7A"/>
    <w:rsid w:val="0036454A"/>
    <w:rsid w:val="00366673"/>
    <w:rsid w:val="00366A46"/>
    <w:rsid w:val="00366D44"/>
    <w:rsid w:val="00367A7A"/>
    <w:rsid w:val="003708AE"/>
    <w:rsid w:val="0037244B"/>
    <w:rsid w:val="00375FCA"/>
    <w:rsid w:val="00377B5A"/>
    <w:rsid w:val="00380950"/>
    <w:rsid w:val="0038157D"/>
    <w:rsid w:val="0038220F"/>
    <w:rsid w:val="00383C66"/>
    <w:rsid w:val="00384C76"/>
    <w:rsid w:val="00384F0C"/>
    <w:rsid w:val="00386BFD"/>
    <w:rsid w:val="00387259"/>
    <w:rsid w:val="003874D5"/>
    <w:rsid w:val="00387A4B"/>
    <w:rsid w:val="00390211"/>
    <w:rsid w:val="003908BC"/>
    <w:rsid w:val="00390D84"/>
    <w:rsid w:val="0039326A"/>
    <w:rsid w:val="0039675D"/>
    <w:rsid w:val="003A22CE"/>
    <w:rsid w:val="003A4CE0"/>
    <w:rsid w:val="003A643C"/>
    <w:rsid w:val="003B04F8"/>
    <w:rsid w:val="003B16B3"/>
    <w:rsid w:val="003B32EB"/>
    <w:rsid w:val="003B6B75"/>
    <w:rsid w:val="003C1522"/>
    <w:rsid w:val="003C1F96"/>
    <w:rsid w:val="003C28E1"/>
    <w:rsid w:val="003C28F0"/>
    <w:rsid w:val="003C2BA3"/>
    <w:rsid w:val="003D139D"/>
    <w:rsid w:val="003D1B2D"/>
    <w:rsid w:val="003D2771"/>
    <w:rsid w:val="003D49B7"/>
    <w:rsid w:val="003D5110"/>
    <w:rsid w:val="003D54EF"/>
    <w:rsid w:val="003D5B88"/>
    <w:rsid w:val="003D735E"/>
    <w:rsid w:val="003E0114"/>
    <w:rsid w:val="003E0F47"/>
    <w:rsid w:val="003E1BF4"/>
    <w:rsid w:val="003E4BCE"/>
    <w:rsid w:val="003E5E24"/>
    <w:rsid w:val="003E69C8"/>
    <w:rsid w:val="003E6F83"/>
    <w:rsid w:val="003E7BB6"/>
    <w:rsid w:val="003F10E1"/>
    <w:rsid w:val="003F188B"/>
    <w:rsid w:val="003F204A"/>
    <w:rsid w:val="003F24B0"/>
    <w:rsid w:val="003F324C"/>
    <w:rsid w:val="003F3680"/>
    <w:rsid w:val="003F3FA4"/>
    <w:rsid w:val="003F55A6"/>
    <w:rsid w:val="003F57E1"/>
    <w:rsid w:val="00401B5B"/>
    <w:rsid w:val="00402C3E"/>
    <w:rsid w:val="00402F57"/>
    <w:rsid w:val="004030C8"/>
    <w:rsid w:val="004034A6"/>
    <w:rsid w:val="00403E63"/>
    <w:rsid w:val="0040626B"/>
    <w:rsid w:val="0040727D"/>
    <w:rsid w:val="00407301"/>
    <w:rsid w:val="004114C2"/>
    <w:rsid w:val="00412801"/>
    <w:rsid w:val="004133D4"/>
    <w:rsid w:val="004141C4"/>
    <w:rsid w:val="0041582E"/>
    <w:rsid w:val="00416B9F"/>
    <w:rsid w:val="0041712B"/>
    <w:rsid w:val="0041760D"/>
    <w:rsid w:val="004204E5"/>
    <w:rsid w:val="00420876"/>
    <w:rsid w:val="00423858"/>
    <w:rsid w:val="00423B93"/>
    <w:rsid w:val="00423DED"/>
    <w:rsid w:val="00425B41"/>
    <w:rsid w:val="0042634D"/>
    <w:rsid w:val="0042654E"/>
    <w:rsid w:val="0043060B"/>
    <w:rsid w:val="00431214"/>
    <w:rsid w:val="00431AA1"/>
    <w:rsid w:val="00432529"/>
    <w:rsid w:val="0043275A"/>
    <w:rsid w:val="004340C3"/>
    <w:rsid w:val="004354D7"/>
    <w:rsid w:val="004366A2"/>
    <w:rsid w:val="004370EE"/>
    <w:rsid w:val="00437585"/>
    <w:rsid w:val="00442068"/>
    <w:rsid w:val="0044218E"/>
    <w:rsid w:val="00442F10"/>
    <w:rsid w:val="00443657"/>
    <w:rsid w:val="00443692"/>
    <w:rsid w:val="00443D3F"/>
    <w:rsid w:val="00446E7C"/>
    <w:rsid w:val="00450B84"/>
    <w:rsid w:val="00451BAB"/>
    <w:rsid w:val="00452287"/>
    <w:rsid w:val="0045447B"/>
    <w:rsid w:val="00454893"/>
    <w:rsid w:val="00457377"/>
    <w:rsid w:val="004608A2"/>
    <w:rsid w:val="004619C7"/>
    <w:rsid w:val="00462762"/>
    <w:rsid w:val="004649B5"/>
    <w:rsid w:val="0046568D"/>
    <w:rsid w:val="00467959"/>
    <w:rsid w:val="00467C45"/>
    <w:rsid w:val="00467DD2"/>
    <w:rsid w:val="00467E63"/>
    <w:rsid w:val="0047052A"/>
    <w:rsid w:val="00471B88"/>
    <w:rsid w:val="0047555D"/>
    <w:rsid w:val="00475A13"/>
    <w:rsid w:val="0047676E"/>
    <w:rsid w:val="004774DC"/>
    <w:rsid w:val="0047791E"/>
    <w:rsid w:val="00480CA5"/>
    <w:rsid w:val="00481B61"/>
    <w:rsid w:val="004838B5"/>
    <w:rsid w:val="00485D1C"/>
    <w:rsid w:val="00485D4F"/>
    <w:rsid w:val="004874FD"/>
    <w:rsid w:val="004900D4"/>
    <w:rsid w:val="00492A19"/>
    <w:rsid w:val="0049410F"/>
    <w:rsid w:val="004952D8"/>
    <w:rsid w:val="004958AE"/>
    <w:rsid w:val="004967D2"/>
    <w:rsid w:val="00497066"/>
    <w:rsid w:val="00497261"/>
    <w:rsid w:val="00497681"/>
    <w:rsid w:val="0049779C"/>
    <w:rsid w:val="004A0505"/>
    <w:rsid w:val="004A1378"/>
    <w:rsid w:val="004A2318"/>
    <w:rsid w:val="004A354A"/>
    <w:rsid w:val="004A4E16"/>
    <w:rsid w:val="004A570E"/>
    <w:rsid w:val="004A5A7A"/>
    <w:rsid w:val="004B02F3"/>
    <w:rsid w:val="004B2B72"/>
    <w:rsid w:val="004B36F3"/>
    <w:rsid w:val="004B3D13"/>
    <w:rsid w:val="004B51BC"/>
    <w:rsid w:val="004B5EF5"/>
    <w:rsid w:val="004B62EF"/>
    <w:rsid w:val="004B6BD1"/>
    <w:rsid w:val="004C3122"/>
    <w:rsid w:val="004C36C1"/>
    <w:rsid w:val="004C4820"/>
    <w:rsid w:val="004C7068"/>
    <w:rsid w:val="004C7FB2"/>
    <w:rsid w:val="004D2098"/>
    <w:rsid w:val="004D2167"/>
    <w:rsid w:val="004D252E"/>
    <w:rsid w:val="004D26B6"/>
    <w:rsid w:val="004D2DC1"/>
    <w:rsid w:val="004D49D2"/>
    <w:rsid w:val="004D5FF3"/>
    <w:rsid w:val="004D78F5"/>
    <w:rsid w:val="004E17D8"/>
    <w:rsid w:val="004E2942"/>
    <w:rsid w:val="004E2A07"/>
    <w:rsid w:val="004E2EF7"/>
    <w:rsid w:val="004E31C5"/>
    <w:rsid w:val="004E3527"/>
    <w:rsid w:val="004E6B96"/>
    <w:rsid w:val="004E73C8"/>
    <w:rsid w:val="004F0360"/>
    <w:rsid w:val="004F0D88"/>
    <w:rsid w:val="004F16F0"/>
    <w:rsid w:val="004F2333"/>
    <w:rsid w:val="004F3D27"/>
    <w:rsid w:val="004F4AD8"/>
    <w:rsid w:val="004F4EBC"/>
    <w:rsid w:val="004F54E5"/>
    <w:rsid w:val="005008D0"/>
    <w:rsid w:val="005009BF"/>
    <w:rsid w:val="005012F0"/>
    <w:rsid w:val="005033A7"/>
    <w:rsid w:val="00503964"/>
    <w:rsid w:val="005041E7"/>
    <w:rsid w:val="0050558B"/>
    <w:rsid w:val="00505FF3"/>
    <w:rsid w:val="00506DB6"/>
    <w:rsid w:val="00506EF9"/>
    <w:rsid w:val="00507B7A"/>
    <w:rsid w:val="0051023A"/>
    <w:rsid w:val="00511179"/>
    <w:rsid w:val="005120DD"/>
    <w:rsid w:val="00512A5E"/>
    <w:rsid w:val="00512DFF"/>
    <w:rsid w:val="00513600"/>
    <w:rsid w:val="005139B6"/>
    <w:rsid w:val="00514487"/>
    <w:rsid w:val="00514868"/>
    <w:rsid w:val="00517144"/>
    <w:rsid w:val="00520168"/>
    <w:rsid w:val="005201BD"/>
    <w:rsid w:val="00522AEE"/>
    <w:rsid w:val="00522B5C"/>
    <w:rsid w:val="00523505"/>
    <w:rsid w:val="00526521"/>
    <w:rsid w:val="005265FE"/>
    <w:rsid w:val="00526902"/>
    <w:rsid w:val="0052747B"/>
    <w:rsid w:val="005275FC"/>
    <w:rsid w:val="00527741"/>
    <w:rsid w:val="0053012F"/>
    <w:rsid w:val="005301AD"/>
    <w:rsid w:val="00531D23"/>
    <w:rsid w:val="00531E27"/>
    <w:rsid w:val="00532334"/>
    <w:rsid w:val="0053369A"/>
    <w:rsid w:val="00534857"/>
    <w:rsid w:val="00536C2C"/>
    <w:rsid w:val="00540981"/>
    <w:rsid w:val="0054126D"/>
    <w:rsid w:val="00542EEB"/>
    <w:rsid w:val="005430AB"/>
    <w:rsid w:val="00546238"/>
    <w:rsid w:val="0054640A"/>
    <w:rsid w:val="00546AE9"/>
    <w:rsid w:val="00546F06"/>
    <w:rsid w:val="0054787D"/>
    <w:rsid w:val="0055003A"/>
    <w:rsid w:val="00551368"/>
    <w:rsid w:val="0055172E"/>
    <w:rsid w:val="00552205"/>
    <w:rsid w:val="005530EB"/>
    <w:rsid w:val="00554EB2"/>
    <w:rsid w:val="005559D2"/>
    <w:rsid w:val="00555A73"/>
    <w:rsid w:val="00555C8D"/>
    <w:rsid w:val="005567D2"/>
    <w:rsid w:val="00556E84"/>
    <w:rsid w:val="00557160"/>
    <w:rsid w:val="00557FC9"/>
    <w:rsid w:val="0056049C"/>
    <w:rsid w:val="005606D6"/>
    <w:rsid w:val="00560DDC"/>
    <w:rsid w:val="00562259"/>
    <w:rsid w:val="00564886"/>
    <w:rsid w:val="00564EE1"/>
    <w:rsid w:val="00565E59"/>
    <w:rsid w:val="00565EFC"/>
    <w:rsid w:val="00567700"/>
    <w:rsid w:val="00567AFB"/>
    <w:rsid w:val="0057005E"/>
    <w:rsid w:val="00570DDC"/>
    <w:rsid w:val="00570FA2"/>
    <w:rsid w:val="00571D44"/>
    <w:rsid w:val="00572109"/>
    <w:rsid w:val="00572E12"/>
    <w:rsid w:val="00573407"/>
    <w:rsid w:val="0057418B"/>
    <w:rsid w:val="00575348"/>
    <w:rsid w:val="005754D3"/>
    <w:rsid w:val="00575DB0"/>
    <w:rsid w:val="00576A32"/>
    <w:rsid w:val="005804E7"/>
    <w:rsid w:val="00580E63"/>
    <w:rsid w:val="00581957"/>
    <w:rsid w:val="00582231"/>
    <w:rsid w:val="00584AF4"/>
    <w:rsid w:val="00584B71"/>
    <w:rsid w:val="00585BBC"/>
    <w:rsid w:val="00586852"/>
    <w:rsid w:val="0059116B"/>
    <w:rsid w:val="00591F59"/>
    <w:rsid w:val="00591FE4"/>
    <w:rsid w:val="005946F5"/>
    <w:rsid w:val="005947C8"/>
    <w:rsid w:val="00595B19"/>
    <w:rsid w:val="005961F4"/>
    <w:rsid w:val="00597CDD"/>
    <w:rsid w:val="005A05D8"/>
    <w:rsid w:val="005A182E"/>
    <w:rsid w:val="005A1F41"/>
    <w:rsid w:val="005A30FB"/>
    <w:rsid w:val="005A36C7"/>
    <w:rsid w:val="005A4FD9"/>
    <w:rsid w:val="005A5B1D"/>
    <w:rsid w:val="005A6B71"/>
    <w:rsid w:val="005A7CC8"/>
    <w:rsid w:val="005A7E03"/>
    <w:rsid w:val="005A7EA4"/>
    <w:rsid w:val="005B06A9"/>
    <w:rsid w:val="005B0CAF"/>
    <w:rsid w:val="005B1200"/>
    <w:rsid w:val="005B14E9"/>
    <w:rsid w:val="005B16FC"/>
    <w:rsid w:val="005B1B2E"/>
    <w:rsid w:val="005B1ED9"/>
    <w:rsid w:val="005B297C"/>
    <w:rsid w:val="005B2ABE"/>
    <w:rsid w:val="005B7366"/>
    <w:rsid w:val="005B7BF0"/>
    <w:rsid w:val="005C0F45"/>
    <w:rsid w:val="005C179F"/>
    <w:rsid w:val="005C23CC"/>
    <w:rsid w:val="005C4F72"/>
    <w:rsid w:val="005C5D00"/>
    <w:rsid w:val="005C76CD"/>
    <w:rsid w:val="005C7FCA"/>
    <w:rsid w:val="005D190E"/>
    <w:rsid w:val="005D28AF"/>
    <w:rsid w:val="005D311A"/>
    <w:rsid w:val="005D4AEC"/>
    <w:rsid w:val="005D5D06"/>
    <w:rsid w:val="005D65EE"/>
    <w:rsid w:val="005E010E"/>
    <w:rsid w:val="005E080E"/>
    <w:rsid w:val="005E091B"/>
    <w:rsid w:val="005E121D"/>
    <w:rsid w:val="005E130E"/>
    <w:rsid w:val="005E2301"/>
    <w:rsid w:val="005E3709"/>
    <w:rsid w:val="005E5BFC"/>
    <w:rsid w:val="005E61A7"/>
    <w:rsid w:val="005E7E9B"/>
    <w:rsid w:val="005F063D"/>
    <w:rsid w:val="005F0D74"/>
    <w:rsid w:val="005F1B56"/>
    <w:rsid w:val="005F299A"/>
    <w:rsid w:val="005F3A8B"/>
    <w:rsid w:val="005F3D3A"/>
    <w:rsid w:val="005F5637"/>
    <w:rsid w:val="005F5E70"/>
    <w:rsid w:val="005F650B"/>
    <w:rsid w:val="005F6C3F"/>
    <w:rsid w:val="00601586"/>
    <w:rsid w:val="00602B23"/>
    <w:rsid w:val="00610064"/>
    <w:rsid w:val="006114BA"/>
    <w:rsid w:val="00612A2F"/>
    <w:rsid w:val="00615B7C"/>
    <w:rsid w:val="00617DCF"/>
    <w:rsid w:val="00617F56"/>
    <w:rsid w:val="00620552"/>
    <w:rsid w:val="006221A6"/>
    <w:rsid w:val="00623161"/>
    <w:rsid w:val="00624060"/>
    <w:rsid w:val="0062415B"/>
    <w:rsid w:val="00626FC8"/>
    <w:rsid w:val="00627220"/>
    <w:rsid w:val="00627605"/>
    <w:rsid w:val="006305A2"/>
    <w:rsid w:val="00630828"/>
    <w:rsid w:val="00631B4A"/>
    <w:rsid w:val="00631DDA"/>
    <w:rsid w:val="00633DD1"/>
    <w:rsid w:val="00634CF1"/>
    <w:rsid w:val="00635071"/>
    <w:rsid w:val="006350B2"/>
    <w:rsid w:val="006352D6"/>
    <w:rsid w:val="00635C17"/>
    <w:rsid w:val="00636E85"/>
    <w:rsid w:val="006375BA"/>
    <w:rsid w:val="006408FD"/>
    <w:rsid w:val="0064193E"/>
    <w:rsid w:val="006425EE"/>
    <w:rsid w:val="00643C81"/>
    <w:rsid w:val="006478F2"/>
    <w:rsid w:val="006505CC"/>
    <w:rsid w:val="0065108D"/>
    <w:rsid w:val="00651213"/>
    <w:rsid w:val="00651400"/>
    <w:rsid w:val="00652200"/>
    <w:rsid w:val="00654476"/>
    <w:rsid w:val="006548B6"/>
    <w:rsid w:val="00654EFE"/>
    <w:rsid w:val="00655CA9"/>
    <w:rsid w:val="006569BF"/>
    <w:rsid w:val="00661F9F"/>
    <w:rsid w:val="00662322"/>
    <w:rsid w:val="00663CF8"/>
    <w:rsid w:val="0066524F"/>
    <w:rsid w:val="00666563"/>
    <w:rsid w:val="00671321"/>
    <w:rsid w:val="00671D81"/>
    <w:rsid w:val="006724BC"/>
    <w:rsid w:val="00673DAF"/>
    <w:rsid w:val="00675288"/>
    <w:rsid w:val="00675F17"/>
    <w:rsid w:val="006760D6"/>
    <w:rsid w:val="006767B1"/>
    <w:rsid w:val="00681464"/>
    <w:rsid w:val="0068165C"/>
    <w:rsid w:val="006832F4"/>
    <w:rsid w:val="00687407"/>
    <w:rsid w:val="00687C7B"/>
    <w:rsid w:val="00690465"/>
    <w:rsid w:val="00691A9A"/>
    <w:rsid w:val="00692194"/>
    <w:rsid w:val="00692F84"/>
    <w:rsid w:val="00693993"/>
    <w:rsid w:val="00694AD7"/>
    <w:rsid w:val="006950C1"/>
    <w:rsid w:val="006959B6"/>
    <w:rsid w:val="00697A7B"/>
    <w:rsid w:val="006A1461"/>
    <w:rsid w:val="006A20E1"/>
    <w:rsid w:val="006A3470"/>
    <w:rsid w:val="006A6299"/>
    <w:rsid w:val="006A6C7A"/>
    <w:rsid w:val="006A70AA"/>
    <w:rsid w:val="006B0196"/>
    <w:rsid w:val="006B0477"/>
    <w:rsid w:val="006B0574"/>
    <w:rsid w:val="006B080E"/>
    <w:rsid w:val="006B0B1C"/>
    <w:rsid w:val="006B0F01"/>
    <w:rsid w:val="006B14DE"/>
    <w:rsid w:val="006B18D2"/>
    <w:rsid w:val="006B1DCF"/>
    <w:rsid w:val="006B2799"/>
    <w:rsid w:val="006B2A2F"/>
    <w:rsid w:val="006B2B31"/>
    <w:rsid w:val="006B3C2F"/>
    <w:rsid w:val="006B5A1F"/>
    <w:rsid w:val="006B779E"/>
    <w:rsid w:val="006B79E7"/>
    <w:rsid w:val="006B7F01"/>
    <w:rsid w:val="006C0ACF"/>
    <w:rsid w:val="006C1542"/>
    <w:rsid w:val="006C1B42"/>
    <w:rsid w:val="006C1BB8"/>
    <w:rsid w:val="006C3A27"/>
    <w:rsid w:val="006C4963"/>
    <w:rsid w:val="006C7512"/>
    <w:rsid w:val="006D0BDA"/>
    <w:rsid w:val="006D1FB9"/>
    <w:rsid w:val="006D229E"/>
    <w:rsid w:val="006D2324"/>
    <w:rsid w:val="006D2697"/>
    <w:rsid w:val="006D2FE0"/>
    <w:rsid w:val="006D364E"/>
    <w:rsid w:val="006D440F"/>
    <w:rsid w:val="006D71E9"/>
    <w:rsid w:val="006E00F8"/>
    <w:rsid w:val="006E03B6"/>
    <w:rsid w:val="006E12FD"/>
    <w:rsid w:val="006E1787"/>
    <w:rsid w:val="006E1B40"/>
    <w:rsid w:val="006E5065"/>
    <w:rsid w:val="006E51A4"/>
    <w:rsid w:val="006F0724"/>
    <w:rsid w:val="006F1A64"/>
    <w:rsid w:val="006F1F21"/>
    <w:rsid w:val="006F353F"/>
    <w:rsid w:val="006F39D2"/>
    <w:rsid w:val="006F44F3"/>
    <w:rsid w:val="006F4D1E"/>
    <w:rsid w:val="006F4FD8"/>
    <w:rsid w:val="006F70AF"/>
    <w:rsid w:val="006F7E3F"/>
    <w:rsid w:val="007007C9"/>
    <w:rsid w:val="00702BFD"/>
    <w:rsid w:val="00704BD7"/>
    <w:rsid w:val="0070554E"/>
    <w:rsid w:val="00706CD6"/>
    <w:rsid w:val="00707430"/>
    <w:rsid w:val="007107AB"/>
    <w:rsid w:val="0071110B"/>
    <w:rsid w:val="007112E9"/>
    <w:rsid w:val="007116EC"/>
    <w:rsid w:val="00711D40"/>
    <w:rsid w:val="00712228"/>
    <w:rsid w:val="00713A09"/>
    <w:rsid w:val="00715025"/>
    <w:rsid w:val="00715B1C"/>
    <w:rsid w:val="00715F6B"/>
    <w:rsid w:val="00716307"/>
    <w:rsid w:val="00720CAA"/>
    <w:rsid w:val="00720CC3"/>
    <w:rsid w:val="00721830"/>
    <w:rsid w:val="00721BA9"/>
    <w:rsid w:val="00721D7E"/>
    <w:rsid w:val="0072285F"/>
    <w:rsid w:val="00724927"/>
    <w:rsid w:val="00724D6C"/>
    <w:rsid w:val="007265D3"/>
    <w:rsid w:val="00726DE3"/>
    <w:rsid w:val="00727744"/>
    <w:rsid w:val="00730DE4"/>
    <w:rsid w:val="0073381E"/>
    <w:rsid w:val="00734C44"/>
    <w:rsid w:val="007361BE"/>
    <w:rsid w:val="00737D75"/>
    <w:rsid w:val="0074184A"/>
    <w:rsid w:val="007420B7"/>
    <w:rsid w:val="007444B2"/>
    <w:rsid w:val="00744872"/>
    <w:rsid w:val="00746A54"/>
    <w:rsid w:val="00750D38"/>
    <w:rsid w:val="007510E2"/>
    <w:rsid w:val="0075148E"/>
    <w:rsid w:val="00751C38"/>
    <w:rsid w:val="00752763"/>
    <w:rsid w:val="00752FC1"/>
    <w:rsid w:val="00752FCE"/>
    <w:rsid w:val="00753227"/>
    <w:rsid w:val="00753237"/>
    <w:rsid w:val="007554A9"/>
    <w:rsid w:val="007558E2"/>
    <w:rsid w:val="0075678F"/>
    <w:rsid w:val="00756DC5"/>
    <w:rsid w:val="00757C67"/>
    <w:rsid w:val="007643C8"/>
    <w:rsid w:val="0076757E"/>
    <w:rsid w:val="00767F5E"/>
    <w:rsid w:val="00771729"/>
    <w:rsid w:val="007728C9"/>
    <w:rsid w:val="00772F4E"/>
    <w:rsid w:val="0077386E"/>
    <w:rsid w:val="0077394C"/>
    <w:rsid w:val="0077432A"/>
    <w:rsid w:val="00774428"/>
    <w:rsid w:val="0077630E"/>
    <w:rsid w:val="00776E92"/>
    <w:rsid w:val="00777316"/>
    <w:rsid w:val="007773FC"/>
    <w:rsid w:val="00782D0C"/>
    <w:rsid w:val="0078337B"/>
    <w:rsid w:val="00783C2D"/>
    <w:rsid w:val="00783F8D"/>
    <w:rsid w:val="0078431C"/>
    <w:rsid w:val="00785EEE"/>
    <w:rsid w:val="007864FA"/>
    <w:rsid w:val="00786CAE"/>
    <w:rsid w:val="007925C9"/>
    <w:rsid w:val="00792706"/>
    <w:rsid w:val="0079308D"/>
    <w:rsid w:val="0079348A"/>
    <w:rsid w:val="0079483E"/>
    <w:rsid w:val="007965FD"/>
    <w:rsid w:val="00797C7D"/>
    <w:rsid w:val="007A00B2"/>
    <w:rsid w:val="007A1CDE"/>
    <w:rsid w:val="007A1E9A"/>
    <w:rsid w:val="007A39C9"/>
    <w:rsid w:val="007A4EB6"/>
    <w:rsid w:val="007A54F3"/>
    <w:rsid w:val="007A6332"/>
    <w:rsid w:val="007B0441"/>
    <w:rsid w:val="007B0E9B"/>
    <w:rsid w:val="007B14BC"/>
    <w:rsid w:val="007B3139"/>
    <w:rsid w:val="007B5A8C"/>
    <w:rsid w:val="007B618F"/>
    <w:rsid w:val="007B6660"/>
    <w:rsid w:val="007B6F7D"/>
    <w:rsid w:val="007B7DFE"/>
    <w:rsid w:val="007C183C"/>
    <w:rsid w:val="007C2716"/>
    <w:rsid w:val="007C3510"/>
    <w:rsid w:val="007C358D"/>
    <w:rsid w:val="007C3AFB"/>
    <w:rsid w:val="007C5260"/>
    <w:rsid w:val="007C5302"/>
    <w:rsid w:val="007C5421"/>
    <w:rsid w:val="007C5480"/>
    <w:rsid w:val="007C60E2"/>
    <w:rsid w:val="007C65FF"/>
    <w:rsid w:val="007D22BF"/>
    <w:rsid w:val="007D2955"/>
    <w:rsid w:val="007D5D09"/>
    <w:rsid w:val="007D5FDC"/>
    <w:rsid w:val="007D7885"/>
    <w:rsid w:val="007E073E"/>
    <w:rsid w:val="007E3263"/>
    <w:rsid w:val="007E522B"/>
    <w:rsid w:val="007E529A"/>
    <w:rsid w:val="007E5E61"/>
    <w:rsid w:val="007F1D73"/>
    <w:rsid w:val="007F1F51"/>
    <w:rsid w:val="007F1F65"/>
    <w:rsid w:val="007F2E52"/>
    <w:rsid w:val="007F34EC"/>
    <w:rsid w:val="007F3AE3"/>
    <w:rsid w:val="007F3B27"/>
    <w:rsid w:val="007F3C0A"/>
    <w:rsid w:val="007F4867"/>
    <w:rsid w:val="007F4C99"/>
    <w:rsid w:val="007F6CBA"/>
    <w:rsid w:val="007F7346"/>
    <w:rsid w:val="007F75BC"/>
    <w:rsid w:val="00800A9C"/>
    <w:rsid w:val="0080187E"/>
    <w:rsid w:val="0080270C"/>
    <w:rsid w:val="00802CFE"/>
    <w:rsid w:val="00803479"/>
    <w:rsid w:val="00803C2F"/>
    <w:rsid w:val="008051EB"/>
    <w:rsid w:val="00805F6A"/>
    <w:rsid w:val="00806002"/>
    <w:rsid w:val="008067A1"/>
    <w:rsid w:val="008069D8"/>
    <w:rsid w:val="008078E0"/>
    <w:rsid w:val="00810A20"/>
    <w:rsid w:val="00810D7D"/>
    <w:rsid w:val="00811C6A"/>
    <w:rsid w:val="00813789"/>
    <w:rsid w:val="00814D60"/>
    <w:rsid w:val="00814E60"/>
    <w:rsid w:val="00814FCC"/>
    <w:rsid w:val="0081566F"/>
    <w:rsid w:val="00815C97"/>
    <w:rsid w:val="00815D06"/>
    <w:rsid w:val="00816504"/>
    <w:rsid w:val="00816947"/>
    <w:rsid w:val="00816A28"/>
    <w:rsid w:val="00816A96"/>
    <w:rsid w:val="00816F86"/>
    <w:rsid w:val="00821677"/>
    <w:rsid w:val="0082255B"/>
    <w:rsid w:val="008232F9"/>
    <w:rsid w:val="00824F1D"/>
    <w:rsid w:val="0082554E"/>
    <w:rsid w:val="008261E0"/>
    <w:rsid w:val="00826B29"/>
    <w:rsid w:val="00832FF4"/>
    <w:rsid w:val="008341BB"/>
    <w:rsid w:val="00835B1D"/>
    <w:rsid w:val="00835F53"/>
    <w:rsid w:val="00835F5B"/>
    <w:rsid w:val="0083699A"/>
    <w:rsid w:val="00836CE8"/>
    <w:rsid w:val="00836F35"/>
    <w:rsid w:val="00841B3A"/>
    <w:rsid w:val="00841FD6"/>
    <w:rsid w:val="00842375"/>
    <w:rsid w:val="00843F6A"/>
    <w:rsid w:val="008441EB"/>
    <w:rsid w:val="00844937"/>
    <w:rsid w:val="00844A2C"/>
    <w:rsid w:val="008458F8"/>
    <w:rsid w:val="00845B28"/>
    <w:rsid w:val="00846BAD"/>
    <w:rsid w:val="008501BD"/>
    <w:rsid w:val="008545AC"/>
    <w:rsid w:val="00854F64"/>
    <w:rsid w:val="008553A1"/>
    <w:rsid w:val="00856F80"/>
    <w:rsid w:val="0085719F"/>
    <w:rsid w:val="00857C64"/>
    <w:rsid w:val="00860054"/>
    <w:rsid w:val="008607EF"/>
    <w:rsid w:val="00861E7E"/>
    <w:rsid w:val="008625E1"/>
    <w:rsid w:val="008632CE"/>
    <w:rsid w:val="00863EB9"/>
    <w:rsid w:val="00864B8C"/>
    <w:rsid w:val="00864BE2"/>
    <w:rsid w:val="00864D5B"/>
    <w:rsid w:val="008657FC"/>
    <w:rsid w:val="00866DAD"/>
    <w:rsid w:val="008700D9"/>
    <w:rsid w:val="00870502"/>
    <w:rsid w:val="008707E6"/>
    <w:rsid w:val="00870861"/>
    <w:rsid w:val="00871EF8"/>
    <w:rsid w:val="008729CE"/>
    <w:rsid w:val="0087409F"/>
    <w:rsid w:val="00875A67"/>
    <w:rsid w:val="0087733D"/>
    <w:rsid w:val="00877447"/>
    <w:rsid w:val="0088091E"/>
    <w:rsid w:val="00881262"/>
    <w:rsid w:val="00883B20"/>
    <w:rsid w:val="00885413"/>
    <w:rsid w:val="00885788"/>
    <w:rsid w:val="00885BD3"/>
    <w:rsid w:val="00886254"/>
    <w:rsid w:val="00886EFC"/>
    <w:rsid w:val="00887421"/>
    <w:rsid w:val="0088746B"/>
    <w:rsid w:val="008874AE"/>
    <w:rsid w:val="00890405"/>
    <w:rsid w:val="00892204"/>
    <w:rsid w:val="00893FAC"/>
    <w:rsid w:val="008941DB"/>
    <w:rsid w:val="008975B5"/>
    <w:rsid w:val="00897FCF"/>
    <w:rsid w:val="008A0BC1"/>
    <w:rsid w:val="008A16EB"/>
    <w:rsid w:val="008A1AC6"/>
    <w:rsid w:val="008A3192"/>
    <w:rsid w:val="008A5FBD"/>
    <w:rsid w:val="008B5550"/>
    <w:rsid w:val="008B560B"/>
    <w:rsid w:val="008B6E05"/>
    <w:rsid w:val="008C0B66"/>
    <w:rsid w:val="008C177F"/>
    <w:rsid w:val="008C2063"/>
    <w:rsid w:val="008C37D3"/>
    <w:rsid w:val="008C3ACD"/>
    <w:rsid w:val="008C5610"/>
    <w:rsid w:val="008C63A2"/>
    <w:rsid w:val="008D10B6"/>
    <w:rsid w:val="008D1835"/>
    <w:rsid w:val="008D2AF3"/>
    <w:rsid w:val="008D333F"/>
    <w:rsid w:val="008D3378"/>
    <w:rsid w:val="008D55B1"/>
    <w:rsid w:val="008D70FA"/>
    <w:rsid w:val="008E10B4"/>
    <w:rsid w:val="008E1AAF"/>
    <w:rsid w:val="008E3C5C"/>
    <w:rsid w:val="008E3E5C"/>
    <w:rsid w:val="008F1B18"/>
    <w:rsid w:val="008F397A"/>
    <w:rsid w:val="008F4882"/>
    <w:rsid w:val="008F4EB4"/>
    <w:rsid w:val="008F4F36"/>
    <w:rsid w:val="008F4F47"/>
    <w:rsid w:val="008F50AF"/>
    <w:rsid w:val="008F5286"/>
    <w:rsid w:val="008F61A2"/>
    <w:rsid w:val="008F73DD"/>
    <w:rsid w:val="009004E2"/>
    <w:rsid w:val="009008BF"/>
    <w:rsid w:val="00900D4E"/>
    <w:rsid w:val="00902657"/>
    <w:rsid w:val="00902C8F"/>
    <w:rsid w:val="00902E99"/>
    <w:rsid w:val="00904304"/>
    <w:rsid w:val="00904423"/>
    <w:rsid w:val="00905183"/>
    <w:rsid w:val="009052B7"/>
    <w:rsid w:val="00910DC0"/>
    <w:rsid w:val="0091157C"/>
    <w:rsid w:val="00911DAE"/>
    <w:rsid w:val="009122A4"/>
    <w:rsid w:val="009132FA"/>
    <w:rsid w:val="00913676"/>
    <w:rsid w:val="009203C9"/>
    <w:rsid w:val="009223BE"/>
    <w:rsid w:val="009224C4"/>
    <w:rsid w:val="00922C62"/>
    <w:rsid w:val="00923A9B"/>
    <w:rsid w:val="00923CDE"/>
    <w:rsid w:val="00923DBC"/>
    <w:rsid w:val="0092489F"/>
    <w:rsid w:val="00926373"/>
    <w:rsid w:val="0092685A"/>
    <w:rsid w:val="009271CE"/>
    <w:rsid w:val="009275C8"/>
    <w:rsid w:val="00927A3F"/>
    <w:rsid w:val="00927D2C"/>
    <w:rsid w:val="0093209A"/>
    <w:rsid w:val="00933478"/>
    <w:rsid w:val="00934887"/>
    <w:rsid w:val="009351C0"/>
    <w:rsid w:val="009356CD"/>
    <w:rsid w:val="0093620D"/>
    <w:rsid w:val="00936EEB"/>
    <w:rsid w:val="00941093"/>
    <w:rsid w:val="0094115A"/>
    <w:rsid w:val="009411BC"/>
    <w:rsid w:val="00941987"/>
    <w:rsid w:val="00941D31"/>
    <w:rsid w:val="00942B56"/>
    <w:rsid w:val="00942D66"/>
    <w:rsid w:val="00942EFF"/>
    <w:rsid w:val="00944D99"/>
    <w:rsid w:val="00945E9C"/>
    <w:rsid w:val="0094612F"/>
    <w:rsid w:val="00950D1C"/>
    <w:rsid w:val="0095227E"/>
    <w:rsid w:val="009524BE"/>
    <w:rsid w:val="009548D8"/>
    <w:rsid w:val="0095502B"/>
    <w:rsid w:val="0095614A"/>
    <w:rsid w:val="00956ECA"/>
    <w:rsid w:val="00960AB3"/>
    <w:rsid w:val="009612BC"/>
    <w:rsid w:val="00961C96"/>
    <w:rsid w:val="00963100"/>
    <w:rsid w:val="0096403C"/>
    <w:rsid w:val="009660C1"/>
    <w:rsid w:val="009735F9"/>
    <w:rsid w:val="00973C98"/>
    <w:rsid w:val="00973D00"/>
    <w:rsid w:val="0097412F"/>
    <w:rsid w:val="00974B73"/>
    <w:rsid w:val="00974CE4"/>
    <w:rsid w:val="0097519E"/>
    <w:rsid w:val="009754B4"/>
    <w:rsid w:val="00975EEC"/>
    <w:rsid w:val="00975F1C"/>
    <w:rsid w:val="0097764B"/>
    <w:rsid w:val="00980547"/>
    <w:rsid w:val="00981DD7"/>
    <w:rsid w:val="0098253C"/>
    <w:rsid w:val="0098278B"/>
    <w:rsid w:val="00983267"/>
    <w:rsid w:val="00983352"/>
    <w:rsid w:val="009833DF"/>
    <w:rsid w:val="009839B5"/>
    <w:rsid w:val="00985189"/>
    <w:rsid w:val="00985823"/>
    <w:rsid w:val="00985EF1"/>
    <w:rsid w:val="009876ED"/>
    <w:rsid w:val="0099128B"/>
    <w:rsid w:val="009912D0"/>
    <w:rsid w:val="009918A1"/>
    <w:rsid w:val="009924AC"/>
    <w:rsid w:val="00992A99"/>
    <w:rsid w:val="0099520D"/>
    <w:rsid w:val="0099590D"/>
    <w:rsid w:val="009968C9"/>
    <w:rsid w:val="00996BA5"/>
    <w:rsid w:val="00996D8A"/>
    <w:rsid w:val="009A17C3"/>
    <w:rsid w:val="009A1BB6"/>
    <w:rsid w:val="009A23CC"/>
    <w:rsid w:val="009A28F3"/>
    <w:rsid w:val="009A3081"/>
    <w:rsid w:val="009A3EB9"/>
    <w:rsid w:val="009A6F61"/>
    <w:rsid w:val="009A7B43"/>
    <w:rsid w:val="009B3DC4"/>
    <w:rsid w:val="009B4097"/>
    <w:rsid w:val="009B4504"/>
    <w:rsid w:val="009B46D8"/>
    <w:rsid w:val="009B54DD"/>
    <w:rsid w:val="009B6FB4"/>
    <w:rsid w:val="009B7545"/>
    <w:rsid w:val="009C242B"/>
    <w:rsid w:val="009C277C"/>
    <w:rsid w:val="009C2A02"/>
    <w:rsid w:val="009C340E"/>
    <w:rsid w:val="009C3C15"/>
    <w:rsid w:val="009C55D9"/>
    <w:rsid w:val="009C61A0"/>
    <w:rsid w:val="009C65BF"/>
    <w:rsid w:val="009D17B8"/>
    <w:rsid w:val="009D196A"/>
    <w:rsid w:val="009D3867"/>
    <w:rsid w:val="009D39B1"/>
    <w:rsid w:val="009D418F"/>
    <w:rsid w:val="009D4861"/>
    <w:rsid w:val="009D4B3A"/>
    <w:rsid w:val="009D5A8D"/>
    <w:rsid w:val="009D6428"/>
    <w:rsid w:val="009D7D66"/>
    <w:rsid w:val="009E0044"/>
    <w:rsid w:val="009E0450"/>
    <w:rsid w:val="009E411E"/>
    <w:rsid w:val="009E52E1"/>
    <w:rsid w:val="009E5ED7"/>
    <w:rsid w:val="009E6141"/>
    <w:rsid w:val="009E6C6C"/>
    <w:rsid w:val="009E714E"/>
    <w:rsid w:val="009E7B85"/>
    <w:rsid w:val="009F009A"/>
    <w:rsid w:val="009F10A9"/>
    <w:rsid w:val="009F1E5C"/>
    <w:rsid w:val="009F380A"/>
    <w:rsid w:val="009F509C"/>
    <w:rsid w:val="009F55D2"/>
    <w:rsid w:val="009F599F"/>
    <w:rsid w:val="009F5CC6"/>
    <w:rsid w:val="009F67A1"/>
    <w:rsid w:val="009F7820"/>
    <w:rsid w:val="00A00450"/>
    <w:rsid w:val="00A00B3E"/>
    <w:rsid w:val="00A0101E"/>
    <w:rsid w:val="00A03AF7"/>
    <w:rsid w:val="00A03F85"/>
    <w:rsid w:val="00A04EFC"/>
    <w:rsid w:val="00A0723F"/>
    <w:rsid w:val="00A10004"/>
    <w:rsid w:val="00A10344"/>
    <w:rsid w:val="00A11509"/>
    <w:rsid w:val="00A11B22"/>
    <w:rsid w:val="00A11D2F"/>
    <w:rsid w:val="00A128D2"/>
    <w:rsid w:val="00A13495"/>
    <w:rsid w:val="00A13E71"/>
    <w:rsid w:val="00A150DC"/>
    <w:rsid w:val="00A159F5"/>
    <w:rsid w:val="00A16987"/>
    <w:rsid w:val="00A21048"/>
    <w:rsid w:val="00A213C9"/>
    <w:rsid w:val="00A21A00"/>
    <w:rsid w:val="00A23D45"/>
    <w:rsid w:val="00A2477D"/>
    <w:rsid w:val="00A24FA8"/>
    <w:rsid w:val="00A301DD"/>
    <w:rsid w:val="00A30978"/>
    <w:rsid w:val="00A30CE7"/>
    <w:rsid w:val="00A3127F"/>
    <w:rsid w:val="00A3172D"/>
    <w:rsid w:val="00A33746"/>
    <w:rsid w:val="00A35693"/>
    <w:rsid w:val="00A3575D"/>
    <w:rsid w:val="00A37D88"/>
    <w:rsid w:val="00A404D7"/>
    <w:rsid w:val="00A40713"/>
    <w:rsid w:val="00A41736"/>
    <w:rsid w:val="00A42F06"/>
    <w:rsid w:val="00A44D39"/>
    <w:rsid w:val="00A46386"/>
    <w:rsid w:val="00A50610"/>
    <w:rsid w:val="00A508D6"/>
    <w:rsid w:val="00A50BE9"/>
    <w:rsid w:val="00A51862"/>
    <w:rsid w:val="00A52D2D"/>
    <w:rsid w:val="00A53D93"/>
    <w:rsid w:val="00A53FCD"/>
    <w:rsid w:val="00A548B2"/>
    <w:rsid w:val="00A54D51"/>
    <w:rsid w:val="00A5588B"/>
    <w:rsid w:val="00A5645D"/>
    <w:rsid w:val="00A56C18"/>
    <w:rsid w:val="00A56F58"/>
    <w:rsid w:val="00A576B9"/>
    <w:rsid w:val="00A627B1"/>
    <w:rsid w:val="00A62C02"/>
    <w:rsid w:val="00A6327A"/>
    <w:rsid w:val="00A65116"/>
    <w:rsid w:val="00A6590F"/>
    <w:rsid w:val="00A65EEE"/>
    <w:rsid w:val="00A701B4"/>
    <w:rsid w:val="00A70DBC"/>
    <w:rsid w:val="00A721F7"/>
    <w:rsid w:val="00A72E0A"/>
    <w:rsid w:val="00A7375E"/>
    <w:rsid w:val="00A751D7"/>
    <w:rsid w:val="00A76338"/>
    <w:rsid w:val="00A76982"/>
    <w:rsid w:val="00A77677"/>
    <w:rsid w:val="00A7773A"/>
    <w:rsid w:val="00A803D2"/>
    <w:rsid w:val="00A821CA"/>
    <w:rsid w:val="00A839A8"/>
    <w:rsid w:val="00A84034"/>
    <w:rsid w:val="00A85653"/>
    <w:rsid w:val="00A87127"/>
    <w:rsid w:val="00A91087"/>
    <w:rsid w:val="00A9115F"/>
    <w:rsid w:val="00A92797"/>
    <w:rsid w:val="00A93C4F"/>
    <w:rsid w:val="00A96905"/>
    <w:rsid w:val="00A9718F"/>
    <w:rsid w:val="00A97EFD"/>
    <w:rsid w:val="00AA1823"/>
    <w:rsid w:val="00AA1BA1"/>
    <w:rsid w:val="00AA2CC9"/>
    <w:rsid w:val="00AA4587"/>
    <w:rsid w:val="00AA51E3"/>
    <w:rsid w:val="00AA6CFE"/>
    <w:rsid w:val="00AA7480"/>
    <w:rsid w:val="00AA7E53"/>
    <w:rsid w:val="00AB0252"/>
    <w:rsid w:val="00AB1141"/>
    <w:rsid w:val="00AB302F"/>
    <w:rsid w:val="00AB3684"/>
    <w:rsid w:val="00AB3BD9"/>
    <w:rsid w:val="00AB4F7D"/>
    <w:rsid w:val="00AB5B78"/>
    <w:rsid w:val="00AB6D72"/>
    <w:rsid w:val="00AC2D64"/>
    <w:rsid w:val="00AC318C"/>
    <w:rsid w:val="00AC37A1"/>
    <w:rsid w:val="00AC459F"/>
    <w:rsid w:val="00AC46B0"/>
    <w:rsid w:val="00AC7524"/>
    <w:rsid w:val="00AC7E60"/>
    <w:rsid w:val="00AD0B1F"/>
    <w:rsid w:val="00AD1038"/>
    <w:rsid w:val="00AD17AA"/>
    <w:rsid w:val="00AD3973"/>
    <w:rsid w:val="00AD3A2D"/>
    <w:rsid w:val="00AD410F"/>
    <w:rsid w:val="00AD59A8"/>
    <w:rsid w:val="00AE0544"/>
    <w:rsid w:val="00AE2168"/>
    <w:rsid w:val="00AE4131"/>
    <w:rsid w:val="00AE47A1"/>
    <w:rsid w:val="00AE4BC3"/>
    <w:rsid w:val="00AE5196"/>
    <w:rsid w:val="00AE7895"/>
    <w:rsid w:val="00AF04A1"/>
    <w:rsid w:val="00AF0C4D"/>
    <w:rsid w:val="00AF1730"/>
    <w:rsid w:val="00AF1B94"/>
    <w:rsid w:val="00AF2A8D"/>
    <w:rsid w:val="00AF3E2F"/>
    <w:rsid w:val="00AF513E"/>
    <w:rsid w:val="00AF54E1"/>
    <w:rsid w:val="00B01476"/>
    <w:rsid w:val="00B018A1"/>
    <w:rsid w:val="00B018AC"/>
    <w:rsid w:val="00B022D6"/>
    <w:rsid w:val="00B04548"/>
    <w:rsid w:val="00B04DDF"/>
    <w:rsid w:val="00B04E24"/>
    <w:rsid w:val="00B0525F"/>
    <w:rsid w:val="00B0636D"/>
    <w:rsid w:val="00B063DB"/>
    <w:rsid w:val="00B07E7C"/>
    <w:rsid w:val="00B1049F"/>
    <w:rsid w:val="00B1069F"/>
    <w:rsid w:val="00B11F15"/>
    <w:rsid w:val="00B12D35"/>
    <w:rsid w:val="00B1452C"/>
    <w:rsid w:val="00B15962"/>
    <w:rsid w:val="00B204F3"/>
    <w:rsid w:val="00B20568"/>
    <w:rsid w:val="00B2149C"/>
    <w:rsid w:val="00B21AED"/>
    <w:rsid w:val="00B21B91"/>
    <w:rsid w:val="00B2251C"/>
    <w:rsid w:val="00B22A66"/>
    <w:rsid w:val="00B236E0"/>
    <w:rsid w:val="00B2409A"/>
    <w:rsid w:val="00B24B7B"/>
    <w:rsid w:val="00B26F4D"/>
    <w:rsid w:val="00B27871"/>
    <w:rsid w:val="00B27ACF"/>
    <w:rsid w:val="00B30E7D"/>
    <w:rsid w:val="00B31FED"/>
    <w:rsid w:val="00B3213A"/>
    <w:rsid w:val="00B32182"/>
    <w:rsid w:val="00B32748"/>
    <w:rsid w:val="00B33B5F"/>
    <w:rsid w:val="00B361DE"/>
    <w:rsid w:val="00B36366"/>
    <w:rsid w:val="00B372EF"/>
    <w:rsid w:val="00B37E11"/>
    <w:rsid w:val="00B4054C"/>
    <w:rsid w:val="00B41300"/>
    <w:rsid w:val="00B42CD0"/>
    <w:rsid w:val="00B43032"/>
    <w:rsid w:val="00B44067"/>
    <w:rsid w:val="00B44102"/>
    <w:rsid w:val="00B45FAD"/>
    <w:rsid w:val="00B603F2"/>
    <w:rsid w:val="00B61DA5"/>
    <w:rsid w:val="00B633F8"/>
    <w:rsid w:val="00B642AE"/>
    <w:rsid w:val="00B66420"/>
    <w:rsid w:val="00B66AF8"/>
    <w:rsid w:val="00B66BC7"/>
    <w:rsid w:val="00B66F89"/>
    <w:rsid w:val="00B70779"/>
    <w:rsid w:val="00B71430"/>
    <w:rsid w:val="00B7258B"/>
    <w:rsid w:val="00B7389D"/>
    <w:rsid w:val="00B73B24"/>
    <w:rsid w:val="00B73EDE"/>
    <w:rsid w:val="00B754E4"/>
    <w:rsid w:val="00B75549"/>
    <w:rsid w:val="00B761DD"/>
    <w:rsid w:val="00B77E39"/>
    <w:rsid w:val="00B80BEA"/>
    <w:rsid w:val="00B81116"/>
    <w:rsid w:val="00B81466"/>
    <w:rsid w:val="00B8167E"/>
    <w:rsid w:val="00B82609"/>
    <w:rsid w:val="00B8274F"/>
    <w:rsid w:val="00B82779"/>
    <w:rsid w:val="00B836C9"/>
    <w:rsid w:val="00B839C8"/>
    <w:rsid w:val="00B85577"/>
    <w:rsid w:val="00B85BAE"/>
    <w:rsid w:val="00B860CF"/>
    <w:rsid w:val="00B86846"/>
    <w:rsid w:val="00B875A8"/>
    <w:rsid w:val="00B903D6"/>
    <w:rsid w:val="00B92A7C"/>
    <w:rsid w:val="00B938C4"/>
    <w:rsid w:val="00B93FFA"/>
    <w:rsid w:val="00B9592D"/>
    <w:rsid w:val="00B959DB"/>
    <w:rsid w:val="00B96D0D"/>
    <w:rsid w:val="00B97742"/>
    <w:rsid w:val="00B977BC"/>
    <w:rsid w:val="00BA0580"/>
    <w:rsid w:val="00BA2053"/>
    <w:rsid w:val="00BA2697"/>
    <w:rsid w:val="00BA2DC4"/>
    <w:rsid w:val="00BA33C1"/>
    <w:rsid w:val="00BA5D7E"/>
    <w:rsid w:val="00BA6423"/>
    <w:rsid w:val="00BA7327"/>
    <w:rsid w:val="00BA75DF"/>
    <w:rsid w:val="00BA7E12"/>
    <w:rsid w:val="00BA7FBA"/>
    <w:rsid w:val="00BB24B5"/>
    <w:rsid w:val="00BB2E55"/>
    <w:rsid w:val="00BB36B7"/>
    <w:rsid w:val="00BB4FF7"/>
    <w:rsid w:val="00BB6092"/>
    <w:rsid w:val="00BB668D"/>
    <w:rsid w:val="00BC2F64"/>
    <w:rsid w:val="00BC4627"/>
    <w:rsid w:val="00BC620D"/>
    <w:rsid w:val="00BC6B9A"/>
    <w:rsid w:val="00BD440A"/>
    <w:rsid w:val="00BD4AB5"/>
    <w:rsid w:val="00BD5196"/>
    <w:rsid w:val="00BD5B96"/>
    <w:rsid w:val="00BD605E"/>
    <w:rsid w:val="00BD7172"/>
    <w:rsid w:val="00BE0F5C"/>
    <w:rsid w:val="00BE2335"/>
    <w:rsid w:val="00BE482E"/>
    <w:rsid w:val="00BE4DA2"/>
    <w:rsid w:val="00BE5E84"/>
    <w:rsid w:val="00BE605B"/>
    <w:rsid w:val="00BF239D"/>
    <w:rsid w:val="00BF240A"/>
    <w:rsid w:val="00BF2AC7"/>
    <w:rsid w:val="00BF2C52"/>
    <w:rsid w:val="00BF2CB5"/>
    <w:rsid w:val="00BF500A"/>
    <w:rsid w:val="00BF5E93"/>
    <w:rsid w:val="00BF6A8A"/>
    <w:rsid w:val="00C00A44"/>
    <w:rsid w:val="00C00FD4"/>
    <w:rsid w:val="00C01464"/>
    <w:rsid w:val="00C02BD3"/>
    <w:rsid w:val="00C02CE3"/>
    <w:rsid w:val="00C02F19"/>
    <w:rsid w:val="00C04912"/>
    <w:rsid w:val="00C04D1D"/>
    <w:rsid w:val="00C05DB9"/>
    <w:rsid w:val="00C05DFB"/>
    <w:rsid w:val="00C074D5"/>
    <w:rsid w:val="00C0795A"/>
    <w:rsid w:val="00C1104D"/>
    <w:rsid w:val="00C1132D"/>
    <w:rsid w:val="00C1160C"/>
    <w:rsid w:val="00C119E8"/>
    <w:rsid w:val="00C11AC3"/>
    <w:rsid w:val="00C13D1E"/>
    <w:rsid w:val="00C1443F"/>
    <w:rsid w:val="00C14857"/>
    <w:rsid w:val="00C16C47"/>
    <w:rsid w:val="00C21C4C"/>
    <w:rsid w:val="00C229AB"/>
    <w:rsid w:val="00C2407F"/>
    <w:rsid w:val="00C2532F"/>
    <w:rsid w:val="00C25D86"/>
    <w:rsid w:val="00C25EBA"/>
    <w:rsid w:val="00C26005"/>
    <w:rsid w:val="00C261CF"/>
    <w:rsid w:val="00C267B4"/>
    <w:rsid w:val="00C26D2F"/>
    <w:rsid w:val="00C27F29"/>
    <w:rsid w:val="00C312F8"/>
    <w:rsid w:val="00C318D2"/>
    <w:rsid w:val="00C318F5"/>
    <w:rsid w:val="00C329B6"/>
    <w:rsid w:val="00C34D36"/>
    <w:rsid w:val="00C356A9"/>
    <w:rsid w:val="00C35CC6"/>
    <w:rsid w:val="00C35E71"/>
    <w:rsid w:val="00C37A15"/>
    <w:rsid w:val="00C40E50"/>
    <w:rsid w:val="00C41AC8"/>
    <w:rsid w:val="00C42A04"/>
    <w:rsid w:val="00C43125"/>
    <w:rsid w:val="00C43684"/>
    <w:rsid w:val="00C43687"/>
    <w:rsid w:val="00C443E7"/>
    <w:rsid w:val="00C460CC"/>
    <w:rsid w:val="00C5010B"/>
    <w:rsid w:val="00C5136C"/>
    <w:rsid w:val="00C53235"/>
    <w:rsid w:val="00C53BBC"/>
    <w:rsid w:val="00C5447A"/>
    <w:rsid w:val="00C55C45"/>
    <w:rsid w:val="00C565A0"/>
    <w:rsid w:val="00C6178F"/>
    <w:rsid w:val="00C61E0D"/>
    <w:rsid w:val="00C62D02"/>
    <w:rsid w:val="00C63072"/>
    <w:rsid w:val="00C638B9"/>
    <w:rsid w:val="00C66EEF"/>
    <w:rsid w:val="00C707FA"/>
    <w:rsid w:val="00C70B32"/>
    <w:rsid w:val="00C7257B"/>
    <w:rsid w:val="00C72B48"/>
    <w:rsid w:val="00C737CB"/>
    <w:rsid w:val="00C746B6"/>
    <w:rsid w:val="00C7473A"/>
    <w:rsid w:val="00C758CD"/>
    <w:rsid w:val="00C77CC4"/>
    <w:rsid w:val="00C80465"/>
    <w:rsid w:val="00C81B00"/>
    <w:rsid w:val="00C82AD3"/>
    <w:rsid w:val="00C83173"/>
    <w:rsid w:val="00C83A95"/>
    <w:rsid w:val="00C84C8C"/>
    <w:rsid w:val="00C918AE"/>
    <w:rsid w:val="00C92C90"/>
    <w:rsid w:val="00C92ED1"/>
    <w:rsid w:val="00C93421"/>
    <w:rsid w:val="00C94C16"/>
    <w:rsid w:val="00C97659"/>
    <w:rsid w:val="00CA38B9"/>
    <w:rsid w:val="00CA3CFC"/>
    <w:rsid w:val="00CA4882"/>
    <w:rsid w:val="00CA567A"/>
    <w:rsid w:val="00CA730E"/>
    <w:rsid w:val="00CB10DB"/>
    <w:rsid w:val="00CB1DB3"/>
    <w:rsid w:val="00CB2A09"/>
    <w:rsid w:val="00CB396C"/>
    <w:rsid w:val="00CB59A6"/>
    <w:rsid w:val="00CB5E30"/>
    <w:rsid w:val="00CB6353"/>
    <w:rsid w:val="00CB6437"/>
    <w:rsid w:val="00CB76CE"/>
    <w:rsid w:val="00CC0422"/>
    <w:rsid w:val="00CC1CEC"/>
    <w:rsid w:val="00CC1F11"/>
    <w:rsid w:val="00CC23D5"/>
    <w:rsid w:val="00CC275B"/>
    <w:rsid w:val="00CC3024"/>
    <w:rsid w:val="00CC41A4"/>
    <w:rsid w:val="00CC4257"/>
    <w:rsid w:val="00CC4BFB"/>
    <w:rsid w:val="00CC5CFA"/>
    <w:rsid w:val="00CC67C3"/>
    <w:rsid w:val="00CC6C4F"/>
    <w:rsid w:val="00CD0674"/>
    <w:rsid w:val="00CD2347"/>
    <w:rsid w:val="00CD2645"/>
    <w:rsid w:val="00CD2A83"/>
    <w:rsid w:val="00CD4D40"/>
    <w:rsid w:val="00CD5724"/>
    <w:rsid w:val="00CD6C8A"/>
    <w:rsid w:val="00CD7294"/>
    <w:rsid w:val="00CD7662"/>
    <w:rsid w:val="00CE072D"/>
    <w:rsid w:val="00CE1820"/>
    <w:rsid w:val="00CE2AC7"/>
    <w:rsid w:val="00CE3BEC"/>
    <w:rsid w:val="00CE4474"/>
    <w:rsid w:val="00CE5CCC"/>
    <w:rsid w:val="00CE5F1A"/>
    <w:rsid w:val="00CE62E5"/>
    <w:rsid w:val="00CE7F36"/>
    <w:rsid w:val="00CF0AA2"/>
    <w:rsid w:val="00CF1E96"/>
    <w:rsid w:val="00CF2F8B"/>
    <w:rsid w:val="00CF39D3"/>
    <w:rsid w:val="00CF3DD5"/>
    <w:rsid w:val="00CF4CC2"/>
    <w:rsid w:val="00CF4E11"/>
    <w:rsid w:val="00CF6CE1"/>
    <w:rsid w:val="00CF7666"/>
    <w:rsid w:val="00CF77A3"/>
    <w:rsid w:val="00D00B04"/>
    <w:rsid w:val="00D0162E"/>
    <w:rsid w:val="00D02FDD"/>
    <w:rsid w:val="00D03190"/>
    <w:rsid w:val="00D044B1"/>
    <w:rsid w:val="00D0583D"/>
    <w:rsid w:val="00D05AD9"/>
    <w:rsid w:val="00D06BB1"/>
    <w:rsid w:val="00D06F22"/>
    <w:rsid w:val="00D106E8"/>
    <w:rsid w:val="00D112ED"/>
    <w:rsid w:val="00D14123"/>
    <w:rsid w:val="00D1481E"/>
    <w:rsid w:val="00D14FFD"/>
    <w:rsid w:val="00D16DD7"/>
    <w:rsid w:val="00D16F61"/>
    <w:rsid w:val="00D17AF7"/>
    <w:rsid w:val="00D20153"/>
    <w:rsid w:val="00D219FD"/>
    <w:rsid w:val="00D2263C"/>
    <w:rsid w:val="00D22E2F"/>
    <w:rsid w:val="00D24896"/>
    <w:rsid w:val="00D26F91"/>
    <w:rsid w:val="00D27039"/>
    <w:rsid w:val="00D30429"/>
    <w:rsid w:val="00D3264A"/>
    <w:rsid w:val="00D345EC"/>
    <w:rsid w:val="00D353A4"/>
    <w:rsid w:val="00D35D59"/>
    <w:rsid w:val="00D36A04"/>
    <w:rsid w:val="00D3719B"/>
    <w:rsid w:val="00D41700"/>
    <w:rsid w:val="00D43E9D"/>
    <w:rsid w:val="00D44360"/>
    <w:rsid w:val="00D44888"/>
    <w:rsid w:val="00D47194"/>
    <w:rsid w:val="00D4720E"/>
    <w:rsid w:val="00D476BD"/>
    <w:rsid w:val="00D50049"/>
    <w:rsid w:val="00D52CB0"/>
    <w:rsid w:val="00D549B4"/>
    <w:rsid w:val="00D56012"/>
    <w:rsid w:val="00D57CF0"/>
    <w:rsid w:val="00D6122C"/>
    <w:rsid w:val="00D622C8"/>
    <w:rsid w:val="00D631B2"/>
    <w:rsid w:val="00D63E04"/>
    <w:rsid w:val="00D64567"/>
    <w:rsid w:val="00D65808"/>
    <w:rsid w:val="00D66183"/>
    <w:rsid w:val="00D67902"/>
    <w:rsid w:val="00D718F5"/>
    <w:rsid w:val="00D73288"/>
    <w:rsid w:val="00D75E7B"/>
    <w:rsid w:val="00D76E72"/>
    <w:rsid w:val="00D77662"/>
    <w:rsid w:val="00D77E43"/>
    <w:rsid w:val="00D80101"/>
    <w:rsid w:val="00D807D4"/>
    <w:rsid w:val="00D864D9"/>
    <w:rsid w:val="00D86794"/>
    <w:rsid w:val="00D87971"/>
    <w:rsid w:val="00D92167"/>
    <w:rsid w:val="00D94674"/>
    <w:rsid w:val="00D94FFB"/>
    <w:rsid w:val="00D9508E"/>
    <w:rsid w:val="00D9642B"/>
    <w:rsid w:val="00D96BAC"/>
    <w:rsid w:val="00DA028F"/>
    <w:rsid w:val="00DA0D03"/>
    <w:rsid w:val="00DA30A7"/>
    <w:rsid w:val="00DA38DD"/>
    <w:rsid w:val="00DA439C"/>
    <w:rsid w:val="00DA4999"/>
    <w:rsid w:val="00DA4A2B"/>
    <w:rsid w:val="00DA5602"/>
    <w:rsid w:val="00DA64BB"/>
    <w:rsid w:val="00DB0DF5"/>
    <w:rsid w:val="00DB109B"/>
    <w:rsid w:val="00DB11D1"/>
    <w:rsid w:val="00DB11DE"/>
    <w:rsid w:val="00DB2BCC"/>
    <w:rsid w:val="00DB41B3"/>
    <w:rsid w:val="00DB5399"/>
    <w:rsid w:val="00DB5826"/>
    <w:rsid w:val="00DB5D3B"/>
    <w:rsid w:val="00DB69AC"/>
    <w:rsid w:val="00DB6CA3"/>
    <w:rsid w:val="00DB6D9A"/>
    <w:rsid w:val="00DB7143"/>
    <w:rsid w:val="00DB7493"/>
    <w:rsid w:val="00DB74B7"/>
    <w:rsid w:val="00DC0791"/>
    <w:rsid w:val="00DC0F5C"/>
    <w:rsid w:val="00DC3666"/>
    <w:rsid w:val="00DC3821"/>
    <w:rsid w:val="00DC3B42"/>
    <w:rsid w:val="00DC5BC7"/>
    <w:rsid w:val="00DC5D5D"/>
    <w:rsid w:val="00DC5DE7"/>
    <w:rsid w:val="00DC66C9"/>
    <w:rsid w:val="00DC6B92"/>
    <w:rsid w:val="00DD1ADE"/>
    <w:rsid w:val="00DD27F5"/>
    <w:rsid w:val="00DD3ABB"/>
    <w:rsid w:val="00DD5FEE"/>
    <w:rsid w:val="00DD623C"/>
    <w:rsid w:val="00DD64E1"/>
    <w:rsid w:val="00DD7697"/>
    <w:rsid w:val="00DD7DB1"/>
    <w:rsid w:val="00DE1098"/>
    <w:rsid w:val="00DE3091"/>
    <w:rsid w:val="00DE3A17"/>
    <w:rsid w:val="00DE4870"/>
    <w:rsid w:val="00DE619E"/>
    <w:rsid w:val="00DE7D82"/>
    <w:rsid w:val="00DF0137"/>
    <w:rsid w:val="00DF0F94"/>
    <w:rsid w:val="00DF1BDB"/>
    <w:rsid w:val="00DF1D8F"/>
    <w:rsid w:val="00DF28E2"/>
    <w:rsid w:val="00DF342C"/>
    <w:rsid w:val="00DF54A5"/>
    <w:rsid w:val="00DF55E9"/>
    <w:rsid w:val="00DF78B7"/>
    <w:rsid w:val="00E00252"/>
    <w:rsid w:val="00E009FC"/>
    <w:rsid w:val="00E02A39"/>
    <w:rsid w:val="00E03336"/>
    <w:rsid w:val="00E04966"/>
    <w:rsid w:val="00E0548F"/>
    <w:rsid w:val="00E06057"/>
    <w:rsid w:val="00E119BA"/>
    <w:rsid w:val="00E12436"/>
    <w:rsid w:val="00E1452C"/>
    <w:rsid w:val="00E14BD3"/>
    <w:rsid w:val="00E15B31"/>
    <w:rsid w:val="00E168CF"/>
    <w:rsid w:val="00E17442"/>
    <w:rsid w:val="00E20DF0"/>
    <w:rsid w:val="00E2504D"/>
    <w:rsid w:val="00E25AD5"/>
    <w:rsid w:val="00E273BB"/>
    <w:rsid w:val="00E32216"/>
    <w:rsid w:val="00E32FE1"/>
    <w:rsid w:val="00E34EB5"/>
    <w:rsid w:val="00E35282"/>
    <w:rsid w:val="00E36321"/>
    <w:rsid w:val="00E40975"/>
    <w:rsid w:val="00E42DD7"/>
    <w:rsid w:val="00E43115"/>
    <w:rsid w:val="00E43BFA"/>
    <w:rsid w:val="00E46DE3"/>
    <w:rsid w:val="00E506F9"/>
    <w:rsid w:val="00E5095F"/>
    <w:rsid w:val="00E525AE"/>
    <w:rsid w:val="00E53D18"/>
    <w:rsid w:val="00E56573"/>
    <w:rsid w:val="00E57A02"/>
    <w:rsid w:val="00E606FF"/>
    <w:rsid w:val="00E61749"/>
    <w:rsid w:val="00E61790"/>
    <w:rsid w:val="00E61A46"/>
    <w:rsid w:val="00E62501"/>
    <w:rsid w:val="00E62CED"/>
    <w:rsid w:val="00E65631"/>
    <w:rsid w:val="00E65DFC"/>
    <w:rsid w:val="00E677B1"/>
    <w:rsid w:val="00E67D65"/>
    <w:rsid w:val="00E7076F"/>
    <w:rsid w:val="00E70FA2"/>
    <w:rsid w:val="00E71624"/>
    <w:rsid w:val="00E75268"/>
    <w:rsid w:val="00E76DF5"/>
    <w:rsid w:val="00E777ED"/>
    <w:rsid w:val="00E80D2A"/>
    <w:rsid w:val="00E8112D"/>
    <w:rsid w:val="00E82333"/>
    <w:rsid w:val="00E8258D"/>
    <w:rsid w:val="00E82C11"/>
    <w:rsid w:val="00E831AA"/>
    <w:rsid w:val="00E84641"/>
    <w:rsid w:val="00E85B83"/>
    <w:rsid w:val="00E86B42"/>
    <w:rsid w:val="00E87027"/>
    <w:rsid w:val="00E879CF"/>
    <w:rsid w:val="00E909F6"/>
    <w:rsid w:val="00E91E7A"/>
    <w:rsid w:val="00E92D25"/>
    <w:rsid w:val="00E9318B"/>
    <w:rsid w:val="00E931BF"/>
    <w:rsid w:val="00E94C63"/>
    <w:rsid w:val="00E95C63"/>
    <w:rsid w:val="00E964B7"/>
    <w:rsid w:val="00E96C98"/>
    <w:rsid w:val="00E97CFA"/>
    <w:rsid w:val="00E97E65"/>
    <w:rsid w:val="00EA16CA"/>
    <w:rsid w:val="00EA2347"/>
    <w:rsid w:val="00EA3DD9"/>
    <w:rsid w:val="00EA410D"/>
    <w:rsid w:val="00EA4572"/>
    <w:rsid w:val="00EA4CCF"/>
    <w:rsid w:val="00EA63BA"/>
    <w:rsid w:val="00EA7107"/>
    <w:rsid w:val="00EA7786"/>
    <w:rsid w:val="00EA7829"/>
    <w:rsid w:val="00EA7948"/>
    <w:rsid w:val="00EA7CE5"/>
    <w:rsid w:val="00EA7F3A"/>
    <w:rsid w:val="00EB2359"/>
    <w:rsid w:val="00EB2FE2"/>
    <w:rsid w:val="00EB3155"/>
    <w:rsid w:val="00EB3A40"/>
    <w:rsid w:val="00EB4032"/>
    <w:rsid w:val="00EB49F7"/>
    <w:rsid w:val="00EB5D55"/>
    <w:rsid w:val="00EB60DF"/>
    <w:rsid w:val="00EC0FB7"/>
    <w:rsid w:val="00EC23A6"/>
    <w:rsid w:val="00EC2ACF"/>
    <w:rsid w:val="00EC2E60"/>
    <w:rsid w:val="00EC3253"/>
    <w:rsid w:val="00EC5772"/>
    <w:rsid w:val="00EC612F"/>
    <w:rsid w:val="00EC6615"/>
    <w:rsid w:val="00EC76DE"/>
    <w:rsid w:val="00EC7DCA"/>
    <w:rsid w:val="00ED0218"/>
    <w:rsid w:val="00ED1C73"/>
    <w:rsid w:val="00ED3F2A"/>
    <w:rsid w:val="00ED4366"/>
    <w:rsid w:val="00ED44C3"/>
    <w:rsid w:val="00ED4B33"/>
    <w:rsid w:val="00ED5106"/>
    <w:rsid w:val="00ED5453"/>
    <w:rsid w:val="00ED5C23"/>
    <w:rsid w:val="00ED7342"/>
    <w:rsid w:val="00EE07F4"/>
    <w:rsid w:val="00EE1B17"/>
    <w:rsid w:val="00EE20E6"/>
    <w:rsid w:val="00EE2C8A"/>
    <w:rsid w:val="00EE34C8"/>
    <w:rsid w:val="00EE3A17"/>
    <w:rsid w:val="00EE5477"/>
    <w:rsid w:val="00EE6E28"/>
    <w:rsid w:val="00EE7978"/>
    <w:rsid w:val="00EE7C75"/>
    <w:rsid w:val="00EF0D57"/>
    <w:rsid w:val="00EF1560"/>
    <w:rsid w:val="00EF1CF4"/>
    <w:rsid w:val="00EF293D"/>
    <w:rsid w:val="00EF3DAC"/>
    <w:rsid w:val="00F00331"/>
    <w:rsid w:val="00F01026"/>
    <w:rsid w:val="00F01D20"/>
    <w:rsid w:val="00F02405"/>
    <w:rsid w:val="00F03679"/>
    <w:rsid w:val="00F03D63"/>
    <w:rsid w:val="00F047A2"/>
    <w:rsid w:val="00F04952"/>
    <w:rsid w:val="00F0547D"/>
    <w:rsid w:val="00F06934"/>
    <w:rsid w:val="00F074A8"/>
    <w:rsid w:val="00F12485"/>
    <w:rsid w:val="00F14AA2"/>
    <w:rsid w:val="00F171C2"/>
    <w:rsid w:val="00F2076F"/>
    <w:rsid w:val="00F20E75"/>
    <w:rsid w:val="00F21349"/>
    <w:rsid w:val="00F219EE"/>
    <w:rsid w:val="00F23409"/>
    <w:rsid w:val="00F23ED8"/>
    <w:rsid w:val="00F250E4"/>
    <w:rsid w:val="00F25679"/>
    <w:rsid w:val="00F25B47"/>
    <w:rsid w:val="00F266F0"/>
    <w:rsid w:val="00F27332"/>
    <w:rsid w:val="00F27C02"/>
    <w:rsid w:val="00F305D9"/>
    <w:rsid w:val="00F3197B"/>
    <w:rsid w:val="00F31C10"/>
    <w:rsid w:val="00F3242A"/>
    <w:rsid w:val="00F32EB9"/>
    <w:rsid w:val="00F35E25"/>
    <w:rsid w:val="00F36ABA"/>
    <w:rsid w:val="00F40809"/>
    <w:rsid w:val="00F42BD1"/>
    <w:rsid w:val="00F4323A"/>
    <w:rsid w:val="00F44583"/>
    <w:rsid w:val="00F4491C"/>
    <w:rsid w:val="00F44B66"/>
    <w:rsid w:val="00F44BF4"/>
    <w:rsid w:val="00F44C87"/>
    <w:rsid w:val="00F46578"/>
    <w:rsid w:val="00F46BD6"/>
    <w:rsid w:val="00F47D9F"/>
    <w:rsid w:val="00F503F8"/>
    <w:rsid w:val="00F50C1A"/>
    <w:rsid w:val="00F523E6"/>
    <w:rsid w:val="00F527F9"/>
    <w:rsid w:val="00F532E6"/>
    <w:rsid w:val="00F57713"/>
    <w:rsid w:val="00F60416"/>
    <w:rsid w:val="00F629FE"/>
    <w:rsid w:val="00F63482"/>
    <w:rsid w:val="00F66F19"/>
    <w:rsid w:val="00F67B3E"/>
    <w:rsid w:val="00F7175D"/>
    <w:rsid w:val="00F735CD"/>
    <w:rsid w:val="00F73B0A"/>
    <w:rsid w:val="00F75BA8"/>
    <w:rsid w:val="00F76CE5"/>
    <w:rsid w:val="00F773E6"/>
    <w:rsid w:val="00F8022B"/>
    <w:rsid w:val="00F8082D"/>
    <w:rsid w:val="00F80921"/>
    <w:rsid w:val="00F82892"/>
    <w:rsid w:val="00F82C5E"/>
    <w:rsid w:val="00F83AA9"/>
    <w:rsid w:val="00F841FE"/>
    <w:rsid w:val="00F84BD9"/>
    <w:rsid w:val="00F84C30"/>
    <w:rsid w:val="00F84EC7"/>
    <w:rsid w:val="00F854CC"/>
    <w:rsid w:val="00F90AA1"/>
    <w:rsid w:val="00F90CF5"/>
    <w:rsid w:val="00F914E1"/>
    <w:rsid w:val="00F949F8"/>
    <w:rsid w:val="00F95DF5"/>
    <w:rsid w:val="00FA1785"/>
    <w:rsid w:val="00FA18F7"/>
    <w:rsid w:val="00FA29C8"/>
    <w:rsid w:val="00FA425C"/>
    <w:rsid w:val="00FA45CF"/>
    <w:rsid w:val="00FA5A63"/>
    <w:rsid w:val="00FA6A48"/>
    <w:rsid w:val="00FB1282"/>
    <w:rsid w:val="00FB2B0C"/>
    <w:rsid w:val="00FB2CCE"/>
    <w:rsid w:val="00FB35C2"/>
    <w:rsid w:val="00FB447F"/>
    <w:rsid w:val="00FB5008"/>
    <w:rsid w:val="00FB750B"/>
    <w:rsid w:val="00FC0FFE"/>
    <w:rsid w:val="00FC2FFB"/>
    <w:rsid w:val="00FC44FB"/>
    <w:rsid w:val="00FC48CC"/>
    <w:rsid w:val="00FC4EB6"/>
    <w:rsid w:val="00FC60DD"/>
    <w:rsid w:val="00FC612D"/>
    <w:rsid w:val="00FC6E41"/>
    <w:rsid w:val="00FC6F48"/>
    <w:rsid w:val="00FD1F4A"/>
    <w:rsid w:val="00FD4383"/>
    <w:rsid w:val="00FD4AAD"/>
    <w:rsid w:val="00FD572C"/>
    <w:rsid w:val="00FD6595"/>
    <w:rsid w:val="00FE191C"/>
    <w:rsid w:val="00FE3445"/>
    <w:rsid w:val="00FE4CDA"/>
    <w:rsid w:val="00FE5EC8"/>
    <w:rsid w:val="00FE6B62"/>
    <w:rsid w:val="00FE6E94"/>
    <w:rsid w:val="00FE7A73"/>
    <w:rsid w:val="00FF0F24"/>
    <w:rsid w:val="00FF151E"/>
    <w:rsid w:val="00FF21D1"/>
    <w:rsid w:val="00FF23C3"/>
    <w:rsid w:val="00FF40F2"/>
    <w:rsid w:val="00FF588A"/>
    <w:rsid w:val="00FF6081"/>
    <w:rsid w:val="00FF6F53"/>
    <w:rsid w:val="00FF7174"/>
    <w:rsid w:val="00FF71DC"/>
    <w:rsid w:val="01CA733A"/>
    <w:rsid w:val="03267D1D"/>
    <w:rsid w:val="032C5684"/>
    <w:rsid w:val="034722A5"/>
    <w:rsid w:val="036F6BCD"/>
    <w:rsid w:val="03FB7752"/>
    <w:rsid w:val="04291C05"/>
    <w:rsid w:val="04864B62"/>
    <w:rsid w:val="049A49C6"/>
    <w:rsid w:val="050C09F4"/>
    <w:rsid w:val="05A6760E"/>
    <w:rsid w:val="05D37F4A"/>
    <w:rsid w:val="0625736D"/>
    <w:rsid w:val="062A5432"/>
    <w:rsid w:val="064B7885"/>
    <w:rsid w:val="071D35C7"/>
    <w:rsid w:val="072662B1"/>
    <w:rsid w:val="075B772D"/>
    <w:rsid w:val="07674595"/>
    <w:rsid w:val="078D7EDA"/>
    <w:rsid w:val="07C32188"/>
    <w:rsid w:val="081E2361"/>
    <w:rsid w:val="088536EC"/>
    <w:rsid w:val="08DB0B1E"/>
    <w:rsid w:val="09467418"/>
    <w:rsid w:val="09485636"/>
    <w:rsid w:val="09643C43"/>
    <w:rsid w:val="09A11B63"/>
    <w:rsid w:val="09C74E1D"/>
    <w:rsid w:val="0A69041C"/>
    <w:rsid w:val="0A9421A9"/>
    <w:rsid w:val="0ABB11E8"/>
    <w:rsid w:val="0AFB6461"/>
    <w:rsid w:val="0B180651"/>
    <w:rsid w:val="0C046E86"/>
    <w:rsid w:val="0C7B191F"/>
    <w:rsid w:val="0CCC3D0B"/>
    <w:rsid w:val="0D5227AD"/>
    <w:rsid w:val="0D771A1E"/>
    <w:rsid w:val="0DC2027E"/>
    <w:rsid w:val="0E74079B"/>
    <w:rsid w:val="0E826918"/>
    <w:rsid w:val="0EBF1DFA"/>
    <w:rsid w:val="0ED676BB"/>
    <w:rsid w:val="0F12264B"/>
    <w:rsid w:val="0F642B20"/>
    <w:rsid w:val="0F6F7410"/>
    <w:rsid w:val="0FE65F49"/>
    <w:rsid w:val="100018AF"/>
    <w:rsid w:val="100920B1"/>
    <w:rsid w:val="104B6FD7"/>
    <w:rsid w:val="110810B3"/>
    <w:rsid w:val="110C7970"/>
    <w:rsid w:val="11697999"/>
    <w:rsid w:val="116F4196"/>
    <w:rsid w:val="129A2F98"/>
    <w:rsid w:val="13196AA3"/>
    <w:rsid w:val="13661CB7"/>
    <w:rsid w:val="138E21DF"/>
    <w:rsid w:val="14367D22"/>
    <w:rsid w:val="14655F2D"/>
    <w:rsid w:val="14DA5D22"/>
    <w:rsid w:val="15F37016"/>
    <w:rsid w:val="16120666"/>
    <w:rsid w:val="16EA6EB8"/>
    <w:rsid w:val="17605AA4"/>
    <w:rsid w:val="178C1E1E"/>
    <w:rsid w:val="186C03DC"/>
    <w:rsid w:val="18707171"/>
    <w:rsid w:val="198E466A"/>
    <w:rsid w:val="19B634DB"/>
    <w:rsid w:val="19FD7506"/>
    <w:rsid w:val="1A8B560D"/>
    <w:rsid w:val="1ACE57C0"/>
    <w:rsid w:val="1AED23F7"/>
    <w:rsid w:val="1B696A37"/>
    <w:rsid w:val="1B832F54"/>
    <w:rsid w:val="1BB755D1"/>
    <w:rsid w:val="1CAC68E3"/>
    <w:rsid w:val="1CC07846"/>
    <w:rsid w:val="1CD76FF4"/>
    <w:rsid w:val="1D064BD4"/>
    <w:rsid w:val="1D1746C6"/>
    <w:rsid w:val="1D27686D"/>
    <w:rsid w:val="1D370DB1"/>
    <w:rsid w:val="1D72294E"/>
    <w:rsid w:val="1D751754"/>
    <w:rsid w:val="1DA74E6B"/>
    <w:rsid w:val="1E081066"/>
    <w:rsid w:val="1E664963"/>
    <w:rsid w:val="1E971BF2"/>
    <w:rsid w:val="1EBF4331"/>
    <w:rsid w:val="1EF248C9"/>
    <w:rsid w:val="1F175616"/>
    <w:rsid w:val="1F8341FA"/>
    <w:rsid w:val="1FE619A1"/>
    <w:rsid w:val="201E0EF3"/>
    <w:rsid w:val="20384E7C"/>
    <w:rsid w:val="205E70FD"/>
    <w:rsid w:val="20DA5A06"/>
    <w:rsid w:val="20DD6C4E"/>
    <w:rsid w:val="212A56C0"/>
    <w:rsid w:val="221D47C7"/>
    <w:rsid w:val="22627FD9"/>
    <w:rsid w:val="239821A5"/>
    <w:rsid w:val="24106E49"/>
    <w:rsid w:val="24572F93"/>
    <w:rsid w:val="24DD0EBC"/>
    <w:rsid w:val="250A7513"/>
    <w:rsid w:val="250D2C7E"/>
    <w:rsid w:val="253B4B4F"/>
    <w:rsid w:val="253C7D77"/>
    <w:rsid w:val="25A74DB8"/>
    <w:rsid w:val="263D6A18"/>
    <w:rsid w:val="276E1007"/>
    <w:rsid w:val="27913BDD"/>
    <w:rsid w:val="27B150B0"/>
    <w:rsid w:val="28187522"/>
    <w:rsid w:val="28E26494"/>
    <w:rsid w:val="29080E4D"/>
    <w:rsid w:val="29375E8D"/>
    <w:rsid w:val="293F6634"/>
    <w:rsid w:val="29487F43"/>
    <w:rsid w:val="29801DD8"/>
    <w:rsid w:val="29AE2F90"/>
    <w:rsid w:val="29D41E0F"/>
    <w:rsid w:val="2B996548"/>
    <w:rsid w:val="2C0271E1"/>
    <w:rsid w:val="2C320EC4"/>
    <w:rsid w:val="2C407F48"/>
    <w:rsid w:val="2C866491"/>
    <w:rsid w:val="2CB31169"/>
    <w:rsid w:val="2CBD0053"/>
    <w:rsid w:val="2D0F4743"/>
    <w:rsid w:val="2DC77C38"/>
    <w:rsid w:val="2DDD7062"/>
    <w:rsid w:val="2DE3321D"/>
    <w:rsid w:val="2F1673CD"/>
    <w:rsid w:val="2F3C242C"/>
    <w:rsid w:val="2F9D0524"/>
    <w:rsid w:val="2FBF4714"/>
    <w:rsid w:val="2FDD359B"/>
    <w:rsid w:val="300F16D2"/>
    <w:rsid w:val="30150413"/>
    <w:rsid w:val="3025663B"/>
    <w:rsid w:val="313F372D"/>
    <w:rsid w:val="317E77DF"/>
    <w:rsid w:val="327E3E12"/>
    <w:rsid w:val="336742D9"/>
    <w:rsid w:val="336D65D1"/>
    <w:rsid w:val="339D0334"/>
    <w:rsid w:val="34153767"/>
    <w:rsid w:val="344B0702"/>
    <w:rsid w:val="3459534A"/>
    <w:rsid w:val="34685711"/>
    <w:rsid w:val="34A25BF3"/>
    <w:rsid w:val="34E22ACF"/>
    <w:rsid w:val="35185E0C"/>
    <w:rsid w:val="36301896"/>
    <w:rsid w:val="36646201"/>
    <w:rsid w:val="36D15830"/>
    <w:rsid w:val="3736321C"/>
    <w:rsid w:val="376C5255"/>
    <w:rsid w:val="37D16B0A"/>
    <w:rsid w:val="383C189A"/>
    <w:rsid w:val="38920891"/>
    <w:rsid w:val="38EA7F46"/>
    <w:rsid w:val="390C555E"/>
    <w:rsid w:val="39283D54"/>
    <w:rsid w:val="39425333"/>
    <w:rsid w:val="39EC494D"/>
    <w:rsid w:val="3AB87983"/>
    <w:rsid w:val="3AE96BBF"/>
    <w:rsid w:val="3B4A4A32"/>
    <w:rsid w:val="3B9E1397"/>
    <w:rsid w:val="3BA7303F"/>
    <w:rsid w:val="3CC17222"/>
    <w:rsid w:val="3CD47607"/>
    <w:rsid w:val="3D3D5425"/>
    <w:rsid w:val="3D8946F9"/>
    <w:rsid w:val="3E025F25"/>
    <w:rsid w:val="3E59530B"/>
    <w:rsid w:val="3EDA7747"/>
    <w:rsid w:val="3F762A58"/>
    <w:rsid w:val="3F8244BD"/>
    <w:rsid w:val="409072C5"/>
    <w:rsid w:val="40F46F79"/>
    <w:rsid w:val="41F1612E"/>
    <w:rsid w:val="42226557"/>
    <w:rsid w:val="42251A0E"/>
    <w:rsid w:val="42725EDF"/>
    <w:rsid w:val="42B83849"/>
    <w:rsid w:val="42E91A62"/>
    <w:rsid w:val="43222AB0"/>
    <w:rsid w:val="43DB0C7E"/>
    <w:rsid w:val="44EF1DBD"/>
    <w:rsid w:val="455B40EE"/>
    <w:rsid w:val="45774DEB"/>
    <w:rsid w:val="45DA1EB1"/>
    <w:rsid w:val="46126363"/>
    <w:rsid w:val="4613774C"/>
    <w:rsid w:val="46271F01"/>
    <w:rsid w:val="46940810"/>
    <w:rsid w:val="47024B89"/>
    <w:rsid w:val="47162A11"/>
    <w:rsid w:val="47361C54"/>
    <w:rsid w:val="47885F78"/>
    <w:rsid w:val="47971A68"/>
    <w:rsid w:val="480615A9"/>
    <w:rsid w:val="482E7FD9"/>
    <w:rsid w:val="485E438A"/>
    <w:rsid w:val="493D27C4"/>
    <w:rsid w:val="499D230E"/>
    <w:rsid w:val="49BE5952"/>
    <w:rsid w:val="49CF55C4"/>
    <w:rsid w:val="49F62B92"/>
    <w:rsid w:val="4A9A2C28"/>
    <w:rsid w:val="4AFC066E"/>
    <w:rsid w:val="4B132619"/>
    <w:rsid w:val="4B942AE5"/>
    <w:rsid w:val="4BCC4CCC"/>
    <w:rsid w:val="4C122D9E"/>
    <w:rsid w:val="4C906216"/>
    <w:rsid w:val="4CCC5539"/>
    <w:rsid w:val="4D0C7CCD"/>
    <w:rsid w:val="4D145777"/>
    <w:rsid w:val="4D3B39B7"/>
    <w:rsid w:val="4DFB1507"/>
    <w:rsid w:val="4E335C9B"/>
    <w:rsid w:val="4E9C5F20"/>
    <w:rsid w:val="4EB97239"/>
    <w:rsid w:val="4F587A3C"/>
    <w:rsid w:val="4F880A4B"/>
    <w:rsid w:val="4F8D0C2A"/>
    <w:rsid w:val="500E2504"/>
    <w:rsid w:val="501C758A"/>
    <w:rsid w:val="50221789"/>
    <w:rsid w:val="515145D9"/>
    <w:rsid w:val="51B9331B"/>
    <w:rsid w:val="52111F27"/>
    <w:rsid w:val="53A44980"/>
    <w:rsid w:val="54ED2F17"/>
    <w:rsid w:val="552A754D"/>
    <w:rsid w:val="55450C33"/>
    <w:rsid w:val="561503C1"/>
    <w:rsid w:val="56570A4D"/>
    <w:rsid w:val="56D8618F"/>
    <w:rsid w:val="56F02C50"/>
    <w:rsid w:val="57336283"/>
    <w:rsid w:val="57BB4BDB"/>
    <w:rsid w:val="580D281F"/>
    <w:rsid w:val="582663FE"/>
    <w:rsid w:val="585148D9"/>
    <w:rsid w:val="58EC5975"/>
    <w:rsid w:val="5A721B73"/>
    <w:rsid w:val="5A744438"/>
    <w:rsid w:val="5B1333F2"/>
    <w:rsid w:val="5B4A6883"/>
    <w:rsid w:val="5B692BB4"/>
    <w:rsid w:val="5BCB40D4"/>
    <w:rsid w:val="5C6519E8"/>
    <w:rsid w:val="5C852C2C"/>
    <w:rsid w:val="5CA65FD6"/>
    <w:rsid w:val="5CD55A54"/>
    <w:rsid w:val="5CDF79EE"/>
    <w:rsid w:val="5D804D46"/>
    <w:rsid w:val="5D9E3405"/>
    <w:rsid w:val="5DEC5C4E"/>
    <w:rsid w:val="5E0F459B"/>
    <w:rsid w:val="5E36458C"/>
    <w:rsid w:val="5E3A797A"/>
    <w:rsid w:val="5E7A7497"/>
    <w:rsid w:val="5EFA12F1"/>
    <w:rsid w:val="5F3713F3"/>
    <w:rsid w:val="5F563E7A"/>
    <w:rsid w:val="5F8A7380"/>
    <w:rsid w:val="5FDF1558"/>
    <w:rsid w:val="605A27A3"/>
    <w:rsid w:val="6231110D"/>
    <w:rsid w:val="62591458"/>
    <w:rsid w:val="62DF7035"/>
    <w:rsid w:val="62F61B12"/>
    <w:rsid w:val="635F5E00"/>
    <w:rsid w:val="638E030D"/>
    <w:rsid w:val="64DC762E"/>
    <w:rsid w:val="64F219FF"/>
    <w:rsid w:val="651426E2"/>
    <w:rsid w:val="6565613C"/>
    <w:rsid w:val="65986668"/>
    <w:rsid w:val="65AA397D"/>
    <w:rsid w:val="65D52645"/>
    <w:rsid w:val="660A56D0"/>
    <w:rsid w:val="6640637A"/>
    <w:rsid w:val="667C7323"/>
    <w:rsid w:val="66E86B42"/>
    <w:rsid w:val="685F6A8E"/>
    <w:rsid w:val="693C2FBC"/>
    <w:rsid w:val="69722C7B"/>
    <w:rsid w:val="69A37937"/>
    <w:rsid w:val="6A063D19"/>
    <w:rsid w:val="6A6404BE"/>
    <w:rsid w:val="6A640DF3"/>
    <w:rsid w:val="6B0D2F7D"/>
    <w:rsid w:val="6BC86B41"/>
    <w:rsid w:val="6C6F6D74"/>
    <w:rsid w:val="6CC440FE"/>
    <w:rsid w:val="6CEA20EA"/>
    <w:rsid w:val="6DEE1594"/>
    <w:rsid w:val="6E0E581C"/>
    <w:rsid w:val="6EE0631F"/>
    <w:rsid w:val="6EF505DC"/>
    <w:rsid w:val="6F1D67AE"/>
    <w:rsid w:val="6FAB4859"/>
    <w:rsid w:val="71404E1D"/>
    <w:rsid w:val="723B6396"/>
    <w:rsid w:val="72CC47CD"/>
    <w:rsid w:val="732C657F"/>
    <w:rsid w:val="73FE72EF"/>
    <w:rsid w:val="741D018A"/>
    <w:rsid w:val="742E508B"/>
    <w:rsid w:val="74DB47B9"/>
    <w:rsid w:val="758F2D9C"/>
    <w:rsid w:val="759E60F6"/>
    <w:rsid w:val="765974FB"/>
    <w:rsid w:val="78855188"/>
    <w:rsid w:val="78A05F5D"/>
    <w:rsid w:val="78AA6DDB"/>
    <w:rsid w:val="78B709E8"/>
    <w:rsid w:val="78C22C9B"/>
    <w:rsid w:val="78CD3454"/>
    <w:rsid w:val="79740BDD"/>
    <w:rsid w:val="79BC79EE"/>
    <w:rsid w:val="7A013DAF"/>
    <w:rsid w:val="7A8D67B9"/>
    <w:rsid w:val="7AFE508C"/>
    <w:rsid w:val="7B6E2509"/>
    <w:rsid w:val="7B70437C"/>
    <w:rsid w:val="7BBC3E7C"/>
    <w:rsid w:val="7C2C5094"/>
    <w:rsid w:val="7C46191C"/>
    <w:rsid w:val="7C680E60"/>
    <w:rsid w:val="7CB76147"/>
    <w:rsid w:val="7CE47782"/>
    <w:rsid w:val="7D1C54D7"/>
    <w:rsid w:val="7D5F09D1"/>
    <w:rsid w:val="7DBA19DF"/>
    <w:rsid w:val="7DCA13A5"/>
    <w:rsid w:val="7DCB641C"/>
    <w:rsid w:val="7E00313A"/>
    <w:rsid w:val="7E0B14DF"/>
    <w:rsid w:val="7E11226D"/>
    <w:rsid w:val="7E146DEF"/>
    <w:rsid w:val="7E392384"/>
    <w:rsid w:val="7E4D7117"/>
    <w:rsid w:val="7E9F288C"/>
    <w:rsid w:val="7F6C2F0C"/>
    <w:rsid w:val="7F984CBD"/>
    <w:rsid w:val="7FD119D9"/>
    <w:rsid w:val="7FF769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qFormat="1"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30"/>
    <w:qFormat/>
    <w:uiPriority w:val="0"/>
    <w:pPr>
      <w:keepNext/>
      <w:keepLines/>
      <w:spacing w:before="340" w:after="330" w:line="576" w:lineRule="auto"/>
      <w:outlineLvl w:val="0"/>
    </w:pPr>
    <w:rPr>
      <w:b/>
      <w:kern w:val="44"/>
      <w:sz w:val="44"/>
    </w:rPr>
  </w:style>
  <w:style w:type="paragraph" w:styleId="3">
    <w:name w:val="heading 2"/>
    <w:basedOn w:val="1"/>
    <w:next w:val="1"/>
    <w:link w:val="39"/>
    <w:unhideWhenUsed/>
    <w:qFormat/>
    <w:uiPriority w:val="0"/>
    <w:pPr>
      <w:keepNext/>
      <w:keepLines/>
      <w:spacing w:before="260" w:after="260" w:line="413" w:lineRule="auto"/>
      <w:outlineLvl w:val="1"/>
    </w:pPr>
    <w:rPr>
      <w:rFonts w:ascii="Arial" w:hAnsi="Arial" w:eastAsia="黑体"/>
      <w:b/>
      <w:sz w:val="32"/>
    </w:rPr>
  </w:style>
  <w:style w:type="paragraph" w:styleId="4">
    <w:name w:val="heading 3"/>
    <w:basedOn w:val="1"/>
    <w:next w:val="1"/>
    <w:link w:val="32"/>
    <w:unhideWhenUsed/>
    <w:qFormat/>
    <w:uiPriority w:val="0"/>
    <w:pPr>
      <w:keepNext/>
      <w:keepLines/>
      <w:spacing w:before="260" w:after="260" w:line="416" w:lineRule="auto"/>
      <w:outlineLvl w:val="2"/>
    </w:pPr>
    <w:rPr>
      <w:b/>
      <w:bCs/>
      <w:sz w:val="32"/>
      <w:szCs w:val="32"/>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Layout w:type="fixed"/>
      <w:tblCellMar>
        <w:top w:w="0" w:type="dxa"/>
        <w:left w:w="108" w:type="dxa"/>
        <w:bottom w:w="0" w:type="dxa"/>
        <w:right w:w="108" w:type="dxa"/>
      </w:tblCellMar>
    </w:tblPr>
  </w:style>
  <w:style w:type="paragraph" w:styleId="5">
    <w:name w:val="annotation text"/>
    <w:basedOn w:val="1"/>
    <w:link w:val="27"/>
    <w:qFormat/>
    <w:uiPriority w:val="0"/>
    <w:pPr>
      <w:jc w:val="left"/>
    </w:pPr>
  </w:style>
  <w:style w:type="paragraph" w:styleId="6">
    <w:name w:val="Date"/>
    <w:basedOn w:val="1"/>
    <w:next w:val="1"/>
    <w:link w:val="31"/>
    <w:semiHidden/>
    <w:unhideWhenUsed/>
    <w:qFormat/>
    <w:uiPriority w:val="0"/>
    <w:pPr>
      <w:ind w:left="100" w:leftChars="2500"/>
    </w:pPr>
  </w:style>
  <w:style w:type="paragraph" w:styleId="7">
    <w:name w:val="Balloon Text"/>
    <w:basedOn w:val="1"/>
    <w:link w:val="26"/>
    <w:qFormat/>
    <w:uiPriority w:val="0"/>
    <w:rPr>
      <w:sz w:val="18"/>
      <w:szCs w:val="18"/>
    </w:rPr>
  </w:style>
  <w:style w:type="paragraph" w:styleId="8">
    <w:name w:val="footer"/>
    <w:basedOn w:val="1"/>
    <w:link w:val="37"/>
    <w:qFormat/>
    <w:uiPriority w:val="99"/>
    <w:pPr>
      <w:tabs>
        <w:tab w:val="center" w:pos="4153"/>
        <w:tab w:val="right" w:pos="8306"/>
      </w:tabs>
      <w:snapToGrid w:val="0"/>
      <w:jc w:val="left"/>
    </w:pPr>
    <w:rPr>
      <w:sz w:val="18"/>
    </w:rPr>
  </w:style>
  <w:style w:type="paragraph" w:styleId="9">
    <w:name w:val="header"/>
    <w:basedOn w:val="1"/>
    <w:link w:val="38"/>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0">
    <w:name w:val="toc 1"/>
    <w:basedOn w:val="1"/>
    <w:next w:val="1"/>
    <w:qFormat/>
    <w:uiPriority w:val="39"/>
  </w:style>
  <w:style w:type="paragraph" w:styleId="11">
    <w:name w:val="toc 2"/>
    <w:basedOn w:val="1"/>
    <w:next w:val="1"/>
    <w:qFormat/>
    <w:uiPriority w:val="39"/>
    <w:pPr>
      <w:ind w:left="420" w:leftChars="200"/>
    </w:pPr>
  </w:style>
  <w:style w:type="paragraph" w:styleId="12">
    <w:name w:val="annotation subject"/>
    <w:basedOn w:val="5"/>
    <w:next w:val="5"/>
    <w:link w:val="28"/>
    <w:qFormat/>
    <w:uiPriority w:val="0"/>
    <w:rPr>
      <w:b/>
      <w:bCs/>
    </w:rPr>
  </w:style>
  <w:style w:type="table" w:styleId="14">
    <w:name w:val="Table Grid"/>
    <w:basedOn w:val="1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16">
    <w:name w:val="page number"/>
    <w:basedOn w:val="15"/>
    <w:qFormat/>
    <w:uiPriority w:val="0"/>
  </w:style>
  <w:style w:type="character" w:styleId="17">
    <w:name w:val="Hyperlink"/>
    <w:basedOn w:val="15"/>
    <w:unhideWhenUsed/>
    <w:qFormat/>
    <w:uiPriority w:val="99"/>
    <w:rPr>
      <w:color w:val="0563C1" w:themeColor="hyperlink"/>
      <w:u w:val="single"/>
      <w14:textFill>
        <w14:solidFill>
          <w14:schemeClr w14:val="hlink"/>
        </w14:solidFill>
      </w14:textFill>
    </w:rPr>
  </w:style>
  <w:style w:type="character" w:styleId="18">
    <w:name w:val="annotation reference"/>
    <w:basedOn w:val="15"/>
    <w:qFormat/>
    <w:uiPriority w:val="0"/>
    <w:rPr>
      <w:sz w:val="21"/>
      <w:szCs w:val="21"/>
    </w:rPr>
  </w:style>
  <w:style w:type="paragraph" w:customStyle="1" w:styleId="19">
    <w:name w:val="标题 #1"/>
    <w:basedOn w:val="1"/>
    <w:qFormat/>
    <w:uiPriority w:val="0"/>
    <w:pPr>
      <w:shd w:val="clear" w:color="auto" w:fill="FFFFFF"/>
      <w:spacing w:after="4540"/>
      <w:jc w:val="center"/>
      <w:outlineLvl w:val="0"/>
    </w:pPr>
    <w:rPr>
      <w:rFonts w:ascii="黑体" w:hAnsi="黑体" w:eastAsia="黑体" w:cs="黑体"/>
      <w:sz w:val="68"/>
      <w:szCs w:val="68"/>
      <w:lang w:val="zh-CN" w:bidi="zh-CN"/>
    </w:rPr>
  </w:style>
  <w:style w:type="paragraph" w:customStyle="1" w:styleId="20">
    <w:name w:val="正文文本 (2)"/>
    <w:basedOn w:val="1"/>
    <w:qFormat/>
    <w:uiPriority w:val="0"/>
    <w:pPr>
      <w:shd w:val="clear" w:color="auto" w:fill="FFFFFF"/>
      <w:spacing w:after="340" w:line="834" w:lineRule="exact"/>
      <w:ind w:firstLine="620"/>
    </w:pPr>
    <w:rPr>
      <w:rFonts w:ascii="黑体" w:hAnsi="黑体" w:eastAsia="黑体" w:cs="黑体"/>
      <w:sz w:val="38"/>
      <w:szCs w:val="38"/>
      <w:lang w:val="zh-CN" w:bidi="zh-CN"/>
    </w:rPr>
  </w:style>
  <w:style w:type="paragraph" w:customStyle="1" w:styleId="21">
    <w:name w:val="WPSOffice手动目录 1"/>
    <w:qFormat/>
    <w:uiPriority w:val="0"/>
    <w:rPr>
      <w:rFonts w:ascii="Courier New" w:hAnsi="Courier New" w:eastAsia="Courier New" w:cs="Courier New"/>
      <w:lang w:val="en-US" w:eastAsia="zh-CN" w:bidi="ar-SA"/>
    </w:rPr>
  </w:style>
  <w:style w:type="paragraph" w:customStyle="1" w:styleId="22">
    <w:name w:val="正文文本1"/>
    <w:basedOn w:val="1"/>
    <w:qFormat/>
    <w:uiPriority w:val="0"/>
    <w:pPr>
      <w:shd w:val="clear" w:color="auto" w:fill="FFFFFF"/>
      <w:spacing w:line="458" w:lineRule="auto"/>
      <w:ind w:firstLine="400"/>
    </w:pPr>
    <w:rPr>
      <w:rFonts w:ascii="黑体" w:hAnsi="黑体" w:eastAsia="黑体" w:cs="黑体"/>
      <w:sz w:val="28"/>
      <w:szCs w:val="28"/>
      <w:lang w:val="zh-CN" w:bidi="zh-CN"/>
    </w:rPr>
  </w:style>
  <w:style w:type="paragraph" w:styleId="23">
    <w:name w:val="List Paragraph"/>
    <w:basedOn w:val="1"/>
    <w:qFormat/>
    <w:uiPriority w:val="99"/>
    <w:pPr>
      <w:ind w:firstLine="420" w:firstLineChars="200"/>
    </w:pPr>
  </w:style>
  <w:style w:type="paragraph" w:customStyle="1" w:styleId="24">
    <w:name w:val="WPSOffice手动目录 2"/>
    <w:qFormat/>
    <w:uiPriority w:val="0"/>
    <w:pPr>
      <w:ind w:left="200" w:leftChars="200"/>
    </w:pPr>
    <w:rPr>
      <w:rFonts w:asciiTheme="minorHAnsi" w:hAnsiTheme="minorHAnsi" w:eastAsiaTheme="minorEastAsia" w:cstheme="minorBidi"/>
      <w:lang w:val="en-US" w:eastAsia="zh-CN" w:bidi="ar-SA"/>
    </w:rPr>
  </w:style>
  <w:style w:type="paragraph" w:customStyle="1" w:styleId="25">
    <w:name w:val="修订1"/>
    <w:hidden/>
    <w:semiHidden/>
    <w:qFormat/>
    <w:uiPriority w:val="99"/>
    <w:rPr>
      <w:rFonts w:asciiTheme="minorHAnsi" w:hAnsiTheme="minorHAnsi" w:eastAsiaTheme="minorEastAsia" w:cstheme="minorBidi"/>
      <w:kern w:val="2"/>
      <w:sz w:val="21"/>
      <w:szCs w:val="24"/>
      <w:lang w:val="en-US" w:eastAsia="zh-CN" w:bidi="ar-SA"/>
    </w:rPr>
  </w:style>
  <w:style w:type="character" w:customStyle="1" w:styleId="26">
    <w:name w:val="批注框文本 Char"/>
    <w:basedOn w:val="15"/>
    <w:link w:val="7"/>
    <w:qFormat/>
    <w:uiPriority w:val="0"/>
    <w:rPr>
      <w:kern w:val="2"/>
      <w:sz w:val="18"/>
      <w:szCs w:val="18"/>
    </w:rPr>
  </w:style>
  <w:style w:type="character" w:customStyle="1" w:styleId="27">
    <w:name w:val="批注文字 Char"/>
    <w:basedOn w:val="15"/>
    <w:link w:val="5"/>
    <w:qFormat/>
    <w:uiPriority w:val="0"/>
    <w:rPr>
      <w:kern w:val="2"/>
      <w:sz w:val="21"/>
      <w:szCs w:val="24"/>
    </w:rPr>
  </w:style>
  <w:style w:type="character" w:customStyle="1" w:styleId="28">
    <w:name w:val="批注主题 Char"/>
    <w:basedOn w:val="27"/>
    <w:link w:val="12"/>
    <w:qFormat/>
    <w:uiPriority w:val="0"/>
    <w:rPr>
      <w:b/>
      <w:bCs/>
      <w:kern w:val="2"/>
      <w:sz w:val="21"/>
      <w:szCs w:val="24"/>
    </w:rPr>
  </w:style>
  <w:style w:type="paragraph" w:customStyle="1" w:styleId="29">
    <w:name w:val="修订2"/>
    <w:hidden/>
    <w:semiHidden/>
    <w:qFormat/>
    <w:uiPriority w:val="99"/>
    <w:rPr>
      <w:rFonts w:asciiTheme="minorHAnsi" w:hAnsiTheme="minorHAnsi" w:eastAsiaTheme="minorEastAsia" w:cstheme="minorBidi"/>
      <w:kern w:val="2"/>
      <w:sz w:val="21"/>
      <w:szCs w:val="24"/>
      <w:lang w:val="en-US" w:eastAsia="zh-CN" w:bidi="ar-SA"/>
    </w:rPr>
  </w:style>
  <w:style w:type="character" w:customStyle="1" w:styleId="30">
    <w:name w:val="标题 1 Char"/>
    <w:link w:val="2"/>
    <w:qFormat/>
    <w:uiPriority w:val="0"/>
    <w:rPr>
      <w:b/>
      <w:kern w:val="44"/>
      <w:sz w:val="44"/>
      <w:szCs w:val="24"/>
    </w:rPr>
  </w:style>
  <w:style w:type="character" w:customStyle="1" w:styleId="31">
    <w:name w:val="日期 Char"/>
    <w:basedOn w:val="15"/>
    <w:link w:val="6"/>
    <w:semiHidden/>
    <w:qFormat/>
    <w:uiPriority w:val="0"/>
    <w:rPr>
      <w:kern w:val="2"/>
      <w:sz w:val="21"/>
      <w:szCs w:val="24"/>
    </w:rPr>
  </w:style>
  <w:style w:type="character" w:customStyle="1" w:styleId="32">
    <w:name w:val="标题 3 Char"/>
    <w:basedOn w:val="15"/>
    <w:link w:val="4"/>
    <w:qFormat/>
    <w:uiPriority w:val="0"/>
    <w:rPr>
      <w:b/>
      <w:bCs/>
      <w:kern w:val="2"/>
      <w:sz w:val="32"/>
      <w:szCs w:val="32"/>
    </w:rPr>
  </w:style>
  <w:style w:type="paragraph" w:customStyle="1" w:styleId="33">
    <w:name w:val="修订3"/>
    <w:hidden/>
    <w:semiHidden/>
    <w:qFormat/>
    <w:uiPriority w:val="99"/>
    <w:rPr>
      <w:rFonts w:asciiTheme="minorHAnsi" w:hAnsiTheme="minorHAnsi" w:eastAsiaTheme="minorEastAsia" w:cstheme="minorBidi"/>
      <w:kern w:val="2"/>
      <w:sz w:val="21"/>
      <w:szCs w:val="24"/>
      <w:lang w:val="en-US" w:eastAsia="zh-CN" w:bidi="ar-SA"/>
    </w:rPr>
  </w:style>
  <w:style w:type="paragraph" w:customStyle="1" w:styleId="34">
    <w:name w:val="修订4"/>
    <w:hidden/>
    <w:semiHidden/>
    <w:qFormat/>
    <w:uiPriority w:val="99"/>
    <w:rPr>
      <w:rFonts w:asciiTheme="minorHAnsi" w:hAnsiTheme="minorHAnsi" w:eastAsiaTheme="minorEastAsia" w:cstheme="minorBidi"/>
      <w:kern w:val="2"/>
      <w:sz w:val="21"/>
      <w:szCs w:val="24"/>
      <w:lang w:val="en-US" w:eastAsia="zh-CN" w:bidi="ar-SA"/>
    </w:rPr>
  </w:style>
  <w:style w:type="paragraph" w:customStyle="1" w:styleId="35">
    <w:name w:val="修订5"/>
    <w:hidden/>
    <w:semiHidden/>
    <w:qFormat/>
    <w:uiPriority w:val="99"/>
    <w:rPr>
      <w:rFonts w:asciiTheme="minorHAnsi" w:hAnsiTheme="minorHAnsi" w:eastAsiaTheme="minorEastAsia" w:cstheme="minorBidi"/>
      <w:kern w:val="2"/>
      <w:sz w:val="21"/>
      <w:szCs w:val="24"/>
      <w:lang w:val="en-US" w:eastAsia="zh-CN" w:bidi="ar-SA"/>
    </w:rPr>
  </w:style>
  <w:style w:type="paragraph" w:customStyle="1" w:styleId="36">
    <w:name w:val="Revision"/>
    <w:hidden/>
    <w:unhideWhenUsed/>
    <w:qFormat/>
    <w:uiPriority w:val="99"/>
    <w:rPr>
      <w:rFonts w:asciiTheme="minorHAnsi" w:hAnsiTheme="minorHAnsi" w:eastAsiaTheme="minorEastAsia" w:cstheme="minorBidi"/>
      <w:kern w:val="2"/>
      <w:sz w:val="21"/>
      <w:szCs w:val="24"/>
      <w:lang w:val="en-US" w:eastAsia="zh-CN" w:bidi="ar-SA"/>
    </w:rPr>
  </w:style>
  <w:style w:type="character" w:customStyle="1" w:styleId="37">
    <w:name w:val="页脚 Char"/>
    <w:link w:val="8"/>
    <w:qFormat/>
    <w:uiPriority w:val="99"/>
    <w:rPr>
      <w:kern w:val="2"/>
      <w:sz w:val="18"/>
      <w:szCs w:val="24"/>
    </w:rPr>
  </w:style>
  <w:style w:type="character" w:customStyle="1" w:styleId="38">
    <w:name w:val="页眉 Char"/>
    <w:link w:val="9"/>
    <w:qFormat/>
    <w:uiPriority w:val="0"/>
    <w:rPr>
      <w:kern w:val="2"/>
      <w:sz w:val="18"/>
      <w:szCs w:val="24"/>
    </w:rPr>
  </w:style>
  <w:style w:type="character" w:customStyle="1" w:styleId="39">
    <w:name w:val="标题 2 Char"/>
    <w:link w:val="3"/>
    <w:qFormat/>
    <w:uiPriority w:val="0"/>
    <w:rPr>
      <w:rFonts w:ascii="Arial" w:hAnsi="Arial" w:eastAsia="黑体"/>
      <w:b/>
      <w:kern w:val="2"/>
      <w:sz w:val="32"/>
      <w:szCs w:val="24"/>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AE83712-1182-42F7-92AC-42D733290F4C}">
  <ds:schemaRefs/>
</ds:datastoreItem>
</file>

<file path=docProps/app.xml><?xml version="1.0" encoding="utf-8"?>
<Properties xmlns="http://schemas.openxmlformats.org/officeDocument/2006/extended-properties" xmlns:vt="http://schemas.openxmlformats.org/officeDocument/2006/docPropsVTypes">
  <Template>Normal.dotm</Template>
  <Company>Chinese ORG</Company>
  <Pages>42</Pages>
  <Words>5600</Words>
  <Characters>31926</Characters>
  <Lines>266</Lines>
  <Paragraphs>74</Paragraphs>
  <TotalTime>1</TotalTime>
  <ScaleCrop>false</ScaleCrop>
  <LinksUpToDate>false</LinksUpToDate>
  <CharactersWithSpaces>37452</CharactersWithSpaces>
  <Application>WPS Office_11.8.2.8361_F1E327BC-269C-435d-A152-05C5408002CA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2021-06-30T03:09:00Z</dcterms:created>
  <dc:creator>Administrator</dc:creator>
  <cp:lastModifiedBy>Administrator</cp:lastModifiedBy>
  <cp:lastPrinted>2022-08-01T03:22:00Z</cp:lastPrinted>
  <dcterms:modified xsi:type="dcterms:W3CDTF">2022-10-14T01:46:38Z</dcterms:modified>
  <cp:revision>1965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2052-11.8.2.8361</vt:lpwstr>
  </property>
  <property fmtid="{D5CDD505-2E9C-101B-9397-08002B2CF9AE}" pid="3" name="ICV">
    <vt:lpwstr>AF97E34805C5401CA73B77EC048E0885</vt:lpwstr>
  </property>
</Properties>
</file>