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定标结果公示</w:t>
      </w:r>
    </w:p>
    <w:tbl>
      <w:tblPr>
        <w:tblStyle w:val="4"/>
        <w:tblpPr w:leftFromText="180" w:rightFromText="180" w:vertAnchor="text" w:horzAnchor="page" w:tblpX="1378" w:tblpY="323"/>
        <w:tblOverlap w:val="never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625"/>
        <w:gridCol w:w="3416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4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标段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名称：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2022年建筑市场发承包违法行为专项检查综合辅助服务I标项目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6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投标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val="en-US" w:eastAsia="zh-CN"/>
              </w:rPr>
              <w:t>人名称</w:t>
            </w:r>
          </w:p>
        </w:tc>
        <w:tc>
          <w:tcPr>
            <w:tcW w:w="34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投标报价（元）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中标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eastAsia="zh-CN"/>
              </w:rPr>
              <w:t>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6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大华会计师事务所（特殊普通合伙）深圳分所</w:t>
            </w:r>
          </w:p>
        </w:tc>
        <w:tc>
          <w:tcPr>
            <w:tcW w:w="34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227760.00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2</w:t>
            </w:r>
          </w:p>
        </w:tc>
        <w:tc>
          <w:tcPr>
            <w:tcW w:w="66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深圳久安会计师事务所（特殊普通合伙）</w:t>
            </w:r>
          </w:p>
        </w:tc>
        <w:tc>
          <w:tcPr>
            <w:tcW w:w="34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226720.00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3</w:t>
            </w:r>
          </w:p>
        </w:tc>
        <w:tc>
          <w:tcPr>
            <w:tcW w:w="66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深圳国泰会计师事务所（普通合伙）</w:t>
            </w:r>
          </w:p>
        </w:tc>
        <w:tc>
          <w:tcPr>
            <w:tcW w:w="34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230000.00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6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深圳长今会计师事务所（普通合伙）</w:t>
            </w:r>
          </w:p>
        </w:tc>
        <w:tc>
          <w:tcPr>
            <w:tcW w:w="34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234000.00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否</w:t>
            </w:r>
          </w:p>
        </w:tc>
      </w:tr>
    </w:tbl>
    <w:tbl>
      <w:tblPr>
        <w:tblStyle w:val="4"/>
        <w:tblpPr w:leftFromText="180" w:rightFromText="180" w:vertAnchor="text" w:horzAnchor="page" w:tblpX="1379" w:tblpY="1317"/>
        <w:tblOverlap w:val="never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625"/>
        <w:gridCol w:w="3416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标段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名称：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2022年建筑市场发承包违法行为专项检查综合辅助服务II标项目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投标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val="en-US" w:eastAsia="zh-CN"/>
              </w:rPr>
              <w:t>人名称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投标报价（元）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中标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eastAsia="zh-CN"/>
              </w:rPr>
              <w:t>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大华会计师事务所（特殊普通合伙）深圳分所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227760.00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2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深圳久安会计师事务所（特殊普通合伙）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226720.00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3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深圳国泰会计师事务所（普通合伙）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230000.00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深圳长今会计师事务所（普通合伙）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234000.00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否</w:t>
            </w:r>
          </w:p>
        </w:tc>
      </w:tr>
    </w:tbl>
    <w:p>
      <w:pPr>
        <w:pStyle w:val="3"/>
        <w:widowControl/>
        <w:spacing w:before="0" w:beforeAutospacing="0" w:after="0" w:afterAutospacing="0"/>
        <w:jc w:val="both"/>
        <w:rPr>
          <w:rFonts w:hint="eastAsia" w:ascii="仿宋_GB2312" w:eastAsia="仿宋_GB2312" w:cs="仿宋_GB2312"/>
          <w:sz w:val="31"/>
          <w:szCs w:val="31"/>
          <w:lang w:val="en-US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1"/>
          <w:szCs w:val="31"/>
          <w:lang w:val="en-US"/>
        </w:rPr>
        <w:t>公示时间：2022年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11</w:t>
      </w:r>
      <w:r>
        <w:rPr>
          <w:rFonts w:hint="eastAsia" w:ascii="仿宋_GB2312" w:eastAsia="仿宋_GB2312" w:cs="仿宋_GB2312"/>
          <w:sz w:val="31"/>
          <w:szCs w:val="31"/>
          <w:lang w:val="en-US"/>
        </w:rPr>
        <w:t>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29</w:t>
      </w:r>
      <w:r>
        <w:rPr>
          <w:rFonts w:hint="eastAsia" w:ascii="仿宋_GB2312" w:eastAsia="仿宋_GB2312" w:cs="仿宋_GB2312"/>
          <w:sz w:val="31"/>
          <w:szCs w:val="31"/>
          <w:lang w:val="en-US"/>
        </w:rPr>
        <w:t>日至1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hint="eastAsia" w:ascii="仿宋_GB2312" w:eastAsia="仿宋_GB2312" w:cs="仿宋_GB2312"/>
          <w:sz w:val="31"/>
          <w:szCs w:val="31"/>
          <w:lang w:val="en-US"/>
        </w:rPr>
        <w:t>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hint="eastAsia" w:ascii="仿宋_GB2312" w:eastAsia="仿宋_GB2312" w:cs="仿宋_GB2312"/>
          <w:sz w:val="31"/>
          <w:szCs w:val="31"/>
          <w:lang w:val="en-US"/>
        </w:rPr>
        <w:t>日止。</w:t>
      </w:r>
    </w:p>
    <w:p>
      <w:pPr>
        <w:rPr>
          <w:lang w:val="en-US"/>
        </w:rPr>
      </w:pPr>
    </w:p>
    <w:p/>
    <w:sectPr>
      <w:pgSz w:w="16838" w:h="11906" w:orient="landscape"/>
      <w:pgMar w:top="567" w:right="1440" w:bottom="56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MmI0MTc0Mjk2NzY2YjY0NWQ2ZTQ2OWJjNTk4ZjQifQ=="/>
  </w:docVars>
  <w:rsids>
    <w:rsidRoot w:val="2481344C"/>
    <w:rsid w:val="01CA553F"/>
    <w:rsid w:val="042406E0"/>
    <w:rsid w:val="04623F38"/>
    <w:rsid w:val="0EAE1557"/>
    <w:rsid w:val="13D26C18"/>
    <w:rsid w:val="13F0721E"/>
    <w:rsid w:val="150300B1"/>
    <w:rsid w:val="19D65442"/>
    <w:rsid w:val="1C002EF6"/>
    <w:rsid w:val="1CBE6C3D"/>
    <w:rsid w:val="1E7B74E3"/>
    <w:rsid w:val="2123718F"/>
    <w:rsid w:val="2481344C"/>
    <w:rsid w:val="24F17DF2"/>
    <w:rsid w:val="2ACF330B"/>
    <w:rsid w:val="2BA25451"/>
    <w:rsid w:val="2C4F3FB9"/>
    <w:rsid w:val="2E02277F"/>
    <w:rsid w:val="30103D8B"/>
    <w:rsid w:val="307765CC"/>
    <w:rsid w:val="32BD3415"/>
    <w:rsid w:val="34245FFD"/>
    <w:rsid w:val="34AC7EB5"/>
    <w:rsid w:val="3AD674C0"/>
    <w:rsid w:val="3C6726FC"/>
    <w:rsid w:val="406F7476"/>
    <w:rsid w:val="42ED91AA"/>
    <w:rsid w:val="47F67440"/>
    <w:rsid w:val="4BDF4935"/>
    <w:rsid w:val="4D6DEAF7"/>
    <w:rsid w:val="4DF97B52"/>
    <w:rsid w:val="4FEFC258"/>
    <w:rsid w:val="513002A5"/>
    <w:rsid w:val="564F54D1"/>
    <w:rsid w:val="57033A88"/>
    <w:rsid w:val="58EC5706"/>
    <w:rsid w:val="5F719E7F"/>
    <w:rsid w:val="5FDF2D41"/>
    <w:rsid w:val="63533DC6"/>
    <w:rsid w:val="64373096"/>
    <w:rsid w:val="67AF5036"/>
    <w:rsid w:val="6AD937B2"/>
    <w:rsid w:val="6AE70BD8"/>
    <w:rsid w:val="6AFE022E"/>
    <w:rsid w:val="6BBF6B12"/>
    <w:rsid w:val="6BFF1C58"/>
    <w:rsid w:val="6DCF961D"/>
    <w:rsid w:val="6FD74E3B"/>
    <w:rsid w:val="70D42A8C"/>
    <w:rsid w:val="7233708F"/>
    <w:rsid w:val="72CD4D04"/>
    <w:rsid w:val="75381450"/>
    <w:rsid w:val="776A058E"/>
    <w:rsid w:val="778C5C54"/>
    <w:rsid w:val="77F41343"/>
    <w:rsid w:val="7AFEE4AC"/>
    <w:rsid w:val="7B3E3297"/>
    <w:rsid w:val="7E3B6902"/>
    <w:rsid w:val="7FEDC4EC"/>
    <w:rsid w:val="7FFB9061"/>
    <w:rsid w:val="BBF9B743"/>
    <w:rsid w:val="CDFF0975"/>
    <w:rsid w:val="D6F7133F"/>
    <w:rsid w:val="DB65AB72"/>
    <w:rsid w:val="EDDF25D4"/>
    <w:rsid w:val="EEF7E6EB"/>
    <w:rsid w:val="EFDF0782"/>
    <w:rsid w:val="EFE8C3A2"/>
    <w:rsid w:val="EFFD97AE"/>
    <w:rsid w:val="F3BD3F75"/>
    <w:rsid w:val="F7E31AA0"/>
    <w:rsid w:val="FF2B647B"/>
    <w:rsid w:val="FFB99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368</Characters>
  <Lines>0</Lines>
  <Paragraphs>0</Paragraphs>
  <TotalTime>1</TotalTime>
  <ScaleCrop>false</ScaleCrop>
  <LinksUpToDate>false</LinksUpToDate>
  <CharactersWithSpaces>368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2022-05-22T09:24:00Z</dcterms:created>
  <dc:creator>刘友刚</dc:creator>
  <cp:lastModifiedBy>faigor</cp:lastModifiedBy>
  <dcterms:modified xsi:type="dcterms:W3CDTF">2022-11-29T02:32:05Z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53EF75BAD81C4A99B1045B659D7C4DD8</vt:lpwstr>
  </property>
</Properties>
</file>