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20220202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关于加强电动自行车充电安全的建议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电动自行车作为新型绿色交通，逐步成为重要的交通工具，给人民生活带来了极大的便利。随着深圳市经济和社会的发展，电动自行车呈现快速增长态势，截止2019年，深圳电动自行车保有量约350万辆。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与此同时，电动自行车也存在一定的问题，特别是电池以及充电时产生安全隐患问题。据统计2021年前10月全国共发生1.4万余起电动自行车火灾。因此，深圳市出台了《深圳市电动自行车管理规定》，对电动自行车充电及管理有了明确的要求，但具体落实上还存在一些不到位问题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当电动车电池质量不达标、电气保护装置安装不规范、不规合理充电等情况很容易造成火灾隐患。电动自行车充电安全不容忽视，关系着人民群众的生命财产安全。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调研中我们发现，深圳电动自行车在电池以及充电中还存在以下一些问题：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1、电动自行车充电桩布点及数量不够，导致电动自行车进楼入户充电、飞线充电现象频发，从而引发火灾。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2、现有的电动自行车存在充电桩选址不当、保护设施简陋、安装不规范等问题，导致电线短路、报警器异常、从而引发火灾事故。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3、从充电设备看，存在充电器质量不可靠、接线板质量问题、蓄电池和充电器不匹配、充电池老化以及私自改装电池等问题。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4、监管不严，重视不够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虽然在充电方面出了具体的要求，但是在管理宣传上不到位，少数市民存在着侥幸心理，物业管理者重视不够。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建议一、合理布局充电桩点位，适度增加数量，满足电动自行车充电需求。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补充说明：无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建议二、对现有电动自行车充电桩及充电棚进行改造升级。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升级为具备定时充电、自动断电、故障报警等功能的智能充电控制设施；推广安装电气火灾监控和可视监测系统；在充电棚安装悬挂式灭火装置及传感器。对于需要频繁充电的用户，建议使用智能电子充换电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建议三、加强电动车电池质量管理,筑牢安全“防火墙”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坚持全过程、全链条执法检查。对电动自行车批发市场及销售市场以及维修门店进行监督检查，采取合理措施整顿，保证电池产品质量。重视管理，加强监督，做好电动自行车使用消防安全宣传教育。坚决整治电动自行车进楼入户、飞线充电，禁止私拉充电线、楼道内充电等危险的充电方式，严禁在建筑内的共用走道、楼梯间、安全出口处等区域为电动车充电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