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80" w:lineRule="auto"/>
        <w:rPr>
          <w:rFonts w:ascii="宋体" w:hAnsi="宋体" w:cs="宋体"/>
          <w:b/>
          <w:sz w:val="28"/>
          <w:szCs w:val="28"/>
        </w:rPr>
      </w:pPr>
      <w:r>
        <w:rPr>
          <w:rFonts w:hint="eastAsia" w:ascii="宋体" w:hAnsi="宋体" w:cs="宋体"/>
          <w:b/>
          <w:sz w:val="28"/>
          <w:szCs w:val="28"/>
        </w:rPr>
        <w:t>SF</w:t>
      </w:r>
      <w:r>
        <w:rPr>
          <w:rFonts w:hint="eastAsia" w:ascii="宋体" w:hAnsi="宋体" w:cs="宋体"/>
          <w:b/>
          <w:sz w:val="28"/>
          <w:szCs w:val="28"/>
          <w:lang w:val="en-US" w:eastAsia="zh-CN"/>
        </w:rPr>
        <w:t>R</w:t>
      </w:r>
      <w:r>
        <w:rPr>
          <w:rFonts w:hint="eastAsia" w:ascii="宋体" w:hAnsi="宋体" w:cs="宋体"/>
          <w:b/>
          <w:sz w:val="28"/>
          <w:szCs w:val="28"/>
        </w:rPr>
        <w:t>-202</w:t>
      </w:r>
      <w:r>
        <w:rPr>
          <w:rFonts w:hint="eastAsia" w:ascii="宋体" w:hAnsi="宋体" w:cs="宋体"/>
          <w:b/>
          <w:sz w:val="28"/>
          <w:szCs w:val="28"/>
          <w:lang w:val="en-US" w:eastAsia="zh-CN"/>
        </w:rPr>
        <w:t>3</w:t>
      </w:r>
      <w:r>
        <w:rPr>
          <w:rFonts w:hint="eastAsia" w:ascii="宋体" w:hAnsi="宋体" w:cs="宋体"/>
          <w:b/>
          <w:sz w:val="28"/>
          <w:szCs w:val="28"/>
        </w:rPr>
        <w:t>-</w:t>
      </w:r>
      <w:r>
        <w:rPr>
          <w:rFonts w:ascii="宋体" w:hAnsi="宋体" w:cs="宋体"/>
          <w:b/>
          <w:sz w:val="28"/>
          <w:szCs w:val="28"/>
        </w:rPr>
        <w:t>01</w:t>
      </w:r>
    </w:p>
    <w:p>
      <w:pPr>
        <w:spacing w:line="480" w:lineRule="auto"/>
        <w:jc w:val="right"/>
        <w:rPr>
          <w:rFonts w:ascii="宋体" w:hAnsi="宋体" w:cs="宋体"/>
          <w:b/>
          <w:sz w:val="28"/>
          <w:szCs w:val="28"/>
          <w:u w:val="single"/>
        </w:rPr>
      </w:pPr>
      <w:r>
        <w:rPr>
          <w:rFonts w:hint="eastAsia" w:ascii="宋体" w:hAnsi="宋体" w:cs="宋体"/>
          <w:b/>
          <w:sz w:val="28"/>
          <w:szCs w:val="28"/>
          <w:lang w:eastAsia="zh-CN"/>
        </w:rPr>
        <w:t>项目</w:t>
      </w:r>
      <w:r>
        <w:rPr>
          <w:rFonts w:hint="eastAsia" w:ascii="宋体" w:hAnsi="宋体" w:cs="宋体"/>
          <w:b/>
          <w:sz w:val="28"/>
          <w:szCs w:val="28"/>
        </w:rPr>
        <w:t>编号：</w:t>
      </w:r>
      <w:r>
        <w:rPr>
          <w:rFonts w:hint="eastAsia" w:ascii="宋体" w:hAnsi="宋体" w:cs="宋体"/>
          <w:b/>
          <w:sz w:val="28"/>
          <w:szCs w:val="28"/>
          <w:u w:val="single"/>
        </w:rPr>
        <w:t>__________________</w:t>
      </w:r>
    </w:p>
    <w:p>
      <w:pPr>
        <w:spacing w:line="480" w:lineRule="auto"/>
        <w:jc w:val="right"/>
        <w:rPr>
          <w:rFonts w:ascii="宋体" w:hAnsi="宋体" w:cs="宋体"/>
          <w:b/>
          <w:sz w:val="28"/>
          <w:szCs w:val="28"/>
        </w:rPr>
      </w:pPr>
      <w:r>
        <w:rPr>
          <w:rFonts w:hint="eastAsia" w:ascii="宋体" w:hAnsi="宋体" w:cs="宋体"/>
          <w:b/>
          <w:sz w:val="28"/>
          <w:szCs w:val="28"/>
        </w:rPr>
        <w:t>合同编号：</w:t>
      </w:r>
      <w:r>
        <w:rPr>
          <w:rFonts w:hint="eastAsia" w:ascii="宋体" w:hAnsi="宋体" w:cs="宋体"/>
          <w:b/>
          <w:sz w:val="28"/>
          <w:szCs w:val="28"/>
          <w:u w:val="single"/>
        </w:rPr>
        <w:t>__________________</w:t>
      </w:r>
    </w:p>
    <w:p/>
    <w:p>
      <w:pPr>
        <w:jc w:val="center"/>
        <w:rPr>
          <w:rFonts w:hint="eastAsia" w:ascii="宋体" w:hAnsi="宋体" w:cs="宋体"/>
          <w:b/>
          <w:sz w:val="52"/>
          <w:szCs w:val="52"/>
        </w:rPr>
      </w:pPr>
      <w:r>
        <w:rPr>
          <w:rFonts w:hint="eastAsia" w:ascii="宋体" w:hAnsi="宋体" w:cs="宋体"/>
          <w:b/>
          <w:sz w:val="52"/>
          <w:szCs w:val="52"/>
        </w:rPr>
        <w:t>深圳市建设工程代建</w:t>
      </w:r>
      <w:r>
        <w:rPr>
          <w:rFonts w:hint="eastAsia" w:ascii="宋体" w:hAnsi="宋体" w:cs="宋体"/>
          <w:b/>
          <w:sz w:val="52"/>
          <w:szCs w:val="52"/>
          <w:lang w:eastAsia="zh-CN"/>
        </w:rPr>
        <w:t>标准</w:t>
      </w:r>
      <w:r>
        <w:rPr>
          <w:rFonts w:hint="eastAsia" w:ascii="宋体" w:hAnsi="宋体" w:cs="宋体"/>
          <w:b/>
          <w:sz w:val="52"/>
          <w:szCs w:val="52"/>
        </w:rPr>
        <w:t>合同</w:t>
      </w:r>
    </w:p>
    <w:p>
      <w:pPr>
        <w:jc w:val="center"/>
        <w:rPr>
          <w:rFonts w:ascii="宋体" w:hAnsi="宋体" w:cs="宋体"/>
        </w:rPr>
      </w:pPr>
    </w:p>
    <w:p>
      <w:pPr>
        <w:jc w:val="center"/>
        <w:rPr>
          <w:rFonts w:ascii="宋体" w:hAnsi="宋体" w:cs="宋体"/>
          <w:sz w:val="28"/>
          <w:szCs w:val="28"/>
        </w:rPr>
      </w:pPr>
    </w:p>
    <w:p>
      <w:pPr>
        <w:rPr>
          <w:rFonts w:ascii="宋体" w:hAnsi="宋体" w:cs="宋体"/>
          <w:sz w:val="28"/>
          <w:szCs w:val="28"/>
        </w:rPr>
      </w:pPr>
    </w:p>
    <w:p>
      <w:pPr>
        <w:spacing w:line="480" w:lineRule="auto"/>
        <w:ind w:firstLine="1276" w:firstLineChars="454"/>
        <w:jc w:val="left"/>
        <w:rPr>
          <w:rFonts w:ascii="宋体" w:hAnsi="宋体" w:cs="宋体"/>
          <w:b/>
          <w:sz w:val="28"/>
          <w:szCs w:val="28"/>
        </w:rPr>
      </w:pPr>
      <w:r>
        <w:rPr>
          <w:rFonts w:hint="eastAsia" w:ascii="宋体" w:hAnsi="宋体" w:cs="宋体"/>
          <w:b/>
          <w:sz w:val="28"/>
          <w:szCs w:val="28"/>
          <w:lang w:eastAsia="zh-CN"/>
        </w:rPr>
        <w:t>项目</w:t>
      </w:r>
      <w:r>
        <w:rPr>
          <w:rFonts w:hint="eastAsia" w:ascii="宋体" w:hAnsi="宋体" w:cs="宋体"/>
          <w:b/>
          <w:sz w:val="28"/>
          <w:szCs w:val="28"/>
        </w:rPr>
        <w:t>名称：______________________________</w:t>
      </w:r>
    </w:p>
    <w:p>
      <w:pPr>
        <w:spacing w:line="480" w:lineRule="auto"/>
        <w:ind w:firstLine="1276" w:firstLineChars="454"/>
        <w:jc w:val="left"/>
        <w:rPr>
          <w:rFonts w:ascii="宋体" w:hAnsi="宋体" w:cs="宋体"/>
          <w:b/>
          <w:sz w:val="28"/>
          <w:szCs w:val="28"/>
        </w:rPr>
      </w:pPr>
      <w:r>
        <w:rPr>
          <w:rFonts w:hint="eastAsia" w:ascii="宋体" w:hAnsi="宋体" w:cs="宋体"/>
          <w:b/>
          <w:sz w:val="28"/>
          <w:szCs w:val="28"/>
          <w:lang w:eastAsia="zh-CN"/>
        </w:rPr>
        <w:t>项目</w:t>
      </w:r>
      <w:r>
        <w:rPr>
          <w:rFonts w:hint="eastAsia" w:ascii="宋体" w:hAnsi="宋体" w:cs="宋体"/>
          <w:b/>
          <w:sz w:val="28"/>
          <w:szCs w:val="28"/>
        </w:rPr>
        <w:t>地点：______________________________</w:t>
      </w:r>
    </w:p>
    <w:p>
      <w:pPr>
        <w:spacing w:line="480" w:lineRule="auto"/>
        <w:ind w:firstLine="1276" w:firstLineChars="454"/>
        <w:jc w:val="left"/>
        <w:rPr>
          <w:rFonts w:ascii="宋体" w:hAnsi="宋体" w:cs="宋体"/>
          <w:b/>
          <w:sz w:val="28"/>
          <w:szCs w:val="28"/>
        </w:rPr>
      </w:pPr>
      <w:r>
        <w:rPr>
          <w:rFonts w:hint="eastAsia" w:ascii="宋体" w:hAnsi="宋体" w:cs="宋体"/>
          <w:b/>
          <w:sz w:val="28"/>
          <w:szCs w:val="28"/>
        </w:rPr>
        <w:t>委托人：________________________________</w:t>
      </w:r>
    </w:p>
    <w:p>
      <w:pPr>
        <w:spacing w:line="480" w:lineRule="auto"/>
        <w:ind w:firstLine="1276" w:firstLineChars="454"/>
        <w:jc w:val="left"/>
        <w:rPr>
          <w:rFonts w:ascii="宋体" w:hAnsi="宋体" w:cs="宋体"/>
          <w:b/>
          <w:sz w:val="28"/>
          <w:szCs w:val="28"/>
        </w:rPr>
      </w:pPr>
      <w:r>
        <w:rPr>
          <w:rFonts w:hint="eastAsia" w:ascii="宋体" w:hAnsi="宋体" w:cs="宋体"/>
          <w:b/>
          <w:sz w:val="28"/>
          <w:szCs w:val="28"/>
        </w:rPr>
        <w:t>代建人：________________________________</w:t>
      </w:r>
    </w:p>
    <w:p>
      <w:pPr>
        <w:spacing w:line="480" w:lineRule="auto"/>
        <w:ind w:firstLine="1827" w:firstLineChars="650"/>
        <w:rPr>
          <w:rFonts w:ascii="宋体" w:hAnsi="宋体" w:cs="宋体"/>
          <w:b/>
          <w:sz w:val="28"/>
          <w:szCs w:val="28"/>
        </w:rPr>
      </w:pPr>
    </w:p>
    <w:p>
      <w:pPr>
        <w:spacing w:line="480" w:lineRule="auto"/>
        <w:ind w:firstLine="1365" w:firstLineChars="650"/>
        <w:rPr>
          <w:rFonts w:ascii="宋体" w:hAnsi="宋体" w:cs="宋体"/>
        </w:rPr>
      </w:pPr>
    </w:p>
    <w:p>
      <w:pPr>
        <w:spacing w:line="360" w:lineRule="auto"/>
        <w:jc w:val="center"/>
        <w:rPr>
          <w:rFonts w:ascii="宋体" w:hAnsi="宋体" w:cs="宋体"/>
          <w:b/>
          <w:sz w:val="28"/>
          <w:szCs w:val="28"/>
        </w:rPr>
      </w:pPr>
      <w:r>
        <w:rPr>
          <w:rFonts w:hint="eastAsia" w:ascii="宋体" w:hAnsi="宋体" w:cs="宋体"/>
          <w:b/>
          <w:sz w:val="28"/>
          <w:szCs w:val="28"/>
        </w:rPr>
        <w:t>202</w:t>
      </w:r>
      <w:r>
        <w:rPr>
          <w:rFonts w:hint="eastAsia" w:ascii="宋体" w:hAnsi="宋体" w:cs="宋体"/>
          <w:b/>
          <w:sz w:val="28"/>
          <w:szCs w:val="28"/>
          <w:lang w:val="en-US" w:eastAsia="zh-CN"/>
        </w:rPr>
        <w:t>3</w:t>
      </w:r>
      <w:r>
        <w:rPr>
          <w:rFonts w:hint="eastAsia" w:ascii="宋体" w:hAnsi="宋体" w:cs="宋体"/>
          <w:b/>
          <w:sz w:val="28"/>
          <w:szCs w:val="28"/>
        </w:rPr>
        <w:t>年版</w:t>
      </w:r>
    </w:p>
    <w:p>
      <w:pPr>
        <w:jc w:val="center"/>
        <w:rPr>
          <w:rFonts w:hint="eastAsia"/>
          <w:b/>
          <w:sz w:val="32"/>
        </w:rPr>
      </w:pPr>
    </w:p>
    <w:p>
      <w:pPr>
        <w:jc w:val="center"/>
        <w:rPr>
          <w:rFonts w:hint="eastAsia"/>
          <w:b/>
          <w:sz w:val="32"/>
        </w:rPr>
      </w:pPr>
    </w:p>
    <w:p>
      <w:pPr>
        <w:jc w:val="center"/>
        <w:rPr>
          <w:rFonts w:hint="eastAsia"/>
          <w:b/>
          <w:sz w:val="32"/>
        </w:rPr>
      </w:pPr>
    </w:p>
    <w:p>
      <w:pPr>
        <w:jc w:val="center"/>
        <w:rPr>
          <w:b/>
          <w:sz w:val="32"/>
        </w:rPr>
      </w:pPr>
      <w:r>
        <w:rPr>
          <w:rFonts w:hint="eastAsia"/>
          <w:b/>
          <w:sz w:val="32"/>
        </w:rPr>
        <w:t>说明</w:t>
      </w:r>
    </w:p>
    <w:p>
      <w:pPr>
        <w:spacing w:after="0" w:line="360" w:lineRule="auto"/>
        <w:ind w:firstLine="480" w:firstLineChars="200"/>
        <w:rPr>
          <w:rFonts w:ascii="宋体" w:hAnsi="宋体" w:cs="宋体"/>
          <w:sz w:val="24"/>
          <w:szCs w:val="24"/>
        </w:rPr>
      </w:pPr>
      <w:r>
        <w:rPr>
          <w:rFonts w:hint="eastAsia" w:ascii="宋体" w:hAnsi="宋体" w:cs="宋体"/>
          <w:sz w:val="24"/>
          <w:szCs w:val="24"/>
        </w:rPr>
        <w:t>本合同（示范文本）根据《中华人民共和国民法典》《中华人民共和国建筑法》《中华人民共和国招标投标法》</w:t>
      </w:r>
      <w:r>
        <w:rPr>
          <w:rFonts w:hint="eastAsia" w:ascii="宋体" w:hAnsi="宋体" w:cs="宋体"/>
          <w:sz w:val="24"/>
          <w:szCs w:val="24"/>
          <w:lang w:eastAsia="zh-CN"/>
        </w:rPr>
        <w:t>等</w:t>
      </w:r>
      <w:r>
        <w:rPr>
          <w:rFonts w:hint="eastAsia" w:ascii="宋体" w:hAnsi="宋体" w:cs="宋体"/>
          <w:sz w:val="24"/>
          <w:szCs w:val="24"/>
        </w:rPr>
        <w:t>相关法律法规，借鉴住房和城乡建设部及各地相关合同示范文本，结合深圳市</w:t>
      </w:r>
      <w:r>
        <w:rPr>
          <w:rFonts w:hint="eastAsia" w:ascii="宋体" w:hAnsi="宋体" w:cs="宋体"/>
          <w:sz w:val="24"/>
          <w:szCs w:val="24"/>
          <w:lang w:eastAsia="zh-CN"/>
        </w:rPr>
        <w:t>建设工程</w:t>
      </w:r>
      <w:r>
        <w:rPr>
          <w:rFonts w:hint="eastAsia" w:ascii="宋体" w:hAnsi="宋体" w:cs="宋体"/>
          <w:sz w:val="24"/>
          <w:szCs w:val="24"/>
        </w:rPr>
        <w:t>代建工作近几年的实践情况，由深圳市建设工程造价管理站编制而成。</w:t>
      </w:r>
    </w:p>
    <w:p>
      <w:pPr>
        <w:spacing w:after="0" w:line="360" w:lineRule="auto"/>
        <w:ind w:firstLine="480" w:firstLineChars="200"/>
        <w:rPr>
          <w:rFonts w:ascii="宋体" w:hAnsi="宋体" w:cs="宋体"/>
          <w:sz w:val="24"/>
          <w:szCs w:val="24"/>
        </w:rPr>
      </w:pPr>
      <w:r>
        <w:rPr>
          <w:rFonts w:hint="eastAsia" w:ascii="宋体" w:hAnsi="宋体" w:cs="宋体"/>
          <w:sz w:val="24"/>
          <w:szCs w:val="24"/>
        </w:rPr>
        <w:t>一、《示范文本》的组成</w:t>
      </w:r>
    </w:p>
    <w:p>
      <w:pPr>
        <w:numPr>
          <w:ilvl w:val="255"/>
          <w:numId w:val="0"/>
        </w:numPr>
        <w:spacing w:after="0" w:line="360" w:lineRule="auto"/>
        <w:ind w:firstLine="480" w:firstLineChars="200"/>
        <w:rPr>
          <w:rFonts w:ascii="宋体" w:hAnsi="宋体" w:cs="宋体"/>
          <w:sz w:val="24"/>
          <w:szCs w:val="24"/>
        </w:rPr>
      </w:pPr>
      <w:r>
        <w:rPr>
          <w:rFonts w:hint="eastAsia" w:ascii="宋体" w:hAnsi="宋体" w:cs="宋体"/>
          <w:sz w:val="24"/>
          <w:szCs w:val="24"/>
        </w:rPr>
        <w:t>本合同（示范文本）由“合同协议书</w:t>
      </w:r>
      <w:r>
        <w:rPr>
          <w:rFonts w:hint="eastAsia" w:ascii="宋体" w:hAnsi="宋体" w:cs="宋体"/>
          <w:sz w:val="24"/>
          <w:szCs w:val="24"/>
          <w:lang w:eastAsia="zh-CN"/>
        </w:rPr>
        <w:t>”“</w:t>
      </w:r>
      <w:r>
        <w:rPr>
          <w:rFonts w:hint="eastAsia" w:ascii="宋体" w:hAnsi="宋体" w:cs="宋体"/>
          <w:sz w:val="24"/>
          <w:szCs w:val="24"/>
        </w:rPr>
        <w:t>通用条款</w:t>
      </w:r>
      <w:r>
        <w:rPr>
          <w:rFonts w:hint="eastAsia" w:ascii="宋体" w:hAnsi="宋体" w:cs="宋体"/>
          <w:sz w:val="24"/>
          <w:szCs w:val="24"/>
          <w:lang w:eastAsia="zh-CN"/>
        </w:rPr>
        <w:t>”“</w:t>
      </w:r>
      <w:r>
        <w:rPr>
          <w:rFonts w:hint="eastAsia" w:ascii="宋体" w:hAnsi="宋体" w:cs="宋体"/>
          <w:sz w:val="24"/>
          <w:szCs w:val="24"/>
        </w:rPr>
        <w:t>专用条款”和“补充条款”四部分组成。其中：</w:t>
      </w:r>
    </w:p>
    <w:p>
      <w:pPr>
        <w:numPr>
          <w:ilvl w:val="255"/>
          <w:numId w:val="0"/>
        </w:numPr>
        <w:spacing w:after="0" w:line="360" w:lineRule="auto"/>
        <w:ind w:firstLine="480" w:firstLineChars="200"/>
        <w:rPr>
          <w:rFonts w:ascii="宋体" w:hAnsi="宋体" w:cs="宋体"/>
          <w:sz w:val="24"/>
          <w:szCs w:val="24"/>
        </w:rPr>
      </w:pPr>
      <w:r>
        <w:rPr>
          <w:rFonts w:hint="eastAsia" w:ascii="宋体" w:hAnsi="宋体" w:cs="宋体"/>
          <w:sz w:val="24"/>
          <w:szCs w:val="24"/>
        </w:rPr>
        <w:t>1.“合同协议书”作为合同文本的第一部分，是委托人和代建人就合同内容协商达成一致意见后，相互承诺履行合同而签署的协议。《合同协议书》包括项目概况、代建工作范围及内容、</w:t>
      </w:r>
      <w:r>
        <w:rPr>
          <w:rFonts w:hint="eastAsia" w:ascii="宋体" w:hAnsi="宋体" w:cs="宋体"/>
          <w:sz w:val="24"/>
          <w:szCs w:val="24"/>
          <w:lang w:val="en-US" w:eastAsia="zh-CN"/>
        </w:rPr>
        <w:t>服务期限</w:t>
      </w:r>
      <w:r>
        <w:rPr>
          <w:rFonts w:hint="eastAsia" w:ascii="宋体" w:hAnsi="宋体" w:cs="宋体"/>
          <w:sz w:val="24"/>
          <w:szCs w:val="24"/>
        </w:rPr>
        <w:t>、代建管理目标、</w:t>
      </w:r>
      <w:r>
        <w:rPr>
          <w:rFonts w:hint="eastAsia" w:ascii="宋体" w:hAnsi="宋体" w:cs="宋体"/>
          <w:sz w:val="24"/>
          <w:szCs w:val="24"/>
          <w:lang w:eastAsia="zh-CN"/>
        </w:rPr>
        <w:t>签约</w:t>
      </w:r>
      <w:r>
        <w:rPr>
          <w:rFonts w:hint="eastAsia" w:ascii="宋体" w:hAnsi="宋体" w:cs="宋体"/>
          <w:sz w:val="24"/>
          <w:szCs w:val="24"/>
        </w:rPr>
        <w:t>代建费用等合同主要内容，明确了组成合同的文件，并约定了合同生效的方式及合同订立的时间、地点，集中约定了委托人和代建人基本的合同权利义务。</w:t>
      </w:r>
    </w:p>
    <w:p>
      <w:pPr>
        <w:numPr>
          <w:ilvl w:val="255"/>
          <w:numId w:val="0"/>
        </w:numPr>
        <w:spacing w:after="0" w:line="360" w:lineRule="auto"/>
        <w:ind w:firstLine="480" w:firstLineChars="200"/>
        <w:rPr>
          <w:rFonts w:ascii="宋体" w:hAnsi="宋体" w:cs="宋体"/>
          <w:sz w:val="24"/>
          <w:szCs w:val="24"/>
        </w:rPr>
      </w:pPr>
      <w:r>
        <w:rPr>
          <w:rFonts w:hint="eastAsia" w:ascii="宋体" w:hAnsi="宋体" w:cs="宋体"/>
          <w:sz w:val="24"/>
          <w:szCs w:val="24"/>
        </w:rPr>
        <w:t>2.“通用条款”是根据现行</w:t>
      </w:r>
      <w:r>
        <w:rPr>
          <w:rFonts w:hint="eastAsia" w:ascii="宋体" w:hAnsi="宋体" w:cs="宋体"/>
          <w:sz w:val="24"/>
          <w:szCs w:val="24"/>
          <w:lang w:eastAsia="zh-CN"/>
        </w:rPr>
        <w:t>法律法规</w:t>
      </w:r>
      <w:r>
        <w:rPr>
          <w:rFonts w:hint="eastAsia" w:ascii="宋体" w:hAnsi="宋体" w:cs="宋体"/>
          <w:sz w:val="24"/>
          <w:szCs w:val="24"/>
        </w:rPr>
        <w:t>、规章等规定，就代建工作的实施及相关事项，对委托人和代建人的权利义务作出的原则性约定，是通用于</w:t>
      </w:r>
      <w:r>
        <w:rPr>
          <w:rFonts w:hint="eastAsia" w:ascii="宋体" w:hAnsi="宋体" w:cs="宋体"/>
          <w:sz w:val="24"/>
          <w:szCs w:val="24"/>
          <w:lang w:eastAsia="zh-CN"/>
        </w:rPr>
        <w:t>项目</w:t>
      </w:r>
      <w:r>
        <w:rPr>
          <w:rFonts w:hint="eastAsia" w:ascii="宋体" w:hAnsi="宋体" w:cs="宋体"/>
          <w:sz w:val="24"/>
          <w:szCs w:val="24"/>
        </w:rPr>
        <w:t>代建工作的基础性合同条款。</w:t>
      </w:r>
    </w:p>
    <w:p>
      <w:pPr>
        <w:spacing w:after="0" w:line="360" w:lineRule="auto"/>
        <w:ind w:firstLine="480" w:firstLineChars="200"/>
        <w:rPr>
          <w:rFonts w:ascii="宋体" w:hAnsi="宋体" w:cs="宋体"/>
          <w:sz w:val="24"/>
          <w:szCs w:val="24"/>
        </w:rPr>
      </w:pPr>
      <w:r>
        <w:rPr>
          <w:rFonts w:hint="eastAsia" w:ascii="宋体" w:hAnsi="宋体" w:cs="宋体"/>
          <w:sz w:val="24"/>
          <w:szCs w:val="24"/>
        </w:rPr>
        <w:t>3.“专用条款”是对通用条款原则性约定的细化、完善、补充、修改或另行约定的条款。委托人和代建人可根据</w:t>
      </w:r>
      <w:r>
        <w:rPr>
          <w:rFonts w:hint="eastAsia" w:ascii="宋体" w:hAnsi="宋体" w:cs="宋体"/>
          <w:sz w:val="24"/>
          <w:szCs w:val="24"/>
          <w:lang w:eastAsia="zh-CN"/>
        </w:rPr>
        <w:t>法律法规</w:t>
      </w:r>
      <w:r>
        <w:rPr>
          <w:rFonts w:hint="eastAsia" w:ascii="宋体" w:hAnsi="宋体" w:cs="宋体"/>
          <w:sz w:val="24"/>
          <w:szCs w:val="24"/>
        </w:rPr>
        <w:t>和规章的规定，结合具体</w:t>
      </w:r>
      <w:r>
        <w:rPr>
          <w:rFonts w:hint="eastAsia" w:ascii="宋体" w:hAnsi="宋体" w:cs="宋体"/>
          <w:sz w:val="24"/>
          <w:szCs w:val="24"/>
          <w:lang w:eastAsia="zh-CN"/>
        </w:rPr>
        <w:t>项目</w:t>
      </w:r>
      <w:r>
        <w:rPr>
          <w:rFonts w:hint="eastAsia" w:ascii="宋体" w:hAnsi="宋体" w:cs="宋体"/>
          <w:sz w:val="24"/>
          <w:szCs w:val="24"/>
        </w:rPr>
        <w:t>实际，经过双方的谈判、协商达成一致意见，对应通用条款的内容，对不明确的条款作出具体约定；对不适用的条款作出修改；对缺少的内容作出补充；使合同更具可操作性，便于理解和履行。</w:t>
      </w:r>
    </w:p>
    <w:p>
      <w:pPr>
        <w:spacing w:after="0" w:line="360" w:lineRule="auto"/>
        <w:ind w:firstLine="480" w:firstLineChars="200"/>
        <w:rPr>
          <w:rFonts w:ascii="宋体" w:hAnsi="宋体" w:cs="宋体"/>
          <w:sz w:val="24"/>
          <w:szCs w:val="24"/>
        </w:rPr>
      </w:pPr>
      <w:r>
        <w:rPr>
          <w:rFonts w:hint="eastAsia" w:ascii="宋体" w:hAnsi="宋体" w:cs="宋体"/>
          <w:sz w:val="24"/>
          <w:szCs w:val="24"/>
        </w:rPr>
        <w:t>4.“补充条款”是对合同中通用条款和专用条款未约定或者约定不明确的内容进行补充约定的条款。</w:t>
      </w:r>
    </w:p>
    <w:p>
      <w:pPr>
        <w:spacing w:after="0" w:line="360" w:lineRule="auto"/>
        <w:ind w:firstLine="480" w:firstLineChars="200"/>
        <w:rPr>
          <w:rFonts w:ascii="宋体" w:hAnsi="宋体" w:cs="宋体"/>
          <w:sz w:val="24"/>
          <w:szCs w:val="24"/>
        </w:rPr>
      </w:pPr>
      <w:r>
        <w:rPr>
          <w:rFonts w:hint="eastAsia" w:ascii="宋体" w:hAnsi="宋体" w:cs="宋体"/>
          <w:sz w:val="24"/>
          <w:szCs w:val="24"/>
        </w:rPr>
        <w:t>二、专用条款使用注意事项</w:t>
      </w:r>
    </w:p>
    <w:p>
      <w:pPr>
        <w:spacing w:after="0" w:line="360" w:lineRule="auto"/>
        <w:ind w:firstLine="480" w:firstLineChars="200"/>
        <w:rPr>
          <w:rFonts w:ascii="宋体" w:hAnsi="宋体" w:cs="宋体"/>
          <w:sz w:val="24"/>
          <w:szCs w:val="24"/>
        </w:rPr>
      </w:pPr>
      <w:r>
        <w:rPr>
          <w:rFonts w:hint="eastAsia" w:ascii="宋体" w:hAnsi="宋体" w:cs="宋体"/>
          <w:sz w:val="24"/>
          <w:szCs w:val="24"/>
        </w:rPr>
        <w:t>1.专用条款的编号应与相应的通用条款的编号一致。</w:t>
      </w:r>
    </w:p>
    <w:p>
      <w:pPr>
        <w:spacing w:after="0" w:line="360" w:lineRule="auto"/>
        <w:ind w:firstLine="480" w:firstLineChars="200"/>
        <w:rPr>
          <w:rFonts w:ascii="宋体" w:hAnsi="宋体" w:cs="宋体"/>
          <w:sz w:val="24"/>
          <w:szCs w:val="24"/>
        </w:rPr>
      </w:pPr>
      <w:r>
        <w:rPr>
          <w:rFonts w:hint="eastAsia" w:ascii="宋体" w:hAnsi="宋体" w:cs="宋体"/>
          <w:sz w:val="24"/>
          <w:szCs w:val="24"/>
        </w:rPr>
        <w:t>2.在专用条款中有横道线的地方，委托人和代建人可针对相应的通用条款进行细化、完善、补充、修改或另行约定；如无细化、完善、补充、修改或另行约定，则填写“无”或划“/”。在专用条款中有可选项的地方，作勾选“√”则属于本合同适用条款，不作勾选或者“×”则不属于本合同适用条款。</w:t>
      </w:r>
    </w:p>
    <w:p>
      <w:pPr>
        <w:spacing w:after="0" w:line="360" w:lineRule="auto"/>
        <w:ind w:firstLine="480" w:firstLineChars="200"/>
        <w:rPr>
          <w:rFonts w:ascii="宋体" w:hAnsi="宋体" w:cs="宋体"/>
          <w:sz w:val="24"/>
          <w:szCs w:val="24"/>
        </w:rPr>
      </w:pPr>
      <w:r>
        <w:rPr>
          <w:rFonts w:hint="eastAsia" w:ascii="宋体" w:hAnsi="宋体" w:cs="宋体"/>
          <w:sz w:val="24"/>
          <w:szCs w:val="24"/>
        </w:rPr>
        <w:t>3.“通用条款”和“专用条款”一并作为完整的合同条款，当两者之间有不符之处，以专用条款为准。通用条款中出现斜体字加粗“</w:t>
      </w:r>
      <w:r>
        <w:rPr>
          <w:rFonts w:hint="eastAsia" w:ascii="宋体" w:hAnsi="宋体" w:cs="宋体"/>
          <w:b/>
          <w:i/>
          <w:sz w:val="24"/>
          <w:szCs w:val="24"/>
        </w:rPr>
        <w:t>专用条款</w:t>
      </w:r>
      <w:r>
        <w:rPr>
          <w:rFonts w:hint="eastAsia" w:ascii="宋体" w:hAnsi="宋体" w:cs="宋体"/>
          <w:sz w:val="24"/>
          <w:szCs w:val="24"/>
        </w:rPr>
        <w:t>”字样的条文在相应专用条款的条文中有明确的约定。应按照同一编号的条款一起阅读和理解。</w:t>
      </w:r>
    </w:p>
    <w:p>
      <w:pPr>
        <w:spacing w:after="0" w:line="360" w:lineRule="auto"/>
        <w:ind w:firstLine="480" w:firstLineChars="200"/>
        <w:rPr>
          <w:rFonts w:ascii="宋体" w:hAnsi="宋体" w:cs="宋体"/>
          <w:sz w:val="24"/>
          <w:szCs w:val="24"/>
        </w:rPr>
      </w:pPr>
      <w:r>
        <w:rPr>
          <w:rFonts w:hint="eastAsia" w:ascii="宋体" w:hAnsi="宋体" w:cs="宋体"/>
          <w:sz w:val="24"/>
          <w:szCs w:val="24"/>
        </w:rPr>
        <w:t>三、《示范文本》的性质和适用范围</w:t>
      </w:r>
    </w:p>
    <w:p>
      <w:pPr>
        <w:spacing w:after="0" w:line="360" w:lineRule="auto"/>
        <w:ind w:firstLine="480" w:firstLineChars="200"/>
        <w:rPr>
          <w:rFonts w:ascii="宋体" w:hAnsi="宋体" w:cs="宋体"/>
          <w:sz w:val="24"/>
          <w:szCs w:val="24"/>
        </w:rPr>
      </w:pPr>
      <w:r>
        <w:rPr>
          <w:rFonts w:hint="eastAsia" w:ascii="宋体" w:hAnsi="宋体" w:cs="宋体"/>
          <w:sz w:val="24"/>
          <w:szCs w:val="24"/>
        </w:rPr>
        <w:t>本合同（示范文本）适用于各类建设工程代建工作，委托人和代建人可结合项目具体情况，参考本合同（示范文本）订立合同，并按照</w:t>
      </w:r>
      <w:r>
        <w:rPr>
          <w:rFonts w:hint="eastAsia" w:ascii="宋体" w:hAnsi="宋体" w:cs="宋体"/>
          <w:sz w:val="24"/>
          <w:szCs w:val="24"/>
          <w:lang w:eastAsia="zh-CN"/>
        </w:rPr>
        <w:t>法律法规</w:t>
      </w:r>
      <w:r>
        <w:rPr>
          <w:rFonts w:hint="eastAsia" w:ascii="宋体" w:hAnsi="宋体" w:cs="宋体"/>
          <w:sz w:val="24"/>
          <w:szCs w:val="24"/>
        </w:rPr>
        <w:t>规定和合同约定承担相应的法律责任及合同权利义务。</w:t>
      </w:r>
    </w:p>
    <w:p>
      <w:pPr>
        <w:spacing w:after="0" w:line="360" w:lineRule="auto"/>
        <w:ind w:firstLine="560"/>
        <w:rPr>
          <w:rFonts w:ascii="宋体" w:hAnsi="宋体" w:cs="宋体"/>
          <w:sz w:val="28"/>
          <w:szCs w:val="28"/>
        </w:rPr>
      </w:pPr>
    </w:p>
    <w:p>
      <w:pPr>
        <w:spacing w:after="0" w:line="360" w:lineRule="auto"/>
        <w:ind w:firstLine="560"/>
        <w:rPr>
          <w:rFonts w:ascii="宋体" w:hAnsi="宋体" w:cs="宋体"/>
          <w:b/>
          <w:bCs/>
          <w:sz w:val="28"/>
          <w:szCs w:val="28"/>
        </w:rPr>
      </w:pPr>
      <w:r>
        <w:rPr>
          <w:rFonts w:hint="eastAsia" w:ascii="宋体" w:hAnsi="宋体" w:cs="宋体"/>
          <w:b/>
          <w:bCs/>
          <w:sz w:val="28"/>
          <w:szCs w:val="28"/>
        </w:rPr>
        <w:t>《示范文本》使用过程中，如有任何疑问或不明之处，请及时向专业人士咨询。</w:t>
      </w:r>
    </w:p>
    <w:p>
      <w:pPr>
        <w:spacing w:after="0" w:line="360" w:lineRule="auto"/>
        <w:ind w:firstLine="560"/>
        <w:rPr>
          <w:rFonts w:ascii="宋体" w:hAnsi="宋体" w:cs="宋体"/>
          <w:b/>
          <w:bCs/>
          <w:sz w:val="28"/>
          <w:szCs w:val="28"/>
        </w:rPr>
      </w:pPr>
      <w:r>
        <w:rPr>
          <w:rFonts w:hint="eastAsia" w:ascii="宋体" w:hAnsi="宋体" w:cs="宋体"/>
          <w:b/>
          <w:bCs/>
          <w:sz w:val="28"/>
          <w:szCs w:val="28"/>
        </w:rPr>
        <w:t>任何单位或个人未经深圳市建设工程造价管理站同意，不得以任何形式销售本合同（示范文本）及其中的任何部分。</w:t>
      </w:r>
    </w:p>
    <w:p>
      <w:pPr>
        <w:spacing w:line="360" w:lineRule="auto"/>
        <w:ind w:firstLine="562" w:firstLineChars="200"/>
        <w:rPr>
          <w:rFonts w:ascii="宋体" w:hAnsi="宋体" w:cs="宋体"/>
          <w:b/>
          <w:bCs/>
          <w:sz w:val="28"/>
          <w:szCs w:val="28"/>
        </w:rPr>
      </w:pPr>
      <w:r>
        <w:rPr>
          <w:rFonts w:hint="eastAsia" w:ascii="宋体" w:hAnsi="宋体" w:cs="宋体"/>
          <w:b/>
          <w:bCs/>
          <w:sz w:val="28"/>
          <w:szCs w:val="28"/>
        </w:rPr>
        <w:t>本次印发版次为SF</w:t>
      </w:r>
      <w:r>
        <w:rPr>
          <w:rFonts w:hint="eastAsia" w:ascii="宋体" w:hAnsi="宋体" w:cs="宋体"/>
          <w:b/>
          <w:bCs/>
          <w:sz w:val="28"/>
          <w:szCs w:val="28"/>
          <w:lang w:val="en-US" w:eastAsia="zh-CN"/>
        </w:rPr>
        <w:t>R</w:t>
      </w:r>
      <w:r>
        <w:rPr>
          <w:rFonts w:hint="eastAsia" w:ascii="宋体" w:hAnsi="宋体" w:cs="宋体"/>
          <w:b/>
          <w:bCs/>
          <w:sz w:val="28"/>
          <w:szCs w:val="28"/>
        </w:rPr>
        <w:t>-202</w:t>
      </w:r>
      <w:r>
        <w:rPr>
          <w:rFonts w:hint="eastAsia" w:ascii="宋体" w:hAnsi="宋体" w:cs="宋体"/>
          <w:b/>
          <w:bCs/>
          <w:sz w:val="28"/>
          <w:szCs w:val="28"/>
          <w:lang w:val="en-US" w:eastAsia="zh-CN"/>
        </w:rPr>
        <w:t>3</w:t>
      </w:r>
      <w:r>
        <w:rPr>
          <w:rFonts w:hint="eastAsia" w:ascii="宋体" w:hAnsi="宋体" w:cs="宋体"/>
          <w:b/>
          <w:bCs/>
          <w:sz w:val="28"/>
          <w:szCs w:val="28"/>
        </w:rPr>
        <w:t>-01，即202</w:t>
      </w:r>
      <w:r>
        <w:rPr>
          <w:rFonts w:hint="eastAsia" w:ascii="宋体" w:hAnsi="宋体" w:cs="宋体"/>
          <w:b/>
          <w:bCs/>
          <w:sz w:val="28"/>
          <w:szCs w:val="28"/>
          <w:lang w:val="en-US" w:eastAsia="zh-CN"/>
        </w:rPr>
        <w:t>3</w:t>
      </w:r>
      <w:r>
        <w:rPr>
          <w:rFonts w:hint="eastAsia" w:ascii="宋体" w:hAnsi="宋体" w:cs="宋体"/>
          <w:b/>
          <w:bCs/>
          <w:sz w:val="28"/>
          <w:szCs w:val="28"/>
        </w:rPr>
        <w:t>版第一版</w:t>
      </w:r>
    </w:p>
    <w:tbl>
      <w:tblPr>
        <w:tblStyle w:val="26"/>
        <w:tblW w:w="8514" w:type="dxa"/>
        <w:tblInd w:w="93" w:type="dxa"/>
        <w:tblLayout w:type="fixed"/>
        <w:tblCellMar>
          <w:top w:w="0" w:type="dxa"/>
          <w:left w:w="108" w:type="dxa"/>
          <w:bottom w:w="0" w:type="dxa"/>
          <w:right w:w="108" w:type="dxa"/>
        </w:tblCellMar>
      </w:tblPr>
      <w:tblGrid>
        <w:gridCol w:w="1062"/>
        <w:gridCol w:w="236"/>
        <w:gridCol w:w="236"/>
        <w:gridCol w:w="236"/>
        <w:gridCol w:w="236"/>
        <w:gridCol w:w="236"/>
        <w:gridCol w:w="236"/>
        <w:gridCol w:w="324"/>
        <w:gridCol w:w="326"/>
        <w:gridCol w:w="410"/>
        <w:gridCol w:w="240"/>
        <w:gridCol w:w="236"/>
        <w:gridCol w:w="236"/>
        <w:gridCol w:w="1061"/>
        <w:gridCol w:w="3203"/>
      </w:tblGrid>
      <w:tr>
        <w:tblPrEx>
          <w:tblCellMar>
            <w:top w:w="0" w:type="dxa"/>
            <w:left w:w="108" w:type="dxa"/>
            <w:bottom w:w="0" w:type="dxa"/>
            <w:right w:w="108" w:type="dxa"/>
          </w:tblCellMar>
        </w:tblPrEx>
        <w:trPr>
          <w:trHeight w:val="270" w:hRule="atLeast"/>
        </w:trPr>
        <w:tc>
          <w:tcPr>
            <w:tcW w:w="1062" w:type="dxa"/>
            <w:tcBorders>
              <w:top w:val="nil"/>
              <w:left w:val="nil"/>
              <w:bottom w:val="nil"/>
              <w:right w:val="nil"/>
            </w:tcBorders>
            <w:vAlign w:val="bottom"/>
          </w:tcPr>
          <w:p>
            <w:pPr>
              <w:widowControl/>
              <w:snapToGrid w:val="0"/>
              <w:spacing w:line="300" w:lineRule="auto"/>
              <w:ind w:firstLine="440"/>
              <w:jc w:val="left"/>
              <w:rPr>
                <w:rFonts w:ascii="宋体" w:hAnsi="宋体" w:cs="宋体"/>
                <w:kern w:val="0"/>
                <w:sz w:val="22"/>
              </w:rPr>
            </w:pPr>
          </w:p>
        </w:tc>
        <w:tc>
          <w:tcPr>
            <w:tcW w:w="472" w:type="dxa"/>
            <w:gridSpan w:val="2"/>
            <w:tcBorders>
              <w:top w:val="nil"/>
              <w:left w:val="nil"/>
              <w:bottom w:val="nil"/>
              <w:right w:val="nil"/>
            </w:tcBorders>
            <w:vAlign w:val="bottom"/>
          </w:tcPr>
          <w:p>
            <w:pPr>
              <w:widowControl/>
              <w:snapToGrid w:val="0"/>
              <w:spacing w:after="0" w:line="240" w:lineRule="auto"/>
              <w:jc w:val="center"/>
              <w:rPr>
                <w:rFonts w:ascii="宋体" w:hAnsi="宋体" w:cs="宋体"/>
                <w:kern w:val="0"/>
                <w:sz w:val="22"/>
              </w:rPr>
            </w:pPr>
            <w:r>
              <w:rPr>
                <w:rFonts w:hint="eastAsia" w:ascii="宋体" w:hAnsi="宋体" w:cs="宋体"/>
                <w:kern w:val="0"/>
                <w:sz w:val="22"/>
              </w:rPr>
              <w:t>S</w:t>
            </w:r>
          </w:p>
        </w:tc>
        <w:tc>
          <w:tcPr>
            <w:tcW w:w="472" w:type="dxa"/>
            <w:gridSpan w:val="2"/>
            <w:tcBorders>
              <w:top w:val="nil"/>
              <w:left w:val="nil"/>
              <w:bottom w:val="nil"/>
              <w:right w:val="nil"/>
            </w:tcBorders>
            <w:vAlign w:val="bottom"/>
          </w:tcPr>
          <w:p>
            <w:pPr>
              <w:widowControl/>
              <w:snapToGrid w:val="0"/>
              <w:spacing w:after="0" w:line="240" w:lineRule="auto"/>
              <w:jc w:val="both"/>
              <w:rPr>
                <w:rFonts w:ascii="宋体" w:hAnsi="宋体" w:cs="宋体"/>
                <w:kern w:val="0"/>
                <w:sz w:val="22"/>
              </w:rPr>
            </w:pPr>
            <w:r>
              <w:rPr>
                <w:rFonts w:hint="eastAsia" w:ascii="宋体" w:hAnsi="宋体" w:cs="宋体"/>
                <w:kern w:val="0"/>
                <w:sz w:val="22"/>
              </w:rPr>
              <w:t xml:space="preserve"> F </w:t>
            </w:r>
          </w:p>
        </w:tc>
        <w:tc>
          <w:tcPr>
            <w:tcW w:w="472" w:type="dxa"/>
            <w:gridSpan w:val="2"/>
            <w:tcBorders>
              <w:top w:val="nil"/>
              <w:left w:val="nil"/>
              <w:bottom w:val="nil"/>
              <w:right w:val="nil"/>
            </w:tcBorders>
            <w:vAlign w:val="bottom"/>
          </w:tcPr>
          <w:p>
            <w:pPr>
              <w:widowControl/>
              <w:snapToGrid w:val="0"/>
              <w:spacing w:after="0" w:line="240" w:lineRule="auto"/>
              <w:jc w:val="center"/>
              <w:rPr>
                <w:rFonts w:hint="eastAsia" w:ascii="宋体" w:hAnsi="宋体" w:eastAsia="宋体" w:cs="宋体"/>
                <w:kern w:val="0"/>
                <w:sz w:val="22"/>
                <w:lang w:eastAsia="zh-CN"/>
              </w:rPr>
            </w:pPr>
            <w:r>
              <w:rPr>
                <w:rFonts w:hint="eastAsia" w:ascii="宋体" w:hAnsi="宋体" w:cs="宋体"/>
                <w:kern w:val="0"/>
                <w:sz w:val="22"/>
                <w:lang w:val="en-US" w:eastAsia="zh-CN"/>
              </w:rPr>
              <w:t>R</w:t>
            </w:r>
          </w:p>
        </w:tc>
        <w:tc>
          <w:tcPr>
            <w:tcW w:w="324" w:type="dxa"/>
            <w:tcBorders>
              <w:top w:val="nil"/>
              <w:left w:val="nil"/>
              <w:bottom w:val="nil"/>
              <w:right w:val="nil"/>
            </w:tcBorders>
            <w:vAlign w:val="bottom"/>
          </w:tcPr>
          <w:p>
            <w:pPr>
              <w:widowControl/>
              <w:snapToGrid w:val="0"/>
              <w:spacing w:after="0" w:line="240" w:lineRule="auto"/>
              <w:jc w:val="left"/>
              <w:rPr>
                <w:rFonts w:ascii="宋体" w:hAnsi="宋体" w:cs="宋体"/>
                <w:kern w:val="0"/>
                <w:sz w:val="22"/>
              </w:rPr>
            </w:pPr>
            <w:r>
              <w:rPr>
                <w:rFonts w:hint="eastAsia" w:ascii="宋体" w:hAnsi="宋体" w:cs="宋体"/>
                <w:kern w:val="0"/>
                <w:sz w:val="22"/>
              </w:rPr>
              <w:t>-</w:t>
            </w:r>
          </w:p>
        </w:tc>
        <w:tc>
          <w:tcPr>
            <w:tcW w:w="736" w:type="dxa"/>
            <w:gridSpan w:val="2"/>
            <w:tcBorders>
              <w:top w:val="nil"/>
              <w:left w:val="nil"/>
              <w:bottom w:val="nil"/>
              <w:right w:val="nil"/>
            </w:tcBorders>
            <w:vAlign w:val="bottom"/>
          </w:tcPr>
          <w:p>
            <w:pPr>
              <w:widowControl/>
              <w:snapToGrid w:val="0"/>
              <w:spacing w:after="0" w:line="240" w:lineRule="auto"/>
              <w:jc w:val="center"/>
              <w:rPr>
                <w:rFonts w:hint="eastAsia" w:ascii="宋体" w:hAnsi="宋体" w:eastAsia="宋体" w:cs="宋体"/>
                <w:kern w:val="0"/>
                <w:sz w:val="22"/>
                <w:lang w:eastAsia="zh-CN"/>
              </w:rPr>
            </w:pPr>
            <w:r>
              <w:rPr>
                <w:rFonts w:hint="eastAsia" w:ascii="宋体" w:hAnsi="宋体" w:cs="宋体"/>
                <w:kern w:val="0"/>
                <w:sz w:val="22"/>
              </w:rPr>
              <w:t>202</w:t>
            </w:r>
            <w:r>
              <w:rPr>
                <w:rFonts w:hint="eastAsia" w:ascii="宋体" w:hAnsi="宋体" w:cs="宋体"/>
                <w:kern w:val="0"/>
                <w:sz w:val="22"/>
                <w:lang w:val="en-US" w:eastAsia="zh-CN"/>
              </w:rPr>
              <w:t>3</w:t>
            </w:r>
          </w:p>
        </w:tc>
        <w:tc>
          <w:tcPr>
            <w:tcW w:w="240" w:type="dxa"/>
            <w:tcBorders>
              <w:top w:val="nil"/>
              <w:left w:val="nil"/>
              <w:bottom w:val="nil"/>
              <w:right w:val="nil"/>
            </w:tcBorders>
            <w:vAlign w:val="bottom"/>
          </w:tcPr>
          <w:p>
            <w:pPr>
              <w:widowControl/>
              <w:snapToGrid w:val="0"/>
              <w:spacing w:after="0" w:line="240" w:lineRule="auto"/>
              <w:jc w:val="left"/>
              <w:rPr>
                <w:rFonts w:ascii="宋体" w:hAnsi="宋体" w:cs="宋体"/>
                <w:kern w:val="0"/>
                <w:sz w:val="22"/>
              </w:rPr>
            </w:pPr>
            <w:r>
              <w:rPr>
                <w:rFonts w:hint="eastAsia" w:ascii="宋体" w:hAnsi="宋体" w:cs="宋体"/>
                <w:kern w:val="0"/>
                <w:sz w:val="22"/>
              </w:rPr>
              <w:t>-</w:t>
            </w:r>
          </w:p>
        </w:tc>
        <w:tc>
          <w:tcPr>
            <w:tcW w:w="472" w:type="dxa"/>
            <w:gridSpan w:val="2"/>
            <w:tcBorders>
              <w:top w:val="nil"/>
              <w:left w:val="nil"/>
              <w:bottom w:val="nil"/>
              <w:right w:val="nil"/>
            </w:tcBorders>
            <w:vAlign w:val="bottom"/>
          </w:tcPr>
          <w:p>
            <w:pPr>
              <w:widowControl/>
              <w:snapToGrid w:val="0"/>
              <w:spacing w:after="0" w:line="240" w:lineRule="auto"/>
              <w:jc w:val="center"/>
              <w:rPr>
                <w:rFonts w:ascii="宋体" w:hAnsi="宋体" w:cs="宋体"/>
                <w:kern w:val="0"/>
                <w:sz w:val="22"/>
              </w:rPr>
            </w:pPr>
            <w:r>
              <w:rPr>
                <w:rFonts w:hint="eastAsia" w:ascii="宋体" w:hAnsi="宋体" w:cs="宋体"/>
                <w:kern w:val="0"/>
                <w:sz w:val="22"/>
              </w:rPr>
              <w:t>01</w:t>
            </w:r>
          </w:p>
        </w:tc>
        <w:tc>
          <w:tcPr>
            <w:tcW w:w="1061"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03"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50" w:hRule="atLeast"/>
        </w:trPr>
        <w:tc>
          <w:tcPr>
            <w:tcW w:w="1062"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4"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410"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40"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1061"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03" w:type="dxa"/>
            <w:tcBorders>
              <w:top w:val="nil"/>
              <w:left w:val="nil"/>
              <w:bottom w:val="nil"/>
              <w:right w:val="nil"/>
            </w:tcBorders>
            <w:vAlign w:val="bottom"/>
          </w:tcPr>
          <w:p>
            <w:pPr>
              <w:widowControl/>
              <w:snapToGrid w:val="0"/>
              <w:spacing w:after="0" w:line="240" w:lineRule="auto"/>
              <w:jc w:val="both"/>
              <w:rPr>
                <w:rFonts w:ascii="宋体" w:hAnsi="宋体" w:cs="宋体"/>
                <w:kern w:val="0"/>
                <w:sz w:val="22"/>
              </w:rPr>
            </w:pPr>
            <w:r>
              <w:rPr>
                <w:rFonts w:hint="eastAsia" w:ascii="宋体" w:hAnsi="宋体" w:cs="宋体"/>
                <w:kern w:val="0"/>
                <w:sz w:val="22"/>
              </w:rPr>
              <w:t>深圳</w:t>
            </w:r>
          </w:p>
        </w:tc>
      </w:tr>
      <w:tr>
        <w:tblPrEx>
          <w:tblCellMar>
            <w:top w:w="0" w:type="dxa"/>
            <w:left w:w="108" w:type="dxa"/>
            <w:bottom w:w="0" w:type="dxa"/>
            <w:right w:w="108" w:type="dxa"/>
          </w:tblCellMar>
        </w:tblPrEx>
        <w:trPr>
          <w:trHeight w:val="335" w:hRule="atLeast"/>
        </w:trPr>
        <w:tc>
          <w:tcPr>
            <w:tcW w:w="1062"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4"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410"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40"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1061"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03" w:type="dxa"/>
            <w:tcBorders>
              <w:top w:val="nil"/>
              <w:left w:val="nil"/>
              <w:bottom w:val="nil"/>
              <w:right w:val="nil"/>
            </w:tcBorders>
            <w:vAlign w:val="bottom"/>
          </w:tcPr>
          <w:p>
            <w:pPr>
              <w:widowControl/>
              <w:snapToGrid w:val="0"/>
              <w:spacing w:after="0" w:line="240" w:lineRule="auto"/>
              <w:jc w:val="both"/>
              <w:rPr>
                <w:rFonts w:hint="eastAsia" w:ascii="宋体" w:hAnsi="宋体" w:eastAsia="宋体" w:cs="宋体"/>
                <w:kern w:val="0"/>
                <w:sz w:val="22"/>
                <w:lang w:eastAsia="zh-CN"/>
              </w:rPr>
            </w:pPr>
            <w:r>
              <w:rPr>
                <w:rFonts w:hint="eastAsia" w:ascii="宋体" w:hAnsi="宋体" w:cs="宋体"/>
                <w:kern w:val="0"/>
                <w:sz w:val="22"/>
                <w:lang w:eastAsia="zh-CN"/>
              </w:rPr>
              <w:t>示范文本</w:t>
            </w:r>
          </w:p>
        </w:tc>
      </w:tr>
      <w:tr>
        <w:tblPrEx>
          <w:tblCellMar>
            <w:top w:w="0" w:type="dxa"/>
            <w:left w:w="108" w:type="dxa"/>
            <w:bottom w:w="0" w:type="dxa"/>
            <w:right w:w="108" w:type="dxa"/>
          </w:tblCellMar>
        </w:tblPrEx>
        <w:trPr>
          <w:trHeight w:val="270" w:hRule="atLeast"/>
        </w:trPr>
        <w:tc>
          <w:tcPr>
            <w:tcW w:w="1062"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4"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410"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40"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1061"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03" w:type="dxa"/>
            <w:tcBorders>
              <w:top w:val="nil"/>
              <w:left w:val="nil"/>
              <w:bottom w:val="nil"/>
              <w:right w:val="nil"/>
            </w:tcBorders>
            <w:vAlign w:val="bottom"/>
          </w:tcPr>
          <w:p>
            <w:pPr>
              <w:widowControl/>
              <w:snapToGrid w:val="0"/>
              <w:spacing w:after="0" w:line="240" w:lineRule="auto"/>
              <w:jc w:val="both"/>
              <w:rPr>
                <w:rFonts w:ascii="宋体" w:hAnsi="宋体" w:cs="宋体"/>
                <w:kern w:val="0"/>
                <w:sz w:val="22"/>
              </w:rPr>
            </w:pPr>
            <w:r>
              <w:rPr>
                <w:rFonts w:hint="eastAsia" w:ascii="宋体" w:hAnsi="宋体" w:cs="宋体"/>
                <w:kern w:val="0"/>
                <w:sz w:val="22"/>
              </w:rPr>
              <w:t>代建</w:t>
            </w:r>
            <w:r>
              <w:rPr>
                <w:rFonts w:hint="eastAsia" w:ascii="宋体" w:hAnsi="宋体" w:cs="宋体"/>
                <w:kern w:val="0"/>
                <w:sz w:val="22"/>
                <w:lang w:eastAsia="zh-CN"/>
              </w:rPr>
              <w:t>标准</w:t>
            </w:r>
            <w:r>
              <w:rPr>
                <w:rFonts w:hint="eastAsia" w:ascii="宋体" w:hAnsi="宋体" w:cs="宋体"/>
                <w:kern w:val="0"/>
                <w:sz w:val="22"/>
              </w:rPr>
              <w:t>合同</w:t>
            </w:r>
            <w:bookmarkStart w:id="3646" w:name="_GoBack"/>
            <w:bookmarkEnd w:id="3646"/>
          </w:p>
        </w:tc>
      </w:tr>
      <w:tr>
        <w:tblPrEx>
          <w:tblCellMar>
            <w:top w:w="0" w:type="dxa"/>
            <w:left w:w="108" w:type="dxa"/>
            <w:bottom w:w="0" w:type="dxa"/>
            <w:right w:w="108" w:type="dxa"/>
          </w:tblCellMar>
        </w:tblPrEx>
        <w:trPr>
          <w:trHeight w:val="270" w:hRule="atLeast"/>
        </w:trPr>
        <w:tc>
          <w:tcPr>
            <w:tcW w:w="1062"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4"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410"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40"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1061"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03" w:type="dxa"/>
            <w:tcBorders>
              <w:top w:val="nil"/>
              <w:left w:val="nil"/>
              <w:bottom w:val="nil"/>
              <w:right w:val="nil"/>
            </w:tcBorders>
            <w:vAlign w:val="bottom"/>
          </w:tcPr>
          <w:p>
            <w:pPr>
              <w:widowControl/>
              <w:snapToGrid w:val="0"/>
              <w:spacing w:after="0" w:line="240" w:lineRule="auto"/>
              <w:jc w:val="both"/>
              <w:rPr>
                <w:rFonts w:ascii="宋体" w:hAnsi="宋体" w:cs="宋体"/>
                <w:kern w:val="0"/>
                <w:sz w:val="22"/>
              </w:rPr>
            </w:pPr>
            <w:r>
              <w:rPr>
                <w:rFonts w:hint="eastAsia" w:ascii="宋体" w:hAnsi="宋体" w:cs="宋体"/>
                <w:kern w:val="0"/>
                <w:sz w:val="22"/>
              </w:rPr>
              <w:t>202</w:t>
            </w:r>
            <w:r>
              <w:rPr>
                <w:rFonts w:hint="eastAsia" w:ascii="宋体" w:hAnsi="宋体" w:cs="宋体"/>
                <w:kern w:val="0"/>
                <w:sz w:val="22"/>
                <w:lang w:val="en-US" w:eastAsia="zh-CN"/>
              </w:rPr>
              <w:t>3</w:t>
            </w:r>
            <w:r>
              <w:rPr>
                <w:rFonts w:hint="eastAsia" w:ascii="宋体" w:hAnsi="宋体" w:cs="宋体"/>
                <w:kern w:val="0"/>
                <w:sz w:val="22"/>
              </w:rPr>
              <w:t>版</w:t>
            </w:r>
          </w:p>
        </w:tc>
      </w:tr>
      <w:tr>
        <w:tblPrEx>
          <w:tblCellMar>
            <w:top w:w="0" w:type="dxa"/>
            <w:left w:w="108" w:type="dxa"/>
            <w:bottom w:w="0" w:type="dxa"/>
            <w:right w:w="108" w:type="dxa"/>
          </w:tblCellMar>
        </w:tblPrEx>
        <w:trPr>
          <w:trHeight w:val="270" w:hRule="atLeast"/>
        </w:trPr>
        <w:tc>
          <w:tcPr>
            <w:tcW w:w="1062"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4"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410"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40"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nil"/>
              <w:bottom w:val="nil"/>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236" w:type="dxa"/>
            <w:tcBorders>
              <w:top w:val="nil"/>
              <w:left w:val="single" w:color="auto" w:sz="4" w:space="0"/>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1061" w:type="dxa"/>
            <w:tcBorders>
              <w:top w:val="nil"/>
              <w:left w:val="nil"/>
              <w:bottom w:val="single" w:color="auto" w:sz="4" w:space="0"/>
              <w:right w:val="nil"/>
            </w:tcBorders>
            <w:vAlign w:val="bottom"/>
          </w:tcPr>
          <w:p>
            <w:pPr>
              <w:widowControl/>
              <w:snapToGrid w:val="0"/>
              <w:spacing w:line="300" w:lineRule="auto"/>
              <w:jc w:val="left"/>
              <w:rPr>
                <w:rFonts w:ascii="宋体" w:hAnsi="宋体" w:cs="宋体"/>
                <w:kern w:val="0"/>
                <w:sz w:val="22"/>
              </w:rPr>
            </w:pPr>
            <w:r>
              <w:rPr>
                <w:rFonts w:hint="eastAsia" w:ascii="宋体" w:hAnsi="宋体" w:cs="宋体"/>
                <w:kern w:val="0"/>
                <w:sz w:val="22"/>
              </w:rPr>
              <w:t>　</w:t>
            </w:r>
          </w:p>
        </w:tc>
        <w:tc>
          <w:tcPr>
            <w:tcW w:w="3203" w:type="dxa"/>
            <w:tcBorders>
              <w:top w:val="nil"/>
              <w:left w:val="nil"/>
              <w:bottom w:val="nil"/>
              <w:right w:val="nil"/>
            </w:tcBorders>
            <w:vAlign w:val="bottom"/>
          </w:tcPr>
          <w:p>
            <w:pPr>
              <w:widowControl/>
              <w:snapToGrid w:val="0"/>
              <w:spacing w:after="0" w:line="240" w:lineRule="auto"/>
              <w:jc w:val="both"/>
              <w:rPr>
                <w:rFonts w:ascii="宋体" w:hAnsi="宋体" w:cs="宋体"/>
                <w:kern w:val="0"/>
                <w:sz w:val="22"/>
              </w:rPr>
            </w:pPr>
            <w:r>
              <w:rPr>
                <w:rFonts w:hint="eastAsia" w:ascii="宋体" w:hAnsi="宋体" w:cs="宋体"/>
                <w:kern w:val="0"/>
                <w:sz w:val="22"/>
              </w:rPr>
              <w:t>首次编制</w:t>
            </w:r>
          </w:p>
        </w:tc>
      </w:tr>
    </w:tbl>
    <w:p>
      <w:pPr>
        <w:adjustRightInd w:val="0"/>
        <w:snapToGrid w:val="0"/>
        <w:spacing w:line="480" w:lineRule="auto"/>
        <w:rPr>
          <w:rFonts w:ascii="宋体" w:hAnsi="宋体" w:cs="宋体"/>
          <w:kern w:val="0"/>
          <w:sz w:val="28"/>
          <w:szCs w:val="28"/>
        </w:rPr>
        <w:sectPr>
          <w:footerReference r:id="rId4" w:type="first"/>
          <w:pgSz w:w="11906" w:h="16838"/>
          <w:pgMar w:top="1440" w:right="1080" w:bottom="1440" w:left="1080" w:header="851" w:footer="992" w:gutter="0"/>
          <w:pgNumType w:start="1"/>
          <w:cols w:space="720" w:num="1"/>
          <w:docGrid w:type="lines" w:linePitch="381" w:charSpace="0"/>
        </w:sectPr>
      </w:pPr>
    </w:p>
    <w:sdt>
      <w:sdtPr>
        <w:rPr>
          <w:b/>
          <w:bCs/>
          <w:lang w:val="zh-CN"/>
        </w:rPr>
        <w:id w:val="-244491594"/>
        <w:docPartObj>
          <w:docPartGallery w:val="Table of Contents"/>
          <w:docPartUnique/>
        </w:docPartObj>
      </w:sdtPr>
      <w:sdtEndPr>
        <w:rPr>
          <w:b w:val="0"/>
          <w:bCs w:val="0"/>
          <w:lang w:val="zh-CN"/>
        </w:rPr>
      </w:sdtEndPr>
      <w:sdtContent>
        <w:p>
          <w:pPr>
            <w:jc w:val="center"/>
            <w:rPr>
              <w:b/>
              <w:sz w:val="32"/>
            </w:rPr>
          </w:pPr>
          <w:bookmarkStart w:id="0" w:name="_Toc4333"/>
          <w:bookmarkStart w:id="1" w:name="_Toc16827"/>
          <w:bookmarkStart w:id="2" w:name="_Toc9758"/>
          <w:bookmarkStart w:id="3" w:name="_Toc11003"/>
          <w:bookmarkStart w:id="4" w:name="_Toc5750"/>
          <w:bookmarkStart w:id="5" w:name="_Toc19316"/>
          <w:bookmarkStart w:id="6" w:name="_Toc9266"/>
          <w:bookmarkStart w:id="7" w:name="_Toc11675"/>
          <w:bookmarkStart w:id="8" w:name="_Toc10804"/>
          <w:bookmarkStart w:id="9" w:name="_Toc1014"/>
          <w:bookmarkStart w:id="10" w:name="_Toc28481"/>
          <w:bookmarkStart w:id="11" w:name="_Toc21794"/>
          <w:bookmarkStart w:id="12" w:name="_Toc29105"/>
          <w:bookmarkStart w:id="13" w:name="_Toc24850"/>
          <w:bookmarkStart w:id="14" w:name="_Toc51323267"/>
          <w:bookmarkStart w:id="15" w:name="_Toc6828"/>
          <w:bookmarkStart w:id="16" w:name="_Toc21399"/>
          <w:bookmarkStart w:id="17" w:name="_Toc7019"/>
          <w:bookmarkStart w:id="18" w:name="_Toc54797499"/>
          <w:bookmarkStart w:id="19" w:name="_Toc6382"/>
          <w:bookmarkStart w:id="20" w:name="_Toc22498"/>
          <w:bookmarkStart w:id="21" w:name="_Toc20908"/>
          <w:bookmarkStart w:id="22" w:name="_Toc18869"/>
          <w:bookmarkStart w:id="23" w:name="_Toc8695"/>
          <w:bookmarkStart w:id="24" w:name="_Toc14921"/>
          <w:bookmarkStart w:id="25" w:name="_Toc11857"/>
          <w:r>
            <w:rPr>
              <w:b/>
              <w:sz w:val="32"/>
              <w:lang w:val="zh-CN"/>
            </w:rPr>
            <w:t>目录</w:t>
          </w:r>
        </w:p>
        <w:p>
          <w:pPr>
            <w:pStyle w:val="19"/>
            <w:tabs>
              <w:tab w:val="right" w:leader="dot" w:pos="8844"/>
            </w:tabs>
          </w:pPr>
          <w:r>
            <w:fldChar w:fldCharType="begin"/>
          </w:r>
          <w:r>
            <w:instrText xml:space="preserve"> TOC \o "1-3" \h \z \u </w:instrText>
          </w:r>
          <w:r>
            <w:fldChar w:fldCharType="separate"/>
          </w:r>
          <w:r>
            <w:fldChar w:fldCharType="begin"/>
          </w:r>
          <w:r>
            <w:instrText xml:space="preserve"> HYPERLINK \l _Toc14123 </w:instrText>
          </w:r>
          <w:r>
            <w:fldChar w:fldCharType="separate"/>
          </w:r>
          <w:r>
            <w:rPr>
              <w:rFonts w:hint="eastAsia"/>
              <w:snapToGrid w:val="0"/>
            </w:rPr>
            <w:t>第一部分 合同协议书</w:t>
          </w:r>
          <w:r>
            <w:tab/>
          </w:r>
          <w:r>
            <w:fldChar w:fldCharType="begin"/>
          </w:r>
          <w:r>
            <w:instrText xml:space="preserve"> PAGEREF _Toc14123 \h </w:instrText>
          </w:r>
          <w:r>
            <w:fldChar w:fldCharType="separate"/>
          </w:r>
          <w:r>
            <w:t>1</w:t>
          </w:r>
          <w:r>
            <w:fldChar w:fldCharType="end"/>
          </w:r>
          <w:r>
            <w:fldChar w:fldCharType="end"/>
          </w:r>
        </w:p>
        <w:p>
          <w:pPr>
            <w:pStyle w:val="23"/>
            <w:tabs>
              <w:tab w:val="right" w:leader="dot" w:pos="8844"/>
            </w:tabs>
          </w:pPr>
          <w:r>
            <w:fldChar w:fldCharType="begin"/>
          </w:r>
          <w:r>
            <w:instrText xml:space="preserve"> HYPERLINK \l _Toc10446 </w:instrText>
          </w:r>
          <w:r>
            <w:fldChar w:fldCharType="separate"/>
          </w:r>
          <w:r>
            <w:rPr>
              <w:rFonts w:hint="eastAsia"/>
            </w:rPr>
            <w:t>一、项目概况</w:t>
          </w:r>
          <w:r>
            <w:tab/>
          </w:r>
          <w:r>
            <w:fldChar w:fldCharType="begin"/>
          </w:r>
          <w:r>
            <w:instrText xml:space="preserve"> PAGEREF _Toc10446 \h </w:instrText>
          </w:r>
          <w:r>
            <w:fldChar w:fldCharType="separate"/>
          </w:r>
          <w:r>
            <w:t>1</w:t>
          </w:r>
          <w:r>
            <w:fldChar w:fldCharType="end"/>
          </w:r>
          <w:r>
            <w:fldChar w:fldCharType="end"/>
          </w:r>
        </w:p>
        <w:p>
          <w:pPr>
            <w:pStyle w:val="23"/>
            <w:tabs>
              <w:tab w:val="right" w:leader="dot" w:pos="8844"/>
            </w:tabs>
          </w:pPr>
          <w:r>
            <w:fldChar w:fldCharType="begin"/>
          </w:r>
          <w:r>
            <w:instrText xml:space="preserve"> HYPERLINK \l _Toc10330 </w:instrText>
          </w:r>
          <w:r>
            <w:fldChar w:fldCharType="separate"/>
          </w:r>
          <w:r>
            <w:rPr>
              <w:rFonts w:hint="eastAsia"/>
            </w:rPr>
            <w:t>二、代建工作范围及内容</w:t>
          </w:r>
          <w:r>
            <w:tab/>
          </w:r>
          <w:r>
            <w:fldChar w:fldCharType="begin"/>
          </w:r>
          <w:r>
            <w:instrText xml:space="preserve"> PAGEREF _Toc10330 \h </w:instrText>
          </w:r>
          <w:r>
            <w:fldChar w:fldCharType="separate"/>
          </w:r>
          <w:r>
            <w:t>1</w:t>
          </w:r>
          <w:r>
            <w:fldChar w:fldCharType="end"/>
          </w:r>
          <w:r>
            <w:fldChar w:fldCharType="end"/>
          </w:r>
        </w:p>
        <w:p>
          <w:pPr>
            <w:pStyle w:val="23"/>
            <w:tabs>
              <w:tab w:val="right" w:leader="dot" w:pos="8844"/>
            </w:tabs>
          </w:pPr>
          <w:r>
            <w:fldChar w:fldCharType="begin"/>
          </w:r>
          <w:r>
            <w:instrText xml:space="preserve"> HYPERLINK \l _Toc7111 </w:instrText>
          </w:r>
          <w:r>
            <w:fldChar w:fldCharType="separate"/>
          </w:r>
          <w:r>
            <w:rPr>
              <w:rFonts w:hint="eastAsia"/>
            </w:rPr>
            <w:t>三、</w:t>
          </w:r>
          <w:r>
            <w:rPr>
              <w:rFonts w:hint="eastAsia"/>
              <w:lang w:eastAsia="zh-CN"/>
            </w:rPr>
            <w:t>服务期限</w:t>
          </w:r>
          <w:r>
            <w:tab/>
          </w:r>
          <w:r>
            <w:fldChar w:fldCharType="begin"/>
          </w:r>
          <w:r>
            <w:instrText xml:space="preserve"> PAGEREF _Toc7111 \h </w:instrText>
          </w:r>
          <w:r>
            <w:fldChar w:fldCharType="separate"/>
          </w:r>
          <w:r>
            <w:t>2</w:t>
          </w:r>
          <w:r>
            <w:fldChar w:fldCharType="end"/>
          </w:r>
          <w:r>
            <w:fldChar w:fldCharType="end"/>
          </w:r>
        </w:p>
        <w:p>
          <w:pPr>
            <w:pStyle w:val="23"/>
            <w:tabs>
              <w:tab w:val="right" w:leader="dot" w:pos="8844"/>
            </w:tabs>
          </w:pPr>
          <w:r>
            <w:fldChar w:fldCharType="begin"/>
          </w:r>
          <w:r>
            <w:instrText xml:space="preserve"> HYPERLINK \l _Toc23808 </w:instrText>
          </w:r>
          <w:r>
            <w:fldChar w:fldCharType="separate"/>
          </w:r>
          <w:r>
            <w:rPr>
              <w:rFonts w:hint="eastAsia"/>
            </w:rPr>
            <w:t>四、代建管理目标</w:t>
          </w:r>
          <w:r>
            <w:tab/>
          </w:r>
          <w:r>
            <w:fldChar w:fldCharType="begin"/>
          </w:r>
          <w:r>
            <w:instrText xml:space="preserve"> PAGEREF _Toc23808 \h </w:instrText>
          </w:r>
          <w:r>
            <w:fldChar w:fldCharType="separate"/>
          </w:r>
          <w:r>
            <w:t>2</w:t>
          </w:r>
          <w:r>
            <w:fldChar w:fldCharType="end"/>
          </w:r>
          <w:r>
            <w:fldChar w:fldCharType="end"/>
          </w:r>
        </w:p>
        <w:p>
          <w:pPr>
            <w:pStyle w:val="23"/>
            <w:tabs>
              <w:tab w:val="right" w:leader="dot" w:pos="8844"/>
            </w:tabs>
          </w:pPr>
          <w:r>
            <w:fldChar w:fldCharType="begin"/>
          </w:r>
          <w:r>
            <w:instrText xml:space="preserve"> HYPERLINK \l _Toc12748 </w:instrText>
          </w:r>
          <w:r>
            <w:fldChar w:fldCharType="separate"/>
          </w:r>
          <w:r>
            <w:rPr>
              <w:rFonts w:hint="eastAsia"/>
            </w:rPr>
            <w:t>五、签约代建费用</w:t>
          </w:r>
          <w:r>
            <w:tab/>
          </w:r>
          <w:r>
            <w:fldChar w:fldCharType="begin"/>
          </w:r>
          <w:r>
            <w:instrText xml:space="preserve"> PAGEREF _Toc12748 \h </w:instrText>
          </w:r>
          <w:r>
            <w:fldChar w:fldCharType="separate"/>
          </w:r>
          <w:r>
            <w:t>2</w:t>
          </w:r>
          <w:r>
            <w:fldChar w:fldCharType="end"/>
          </w:r>
          <w:r>
            <w:fldChar w:fldCharType="end"/>
          </w:r>
        </w:p>
        <w:p>
          <w:pPr>
            <w:pStyle w:val="23"/>
            <w:tabs>
              <w:tab w:val="right" w:leader="dot" w:pos="8844"/>
            </w:tabs>
          </w:pPr>
          <w:r>
            <w:fldChar w:fldCharType="begin"/>
          </w:r>
          <w:r>
            <w:instrText xml:space="preserve"> HYPERLINK \l _Toc26933 </w:instrText>
          </w:r>
          <w:r>
            <w:fldChar w:fldCharType="separate"/>
          </w:r>
          <w:r>
            <w:rPr>
              <w:rFonts w:hint="eastAsia"/>
            </w:rPr>
            <w:t>六、组成合同的文件</w:t>
          </w:r>
          <w:r>
            <w:tab/>
          </w:r>
          <w:r>
            <w:fldChar w:fldCharType="begin"/>
          </w:r>
          <w:r>
            <w:instrText xml:space="preserve"> PAGEREF _Toc26933 \h </w:instrText>
          </w:r>
          <w:r>
            <w:fldChar w:fldCharType="separate"/>
          </w:r>
          <w:r>
            <w:t>3</w:t>
          </w:r>
          <w:r>
            <w:fldChar w:fldCharType="end"/>
          </w:r>
          <w:r>
            <w:fldChar w:fldCharType="end"/>
          </w:r>
        </w:p>
        <w:p>
          <w:pPr>
            <w:pStyle w:val="23"/>
            <w:tabs>
              <w:tab w:val="right" w:leader="dot" w:pos="8844"/>
            </w:tabs>
          </w:pPr>
          <w:r>
            <w:fldChar w:fldCharType="begin"/>
          </w:r>
          <w:r>
            <w:instrText xml:space="preserve"> HYPERLINK \l _Toc25598 </w:instrText>
          </w:r>
          <w:r>
            <w:fldChar w:fldCharType="separate"/>
          </w:r>
          <w:r>
            <w:rPr>
              <w:rFonts w:hint="eastAsia"/>
            </w:rPr>
            <w:t>七、词语含义</w:t>
          </w:r>
          <w:r>
            <w:tab/>
          </w:r>
          <w:r>
            <w:fldChar w:fldCharType="begin"/>
          </w:r>
          <w:r>
            <w:instrText xml:space="preserve"> PAGEREF _Toc25598 \h </w:instrText>
          </w:r>
          <w:r>
            <w:fldChar w:fldCharType="separate"/>
          </w:r>
          <w:r>
            <w:t>3</w:t>
          </w:r>
          <w:r>
            <w:fldChar w:fldCharType="end"/>
          </w:r>
          <w:r>
            <w:fldChar w:fldCharType="end"/>
          </w:r>
        </w:p>
        <w:p>
          <w:pPr>
            <w:pStyle w:val="23"/>
            <w:tabs>
              <w:tab w:val="right" w:leader="dot" w:pos="8844"/>
            </w:tabs>
          </w:pPr>
          <w:r>
            <w:fldChar w:fldCharType="begin"/>
          </w:r>
          <w:r>
            <w:instrText xml:space="preserve"> HYPERLINK \l _Toc2368 </w:instrText>
          </w:r>
          <w:r>
            <w:fldChar w:fldCharType="separate"/>
          </w:r>
          <w:r>
            <w:rPr>
              <w:rFonts w:hint="eastAsia"/>
            </w:rPr>
            <w:t>八、承诺</w:t>
          </w:r>
          <w:r>
            <w:tab/>
          </w:r>
          <w:r>
            <w:fldChar w:fldCharType="begin"/>
          </w:r>
          <w:r>
            <w:instrText xml:space="preserve"> PAGEREF _Toc2368 \h </w:instrText>
          </w:r>
          <w:r>
            <w:fldChar w:fldCharType="separate"/>
          </w:r>
          <w:r>
            <w:t>3</w:t>
          </w:r>
          <w:r>
            <w:fldChar w:fldCharType="end"/>
          </w:r>
          <w:r>
            <w:fldChar w:fldCharType="end"/>
          </w:r>
        </w:p>
        <w:p>
          <w:pPr>
            <w:pStyle w:val="23"/>
            <w:tabs>
              <w:tab w:val="right" w:leader="dot" w:pos="8844"/>
            </w:tabs>
          </w:pPr>
          <w:r>
            <w:fldChar w:fldCharType="begin"/>
          </w:r>
          <w:r>
            <w:instrText xml:space="preserve"> HYPERLINK \l _Toc11924 </w:instrText>
          </w:r>
          <w:r>
            <w:fldChar w:fldCharType="separate"/>
          </w:r>
          <w:r>
            <w:rPr>
              <w:rFonts w:hint="eastAsia"/>
            </w:rPr>
            <w:t>九、合同订立和生效</w:t>
          </w:r>
          <w:r>
            <w:tab/>
          </w:r>
          <w:r>
            <w:fldChar w:fldCharType="begin"/>
          </w:r>
          <w:r>
            <w:instrText xml:space="preserve"> PAGEREF _Toc11924 \h </w:instrText>
          </w:r>
          <w:r>
            <w:fldChar w:fldCharType="separate"/>
          </w:r>
          <w:r>
            <w:t>4</w:t>
          </w:r>
          <w:r>
            <w:fldChar w:fldCharType="end"/>
          </w:r>
          <w:r>
            <w:fldChar w:fldCharType="end"/>
          </w:r>
        </w:p>
        <w:p>
          <w:pPr>
            <w:pStyle w:val="19"/>
            <w:tabs>
              <w:tab w:val="right" w:leader="dot" w:pos="8844"/>
            </w:tabs>
          </w:pPr>
          <w:r>
            <w:fldChar w:fldCharType="begin"/>
          </w:r>
          <w:r>
            <w:instrText xml:space="preserve"> HYPERLINK \l _Toc15739 </w:instrText>
          </w:r>
          <w:r>
            <w:fldChar w:fldCharType="separate"/>
          </w:r>
          <w:r>
            <w:rPr>
              <w:rFonts w:hint="eastAsia"/>
              <w:snapToGrid w:val="0"/>
            </w:rPr>
            <w:t>第二部分 通用条款</w:t>
          </w:r>
          <w:r>
            <w:tab/>
          </w:r>
          <w:r>
            <w:fldChar w:fldCharType="begin"/>
          </w:r>
          <w:r>
            <w:instrText xml:space="preserve"> PAGEREF _Toc15739 \h </w:instrText>
          </w:r>
          <w:r>
            <w:fldChar w:fldCharType="separate"/>
          </w:r>
          <w:r>
            <w:t>5</w:t>
          </w:r>
          <w:r>
            <w:fldChar w:fldCharType="end"/>
          </w:r>
          <w:r>
            <w:fldChar w:fldCharType="end"/>
          </w:r>
        </w:p>
        <w:p>
          <w:pPr>
            <w:pStyle w:val="23"/>
            <w:tabs>
              <w:tab w:val="right" w:leader="dot" w:pos="8844"/>
            </w:tabs>
          </w:pPr>
          <w:r>
            <w:fldChar w:fldCharType="begin"/>
          </w:r>
          <w:r>
            <w:instrText xml:space="preserve"> HYPERLINK \l _Toc6542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w:t>
          </w:r>
          <w:r>
            <w:rPr>
              <w:rFonts w:hint="eastAsia"/>
            </w:rPr>
            <w:t>一般约定</w:t>
          </w:r>
          <w:r>
            <w:tab/>
          </w:r>
          <w:r>
            <w:fldChar w:fldCharType="begin"/>
          </w:r>
          <w:r>
            <w:instrText xml:space="preserve"> PAGEREF _Toc6542 \h </w:instrText>
          </w:r>
          <w:r>
            <w:fldChar w:fldCharType="separate"/>
          </w:r>
          <w:r>
            <w:t>5</w:t>
          </w:r>
          <w:r>
            <w:fldChar w:fldCharType="end"/>
          </w:r>
          <w:r>
            <w:fldChar w:fldCharType="end"/>
          </w:r>
        </w:p>
        <w:p>
          <w:pPr>
            <w:pStyle w:val="12"/>
            <w:tabs>
              <w:tab w:val="right" w:leader="dot" w:pos="8844"/>
            </w:tabs>
          </w:pPr>
          <w:r>
            <w:fldChar w:fldCharType="begin"/>
          </w:r>
          <w:r>
            <w:instrText xml:space="preserve"> HYPERLINK \l _Toc6831 </w:instrText>
          </w:r>
          <w:r>
            <w:fldChar w:fldCharType="separate"/>
          </w:r>
          <w:r>
            <w:rPr>
              <w:rFonts w:hint="default" w:eastAsia="宋体" w:asciiTheme="majorHAnsi" w:hAnsiTheme="majorHAnsi" w:cstheme="majorBidi"/>
              <w:i w:val="0"/>
              <w:snapToGrid w:val="0"/>
              <w:kern w:val="2"/>
              <w:szCs w:val="32"/>
              <w:lang w:val="en-US" w:eastAsia="zh-CN" w:bidi="ar-SA"/>
            </w:rPr>
            <w:t>1.1</w:t>
          </w:r>
          <w:r>
            <w:rPr>
              <w:rFonts w:hint="eastAsia"/>
            </w:rPr>
            <w:t>词语定义</w:t>
          </w:r>
          <w:r>
            <w:tab/>
          </w:r>
          <w:r>
            <w:fldChar w:fldCharType="begin"/>
          </w:r>
          <w:r>
            <w:instrText xml:space="preserve"> PAGEREF _Toc6831 \h </w:instrText>
          </w:r>
          <w:r>
            <w:fldChar w:fldCharType="separate"/>
          </w:r>
          <w:r>
            <w:t>5</w:t>
          </w:r>
          <w:r>
            <w:fldChar w:fldCharType="end"/>
          </w:r>
          <w:r>
            <w:fldChar w:fldCharType="end"/>
          </w:r>
        </w:p>
        <w:p>
          <w:pPr>
            <w:pStyle w:val="12"/>
            <w:tabs>
              <w:tab w:val="right" w:leader="dot" w:pos="8844"/>
            </w:tabs>
          </w:pPr>
          <w:r>
            <w:fldChar w:fldCharType="begin"/>
          </w:r>
          <w:r>
            <w:instrText xml:space="preserve"> HYPERLINK \l _Toc2101 </w:instrText>
          </w:r>
          <w:r>
            <w:fldChar w:fldCharType="separate"/>
          </w:r>
          <w:r>
            <w:rPr>
              <w:rFonts w:hint="default" w:eastAsia="宋体" w:asciiTheme="majorHAnsi" w:hAnsiTheme="majorHAnsi" w:cstheme="majorBidi"/>
              <w:i w:val="0"/>
              <w:snapToGrid w:val="0"/>
              <w:kern w:val="2"/>
              <w:szCs w:val="32"/>
              <w:lang w:val="en-US" w:eastAsia="zh-CN" w:bidi="ar-SA"/>
            </w:rPr>
            <w:t>1.2</w:t>
          </w:r>
          <w:r>
            <w:rPr>
              <w:rFonts w:hint="eastAsia"/>
            </w:rPr>
            <w:t>合同文件的解释</w:t>
          </w:r>
          <w:r>
            <w:tab/>
          </w:r>
          <w:r>
            <w:fldChar w:fldCharType="begin"/>
          </w:r>
          <w:r>
            <w:instrText xml:space="preserve"> PAGEREF _Toc2101 \h </w:instrText>
          </w:r>
          <w:r>
            <w:fldChar w:fldCharType="separate"/>
          </w:r>
          <w:r>
            <w:t>6</w:t>
          </w:r>
          <w:r>
            <w:fldChar w:fldCharType="end"/>
          </w:r>
          <w:r>
            <w:fldChar w:fldCharType="end"/>
          </w:r>
        </w:p>
        <w:p>
          <w:pPr>
            <w:pStyle w:val="12"/>
            <w:tabs>
              <w:tab w:val="right" w:leader="dot" w:pos="8844"/>
            </w:tabs>
          </w:pPr>
          <w:r>
            <w:fldChar w:fldCharType="begin"/>
          </w:r>
          <w:r>
            <w:instrText xml:space="preserve"> HYPERLINK \l _Toc6678 </w:instrText>
          </w:r>
          <w:r>
            <w:fldChar w:fldCharType="separate"/>
          </w:r>
          <w:r>
            <w:rPr>
              <w:rFonts w:hint="default" w:eastAsia="宋体" w:asciiTheme="majorHAnsi" w:hAnsiTheme="majorHAnsi" w:cstheme="majorBidi"/>
              <w:i w:val="0"/>
              <w:snapToGrid w:val="0"/>
              <w:kern w:val="2"/>
              <w:szCs w:val="32"/>
              <w:lang w:val="en-US" w:eastAsia="zh-CN" w:bidi="ar-SA"/>
            </w:rPr>
            <w:t>1.3</w:t>
          </w:r>
          <w:r>
            <w:rPr>
              <w:rFonts w:hint="eastAsia"/>
            </w:rPr>
            <w:t>法律和标准</w:t>
          </w:r>
          <w:r>
            <w:tab/>
          </w:r>
          <w:r>
            <w:fldChar w:fldCharType="begin"/>
          </w:r>
          <w:r>
            <w:instrText xml:space="preserve"> PAGEREF _Toc6678 \h </w:instrText>
          </w:r>
          <w:r>
            <w:fldChar w:fldCharType="separate"/>
          </w:r>
          <w:r>
            <w:t>7</w:t>
          </w:r>
          <w:r>
            <w:fldChar w:fldCharType="end"/>
          </w:r>
          <w:r>
            <w:fldChar w:fldCharType="end"/>
          </w:r>
        </w:p>
        <w:p>
          <w:pPr>
            <w:pStyle w:val="12"/>
            <w:tabs>
              <w:tab w:val="right" w:leader="dot" w:pos="8844"/>
            </w:tabs>
          </w:pPr>
          <w:r>
            <w:fldChar w:fldCharType="begin"/>
          </w:r>
          <w:r>
            <w:instrText xml:space="preserve"> HYPERLINK \l _Toc3463 </w:instrText>
          </w:r>
          <w:r>
            <w:fldChar w:fldCharType="separate"/>
          </w:r>
          <w:r>
            <w:rPr>
              <w:rFonts w:hint="default" w:eastAsia="宋体" w:asciiTheme="majorHAnsi" w:hAnsiTheme="majorHAnsi" w:cstheme="majorBidi"/>
              <w:i w:val="0"/>
              <w:snapToGrid w:val="0"/>
              <w:kern w:val="2"/>
              <w:szCs w:val="32"/>
              <w:lang w:val="en-US" w:eastAsia="zh-CN" w:bidi="ar-SA"/>
            </w:rPr>
            <w:t>1.4</w:t>
          </w:r>
          <w:r>
            <w:rPr>
              <w:rFonts w:hint="eastAsia"/>
            </w:rPr>
            <w:t>通知</w:t>
          </w:r>
          <w:r>
            <w:tab/>
          </w:r>
          <w:r>
            <w:fldChar w:fldCharType="begin"/>
          </w:r>
          <w:r>
            <w:instrText xml:space="preserve"> PAGEREF _Toc3463 \h </w:instrText>
          </w:r>
          <w:r>
            <w:fldChar w:fldCharType="separate"/>
          </w:r>
          <w:r>
            <w:t>7</w:t>
          </w:r>
          <w:r>
            <w:fldChar w:fldCharType="end"/>
          </w:r>
          <w:r>
            <w:fldChar w:fldCharType="end"/>
          </w:r>
        </w:p>
        <w:p>
          <w:pPr>
            <w:pStyle w:val="12"/>
            <w:tabs>
              <w:tab w:val="right" w:leader="dot" w:pos="8844"/>
            </w:tabs>
          </w:pPr>
          <w:r>
            <w:fldChar w:fldCharType="begin"/>
          </w:r>
          <w:r>
            <w:instrText xml:space="preserve"> HYPERLINK \l _Toc20130 </w:instrText>
          </w:r>
          <w:r>
            <w:fldChar w:fldCharType="separate"/>
          </w:r>
          <w:r>
            <w:rPr>
              <w:rFonts w:hint="default" w:eastAsia="宋体" w:asciiTheme="majorHAnsi" w:hAnsiTheme="majorHAnsi" w:cstheme="majorBidi"/>
              <w:i w:val="0"/>
              <w:snapToGrid w:val="0"/>
              <w:kern w:val="2"/>
              <w:szCs w:val="32"/>
              <w:lang w:val="en-US" w:eastAsia="zh-CN" w:bidi="ar-SA"/>
            </w:rPr>
            <w:t>1.5</w:t>
          </w:r>
          <w:r>
            <w:rPr>
              <w:rFonts w:hint="eastAsia"/>
            </w:rPr>
            <w:t>保密</w:t>
          </w:r>
          <w:r>
            <w:tab/>
          </w:r>
          <w:r>
            <w:fldChar w:fldCharType="begin"/>
          </w:r>
          <w:r>
            <w:instrText xml:space="preserve"> PAGEREF _Toc20130 \h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_Toc13559 </w:instrText>
          </w:r>
          <w:r>
            <w:fldChar w:fldCharType="separate"/>
          </w:r>
          <w:r>
            <w:rPr>
              <w:rFonts w:hint="default" w:eastAsia="宋体" w:asciiTheme="majorHAnsi" w:hAnsiTheme="majorHAnsi" w:cstheme="majorBidi"/>
              <w:i w:val="0"/>
              <w:snapToGrid w:val="0"/>
              <w:kern w:val="2"/>
              <w:szCs w:val="32"/>
              <w:lang w:val="en-US" w:eastAsia="zh-CN" w:bidi="ar-SA"/>
            </w:rPr>
            <w:t>1.6</w:t>
          </w:r>
          <w:r>
            <w:rPr>
              <w:rFonts w:hint="eastAsia"/>
            </w:rPr>
            <w:t>守法诚信</w:t>
          </w:r>
          <w:r>
            <w:tab/>
          </w:r>
          <w:r>
            <w:fldChar w:fldCharType="begin"/>
          </w:r>
          <w:r>
            <w:instrText xml:space="preserve"> PAGEREF _Toc13559 \h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_Toc20792 </w:instrText>
          </w:r>
          <w:r>
            <w:fldChar w:fldCharType="separate"/>
          </w:r>
          <w:r>
            <w:rPr>
              <w:rFonts w:hint="default" w:eastAsia="宋体" w:asciiTheme="majorHAnsi" w:hAnsiTheme="majorHAnsi" w:cstheme="majorBidi"/>
              <w:i w:val="0"/>
              <w:snapToGrid w:val="0"/>
              <w:kern w:val="2"/>
              <w:szCs w:val="32"/>
              <w:lang w:val="en-US" w:eastAsia="zh-CN" w:bidi="ar-SA"/>
            </w:rPr>
            <w:t>1.7</w:t>
          </w:r>
          <w:r>
            <w:rPr>
              <w:rFonts w:hint="eastAsia"/>
            </w:rPr>
            <w:t>严禁贿赂</w:t>
          </w:r>
          <w:r>
            <w:tab/>
          </w:r>
          <w:r>
            <w:fldChar w:fldCharType="begin"/>
          </w:r>
          <w:r>
            <w:instrText xml:space="preserve"> PAGEREF _Toc20792 \h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_Toc27174 </w:instrText>
          </w:r>
          <w:r>
            <w:fldChar w:fldCharType="separate"/>
          </w:r>
          <w:r>
            <w:rPr>
              <w:rFonts w:hint="default" w:eastAsia="宋体" w:asciiTheme="majorHAnsi" w:hAnsiTheme="majorHAnsi" w:cstheme="majorBidi"/>
              <w:i w:val="0"/>
              <w:snapToGrid w:val="0"/>
              <w:kern w:val="2"/>
              <w:szCs w:val="32"/>
              <w:lang w:val="en-US" w:eastAsia="zh-CN" w:bidi="ar-SA"/>
            </w:rPr>
            <w:t>1.8</w:t>
          </w:r>
          <w:r>
            <w:rPr>
              <w:rFonts w:hint="eastAsia"/>
            </w:rPr>
            <w:t>不得以项目名义融资和担保</w:t>
          </w:r>
          <w:r>
            <w:tab/>
          </w:r>
          <w:r>
            <w:fldChar w:fldCharType="begin"/>
          </w:r>
          <w:r>
            <w:instrText xml:space="preserve"> PAGEREF _Toc27174 \h </w:instrText>
          </w:r>
          <w:r>
            <w:fldChar w:fldCharType="separate"/>
          </w:r>
          <w:r>
            <w:t>8</w:t>
          </w:r>
          <w:r>
            <w:fldChar w:fldCharType="end"/>
          </w:r>
          <w:r>
            <w:fldChar w:fldCharType="end"/>
          </w:r>
        </w:p>
        <w:p>
          <w:pPr>
            <w:pStyle w:val="23"/>
            <w:tabs>
              <w:tab w:val="right" w:leader="dot" w:pos="8844"/>
            </w:tabs>
          </w:pPr>
          <w:r>
            <w:fldChar w:fldCharType="begin"/>
          </w:r>
          <w:r>
            <w:instrText xml:space="preserve"> HYPERLINK \l _Toc1020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2.</w:t>
          </w:r>
          <w:r>
            <w:rPr>
              <w:rFonts w:hint="eastAsia"/>
            </w:rPr>
            <w:t>委托人</w:t>
          </w:r>
          <w:r>
            <w:tab/>
          </w:r>
          <w:r>
            <w:fldChar w:fldCharType="begin"/>
          </w:r>
          <w:r>
            <w:instrText xml:space="preserve"> PAGEREF _Toc1020 \h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_Toc16263 </w:instrText>
          </w:r>
          <w:r>
            <w:fldChar w:fldCharType="separate"/>
          </w:r>
          <w:r>
            <w:rPr>
              <w:rFonts w:hint="default" w:eastAsia="宋体" w:asciiTheme="majorHAnsi" w:hAnsiTheme="majorHAnsi" w:cstheme="majorBidi"/>
              <w:i w:val="0"/>
              <w:snapToGrid w:val="0"/>
              <w:kern w:val="2"/>
              <w:szCs w:val="32"/>
              <w:lang w:val="en-US" w:eastAsia="zh-CN" w:bidi="ar-SA"/>
            </w:rPr>
            <w:t>2.1</w:t>
          </w:r>
          <w:r>
            <w:rPr>
              <w:rFonts w:hint="eastAsia"/>
            </w:rPr>
            <w:t>委托人义务</w:t>
          </w:r>
          <w:r>
            <w:tab/>
          </w:r>
          <w:r>
            <w:fldChar w:fldCharType="begin"/>
          </w:r>
          <w:r>
            <w:instrText xml:space="preserve"> PAGEREF _Toc16263 \h </w:instrText>
          </w:r>
          <w:r>
            <w:fldChar w:fldCharType="separate"/>
          </w:r>
          <w:r>
            <w:t>8</w:t>
          </w:r>
          <w:r>
            <w:fldChar w:fldCharType="end"/>
          </w:r>
          <w:r>
            <w:fldChar w:fldCharType="end"/>
          </w:r>
        </w:p>
        <w:p>
          <w:pPr>
            <w:pStyle w:val="12"/>
            <w:tabs>
              <w:tab w:val="right" w:leader="dot" w:pos="8844"/>
            </w:tabs>
          </w:pPr>
          <w:r>
            <w:fldChar w:fldCharType="begin"/>
          </w:r>
          <w:r>
            <w:instrText xml:space="preserve"> HYPERLINK \l _Toc3310 </w:instrText>
          </w:r>
          <w:r>
            <w:fldChar w:fldCharType="separate"/>
          </w:r>
          <w:r>
            <w:rPr>
              <w:rFonts w:hint="default" w:eastAsia="宋体" w:asciiTheme="majorHAnsi" w:hAnsiTheme="majorHAnsi" w:cstheme="majorBidi"/>
              <w:i w:val="0"/>
              <w:snapToGrid w:val="0"/>
              <w:kern w:val="2"/>
              <w:szCs w:val="32"/>
              <w:lang w:val="en-US" w:eastAsia="zh-CN" w:bidi="ar-SA"/>
            </w:rPr>
            <w:t>2.2</w:t>
          </w:r>
          <w:r>
            <w:rPr>
              <w:rFonts w:hint="eastAsia"/>
            </w:rPr>
            <w:t>委托人代表</w:t>
          </w:r>
          <w:r>
            <w:tab/>
          </w:r>
          <w:r>
            <w:fldChar w:fldCharType="begin"/>
          </w:r>
          <w:r>
            <w:instrText xml:space="preserve"> PAGEREF _Toc3310 \h </w:instrText>
          </w:r>
          <w:r>
            <w:fldChar w:fldCharType="separate"/>
          </w:r>
          <w:r>
            <w:t>9</w:t>
          </w:r>
          <w:r>
            <w:fldChar w:fldCharType="end"/>
          </w:r>
          <w:r>
            <w:fldChar w:fldCharType="end"/>
          </w:r>
        </w:p>
        <w:p>
          <w:pPr>
            <w:pStyle w:val="23"/>
            <w:tabs>
              <w:tab w:val="right" w:leader="dot" w:pos="8844"/>
            </w:tabs>
          </w:pPr>
          <w:r>
            <w:fldChar w:fldCharType="begin"/>
          </w:r>
          <w:r>
            <w:instrText xml:space="preserve"> HYPERLINK \l _Toc4879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3.</w:t>
          </w:r>
          <w:r>
            <w:rPr>
              <w:rFonts w:hint="eastAsia"/>
            </w:rPr>
            <w:t>代建人</w:t>
          </w:r>
          <w:r>
            <w:tab/>
          </w:r>
          <w:r>
            <w:fldChar w:fldCharType="begin"/>
          </w:r>
          <w:r>
            <w:instrText xml:space="preserve"> PAGEREF _Toc4879 \h </w:instrText>
          </w:r>
          <w:r>
            <w:fldChar w:fldCharType="separate"/>
          </w:r>
          <w:r>
            <w:t>9</w:t>
          </w:r>
          <w:r>
            <w:fldChar w:fldCharType="end"/>
          </w:r>
          <w:r>
            <w:fldChar w:fldCharType="end"/>
          </w:r>
        </w:p>
        <w:p>
          <w:pPr>
            <w:pStyle w:val="12"/>
            <w:tabs>
              <w:tab w:val="right" w:leader="dot" w:pos="8844"/>
            </w:tabs>
          </w:pPr>
          <w:r>
            <w:fldChar w:fldCharType="begin"/>
          </w:r>
          <w:r>
            <w:instrText xml:space="preserve"> HYPERLINK \l _Toc10844 </w:instrText>
          </w:r>
          <w:r>
            <w:fldChar w:fldCharType="separate"/>
          </w:r>
          <w:r>
            <w:rPr>
              <w:rFonts w:hint="default" w:eastAsia="宋体" w:asciiTheme="majorHAnsi" w:hAnsiTheme="majorHAnsi" w:cstheme="majorBidi"/>
              <w:i w:val="0"/>
              <w:snapToGrid w:val="0"/>
              <w:kern w:val="2"/>
              <w:szCs w:val="32"/>
              <w:lang w:val="en-US" w:eastAsia="zh-CN" w:bidi="ar-SA"/>
            </w:rPr>
            <w:t>3.1</w:t>
          </w:r>
          <w:r>
            <w:rPr>
              <w:rFonts w:hint="eastAsia"/>
            </w:rPr>
            <w:t>代建人义务</w:t>
          </w:r>
          <w:r>
            <w:tab/>
          </w:r>
          <w:r>
            <w:fldChar w:fldCharType="begin"/>
          </w:r>
          <w:r>
            <w:instrText xml:space="preserve"> PAGEREF _Toc10844 \h </w:instrText>
          </w:r>
          <w:r>
            <w:fldChar w:fldCharType="separate"/>
          </w:r>
          <w:r>
            <w:t>9</w:t>
          </w:r>
          <w:r>
            <w:fldChar w:fldCharType="end"/>
          </w:r>
          <w:r>
            <w:fldChar w:fldCharType="end"/>
          </w:r>
        </w:p>
        <w:p>
          <w:pPr>
            <w:pStyle w:val="12"/>
            <w:tabs>
              <w:tab w:val="right" w:leader="dot" w:pos="8844"/>
            </w:tabs>
          </w:pPr>
          <w:r>
            <w:fldChar w:fldCharType="begin"/>
          </w:r>
          <w:r>
            <w:instrText xml:space="preserve"> HYPERLINK \l _Toc18773 </w:instrText>
          </w:r>
          <w:r>
            <w:fldChar w:fldCharType="separate"/>
          </w:r>
          <w:r>
            <w:rPr>
              <w:rFonts w:hint="default" w:eastAsia="宋体" w:asciiTheme="majorHAnsi" w:hAnsiTheme="majorHAnsi" w:cstheme="majorBidi"/>
              <w:i w:val="0"/>
              <w:snapToGrid w:val="0"/>
              <w:kern w:val="2"/>
              <w:szCs w:val="32"/>
              <w:lang w:val="en-US" w:eastAsia="zh-CN" w:bidi="ar-SA"/>
            </w:rPr>
            <w:t>3.2</w:t>
          </w:r>
          <w:r>
            <w:rPr>
              <w:rFonts w:hint="eastAsia"/>
              <w:lang w:eastAsia="zh-CN"/>
            </w:rPr>
            <w:t>代建</w:t>
          </w:r>
          <w:r>
            <w:rPr>
              <w:rFonts w:hint="eastAsia"/>
            </w:rPr>
            <w:t>项目负责人</w:t>
          </w:r>
          <w:r>
            <w:tab/>
          </w:r>
          <w:r>
            <w:fldChar w:fldCharType="begin"/>
          </w:r>
          <w:r>
            <w:instrText xml:space="preserve"> PAGEREF _Toc18773 \h </w:instrText>
          </w:r>
          <w:r>
            <w:fldChar w:fldCharType="separate"/>
          </w:r>
          <w:r>
            <w:t>9</w:t>
          </w:r>
          <w:r>
            <w:fldChar w:fldCharType="end"/>
          </w:r>
          <w:r>
            <w:fldChar w:fldCharType="end"/>
          </w:r>
        </w:p>
        <w:p>
          <w:pPr>
            <w:pStyle w:val="12"/>
            <w:tabs>
              <w:tab w:val="right" w:leader="dot" w:pos="8844"/>
            </w:tabs>
          </w:pPr>
          <w:r>
            <w:fldChar w:fldCharType="begin"/>
          </w:r>
          <w:r>
            <w:instrText xml:space="preserve"> HYPERLINK \l _Toc22520 </w:instrText>
          </w:r>
          <w:r>
            <w:fldChar w:fldCharType="separate"/>
          </w:r>
          <w:r>
            <w:rPr>
              <w:rFonts w:hint="default" w:eastAsia="宋体" w:asciiTheme="majorHAnsi" w:hAnsiTheme="majorHAnsi" w:cstheme="majorBidi"/>
              <w:i w:val="0"/>
              <w:snapToGrid w:val="0"/>
              <w:kern w:val="2"/>
              <w:szCs w:val="32"/>
              <w:lang w:val="en-US" w:eastAsia="zh-CN" w:bidi="ar-SA"/>
            </w:rPr>
            <w:t>3.3</w:t>
          </w:r>
          <w:r>
            <w:rPr>
              <w:rFonts w:hint="eastAsia"/>
              <w:lang w:eastAsia="zh-CN"/>
            </w:rPr>
            <w:t>代建</w:t>
          </w:r>
          <w:r>
            <w:rPr>
              <w:rFonts w:hint="eastAsia"/>
            </w:rPr>
            <w:t>专业负责人</w:t>
          </w:r>
          <w:r>
            <w:tab/>
          </w:r>
          <w:r>
            <w:fldChar w:fldCharType="begin"/>
          </w:r>
          <w:r>
            <w:instrText xml:space="preserve"> PAGEREF _Toc22520 \h </w:instrText>
          </w:r>
          <w:r>
            <w:fldChar w:fldCharType="separate"/>
          </w:r>
          <w:r>
            <w:t>10</w:t>
          </w:r>
          <w:r>
            <w:fldChar w:fldCharType="end"/>
          </w:r>
          <w:r>
            <w:fldChar w:fldCharType="end"/>
          </w:r>
        </w:p>
        <w:p>
          <w:pPr>
            <w:pStyle w:val="12"/>
            <w:tabs>
              <w:tab w:val="right" w:leader="dot" w:pos="8844"/>
            </w:tabs>
          </w:pPr>
          <w:r>
            <w:fldChar w:fldCharType="begin"/>
          </w:r>
          <w:r>
            <w:instrText xml:space="preserve"> HYPERLINK \l _Toc12693 </w:instrText>
          </w:r>
          <w:r>
            <w:fldChar w:fldCharType="separate"/>
          </w:r>
          <w:r>
            <w:rPr>
              <w:rFonts w:hint="default" w:eastAsia="宋体" w:asciiTheme="majorHAnsi" w:hAnsiTheme="majorHAnsi" w:cstheme="majorBidi"/>
              <w:i w:val="0"/>
              <w:snapToGrid w:val="0"/>
              <w:kern w:val="2"/>
              <w:szCs w:val="32"/>
              <w:lang w:val="en-US" w:eastAsia="zh-CN" w:bidi="ar-SA"/>
            </w:rPr>
            <w:t>3.4</w:t>
          </w:r>
          <w:r>
            <w:rPr>
              <w:rFonts w:hint="eastAsia"/>
            </w:rPr>
            <w:t>联合体</w:t>
          </w:r>
          <w:r>
            <w:tab/>
          </w:r>
          <w:r>
            <w:fldChar w:fldCharType="begin"/>
          </w:r>
          <w:r>
            <w:instrText xml:space="preserve"> PAGEREF _Toc12693 \h </w:instrText>
          </w:r>
          <w:r>
            <w:fldChar w:fldCharType="separate"/>
          </w:r>
          <w:r>
            <w:t>10</w:t>
          </w:r>
          <w:r>
            <w:fldChar w:fldCharType="end"/>
          </w:r>
          <w:r>
            <w:fldChar w:fldCharType="end"/>
          </w:r>
        </w:p>
        <w:p>
          <w:pPr>
            <w:pStyle w:val="23"/>
            <w:tabs>
              <w:tab w:val="right" w:leader="dot" w:pos="8844"/>
            </w:tabs>
          </w:pPr>
          <w:r>
            <w:fldChar w:fldCharType="begin"/>
          </w:r>
          <w:r>
            <w:instrText xml:space="preserve"> HYPERLINK \l _Toc3131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4.</w:t>
          </w:r>
          <w:r>
            <w:rPr>
              <w:rFonts w:hint="eastAsia"/>
            </w:rPr>
            <w:t>工作界面</w:t>
          </w:r>
          <w:r>
            <w:tab/>
          </w:r>
          <w:r>
            <w:fldChar w:fldCharType="begin"/>
          </w:r>
          <w:r>
            <w:instrText xml:space="preserve"> PAGEREF _Toc3131 \h </w:instrText>
          </w:r>
          <w:r>
            <w:fldChar w:fldCharType="separate"/>
          </w:r>
          <w:r>
            <w:t>11</w:t>
          </w:r>
          <w:r>
            <w:fldChar w:fldCharType="end"/>
          </w:r>
          <w:r>
            <w:fldChar w:fldCharType="end"/>
          </w:r>
        </w:p>
        <w:p>
          <w:pPr>
            <w:pStyle w:val="12"/>
            <w:tabs>
              <w:tab w:val="right" w:leader="dot" w:pos="8844"/>
            </w:tabs>
          </w:pPr>
          <w:r>
            <w:fldChar w:fldCharType="begin"/>
          </w:r>
          <w:r>
            <w:instrText xml:space="preserve"> HYPERLINK \l _Toc10456 </w:instrText>
          </w:r>
          <w:r>
            <w:fldChar w:fldCharType="separate"/>
          </w:r>
          <w:r>
            <w:rPr>
              <w:rFonts w:hint="default" w:eastAsia="宋体" w:asciiTheme="majorHAnsi" w:hAnsiTheme="majorHAnsi" w:cstheme="majorBidi"/>
              <w:i w:val="0"/>
              <w:snapToGrid w:val="0"/>
              <w:kern w:val="2"/>
              <w:szCs w:val="32"/>
              <w:lang w:val="en-US" w:eastAsia="zh-CN" w:bidi="ar-SA"/>
            </w:rPr>
            <w:t>4.1</w:t>
          </w:r>
          <w:r>
            <w:rPr>
              <w:rFonts w:hint="eastAsia"/>
            </w:rPr>
            <w:t>总体工作界面划分</w:t>
          </w:r>
          <w:r>
            <w:tab/>
          </w:r>
          <w:r>
            <w:fldChar w:fldCharType="begin"/>
          </w:r>
          <w:r>
            <w:instrText xml:space="preserve"> PAGEREF _Toc10456 \h </w:instrText>
          </w:r>
          <w:r>
            <w:fldChar w:fldCharType="separate"/>
          </w:r>
          <w:r>
            <w:t>11</w:t>
          </w:r>
          <w:r>
            <w:fldChar w:fldCharType="end"/>
          </w:r>
          <w:r>
            <w:fldChar w:fldCharType="end"/>
          </w:r>
        </w:p>
        <w:p>
          <w:pPr>
            <w:pStyle w:val="12"/>
            <w:tabs>
              <w:tab w:val="right" w:leader="dot" w:pos="8844"/>
            </w:tabs>
          </w:pPr>
          <w:r>
            <w:fldChar w:fldCharType="begin"/>
          </w:r>
          <w:r>
            <w:instrText xml:space="preserve"> HYPERLINK \l _Toc12741 </w:instrText>
          </w:r>
          <w:r>
            <w:fldChar w:fldCharType="separate"/>
          </w:r>
          <w:r>
            <w:rPr>
              <w:rFonts w:hint="default" w:eastAsia="宋体" w:asciiTheme="majorHAnsi" w:hAnsiTheme="majorHAnsi" w:cstheme="majorBidi"/>
              <w:i w:val="0"/>
              <w:snapToGrid w:val="0"/>
              <w:kern w:val="2"/>
              <w:szCs w:val="32"/>
              <w:lang w:val="en-US" w:eastAsia="zh-CN" w:bidi="ar-SA"/>
            </w:rPr>
            <w:t>4.2</w:t>
          </w:r>
          <w:r>
            <w:rPr>
              <w:rFonts w:hint="eastAsia"/>
            </w:rPr>
            <w:t>报批报建管理</w:t>
          </w:r>
          <w:r>
            <w:tab/>
          </w:r>
          <w:r>
            <w:fldChar w:fldCharType="begin"/>
          </w:r>
          <w:r>
            <w:instrText xml:space="preserve"> PAGEREF _Toc12741 \h </w:instrText>
          </w:r>
          <w:r>
            <w:fldChar w:fldCharType="separate"/>
          </w:r>
          <w:r>
            <w:t>11</w:t>
          </w:r>
          <w:r>
            <w:fldChar w:fldCharType="end"/>
          </w:r>
          <w:r>
            <w:fldChar w:fldCharType="end"/>
          </w:r>
        </w:p>
        <w:p>
          <w:pPr>
            <w:pStyle w:val="12"/>
            <w:tabs>
              <w:tab w:val="right" w:leader="dot" w:pos="8844"/>
            </w:tabs>
          </w:pPr>
          <w:r>
            <w:fldChar w:fldCharType="begin"/>
          </w:r>
          <w:r>
            <w:instrText xml:space="preserve"> HYPERLINK \l _Toc3423 </w:instrText>
          </w:r>
          <w:r>
            <w:fldChar w:fldCharType="separate"/>
          </w:r>
          <w:r>
            <w:rPr>
              <w:rFonts w:hint="default" w:eastAsia="宋体" w:asciiTheme="majorHAnsi" w:hAnsiTheme="majorHAnsi" w:cstheme="majorBidi"/>
              <w:i w:val="0"/>
              <w:snapToGrid w:val="0"/>
              <w:kern w:val="2"/>
              <w:szCs w:val="32"/>
              <w:lang w:val="en-US" w:eastAsia="zh-CN" w:bidi="ar-SA"/>
            </w:rPr>
            <w:t>4.3</w:t>
          </w:r>
          <w:r>
            <w:rPr>
              <w:rFonts w:hint="eastAsia"/>
            </w:rPr>
            <w:t>采购及合同管理</w:t>
          </w:r>
          <w:r>
            <w:tab/>
          </w:r>
          <w:r>
            <w:fldChar w:fldCharType="begin"/>
          </w:r>
          <w:r>
            <w:instrText xml:space="preserve"> PAGEREF _Toc3423 \h </w:instrText>
          </w:r>
          <w:r>
            <w:fldChar w:fldCharType="separate"/>
          </w:r>
          <w:r>
            <w:t>11</w:t>
          </w:r>
          <w:r>
            <w:fldChar w:fldCharType="end"/>
          </w:r>
          <w:r>
            <w:fldChar w:fldCharType="end"/>
          </w:r>
        </w:p>
        <w:p>
          <w:pPr>
            <w:pStyle w:val="12"/>
            <w:tabs>
              <w:tab w:val="right" w:leader="dot" w:pos="8844"/>
            </w:tabs>
          </w:pPr>
          <w:r>
            <w:fldChar w:fldCharType="begin"/>
          </w:r>
          <w:r>
            <w:instrText xml:space="preserve"> HYPERLINK \l _Toc8031 </w:instrText>
          </w:r>
          <w:r>
            <w:fldChar w:fldCharType="separate"/>
          </w:r>
          <w:r>
            <w:rPr>
              <w:rFonts w:hint="default" w:eastAsia="宋体" w:asciiTheme="majorHAnsi" w:hAnsiTheme="majorHAnsi" w:cstheme="majorBidi"/>
              <w:i w:val="0"/>
              <w:snapToGrid w:val="0"/>
              <w:kern w:val="2"/>
              <w:szCs w:val="32"/>
              <w:lang w:val="en-US" w:eastAsia="zh-CN" w:bidi="ar-SA"/>
            </w:rPr>
            <w:t>4.4</w:t>
          </w:r>
          <w:r>
            <w:rPr>
              <w:rFonts w:hint="eastAsia"/>
            </w:rPr>
            <w:t>变更及索赔管理</w:t>
          </w:r>
          <w:r>
            <w:tab/>
          </w:r>
          <w:r>
            <w:fldChar w:fldCharType="begin"/>
          </w:r>
          <w:r>
            <w:instrText xml:space="preserve"> PAGEREF _Toc8031 \h </w:instrText>
          </w:r>
          <w:r>
            <w:fldChar w:fldCharType="separate"/>
          </w:r>
          <w:r>
            <w:t>12</w:t>
          </w:r>
          <w:r>
            <w:fldChar w:fldCharType="end"/>
          </w:r>
          <w:r>
            <w:fldChar w:fldCharType="end"/>
          </w:r>
        </w:p>
        <w:p>
          <w:pPr>
            <w:pStyle w:val="12"/>
            <w:tabs>
              <w:tab w:val="right" w:leader="dot" w:pos="8844"/>
            </w:tabs>
          </w:pPr>
          <w:r>
            <w:fldChar w:fldCharType="begin"/>
          </w:r>
          <w:r>
            <w:instrText xml:space="preserve"> HYPERLINK \l _Toc9001 </w:instrText>
          </w:r>
          <w:r>
            <w:fldChar w:fldCharType="separate"/>
          </w:r>
          <w:r>
            <w:rPr>
              <w:rFonts w:hint="default" w:eastAsia="宋体" w:asciiTheme="majorHAnsi" w:hAnsiTheme="majorHAnsi" w:cstheme="majorBidi"/>
              <w:i w:val="0"/>
              <w:snapToGrid w:val="0"/>
              <w:kern w:val="2"/>
              <w:szCs w:val="32"/>
              <w:lang w:val="en-US" w:eastAsia="zh-CN" w:bidi="ar-SA"/>
            </w:rPr>
            <w:t>4.5</w:t>
          </w:r>
          <w:r>
            <w:rPr>
              <w:rFonts w:hint="eastAsia"/>
              <w:lang w:eastAsia="zh-CN"/>
            </w:rPr>
            <w:t>建设投资</w:t>
          </w:r>
          <w:r>
            <w:rPr>
              <w:rFonts w:hint="eastAsia"/>
            </w:rPr>
            <w:t>支付管理</w:t>
          </w:r>
          <w:r>
            <w:tab/>
          </w:r>
          <w:r>
            <w:fldChar w:fldCharType="begin"/>
          </w:r>
          <w:r>
            <w:instrText xml:space="preserve"> PAGEREF _Toc9001 \h </w:instrText>
          </w:r>
          <w:r>
            <w:fldChar w:fldCharType="separate"/>
          </w:r>
          <w:r>
            <w:t>12</w:t>
          </w:r>
          <w:r>
            <w:fldChar w:fldCharType="end"/>
          </w:r>
          <w:r>
            <w:fldChar w:fldCharType="end"/>
          </w:r>
        </w:p>
        <w:p>
          <w:pPr>
            <w:pStyle w:val="12"/>
            <w:tabs>
              <w:tab w:val="right" w:leader="dot" w:pos="8844"/>
            </w:tabs>
          </w:pPr>
          <w:r>
            <w:fldChar w:fldCharType="begin"/>
          </w:r>
          <w:r>
            <w:instrText xml:space="preserve"> HYPERLINK \l _Toc12762 </w:instrText>
          </w:r>
          <w:r>
            <w:fldChar w:fldCharType="separate"/>
          </w:r>
          <w:r>
            <w:rPr>
              <w:rFonts w:hint="default" w:eastAsia="宋体" w:asciiTheme="majorHAnsi" w:hAnsiTheme="majorHAnsi" w:cstheme="majorBidi"/>
              <w:i w:val="0"/>
              <w:snapToGrid w:val="0"/>
              <w:kern w:val="2"/>
              <w:szCs w:val="32"/>
              <w:lang w:val="en-US" w:eastAsia="zh-CN" w:bidi="ar-SA"/>
            </w:rPr>
            <w:t>4.6</w:t>
          </w:r>
          <w:r>
            <w:rPr>
              <w:rFonts w:hint="eastAsia"/>
              <w:highlight w:val="none"/>
            </w:rPr>
            <w:t>竣工、移交及保修管理</w:t>
          </w:r>
          <w:r>
            <w:tab/>
          </w:r>
          <w:r>
            <w:fldChar w:fldCharType="begin"/>
          </w:r>
          <w:r>
            <w:instrText xml:space="preserve"> PAGEREF _Toc12762 \h </w:instrText>
          </w:r>
          <w:r>
            <w:fldChar w:fldCharType="separate"/>
          </w:r>
          <w:r>
            <w:t>13</w:t>
          </w:r>
          <w:r>
            <w:fldChar w:fldCharType="end"/>
          </w:r>
          <w:r>
            <w:fldChar w:fldCharType="end"/>
          </w:r>
        </w:p>
        <w:p>
          <w:pPr>
            <w:pStyle w:val="23"/>
            <w:tabs>
              <w:tab w:val="right" w:leader="dot" w:pos="8844"/>
            </w:tabs>
          </w:pPr>
          <w:r>
            <w:fldChar w:fldCharType="begin"/>
          </w:r>
          <w:r>
            <w:instrText xml:space="preserve"> HYPERLINK \l _Toc8524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5.</w:t>
          </w:r>
          <w:r>
            <w:rPr>
              <w:rFonts w:hint="eastAsia"/>
            </w:rPr>
            <w:t>项目代建管理要求</w:t>
          </w:r>
          <w:r>
            <w:tab/>
          </w:r>
          <w:r>
            <w:fldChar w:fldCharType="begin"/>
          </w:r>
          <w:r>
            <w:instrText xml:space="preserve"> PAGEREF _Toc8524 \h </w:instrText>
          </w:r>
          <w:r>
            <w:fldChar w:fldCharType="separate"/>
          </w:r>
          <w:r>
            <w:t>13</w:t>
          </w:r>
          <w:r>
            <w:fldChar w:fldCharType="end"/>
          </w:r>
          <w:r>
            <w:fldChar w:fldCharType="end"/>
          </w:r>
        </w:p>
        <w:p>
          <w:pPr>
            <w:pStyle w:val="12"/>
            <w:tabs>
              <w:tab w:val="right" w:leader="dot" w:pos="8844"/>
            </w:tabs>
          </w:pPr>
          <w:r>
            <w:fldChar w:fldCharType="begin"/>
          </w:r>
          <w:r>
            <w:instrText xml:space="preserve"> HYPERLINK \l _Toc858 </w:instrText>
          </w:r>
          <w:r>
            <w:fldChar w:fldCharType="separate"/>
          </w:r>
          <w:r>
            <w:rPr>
              <w:rFonts w:hint="default" w:eastAsia="宋体" w:asciiTheme="majorHAnsi" w:hAnsiTheme="majorHAnsi" w:cstheme="majorBidi"/>
              <w:i w:val="0"/>
              <w:snapToGrid w:val="0"/>
              <w:kern w:val="2"/>
              <w:szCs w:val="32"/>
              <w:lang w:val="en-US" w:eastAsia="zh-CN" w:bidi="ar-SA"/>
            </w:rPr>
            <w:t>5.1</w:t>
          </w:r>
          <w:r>
            <w:rPr>
              <w:rFonts w:hint="eastAsia"/>
            </w:rPr>
            <w:t>总体管理要求</w:t>
          </w:r>
          <w:r>
            <w:tab/>
          </w:r>
          <w:r>
            <w:fldChar w:fldCharType="begin"/>
          </w:r>
          <w:r>
            <w:instrText xml:space="preserve"> PAGEREF _Toc858 \h </w:instrText>
          </w:r>
          <w:r>
            <w:fldChar w:fldCharType="separate"/>
          </w:r>
          <w:r>
            <w:t>13</w:t>
          </w:r>
          <w:r>
            <w:fldChar w:fldCharType="end"/>
          </w:r>
          <w:r>
            <w:fldChar w:fldCharType="end"/>
          </w:r>
        </w:p>
        <w:p>
          <w:pPr>
            <w:pStyle w:val="12"/>
            <w:tabs>
              <w:tab w:val="right" w:leader="dot" w:pos="8844"/>
            </w:tabs>
          </w:pPr>
          <w:r>
            <w:fldChar w:fldCharType="begin"/>
          </w:r>
          <w:r>
            <w:instrText xml:space="preserve"> HYPERLINK \l _Toc818 </w:instrText>
          </w:r>
          <w:r>
            <w:fldChar w:fldCharType="separate"/>
          </w:r>
          <w:r>
            <w:rPr>
              <w:rFonts w:hint="default" w:eastAsia="宋体" w:asciiTheme="majorHAnsi" w:hAnsiTheme="majorHAnsi" w:cstheme="majorBidi"/>
              <w:i w:val="0"/>
              <w:snapToGrid w:val="0"/>
              <w:kern w:val="2"/>
              <w:szCs w:val="32"/>
              <w:lang w:val="en-US" w:eastAsia="zh-CN" w:bidi="ar-SA"/>
            </w:rPr>
            <w:t>5.2</w:t>
          </w:r>
          <w:r>
            <w:rPr>
              <w:rFonts w:hint="eastAsia"/>
            </w:rPr>
            <w:t>投资管理要求</w:t>
          </w:r>
          <w:r>
            <w:tab/>
          </w:r>
          <w:r>
            <w:fldChar w:fldCharType="begin"/>
          </w:r>
          <w:r>
            <w:instrText xml:space="preserve"> PAGEREF _Toc818 \h </w:instrText>
          </w:r>
          <w:r>
            <w:fldChar w:fldCharType="separate"/>
          </w:r>
          <w:r>
            <w:t>13</w:t>
          </w:r>
          <w:r>
            <w:fldChar w:fldCharType="end"/>
          </w:r>
          <w:r>
            <w:fldChar w:fldCharType="end"/>
          </w:r>
        </w:p>
        <w:p>
          <w:pPr>
            <w:pStyle w:val="12"/>
            <w:tabs>
              <w:tab w:val="right" w:leader="dot" w:pos="8844"/>
            </w:tabs>
          </w:pPr>
          <w:r>
            <w:fldChar w:fldCharType="begin"/>
          </w:r>
          <w:r>
            <w:instrText xml:space="preserve"> HYPERLINK \l _Toc11278 </w:instrText>
          </w:r>
          <w:r>
            <w:fldChar w:fldCharType="separate"/>
          </w:r>
          <w:r>
            <w:rPr>
              <w:rFonts w:hint="default" w:eastAsia="宋体" w:asciiTheme="majorHAnsi" w:hAnsiTheme="majorHAnsi" w:cstheme="majorBidi"/>
              <w:i w:val="0"/>
              <w:snapToGrid w:val="0"/>
              <w:kern w:val="2"/>
              <w:szCs w:val="32"/>
              <w:lang w:val="en-US" w:eastAsia="zh-CN" w:bidi="ar-SA"/>
            </w:rPr>
            <w:t>5.3</w:t>
          </w:r>
          <w:r>
            <w:rPr>
              <w:rFonts w:hint="eastAsia"/>
            </w:rPr>
            <w:t>进度管理要求</w:t>
          </w:r>
          <w:r>
            <w:tab/>
          </w:r>
          <w:r>
            <w:fldChar w:fldCharType="begin"/>
          </w:r>
          <w:r>
            <w:instrText xml:space="preserve"> PAGEREF _Toc11278 \h </w:instrText>
          </w:r>
          <w:r>
            <w:fldChar w:fldCharType="separate"/>
          </w:r>
          <w:r>
            <w:t>14</w:t>
          </w:r>
          <w:r>
            <w:fldChar w:fldCharType="end"/>
          </w:r>
          <w:r>
            <w:fldChar w:fldCharType="end"/>
          </w:r>
        </w:p>
        <w:p>
          <w:pPr>
            <w:pStyle w:val="12"/>
            <w:tabs>
              <w:tab w:val="right" w:leader="dot" w:pos="8844"/>
            </w:tabs>
          </w:pPr>
          <w:r>
            <w:fldChar w:fldCharType="begin"/>
          </w:r>
          <w:r>
            <w:instrText xml:space="preserve"> HYPERLINK \l _Toc10493 </w:instrText>
          </w:r>
          <w:r>
            <w:fldChar w:fldCharType="separate"/>
          </w:r>
          <w:r>
            <w:rPr>
              <w:rFonts w:hint="default" w:eastAsia="宋体" w:asciiTheme="majorHAnsi" w:hAnsiTheme="majorHAnsi" w:cstheme="majorBidi"/>
              <w:i w:val="0"/>
              <w:snapToGrid w:val="0"/>
              <w:kern w:val="2"/>
              <w:szCs w:val="32"/>
              <w:lang w:val="en-US" w:eastAsia="zh-CN" w:bidi="ar-SA"/>
            </w:rPr>
            <w:t>5.4</w:t>
          </w:r>
          <w:r>
            <w:rPr>
              <w:rFonts w:hint="eastAsia"/>
            </w:rPr>
            <w:t>质量管理要求</w:t>
          </w:r>
          <w:r>
            <w:tab/>
          </w:r>
          <w:r>
            <w:fldChar w:fldCharType="begin"/>
          </w:r>
          <w:r>
            <w:instrText xml:space="preserve"> PAGEREF _Toc10493 \h </w:instrText>
          </w:r>
          <w:r>
            <w:fldChar w:fldCharType="separate"/>
          </w:r>
          <w:r>
            <w:t>14</w:t>
          </w:r>
          <w:r>
            <w:fldChar w:fldCharType="end"/>
          </w:r>
          <w:r>
            <w:fldChar w:fldCharType="end"/>
          </w:r>
        </w:p>
        <w:p>
          <w:pPr>
            <w:pStyle w:val="12"/>
            <w:tabs>
              <w:tab w:val="right" w:leader="dot" w:pos="8844"/>
            </w:tabs>
          </w:pPr>
          <w:r>
            <w:fldChar w:fldCharType="begin"/>
          </w:r>
          <w:r>
            <w:instrText xml:space="preserve"> HYPERLINK \l _Toc14746 </w:instrText>
          </w:r>
          <w:r>
            <w:fldChar w:fldCharType="separate"/>
          </w:r>
          <w:r>
            <w:rPr>
              <w:rFonts w:hint="default" w:eastAsia="宋体" w:asciiTheme="majorHAnsi" w:hAnsiTheme="majorHAnsi" w:cstheme="majorBidi"/>
              <w:i w:val="0"/>
              <w:snapToGrid w:val="0"/>
              <w:kern w:val="2"/>
              <w:szCs w:val="32"/>
              <w:lang w:val="en-US" w:eastAsia="zh-CN" w:bidi="ar-SA"/>
            </w:rPr>
            <w:t>5.5</w:t>
          </w:r>
          <w:r>
            <w:rPr>
              <w:rFonts w:hint="eastAsia"/>
            </w:rPr>
            <w:t>安全管理要求</w:t>
          </w:r>
          <w:r>
            <w:tab/>
          </w:r>
          <w:r>
            <w:fldChar w:fldCharType="begin"/>
          </w:r>
          <w:r>
            <w:instrText xml:space="preserve"> PAGEREF _Toc14746 \h </w:instrText>
          </w:r>
          <w:r>
            <w:fldChar w:fldCharType="separate"/>
          </w:r>
          <w:r>
            <w:t>14</w:t>
          </w:r>
          <w:r>
            <w:fldChar w:fldCharType="end"/>
          </w:r>
          <w:r>
            <w:fldChar w:fldCharType="end"/>
          </w:r>
        </w:p>
        <w:p>
          <w:pPr>
            <w:pStyle w:val="12"/>
            <w:tabs>
              <w:tab w:val="right" w:leader="dot" w:pos="8844"/>
            </w:tabs>
          </w:pPr>
          <w:r>
            <w:fldChar w:fldCharType="begin"/>
          </w:r>
          <w:r>
            <w:instrText xml:space="preserve"> HYPERLINK \l _Toc26555 </w:instrText>
          </w:r>
          <w:r>
            <w:fldChar w:fldCharType="separate"/>
          </w:r>
          <w:r>
            <w:rPr>
              <w:rFonts w:hint="default" w:eastAsia="宋体" w:asciiTheme="majorHAnsi" w:hAnsiTheme="majorHAnsi" w:cstheme="majorBidi"/>
              <w:i w:val="0"/>
              <w:snapToGrid w:val="0"/>
              <w:kern w:val="2"/>
              <w:szCs w:val="32"/>
              <w:lang w:val="en-US" w:eastAsia="zh-CN" w:bidi="ar-SA"/>
            </w:rPr>
            <w:t>5.6</w:t>
          </w:r>
          <w:r>
            <w:rPr>
              <w:rFonts w:hint="eastAsia"/>
            </w:rPr>
            <w:t>其他要求</w:t>
          </w:r>
          <w:r>
            <w:tab/>
          </w:r>
          <w:r>
            <w:fldChar w:fldCharType="begin"/>
          </w:r>
          <w:r>
            <w:instrText xml:space="preserve"> PAGEREF _Toc26555 \h </w:instrText>
          </w:r>
          <w:r>
            <w:fldChar w:fldCharType="separate"/>
          </w:r>
          <w:r>
            <w:t>15</w:t>
          </w:r>
          <w:r>
            <w:fldChar w:fldCharType="end"/>
          </w:r>
          <w:r>
            <w:fldChar w:fldCharType="end"/>
          </w:r>
        </w:p>
        <w:p>
          <w:pPr>
            <w:pStyle w:val="23"/>
            <w:tabs>
              <w:tab w:val="right" w:leader="dot" w:pos="8844"/>
            </w:tabs>
          </w:pPr>
          <w:r>
            <w:fldChar w:fldCharType="begin"/>
          </w:r>
          <w:r>
            <w:instrText xml:space="preserve"> HYPERLINK \l _Toc6877 </w:instrText>
          </w:r>
          <w:r>
            <w:fldChar w:fldCharType="separate"/>
          </w:r>
          <w:r>
            <w:rPr>
              <w:rFonts w:hint="eastAsia" w:eastAsia="宋体"/>
              <w:lang w:val="en-US" w:eastAsia="zh-CN"/>
            </w:rPr>
            <w:t>6.</w:t>
          </w:r>
          <w:r>
            <w:rPr>
              <w:rFonts w:hint="eastAsia" w:eastAsia="宋体"/>
              <w:lang w:eastAsia="zh-CN"/>
            </w:rPr>
            <w:t>风险及责任</w:t>
          </w:r>
          <w:r>
            <w:tab/>
          </w:r>
          <w:r>
            <w:fldChar w:fldCharType="begin"/>
          </w:r>
          <w:r>
            <w:instrText xml:space="preserve"> PAGEREF _Toc6877 \h </w:instrText>
          </w:r>
          <w:r>
            <w:fldChar w:fldCharType="separate"/>
          </w:r>
          <w:r>
            <w:t>15</w:t>
          </w:r>
          <w:r>
            <w:fldChar w:fldCharType="end"/>
          </w:r>
          <w:r>
            <w:fldChar w:fldCharType="end"/>
          </w:r>
        </w:p>
        <w:p>
          <w:pPr>
            <w:pStyle w:val="12"/>
            <w:tabs>
              <w:tab w:val="right" w:leader="dot" w:pos="8844"/>
            </w:tabs>
          </w:pPr>
          <w:r>
            <w:fldChar w:fldCharType="begin"/>
          </w:r>
          <w:r>
            <w:instrText xml:space="preserve"> HYPERLINK \l _Toc28821 </w:instrText>
          </w:r>
          <w:r>
            <w:fldChar w:fldCharType="separate"/>
          </w:r>
          <w:r>
            <w:rPr>
              <w:rFonts w:hint="default" w:eastAsia="宋体" w:asciiTheme="majorHAnsi" w:hAnsiTheme="majorHAnsi" w:cstheme="majorBidi"/>
              <w:i w:val="0"/>
              <w:snapToGrid w:val="0"/>
              <w:kern w:val="2"/>
              <w:szCs w:val="32"/>
              <w:lang w:val="en-US" w:eastAsia="zh-CN" w:bidi="ar-SA"/>
            </w:rPr>
            <w:t>6.1</w:t>
          </w:r>
          <w:r>
            <w:rPr>
              <w:rFonts w:hint="eastAsia"/>
              <w:lang w:eastAsia="zh-CN"/>
            </w:rPr>
            <w:t>风险</w:t>
          </w:r>
          <w:r>
            <w:rPr>
              <w:rFonts w:hint="eastAsia"/>
            </w:rPr>
            <w:t>预警</w:t>
          </w:r>
          <w:r>
            <w:tab/>
          </w:r>
          <w:r>
            <w:fldChar w:fldCharType="begin"/>
          </w:r>
          <w:r>
            <w:instrText xml:space="preserve"> PAGEREF _Toc28821 \h </w:instrText>
          </w:r>
          <w:r>
            <w:fldChar w:fldCharType="separate"/>
          </w:r>
          <w:r>
            <w:t>15</w:t>
          </w:r>
          <w:r>
            <w:fldChar w:fldCharType="end"/>
          </w:r>
          <w:r>
            <w:fldChar w:fldCharType="end"/>
          </w:r>
        </w:p>
        <w:p>
          <w:pPr>
            <w:pStyle w:val="12"/>
            <w:tabs>
              <w:tab w:val="right" w:leader="dot" w:pos="8844"/>
            </w:tabs>
          </w:pPr>
          <w:r>
            <w:fldChar w:fldCharType="begin"/>
          </w:r>
          <w:r>
            <w:instrText xml:space="preserve"> HYPERLINK \l _Toc27396 </w:instrText>
          </w:r>
          <w:r>
            <w:fldChar w:fldCharType="separate"/>
          </w:r>
          <w:r>
            <w:rPr>
              <w:rFonts w:hint="default" w:eastAsia="宋体" w:asciiTheme="majorHAnsi" w:hAnsiTheme="majorHAnsi" w:cstheme="majorBidi"/>
              <w:i w:val="0"/>
              <w:snapToGrid w:val="0"/>
              <w:kern w:val="2"/>
              <w:szCs w:val="32"/>
              <w:lang w:val="en-US" w:eastAsia="zh-CN" w:bidi="ar-SA"/>
            </w:rPr>
            <w:t>6.2</w:t>
          </w:r>
          <w:r>
            <w:rPr>
              <w:rFonts w:hint="eastAsia"/>
            </w:rPr>
            <w:t>委托人</w:t>
          </w:r>
          <w:r>
            <w:rPr>
              <w:rFonts w:hint="eastAsia"/>
              <w:lang w:eastAsia="zh-CN"/>
            </w:rPr>
            <w:t>风险及违约</w:t>
          </w:r>
          <w:r>
            <w:rPr>
              <w:rFonts w:hint="eastAsia"/>
            </w:rPr>
            <w:t>责任</w:t>
          </w:r>
          <w:r>
            <w:tab/>
          </w:r>
          <w:r>
            <w:fldChar w:fldCharType="begin"/>
          </w:r>
          <w:r>
            <w:instrText xml:space="preserve"> PAGEREF _Toc27396 \h </w:instrText>
          </w:r>
          <w:r>
            <w:fldChar w:fldCharType="separate"/>
          </w:r>
          <w:r>
            <w:t>16</w:t>
          </w:r>
          <w:r>
            <w:fldChar w:fldCharType="end"/>
          </w:r>
          <w:r>
            <w:fldChar w:fldCharType="end"/>
          </w:r>
        </w:p>
        <w:p>
          <w:pPr>
            <w:pStyle w:val="12"/>
            <w:tabs>
              <w:tab w:val="right" w:leader="dot" w:pos="8844"/>
            </w:tabs>
          </w:pPr>
          <w:r>
            <w:fldChar w:fldCharType="begin"/>
          </w:r>
          <w:r>
            <w:instrText xml:space="preserve"> HYPERLINK \l _Toc28191 </w:instrText>
          </w:r>
          <w:r>
            <w:fldChar w:fldCharType="separate"/>
          </w:r>
          <w:r>
            <w:rPr>
              <w:rFonts w:hint="default" w:eastAsia="宋体" w:asciiTheme="majorHAnsi" w:hAnsiTheme="majorHAnsi" w:cstheme="majorBidi"/>
              <w:i w:val="0"/>
              <w:snapToGrid w:val="0"/>
              <w:kern w:val="2"/>
              <w:szCs w:val="32"/>
              <w:lang w:val="en-US" w:eastAsia="zh-CN" w:bidi="ar-SA"/>
            </w:rPr>
            <w:t>6.3</w:t>
          </w:r>
          <w:r>
            <w:rPr>
              <w:rFonts w:hint="eastAsia"/>
            </w:rPr>
            <w:t>代建人</w:t>
          </w:r>
          <w:r>
            <w:rPr>
              <w:rFonts w:hint="eastAsia"/>
              <w:lang w:eastAsia="zh-CN"/>
            </w:rPr>
            <w:t>违约</w:t>
          </w:r>
          <w:r>
            <w:rPr>
              <w:rFonts w:hint="eastAsia"/>
            </w:rPr>
            <w:t>责任</w:t>
          </w:r>
          <w:r>
            <w:tab/>
          </w:r>
          <w:r>
            <w:fldChar w:fldCharType="begin"/>
          </w:r>
          <w:r>
            <w:instrText xml:space="preserve"> PAGEREF _Toc28191 \h </w:instrText>
          </w:r>
          <w:r>
            <w:fldChar w:fldCharType="separate"/>
          </w:r>
          <w:r>
            <w:t>17</w:t>
          </w:r>
          <w:r>
            <w:fldChar w:fldCharType="end"/>
          </w:r>
          <w:r>
            <w:fldChar w:fldCharType="end"/>
          </w:r>
        </w:p>
        <w:p>
          <w:pPr>
            <w:pStyle w:val="23"/>
            <w:tabs>
              <w:tab w:val="right" w:leader="dot" w:pos="8844"/>
            </w:tabs>
          </w:pPr>
          <w:r>
            <w:fldChar w:fldCharType="begin"/>
          </w:r>
          <w:r>
            <w:instrText xml:space="preserve"> HYPERLINK \l _Toc7682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7.</w:t>
          </w:r>
          <w:r>
            <w:rPr>
              <w:rFonts w:hint="eastAsia"/>
            </w:rPr>
            <w:t>代建费用及支付</w:t>
          </w:r>
          <w:r>
            <w:tab/>
          </w:r>
          <w:r>
            <w:fldChar w:fldCharType="begin"/>
          </w:r>
          <w:r>
            <w:instrText xml:space="preserve"> PAGEREF _Toc7682 \h </w:instrText>
          </w:r>
          <w:r>
            <w:fldChar w:fldCharType="separate"/>
          </w:r>
          <w:r>
            <w:t>18</w:t>
          </w:r>
          <w:r>
            <w:fldChar w:fldCharType="end"/>
          </w:r>
          <w:r>
            <w:fldChar w:fldCharType="end"/>
          </w:r>
        </w:p>
        <w:p>
          <w:pPr>
            <w:pStyle w:val="12"/>
            <w:tabs>
              <w:tab w:val="right" w:leader="dot" w:pos="8844"/>
            </w:tabs>
          </w:pPr>
          <w:r>
            <w:fldChar w:fldCharType="begin"/>
          </w:r>
          <w:r>
            <w:instrText xml:space="preserve"> HYPERLINK \l _Toc25054 </w:instrText>
          </w:r>
          <w:r>
            <w:fldChar w:fldCharType="separate"/>
          </w:r>
          <w:r>
            <w:rPr>
              <w:rFonts w:hint="default" w:eastAsia="宋体" w:asciiTheme="majorHAnsi" w:hAnsiTheme="majorHAnsi" w:cstheme="majorBidi"/>
              <w:i w:val="0"/>
              <w:snapToGrid w:val="0"/>
              <w:kern w:val="2"/>
              <w:szCs w:val="32"/>
              <w:lang w:val="en-US" w:eastAsia="zh-CN" w:bidi="ar-SA"/>
            </w:rPr>
            <w:t>7.1</w:t>
          </w:r>
          <w:r>
            <w:rPr>
              <w:rFonts w:hint="eastAsia"/>
              <w:highlight w:val="none"/>
            </w:rPr>
            <w:t>代建费用的</w:t>
          </w:r>
          <w:r>
            <w:rPr>
              <w:rFonts w:hint="eastAsia"/>
              <w:highlight w:val="none"/>
              <w:lang w:eastAsia="zh-CN"/>
            </w:rPr>
            <w:t>构成</w:t>
          </w:r>
          <w:r>
            <w:tab/>
          </w:r>
          <w:r>
            <w:fldChar w:fldCharType="begin"/>
          </w:r>
          <w:r>
            <w:instrText xml:space="preserve"> PAGEREF _Toc25054 \h </w:instrText>
          </w:r>
          <w:r>
            <w:fldChar w:fldCharType="separate"/>
          </w:r>
          <w:r>
            <w:t>18</w:t>
          </w:r>
          <w:r>
            <w:fldChar w:fldCharType="end"/>
          </w:r>
          <w:r>
            <w:fldChar w:fldCharType="end"/>
          </w:r>
        </w:p>
        <w:p>
          <w:pPr>
            <w:pStyle w:val="12"/>
            <w:tabs>
              <w:tab w:val="right" w:leader="dot" w:pos="8844"/>
            </w:tabs>
          </w:pPr>
          <w:r>
            <w:fldChar w:fldCharType="begin"/>
          </w:r>
          <w:r>
            <w:instrText xml:space="preserve"> HYPERLINK \l _Toc21667 </w:instrText>
          </w:r>
          <w:r>
            <w:fldChar w:fldCharType="separate"/>
          </w:r>
          <w:r>
            <w:rPr>
              <w:rFonts w:hint="default" w:eastAsia="宋体" w:asciiTheme="majorHAnsi" w:hAnsiTheme="majorHAnsi" w:cstheme="majorBidi"/>
              <w:i w:val="0"/>
              <w:snapToGrid w:val="0"/>
              <w:kern w:val="2"/>
              <w:szCs w:val="32"/>
              <w:lang w:val="en-US" w:eastAsia="zh-CN" w:bidi="ar-SA"/>
            </w:rPr>
            <w:t>7.2</w:t>
          </w:r>
          <w:r>
            <w:rPr>
              <w:rFonts w:hint="eastAsia"/>
              <w:highlight w:val="none"/>
            </w:rPr>
            <w:t>代建管理费</w:t>
          </w:r>
          <w:r>
            <w:tab/>
          </w:r>
          <w:r>
            <w:fldChar w:fldCharType="begin"/>
          </w:r>
          <w:r>
            <w:instrText xml:space="preserve"> PAGEREF _Toc21667 \h </w:instrText>
          </w:r>
          <w:r>
            <w:fldChar w:fldCharType="separate"/>
          </w:r>
          <w:r>
            <w:t>18</w:t>
          </w:r>
          <w:r>
            <w:fldChar w:fldCharType="end"/>
          </w:r>
          <w:r>
            <w:fldChar w:fldCharType="end"/>
          </w:r>
        </w:p>
        <w:p>
          <w:pPr>
            <w:pStyle w:val="12"/>
            <w:tabs>
              <w:tab w:val="right" w:leader="dot" w:pos="8844"/>
            </w:tabs>
          </w:pPr>
          <w:r>
            <w:fldChar w:fldCharType="begin"/>
          </w:r>
          <w:r>
            <w:instrText xml:space="preserve"> HYPERLINK \l _Toc25475 </w:instrText>
          </w:r>
          <w:r>
            <w:fldChar w:fldCharType="separate"/>
          </w:r>
          <w:r>
            <w:rPr>
              <w:rFonts w:hint="default" w:eastAsia="宋体" w:asciiTheme="majorHAnsi" w:hAnsiTheme="majorHAnsi" w:cstheme="majorBidi"/>
              <w:i w:val="0"/>
              <w:snapToGrid w:val="0"/>
              <w:kern w:val="2"/>
              <w:szCs w:val="32"/>
              <w:lang w:val="en-US" w:eastAsia="zh-CN" w:bidi="ar-SA"/>
            </w:rPr>
            <w:t>7.3</w:t>
          </w:r>
          <w:r>
            <w:rPr>
              <w:rFonts w:hint="eastAsia"/>
            </w:rPr>
            <w:t>奖励金</w:t>
          </w:r>
          <w:r>
            <w:tab/>
          </w:r>
          <w:r>
            <w:fldChar w:fldCharType="begin"/>
          </w:r>
          <w:r>
            <w:instrText xml:space="preserve"> PAGEREF _Toc25475 \h </w:instrText>
          </w:r>
          <w:r>
            <w:fldChar w:fldCharType="separate"/>
          </w:r>
          <w:r>
            <w:t>19</w:t>
          </w:r>
          <w:r>
            <w:fldChar w:fldCharType="end"/>
          </w:r>
          <w:r>
            <w:fldChar w:fldCharType="end"/>
          </w:r>
        </w:p>
        <w:p>
          <w:pPr>
            <w:pStyle w:val="12"/>
            <w:tabs>
              <w:tab w:val="right" w:leader="dot" w:pos="8844"/>
            </w:tabs>
          </w:pPr>
          <w:r>
            <w:fldChar w:fldCharType="begin"/>
          </w:r>
          <w:r>
            <w:instrText xml:space="preserve"> HYPERLINK \l _Toc9995 </w:instrText>
          </w:r>
          <w:r>
            <w:fldChar w:fldCharType="separate"/>
          </w:r>
          <w:r>
            <w:rPr>
              <w:rFonts w:hint="default" w:eastAsia="宋体" w:asciiTheme="majorHAnsi" w:hAnsiTheme="majorHAnsi" w:cstheme="majorBidi"/>
              <w:i w:val="0"/>
              <w:snapToGrid w:val="0"/>
              <w:kern w:val="2"/>
              <w:szCs w:val="32"/>
              <w:lang w:val="en-US" w:eastAsia="zh-CN" w:bidi="ar-SA"/>
            </w:rPr>
            <w:t>7.4</w:t>
          </w:r>
          <w:r>
            <w:rPr>
              <w:rFonts w:hint="eastAsia"/>
            </w:rPr>
            <w:t>支付货币</w:t>
          </w:r>
          <w:r>
            <w:tab/>
          </w:r>
          <w:r>
            <w:fldChar w:fldCharType="begin"/>
          </w:r>
          <w:r>
            <w:instrText xml:space="preserve"> PAGEREF _Toc9995 \h </w:instrText>
          </w:r>
          <w:r>
            <w:fldChar w:fldCharType="separate"/>
          </w:r>
          <w:r>
            <w:t>19</w:t>
          </w:r>
          <w:r>
            <w:fldChar w:fldCharType="end"/>
          </w:r>
          <w:r>
            <w:fldChar w:fldCharType="end"/>
          </w:r>
        </w:p>
        <w:p>
          <w:pPr>
            <w:pStyle w:val="12"/>
            <w:tabs>
              <w:tab w:val="right" w:leader="dot" w:pos="8844"/>
            </w:tabs>
          </w:pPr>
          <w:r>
            <w:fldChar w:fldCharType="begin"/>
          </w:r>
          <w:r>
            <w:instrText xml:space="preserve"> HYPERLINK \l _Toc23277 </w:instrText>
          </w:r>
          <w:r>
            <w:fldChar w:fldCharType="separate"/>
          </w:r>
          <w:r>
            <w:rPr>
              <w:rFonts w:hint="default" w:eastAsia="宋体" w:asciiTheme="majorHAnsi" w:hAnsiTheme="majorHAnsi" w:cstheme="majorBidi"/>
              <w:i w:val="0"/>
              <w:snapToGrid w:val="0"/>
              <w:kern w:val="2"/>
              <w:szCs w:val="32"/>
              <w:lang w:val="en-US" w:eastAsia="zh-CN" w:bidi="ar-SA"/>
            </w:rPr>
            <w:t>7.5</w:t>
          </w:r>
          <w:r>
            <w:rPr>
              <w:rFonts w:hint="eastAsia"/>
              <w:lang w:eastAsia="zh-CN"/>
            </w:rPr>
            <w:t>预付款</w:t>
          </w:r>
          <w:r>
            <w:tab/>
          </w:r>
          <w:r>
            <w:fldChar w:fldCharType="begin"/>
          </w:r>
          <w:r>
            <w:instrText xml:space="preserve"> PAGEREF _Toc23277 \h </w:instrText>
          </w:r>
          <w:r>
            <w:fldChar w:fldCharType="separate"/>
          </w:r>
          <w:r>
            <w:t>19</w:t>
          </w:r>
          <w:r>
            <w:fldChar w:fldCharType="end"/>
          </w:r>
          <w:r>
            <w:fldChar w:fldCharType="end"/>
          </w:r>
        </w:p>
        <w:p>
          <w:pPr>
            <w:pStyle w:val="12"/>
            <w:tabs>
              <w:tab w:val="right" w:leader="dot" w:pos="8844"/>
            </w:tabs>
          </w:pPr>
          <w:r>
            <w:fldChar w:fldCharType="begin"/>
          </w:r>
          <w:r>
            <w:instrText xml:space="preserve"> HYPERLINK \l _Toc5894 </w:instrText>
          </w:r>
          <w:r>
            <w:fldChar w:fldCharType="separate"/>
          </w:r>
          <w:r>
            <w:rPr>
              <w:rFonts w:hint="default" w:eastAsia="宋体" w:asciiTheme="majorHAnsi" w:hAnsiTheme="majorHAnsi" w:cstheme="majorBidi"/>
              <w:i w:val="0"/>
              <w:snapToGrid w:val="0"/>
              <w:kern w:val="2"/>
              <w:szCs w:val="32"/>
              <w:lang w:val="en-US" w:eastAsia="zh-CN" w:bidi="ar-SA"/>
            </w:rPr>
            <w:t>7.6</w:t>
          </w:r>
          <w:r>
            <w:rPr>
              <w:rFonts w:hint="eastAsia"/>
              <w:lang w:eastAsia="zh-CN"/>
            </w:rPr>
            <w:t>结算与支付</w:t>
          </w:r>
          <w:r>
            <w:tab/>
          </w:r>
          <w:r>
            <w:fldChar w:fldCharType="begin"/>
          </w:r>
          <w:r>
            <w:instrText xml:space="preserve"> PAGEREF _Toc5894 \h </w:instrText>
          </w:r>
          <w:r>
            <w:fldChar w:fldCharType="separate"/>
          </w:r>
          <w:r>
            <w:t>20</w:t>
          </w:r>
          <w:r>
            <w:fldChar w:fldCharType="end"/>
          </w:r>
          <w:r>
            <w:fldChar w:fldCharType="end"/>
          </w:r>
        </w:p>
        <w:p>
          <w:pPr>
            <w:pStyle w:val="23"/>
            <w:tabs>
              <w:tab w:val="right" w:leader="dot" w:pos="8844"/>
            </w:tabs>
          </w:pPr>
          <w:r>
            <w:fldChar w:fldCharType="begin"/>
          </w:r>
          <w:r>
            <w:instrText xml:space="preserve"> HYPERLINK \l _Toc8685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8.</w:t>
          </w:r>
          <w:r>
            <w:rPr>
              <w:rFonts w:hint="eastAsia"/>
            </w:rPr>
            <w:t>知识产权</w:t>
          </w:r>
          <w:r>
            <w:tab/>
          </w:r>
          <w:r>
            <w:fldChar w:fldCharType="begin"/>
          </w:r>
          <w:r>
            <w:instrText xml:space="preserve"> PAGEREF _Toc8685 \h </w:instrText>
          </w:r>
          <w:r>
            <w:fldChar w:fldCharType="separate"/>
          </w:r>
          <w:r>
            <w:t>20</w:t>
          </w:r>
          <w:r>
            <w:fldChar w:fldCharType="end"/>
          </w:r>
          <w:r>
            <w:fldChar w:fldCharType="end"/>
          </w:r>
        </w:p>
        <w:p>
          <w:pPr>
            <w:pStyle w:val="12"/>
            <w:tabs>
              <w:tab w:val="right" w:leader="dot" w:pos="8844"/>
            </w:tabs>
          </w:pPr>
          <w:r>
            <w:fldChar w:fldCharType="begin"/>
          </w:r>
          <w:r>
            <w:instrText xml:space="preserve"> HYPERLINK \l _Toc12366 </w:instrText>
          </w:r>
          <w:r>
            <w:fldChar w:fldCharType="separate"/>
          </w:r>
          <w:r>
            <w:rPr>
              <w:rFonts w:hint="default" w:eastAsia="宋体" w:asciiTheme="majorHAnsi" w:hAnsiTheme="majorHAnsi" w:cstheme="majorBidi"/>
              <w:i w:val="0"/>
              <w:snapToGrid w:val="0"/>
              <w:kern w:val="2"/>
              <w:szCs w:val="32"/>
              <w:lang w:val="en-US" w:eastAsia="zh-CN" w:bidi="ar-SA"/>
            </w:rPr>
            <w:t>8.1</w:t>
          </w:r>
          <w:r>
            <w:rPr>
              <w:rFonts w:hint="eastAsia"/>
            </w:rPr>
            <w:t>知识产权归属</w:t>
          </w:r>
          <w:r>
            <w:tab/>
          </w:r>
          <w:r>
            <w:fldChar w:fldCharType="begin"/>
          </w:r>
          <w:r>
            <w:instrText xml:space="preserve"> PAGEREF _Toc12366 \h </w:instrText>
          </w:r>
          <w:r>
            <w:fldChar w:fldCharType="separate"/>
          </w:r>
          <w:r>
            <w:t>20</w:t>
          </w:r>
          <w:r>
            <w:fldChar w:fldCharType="end"/>
          </w:r>
          <w:r>
            <w:fldChar w:fldCharType="end"/>
          </w:r>
        </w:p>
        <w:p>
          <w:pPr>
            <w:pStyle w:val="12"/>
            <w:tabs>
              <w:tab w:val="right" w:leader="dot" w:pos="8844"/>
            </w:tabs>
          </w:pPr>
          <w:r>
            <w:fldChar w:fldCharType="begin"/>
          </w:r>
          <w:r>
            <w:instrText xml:space="preserve"> HYPERLINK \l _Toc29146 </w:instrText>
          </w:r>
          <w:r>
            <w:fldChar w:fldCharType="separate"/>
          </w:r>
          <w:r>
            <w:rPr>
              <w:rFonts w:hint="default" w:eastAsia="宋体" w:asciiTheme="majorHAnsi" w:hAnsiTheme="majorHAnsi" w:cstheme="majorBidi"/>
              <w:i w:val="0"/>
              <w:snapToGrid w:val="0"/>
              <w:kern w:val="2"/>
              <w:szCs w:val="32"/>
              <w:lang w:val="en-US" w:eastAsia="zh-CN" w:bidi="ar-SA"/>
            </w:rPr>
            <w:t>8.2</w:t>
          </w:r>
          <w:r>
            <w:rPr>
              <w:rFonts w:hint="eastAsia"/>
            </w:rPr>
            <w:t>知识产权保证</w:t>
          </w:r>
          <w:r>
            <w:tab/>
          </w:r>
          <w:r>
            <w:fldChar w:fldCharType="begin"/>
          </w:r>
          <w:r>
            <w:instrText xml:space="preserve"> PAGEREF _Toc29146 \h </w:instrText>
          </w:r>
          <w:r>
            <w:fldChar w:fldCharType="separate"/>
          </w:r>
          <w:r>
            <w:t>20</w:t>
          </w:r>
          <w:r>
            <w:fldChar w:fldCharType="end"/>
          </w:r>
          <w:r>
            <w:fldChar w:fldCharType="end"/>
          </w:r>
        </w:p>
        <w:p>
          <w:pPr>
            <w:pStyle w:val="12"/>
            <w:tabs>
              <w:tab w:val="right" w:leader="dot" w:pos="8844"/>
            </w:tabs>
          </w:pPr>
          <w:r>
            <w:fldChar w:fldCharType="begin"/>
          </w:r>
          <w:r>
            <w:instrText xml:space="preserve"> HYPERLINK \l _Toc14682 </w:instrText>
          </w:r>
          <w:r>
            <w:fldChar w:fldCharType="separate"/>
          </w:r>
          <w:r>
            <w:rPr>
              <w:rFonts w:hint="default" w:eastAsia="宋体" w:asciiTheme="majorHAnsi" w:hAnsiTheme="majorHAnsi" w:cstheme="majorBidi"/>
              <w:i w:val="0"/>
              <w:snapToGrid w:val="0"/>
              <w:kern w:val="2"/>
              <w:szCs w:val="32"/>
              <w:lang w:val="en-US" w:eastAsia="zh-CN" w:bidi="ar-SA"/>
            </w:rPr>
            <w:t>8.3</w:t>
          </w:r>
          <w:r>
            <w:rPr>
              <w:rFonts w:hint="eastAsia"/>
            </w:rPr>
            <w:t>知识产权的其他约定</w:t>
          </w:r>
          <w:r>
            <w:tab/>
          </w:r>
          <w:r>
            <w:fldChar w:fldCharType="begin"/>
          </w:r>
          <w:r>
            <w:instrText xml:space="preserve"> PAGEREF _Toc14682 \h </w:instrText>
          </w:r>
          <w:r>
            <w:fldChar w:fldCharType="separate"/>
          </w:r>
          <w:r>
            <w:t>21</w:t>
          </w:r>
          <w:r>
            <w:fldChar w:fldCharType="end"/>
          </w:r>
          <w:r>
            <w:fldChar w:fldCharType="end"/>
          </w:r>
        </w:p>
        <w:p>
          <w:pPr>
            <w:pStyle w:val="23"/>
            <w:tabs>
              <w:tab w:val="right" w:leader="dot" w:pos="8844"/>
            </w:tabs>
          </w:pPr>
          <w:r>
            <w:fldChar w:fldCharType="begin"/>
          </w:r>
          <w:r>
            <w:instrText xml:space="preserve"> HYPERLINK \l _Toc2017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9.</w:t>
          </w:r>
          <w:r>
            <w:rPr>
              <w:rFonts w:hint="eastAsia"/>
            </w:rPr>
            <w:t>担保与保险</w:t>
          </w:r>
          <w:r>
            <w:tab/>
          </w:r>
          <w:r>
            <w:fldChar w:fldCharType="begin"/>
          </w:r>
          <w:r>
            <w:instrText xml:space="preserve"> PAGEREF _Toc2017 \h </w:instrText>
          </w:r>
          <w:r>
            <w:fldChar w:fldCharType="separate"/>
          </w:r>
          <w:r>
            <w:t>21</w:t>
          </w:r>
          <w:r>
            <w:fldChar w:fldCharType="end"/>
          </w:r>
          <w:r>
            <w:fldChar w:fldCharType="end"/>
          </w:r>
        </w:p>
        <w:p>
          <w:pPr>
            <w:pStyle w:val="12"/>
            <w:tabs>
              <w:tab w:val="right" w:leader="dot" w:pos="8844"/>
            </w:tabs>
          </w:pPr>
          <w:r>
            <w:fldChar w:fldCharType="begin"/>
          </w:r>
          <w:r>
            <w:instrText xml:space="preserve"> HYPERLINK \l _Toc4331 </w:instrText>
          </w:r>
          <w:r>
            <w:fldChar w:fldCharType="separate"/>
          </w:r>
          <w:r>
            <w:rPr>
              <w:rFonts w:hint="default" w:eastAsia="宋体" w:asciiTheme="majorHAnsi" w:hAnsiTheme="majorHAnsi" w:cstheme="majorBidi"/>
              <w:i w:val="0"/>
              <w:snapToGrid w:val="0"/>
              <w:kern w:val="2"/>
              <w:szCs w:val="32"/>
              <w:lang w:val="en-US" w:eastAsia="zh-CN" w:bidi="ar-SA"/>
            </w:rPr>
            <w:t>9.1</w:t>
          </w:r>
          <w:r>
            <w:rPr>
              <w:rFonts w:hint="eastAsia"/>
            </w:rPr>
            <w:t>担保</w:t>
          </w:r>
          <w:r>
            <w:tab/>
          </w:r>
          <w:r>
            <w:fldChar w:fldCharType="begin"/>
          </w:r>
          <w:r>
            <w:instrText xml:space="preserve"> PAGEREF _Toc4331 \h </w:instrText>
          </w:r>
          <w:r>
            <w:fldChar w:fldCharType="separate"/>
          </w:r>
          <w:r>
            <w:t>21</w:t>
          </w:r>
          <w:r>
            <w:fldChar w:fldCharType="end"/>
          </w:r>
          <w:r>
            <w:fldChar w:fldCharType="end"/>
          </w:r>
        </w:p>
        <w:p>
          <w:pPr>
            <w:pStyle w:val="12"/>
            <w:tabs>
              <w:tab w:val="right" w:leader="dot" w:pos="8844"/>
            </w:tabs>
          </w:pPr>
          <w:r>
            <w:fldChar w:fldCharType="begin"/>
          </w:r>
          <w:r>
            <w:instrText xml:space="preserve"> HYPERLINK \l _Toc11483 </w:instrText>
          </w:r>
          <w:r>
            <w:fldChar w:fldCharType="separate"/>
          </w:r>
          <w:r>
            <w:rPr>
              <w:rFonts w:hint="default" w:eastAsia="宋体" w:asciiTheme="majorHAnsi" w:hAnsiTheme="majorHAnsi" w:cstheme="majorBidi"/>
              <w:i w:val="0"/>
              <w:snapToGrid w:val="0"/>
              <w:kern w:val="2"/>
              <w:szCs w:val="32"/>
              <w:lang w:val="en-US" w:eastAsia="zh-CN" w:bidi="ar-SA"/>
            </w:rPr>
            <w:t>9.2</w:t>
          </w:r>
          <w:r>
            <w:rPr>
              <w:rFonts w:hint="eastAsia"/>
            </w:rPr>
            <w:t>保险</w:t>
          </w:r>
          <w:r>
            <w:tab/>
          </w:r>
          <w:r>
            <w:fldChar w:fldCharType="begin"/>
          </w:r>
          <w:r>
            <w:instrText xml:space="preserve"> PAGEREF _Toc11483 \h </w:instrText>
          </w:r>
          <w:r>
            <w:fldChar w:fldCharType="separate"/>
          </w:r>
          <w:r>
            <w:t>21</w:t>
          </w:r>
          <w:r>
            <w:fldChar w:fldCharType="end"/>
          </w:r>
          <w:r>
            <w:fldChar w:fldCharType="end"/>
          </w:r>
        </w:p>
        <w:p>
          <w:pPr>
            <w:pStyle w:val="23"/>
            <w:tabs>
              <w:tab w:val="right" w:leader="dot" w:pos="8844"/>
            </w:tabs>
          </w:pPr>
          <w:r>
            <w:fldChar w:fldCharType="begin"/>
          </w:r>
          <w:r>
            <w:instrText xml:space="preserve"> HYPERLINK \l _Toc13586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10.</w:t>
          </w:r>
          <w:r>
            <w:rPr>
              <w:rFonts w:hint="eastAsia"/>
            </w:rPr>
            <w:t>不可抗力</w:t>
          </w:r>
          <w:r>
            <w:tab/>
          </w:r>
          <w:r>
            <w:fldChar w:fldCharType="begin"/>
          </w:r>
          <w:r>
            <w:instrText xml:space="preserve"> PAGEREF _Toc13586 \h </w:instrText>
          </w:r>
          <w:r>
            <w:fldChar w:fldCharType="separate"/>
          </w:r>
          <w:r>
            <w:t>22</w:t>
          </w:r>
          <w:r>
            <w:fldChar w:fldCharType="end"/>
          </w:r>
          <w:r>
            <w:fldChar w:fldCharType="end"/>
          </w:r>
        </w:p>
        <w:p>
          <w:pPr>
            <w:pStyle w:val="12"/>
            <w:tabs>
              <w:tab w:val="right" w:leader="dot" w:pos="8844"/>
            </w:tabs>
          </w:pPr>
          <w:r>
            <w:fldChar w:fldCharType="begin"/>
          </w:r>
          <w:r>
            <w:instrText xml:space="preserve"> HYPERLINK \l _Toc17615 </w:instrText>
          </w:r>
          <w:r>
            <w:fldChar w:fldCharType="separate"/>
          </w:r>
          <w:r>
            <w:rPr>
              <w:rFonts w:hint="default" w:eastAsia="宋体" w:asciiTheme="majorHAnsi" w:hAnsiTheme="majorHAnsi" w:cstheme="majorBidi"/>
              <w:i w:val="0"/>
              <w:snapToGrid w:val="0"/>
              <w:kern w:val="2"/>
              <w:szCs w:val="32"/>
              <w:lang w:val="en-US" w:eastAsia="zh-CN" w:bidi="ar-SA"/>
            </w:rPr>
            <w:t>10.1</w:t>
          </w:r>
          <w:r>
            <w:rPr>
              <w:rFonts w:hint="eastAsia"/>
            </w:rPr>
            <w:t>不可抗力的确认</w:t>
          </w:r>
          <w:r>
            <w:tab/>
          </w:r>
          <w:r>
            <w:fldChar w:fldCharType="begin"/>
          </w:r>
          <w:r>
            <w:instrText xml:space="preserve"> PAGEREF _Toc17615 \h </w:instrText>
          </w:r>
          <w:r>
            <w:fldChar w:fldCharType="separate"/>
          </w:r>
          <w:r>
            <w:t>22</w:t>
          </w:r>
          <w:r>
            <w:fldChar w:fldCharType="end"/>
          </w:r>
          <w:r>
            <w:fldChar w:fldCharType="end"/>
          </w:r>
        </w:p>
        <w:p>
          <w:pPr>
            <w:pStyle w:val="12"/>
            <w:tabs>
              <w:tab w:val="right" w:leader="dot" w:pos="8844"/>
            </w:tabs>
          </w:pPr>
          <w:r>
            <w:fldChar w:fldCharType="begin"/>
          </w:r>
          <w:r>
            <w:instrText xml:space="preserve"> HYPERLINK \l _Toc10013 </w:instrText>
          </w:r>
          <w:r>
            <w:fldChar w:fldCharType="separate"/>
          </w:r>
          <w:r>
            <w:rPr>
              <w:rFonts w:hint="default" w:eastAsia="宋体" w:asciiTheme="majorHAnsi" w:hAnsiTheme="majorHAnsi" w:cstheme="majorBidi"/>
              <w:i w:val="0"/>
              <w:snapToGrid w:val="0"/>
              <w:kern w:val="2"/>
              <w:szCs w:val="32"/>
              <w:lang w:val="en-US" w:eastAsia="zh-CN" w:bidi="ar-SA"/>
            </w:rPr>
            <w:t>10.2</w:t>
          </w:r>
          <w:r>
            <w:rPr>
              <w:rFonts w:hint="eastAsia"/>
            </w:rPr>
            <w:t>不可抗力的通知</w:t>
          </w:r>
          <w:r>
            <w:tab/>
          </w:r>
          <w:r>
            <w:fldChar w:fldCharType="begin"/>
          </w:r>
          <w:r>
            <w:instrText xml:space="preserve"> PAGEREF _Toc10013 \h </w:instrText>
          </w:r>
          <w:r>
            <w:fldChar w:fldCharType="separate"/>
          </w:r>
          <w:r>
            <w:t>22</w:t>
          </w:r>
          <w:r>
            <w:fldChar w:fldCharType="end"/>
          </w:r>
          <w:r>
            <w:fldChar w:fldCharType="end"/>
          </w:r>
        </w:p>
        <w:p>
          <w:pPr>
            <w:pStyle w:val="12"/>
            <w:tabs>
              <w:tab w:val="right" w:leader="dot" w:pos="8844"/>
            </w:tabs>
          </w:pPr>
          <w:r>
            <w:fldChar w:fldCharType="begin"/>
          </w:r>
          <w:r>
            <w:instrText xml:space="preserve"> HYPERLINK \l _Toc27535 </w:instrText>
          </w:r>
          <w:r>
            <w:fldChar w:fldCharType="separate"/>
          </w:r>
          <w:r>
            <w:rPr>
              <w:rFonts w:hint="default" w:eastAsia="宋体" w:asciiTheme="majorHAnsi" w:hAnsiTheme="majorHAnsi" w:cstheme="majorBidi"/>
              <w:i w:val="0"/>
              <w:snapToGrid w:val="0"/>
              <w:kern w:val="2"/>
              <w:szCs w:val="32"/>
              <w:lang w:val="en-US" w:eastAsia="zh-CN" w:bidi="ar-SA"/>
            </w:rPr>
            <w:t>10.3</w:t>
          </w:r>
          <w:r>
            <w:rPr>
              <w:rFonts w:hint="eastAsia"/>
            </w:rPr>
            <w:t>不可抗力的</w:t>
          </w:r>
          <w:r>
            <w:rPr>
              <w:rFonts w:hint="eastAsia"/>
              <w:lang w:eastAsia="zh-CN"/>
            </w:rPr>
            <w:t>损失承担</w:t>
          </w:r>
          <w:r>
            <w:tab/>
          </w:r>
          <w:r>
            <w:fldChar w:fldCharType="begin"/>
          </w:r>
          <w:r>
            <w:instrText xml:space="preserve"> PAGEREF _Toc27535 \h </w:instrText>
          </w:r>
          <w:r>
            <w:fldChar w:fldCharType="separate"/>
          </w:r>
          <w:r>
            <w:t>22</w:t>
          </w:r>
          <w:r>
            <w:fldChar w:fldCharType="end"/>
          </w:r>
          <w:r>
            <w:fldChar w:fldCharType="end"/>
          </w:r>
        </w:p>
        <w:p>
          <w:pPr>
            <w:pStyle w:val="23"/>
            <w:tabs>
              <w:tab w:val="right" w:leader="dot" w:pos="8844"/>
            </w:tabs>
          </w:pPr>
          <w:r>
            <w:fldChar w:fldCharType="begin"/>
          </w:r>
          <w:r>
            <w:instrText xml:space="preserve"> HYPERLINK \l _Toc15451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11.</w:t>
          </w:r>
          <w:r>
            <w:rPr>
              <w:rFonts w:hint="eastAsia"/>
            </w:rPr>
            <w:t>合同暂停</w:t>
          </w:r>
          <w:r>
            <w:rPr>
              <w:rFonts w:hint="default"/>
              <w:lang w:val="en-US"/>
            </w:rPr>
            <w:t>、</w:t>
          </w:r>
          <w:r>
            <w:rPr>
              <w:rFonts w:hint="eastAsia"/>
            </w:rPr>
            <w:t>解除及终止</w:t>
          </w:r>
          <w:r>
            <w:tab/>
          </w:r>
          <w:r>
            <w:fldChar w:fldCharType="begin"/>
          </w:r>
          <w:r>
            <w:instrText xml:space="preserve"> PAGEREF _Toc15451 \h </w:instrText>
          </w:r>
          <w:r>
            <w:fldChar w:fldCharType="separate"/>
          </w:r>
          <w:r>
            <w:t>23</w:t>
          </w:r>
          <w:r>
            <w:fldChar w:fldCharType="end"/>
          </w:r>
          <w:r>
            <w:fldChar w:fldCharType="end"/>
          </w:r>
        </w:p>
        <w:p>
          <w:pPr>
            <w:pStyle w:val="12"/>
            <w:tabs>
              <w:tab w:val="right" w:leader="dot" w:pos="8844"/>
            </w:tabs>
          </w:pPr>
          <w:r>
            <w:fldChar w:fldCharType="begin"/>
          </w:r>
          <w:r>
            <w:instrText xml:space="preserve"> HYPERLINK \l _Toc3842 </w:instrText>
          </w:r>
          <w:r>
            <w:fldChar w:fldCharType="separate"/>
          </w:r>
          <w:r>
            <w:rPr>
              <w:rFonts w:hint="default" w:eastAsia="宋体" w:asciiTheme="majorHAnsi" w:hAnsiTheme="majorHAnsi" w:cstheme="majorBidi"/>
              <w:i w:val="0"/>
              <w:snapToGrid w:val="0"/>
              <w:kern w:val="2"/>
              <w:szCs w:val="32"/>
              <w:lang w:val="en-US" w:eastAsia="zh-CN" w:bidi="ar-SA"/>
            </w:rPr>
            <w:t>11.1</w:t>
          </w:r>
          <w:r>
            <w:rPr>
              <w:rFonts w:hint="eastAsia"/>
            </w:rPr>
            <w:t>合同暂停</w:t>
          </w:r>
          <w:r>
            <w:tab/>
          </w:r>
          <w:r>
            <w:fldChar w:fldCharType="begin"/>
          </w:r>
          <w:r>
            <w:instrText xml:space="preserve"> PAGEREF _Toc3842 \h </w:instrText>
          </w:r>
          <w:r>
            <w:fldChar w:fldCharType="separate"/>
          </w:r>
          <w:r>
            <w:t>23</w:t>
          </w:r>
          <w:r>
            <w:fldChar w:fldCharType="end"/>
          </w:r>
          <w:r>
            <w:fldChar w:fldCharType="end"/>
          </w:r>
        </w:p>
        <w:p>
          <w:pPr>
            <w:pStyle w:val="12"/>
            <w:tabs>
              <w:tab w:val="right" w:leader="dot" w:pos="8844"/>
            </w:tabs>
          </w:pPr>
          <w:r>
            <w:fldChar w:fldCharType="begin"/>
          </w:r>
          <w:r>
            <w:instrText xml:space="preserve"> HYPERLINK \l _Toc10648 </w:instrText>
          </w:r>
          <w:r>
            <w:fldChar w:fldCharType="separate"/>
          </w:r>
          <w:r>
            <w:rPr>
              <w:rFonts w:hint="default" w:eastAsia="宋体" w:asciiTheme="majorHAnsi" w:hAnsiTheme="majorHAnsi" w:cstheme="majorBidi"/>
              <w:i w:val="0"/>
              <w:snapToGrid w:val="0"/>
              <w:kern w:val="2"/>
              <w:szCs w:val="32"/>
              <w:lang w:val="en-US" w:eastAsia="zh-CN" w:bidi="ar-SA"/>
            </w:rPr>
            <w:t>11.2</w:t>
          </w:r>
          <w:r>
            <w:rPr>
              <w:rFonts w:hint="eastAsia"/>
            </w:rPr>
            <w:t>合同解除</w:t>
          </w:r>
          <w:r>
            <w:tab/>
          </w:r>
          <w:r>
            <w:fldChar w:fldCharType="begin"/>
          </w:r>
          <w:r>
            <w:instrText xml:space="preserve"> PAGEREF _Toc10648 \h </w:instrText>
          </w:r>
          <w:r>
            <w:fldChar w:fldCharType="separate"/>
          </w:r>
          <w:r>
            <w:t>23</w:t>
          </w:r>
          <w:r>
            <w:fldChar w:fldCharType="end"/>
          </w:r>
          <w:r>
            <w:fldChar w:fldCharType="end"/>
          </w:r>
        </w:p>
        <w:p>
          <w:pPr>
            <w:pStyle w:val="12"/>
            <w:tabs>
              <w:tab w:val="right" w:leader="dot" w:pos="8844"/>
            </w:tabs>
          </w:pPr>
          <w:r>
            <w:fldChar w:fldCharType="begin"/>
          </w:r>
          <w:r>
            <w:instrText xml:space="preserve"> HYPERLINK \l _Toc15657 </w:instrText>
          </w:r>
          <w:r>
            <w:fldChar w:fldCharType="separate"/>
          </w:r>
          <w:r>
            <w:rPr>
              <w:rFonts w:hint="default" w:eastAsia="宋体" w:asciiTheme="majorHAnsi" w:hAnsiTheme="majorHAnsi" w:cstheme="majorBidi"/>
              <w:i w:val="0"/>
              <w:snapToGrid w:val="0"/>
              <w:kern w:val="2"/>
              <w:szCs w:val="32"/>
              <w:lang w:val="en-US" w:eastAsia="zh-CN" w:bidi="ar-SA"/>
            </w:rPr>
            <w:t>11.3</w:t>
          </w:r>
          <w:r>
            <w:rPr>
              <w:rFonts w:hint="eastAsia"/>
            </w:rPr>
            <w:t>合同终止</w:t>
          </w:r>
          <w:r>
            <w:tab/>
          </w:r>
          <w:r>
            <w:fldChar w:fldCharType="begin"/>
          </w:r>
          <w:r>
            <w:instrText xml:space="preserve"> PAGEREF _Toc15657 \h </w:instrText>
          </w:r>
          <w:r>
            <w:fldChar w:fldCharType="separate"/>
          </w:r>
          <w:r>
            <w:t>23</w:t>
          </w:r>
          <w:r>
            <w:fldChar w:fldCharType="end"/>
          </w:r>
          <w:r>
            <w:fldChar w:fldCharType="end"/>
          </w:r>
        </w:p>
        <w:p>
          <w:pPr>
            <w:pStyle w:val="23"/>
            <w:tabs>
              <w:tab w:val="right" w:leader="dot" w:pos="8844"/>
            </w:tabs>
          </w:pPr>
          <w:r>
            <w:fldChar w:fldCharType="begin"/>
          </w:r>
          <w:r>
            <w:instrText xml:space="preserve"> HYPERLINK \l _Toc18352 </w:instrText>
          </w:r>
          <w:r>
            <w:fldChar w:fldCharType="separate"/>
          </w:r>
          <w:r>
            <w:rPr>
              <w:rFonts w:hint="default" w:eastAsia="宋体" w:cs="Times New Roman" w:asciiTheme="majorHAnsi" w:hAnsiTheme="majorHAnsi"/>
              <w:bCs w:val="0"/>
              <w:i w:val="0"/>
              <w:iCs w:val="0"/>
              <w:caps w:val="0"/>
              <w:smallCaps w:val="0"/>
              <w:strike w:val="0"/>
              <w:dstrike w:val="0"/>
              <w:snapToGrid w:val="0"/>
              <w:vanish w:val="0"/>
              <w:spacing w:val="0"/>
              <w:kern w:val="0"/>
              <w:position w:val="0"/>
              <w:szCs w:val="32"/>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12.</w:t>
          </w:r>
          <w:r>
            <w:rPr>
              <w:rFonts w:hint="eastAsia"/>
            </w:rPr>
            <w:t>争议解决</w:t>
          </w:r>
          <w:r>
            <w:tab/>
          </w:r>
          <w:r>
            <w:fldChar w:fldCharType="begin"/>
          </w:r>
          <w:r>
            <w:instrText xml:space="preserve"> PAGEREF _Toc18352 \h </w:instrText>
          </w:r>
          <w:r>
            <w:fldChar w:fldCharType="separate"/>
          </w:r>
          <w:r>
            <w:t>24</w:t>
          </w:r>
          <w:r>
            <w:fldChar w:fldCharType="end"/>
          </w:r>
          <w:r>
            <w:fldChar w:fldCharType="end"/>
          </w:r>
        </w:p>
        <w:p>
          <w:pPr>
            <w:pStyle w:val="12"/>
            <w:tabs>
              <w:tab w:val="right" w:leader="dot" w:pos="8844"/>
            </w:tabs>
          </w:pPr>
          <w:r>
            <w:fldChar w:fldCharType="begin"/>
          </w:r>
          <w:r>
            <w:instrText xml:space="preserve"> HYPERLINK \l _Toc19165 </w:instrText>
          </w:r>
          <w:r>
            <w:fldChar w:fldCharType="separate"/>
          </w:r>
          <w:r>
            <w:rPr>
              <w:rFonts w:hint="default" w:eastAsia="宋体" w:asciiTheme="majorHAnsi" w:hAnsiTheme="majorHAnsi" w:cstheme="majorBidi"/>
              <w:i w:val="0"/>
              <w:snapToGrid w:val="0"/>
              <w:kern w:val="2"/>
              <w:szCs w:val="32"/>
              <w:lang w:val="en-US" w:eastAsia="zh-CN" w:bidi="ar-SA"/>
            </w:rPr>
            <w:t>12.1</w:t>
          </w:r>
          <w:r>
            <w:rPr>
              <w:rFonts w:hint="eastAsia"/>
            </w:rPr>
            <w:t>协商</w:t>
          </w:r>
          <w:r>
            <w:tab/>
          </w:r>
          <w:r>
            <w:fldChar w:fldCharType="begin"/>
          </w:r>
          <w:r>
            <w:instrText xml:space="preserve"> PAGEREF _Toc19165 \h </w:instrText>
          </w:r>
          <w:r>
            <w:fldChar w:fldCharType="separate"/>
          </w:r>
          <w:r>
            <w:t>24</w:t>
          </w:r>
          <w:r>
            <w:fldChar w:fldCharType="end"/>
          </w:r>
          <w:r>
            <w:fldChar w:fldCharType="end"/>
          </w:r>
        </w:p>
        <w:p>
          <w:pPr>
            <w:pStyle w:val="12"/>
            <w:tabs>
              <w:tab w:val="right" w:leader="dot" w:pos="8844"/>
            </w:tabs>
          </w:pPr>
          <w:r>
            <w:fldChar w:fldCharType="begin"/>
          </w:r>
          <w:r>
            <w:instrText xml:space="preserve"> HYPERLINK \l _Toc16830 </w:instrText>
          </w:r>
          <w:r>
            <w:fldChar w:fldCharType="separate"/>
          </w:r>
          <w:r>
            <w:rPr>
              <w:rFonts w:hint="default" w:eastAsia="宋体" w:asciiTheme="majorHAnsi" w:hAnsiTheme="majorHAnsi" w:cstheme="majorBidi"/>
              <w:i w:val="0"/>
              <w:snapToGrid w:val="0"/>
              <w:kern w:val="2"/>
              <w:szCs w:val="32"/>
              <w:lang w:val="en-US" w:eastAsia="zh-CN" w:bidi="ar-SA"/>
            </w:rPr>
            <w:t>12.2</w:t>
          </w:r>
          <w:r>
            <w:rPr>
              <w:rFonts w:hint="eastAsia"/>
            </w:rPr>
            <w:t>调解</w:t>
          </w:r>
          <w:r>
            <w:tab/>
          </w:r>
          <w:r>
            <w:fldChar w:fldCharType="begin"/>
          </w:r>
          <w:r>
            <w:instrText xml:space="preserve"> PAGEREF _Toc16830 \h </w:instrText>
          </w:r>
          <w:r>
            <w:fldChar w:fldCharType="separate"/>
          </w:r>
          <w:r>
            <w:t>24</w:t>
          </w:r>
          <w:r>
            <w:fldChar w:fldCharType="end"/>
          </w:r>
          <w:r>
            <w:fldChar w:fldCharType="end"/>
          </w:r>
        </w:p>
        <w:p>
          <w:pPr>
            <w:pStyle w:val="12"/>
            <w:tabs>
              <w:tab w:val="right" w:leader="dot" w:pos="8844"/>
            </w:tabs>
          </w:pPr>
          <w:r>
            <w:fldChar w:fldCharType="begin"/>
          </w:r>
          <w:r>
            <w:instrText xml:space="preserve"> HYPERLINK \l _Toc25040 </w:instrText>
          </w:r>
          <w:r>
            <w:fldChar w:fldCharType="separate"/>
          </w:r>
          <w:r>
            <w:rPr>
              <w:rFonts w:hint="default" w:eastAsia="宋体" w:asciiTheme="majorHAnsi" w:hAnsiTheme="majorHAnsi" w:cstheme="majorBidi"/>
              <w:i w:val="0"/>
              <w:snapToGrid w:val="0"/>
              <w:kern w:val="2"/>
              <w:szCs w:val="32"/>
              <w:lang w:val="en-US" w:eastAsia="zh-CN" w:bidi="ar-SA"/>
            </w:rPr>
            <w:t>12.3</w:t>
          </w:r>
          <w:r>
            <w:rPr>
              <w:rFonts w:hint="eastAsia"/>
            </w:rPr>
            <w:t>仲裁或诉讼</w:t>
          </w:r>
          <w:r>
            <w:tab/>
          </w:r>
          <w:r>
            <w:fldChar w:fldCharType="begin"/>
          </w:r>
          <w:r>
            <w:instrText xml:space="preserve"> PAGEREF _Toc25040 \h </w:instrText>
          </w:r>
          <w:r>
            <w:fldChar w:fldCharType="separate"/>
          </w:r>
          <w:r>
            <w:t>24</w:t>
          </w:r>
          <w:r>
            <w:fldChar w:fldCharType="end"/>
          </w:r>
          <w:r>
            <w:fldChar w:fldCharType="end"/>
          </w:r>
        </w:p>
        <w:p>
          <w:pPr>
            <w:pStyle w:val="19"/>
            <w:tabs>
              <w:tab w:val="right" w:leader="dot" w:pos="8844"/>
            </w:tabs>
          </w:pPr>
          <w:r>
            <w:fldChar w:fldCharType="begin"/>
          </w:r>
          <w:r>
            <w:instrText xml:space="preserve"> HYPERLINK \l _Toc8616 </w:instrText>
          </w:r>
          <w:r>
            <w:fldChar w:fldCharType="separate"/>
          </w:r>
          <w:r>
            <w:rPr>
              <w:rFonts w:hint="eastAsia"/>
              <w:snapToGrid w:val="0"/>
            </w:rPr>
            <w:t xml:space="preserve">第三部分 </w:t>
          </w:r>
          <w:r>
            <w:rPr>
              <w:rFonts w:hint="eastAsia"/>
            </w:rPr>
            <w:t>专用条款</w:t>
          </w:r>
          <w:r>
            <w:tab/>
          </w:r>
          <w:r>
            <w:fldChar w:fldCharType="begin"/>
          </w:r>
          <w:r>
            <w:instrText xml:space="preserve"> PAGEREF _Toc8616 \h </w:instrText>
          </w:r>
          <w:r>
            <w:fldChar w:fldCharType="separate"/>
          </w:r>
          <w:r>
            <w:t>25</w:t>
          </w:r>
          <w:r>
            <w:fldChar w:fldCharType="end"/>
          </w:r>
          <w:r>
            <w:fldChar w:fldCharType="end"/>
          </w:r>
        </w:p>
        <w:p>
          <w:pPr>
            <w:pStyle w:val="23"/>
            <w:tabs>
              <w:tab w:val="right" w:leader="dot" w:pos="8844"/>
            </w:tabs>
          </w:pPr>
          <w:r>
            <w:fldChar w:fldCharType="begin"/>
          </w:r>
          <w:r>
            <w:instrText xml:space="preserve"> HYPERLINK \l _Toc5653 </w:instrText>
          </w:r>
          <w:r>
            <w:fldChar w:fldCharType="separate"/>
          </w:r>
          <w:r>
            <w:rPr>
              <w:rFonts w:hint="eastAsia"/>
              <w:lang w:val="en-US" w:eastAsia="zh-CN"/>
            </w:rPr>
            <w:t>1.</w:t>
          </w:r>
          <w:r>
            <w:rPr>
              <w:rFonts w:hint="eastAsia"/>
            </w:rPr>
            <w:t xml:space="preserve"> </w:t>
          </w:r>
          <w:r>
            <w:rPr>
              <w:rFonts w:hint="eastAsia"/>
              <w:lang w:eastAsia="zh-CN"/>
            </w:rPr>
            <w:t>一般约定</w:t>
          </w:r>
          <w:r>
            <w:tab/>
          </w:r>
          <w:r>
            <w:fldChar w:fldCharType="begin"/>
          </w:r>
          <w:r>
            <w:instrText xml:space="preserve"> PAGEREF _Toc5653 \h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_Toc31558 </w:instrText>
          </w:r>
          <w:r>
            <w:fldChar w:fldCharType="separate"/>
          </w:r>
          <w:r>
            <w:rPr>
              <w:rFonts w:hint="eastAsia"/>
              <w:lang w:val="en-US" w:eastAsia="zh-CN"/>
            </w:rPr>
            <w:t>1.1</w:t>
          </w:r>
          <w:r>
            <w:t xml:space="preserve"> </w:t>
          </w:r>
          <w:r>
            <w:rPr>
              <w:rFonts w:hint="eastAsia"/>
              <w:lang w:eastAsia="zh-CN"/>
            </w:rPr>
            <w:t>词语定义</w:t>
          </w:r>
          <w:r>
            <w:tab/>
          </w:r>
          <w:r>
            <w:fldChar w:fldCharType="begin"/>
          </w:r>
          <w:r>
            <w:instrText xml:space="preserve"> PAGEREF _Toc31558 \h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_Toc25875 </w:instrText>
          </w:r>
          <w:r>
            <w:fldChar w:fldCharType="separate"/>
          </w:r>
          <w:r>
            <w:rPr>
              <w:rFonts w:hint="eastAsia"/>
              <w:lang w:val="en-US" w:eastAsia="zh-CN"/>
            </w:rPr>
            <w:t>1.2</w:t>
          </w:r>
          <w:r>
            <w:rPr>
              <w:rFonts w:hint="eastAsia"/>
            </w:rPr>
            <w:t xml:space="preserve"> </w:t>
          </w:r>
          <w:r>
            <w:rPr>
              <w:rFonts w:hint="eastAsia"/>
              <w:lang w:eastAsia="zh-CN"/>
            </w:rPr>
            <w:t>合同文件的解释</w:t>
          </w:r>
          <w:r>
            <w:tab/>
          </w:r>
          <w:r>
            <w:fldChar w:fldCharType="begin"/>
          </w:r>
          <w:r>
            <w:instrText xml:space="preserve"> PAGEREF _Toc25875 \h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_Toc17406 </w:instrText>
          </w:r>
          <w:r>
            <w:fldChar w:fldCharType="separate"/>
          </w:r>
          <w:r>
            <w:rPr>
              <w:rFonts w:hint="eastAsia"/>
              <w:lang w:val="en-US" w:eastAsia="zh-CN"/>
            </w:rPr>
            <w:t>1.3</w:t>
          </w:r>
          <w:r>
            <w:rPr>
              <w:rFonts w:hint="eastAsia"/>
            </w:rPr>
            <w:t xml:space="preserve"> </w:t>
          </w:r>
          <w:r>
            <w:rPr>
              <w:rFonts w:hint="eastAsia"/>
              <w:lang w:eastAsia="zh-CN"/>
            </w:rPr>
            <w:t>法律和标准</w:t>
          </w:r>
          <w:r>
            <w:tab/>
          </w:r>
          <w:r>
            <w:fldChar w:fldCharType="begin"/>
          </w:r>
          <w:r>
            <w:instrText xml:space="preserve"> PAGEREF _Toc17406 \h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_Toc22777 </w:instrText>
          </w:r>
          <w:r>
            <w:fldChar w:fldCharType="separate"/>
          </w:r>
          <w:r>
            <w:rPr>
              <w:rFonts w:hint="eastAsia"/>
              <w:lang w:val="en-US" w:eastAsia="zh-CN"/>
            </w:rPr>
            <w:t>1.4</w:t>
          </w:r>
          <w:r>
            <w:rPr>
              <w:rFonts w:hint="eastAsia"/>
            </w:rPr>
            <w:t xml:space="preserve"> </w:t>
          </w:r>
          <w:r>
            <w:rPr>
              <w:rFonts w:hint="eastAsia"/>
              <w:lang w:eastAsia="zh-CN"/>
            </w:rPr>
            <w:t>通知</w:t>
          </w:r>
          <w:r>
            <w:tab/>
          </w:r>
          <w:r>
            <w:fldChar w:fldCharType="begin"/>
          </w:r>
          <w:r>
            <w:instrText xml:space="preserve"> PAGEREF _Toc22777 \h </w:instrText>
          </w:r>
          <w:r>
            <w:fldChar w:fldCharType="separate"/>
          </w:r>
          <w:r>
            <w:t>25</w:t>
          </w:r>
          <w:r>
            <w:fldChar w:fldCharType="end"/>
          </w:r>
          <w:r>
            <w:fldChar w:fldCharType="end"/>
          </w:r>
        </w:p>
        <w:p>
          <w:pPr>
            <w:pStyle w:val="12"/>
            <w:tabs>
              <w:tab w:val="right" w:leader="dot" w:pos="8844"/>
            </w:tabs>
          </w:pPr>
          <w:r>
            <w:fldChar w:fldCharType="begin"/>
          </w:r>
          <w:r>
            <w:instrText xml:space="preserve"> HYPERLINK \l _Toc12488 </w:instrText>
          </w:r>
          <w:r>
            <w:fldChar w:fldCharType="separate"/>
          </w:r>
          <w:r>
            <w:rPr>
              <w:rFonts w:hint="eastAsia"/>
              <w:lang w:val="en-US" w:eastAsia="zh-CN"/>
            </w:rPr>
            <w:t>1.5</w:t>
          </w:r>
          <w:r>
            <w:rPr>
              <w:rFonts w:hint="eastAsia"/>
            </w:rPr>
            <w:t xml:space="preserve"> </w:t>
          </w:r>
          <w:r>
            <w:rPr>
              <w:rFonts w:hint="eastAsia"/>
              <w:lang w:eastAsia="zh-CN"/>
            </w:rPr>
            <w:t>保密</w:t>
          </w:r>
          <w:r>
            <w:tab/>
          </w:r>
          <w:r>
            <w:fldChar w:fldCharType="begin"/>
          </w:r>
          <w:r>
            <w:instrText xml:space="preserve"> PAGEREF _Toc12488 \h </w:instrText>
          </w:r>
          <w:r>
            <w:fldChar w:fldCharType="separate"/>
          </w:r>
          <w:r>
            <w:t>26</w:t>
          </w:r>
          <w:r>
            <w:fldChar w:fldCharType="end"/>
          </w:r>
          <w:r>
            <w:fldChar w:fldCharType="end"/>
          </w:r>
        </w:p>
        <w:p>
          <w:pPr>
            <w:pStyle w:val="12"/>
            <w:tabs>
              <w:tab w:val="right" w:leader="dot" w:pos="8844"/>
            </w:tabs>
          </w:pPr>
          <w:r>
            <w:fldChar w:fldCharType="begin"/>
          </w:r>
          <w:r>
            <w:instrText xml:space="preserve"> HYPERLINK \l _Toc8518 </w:instrText>
          </w:r>
          <w:r>
            <w:fldChar w:fldCharType="separate"/>
          </w:r>
          <w:r>
            <w:rPr>
              <w:rFonts w:hint="eastAsia"/>
              <w:lang w:val="en-US" w:eastAsia="zh-CN"/>
            </w:rPr>
            <w:t>1.8</w:t>
          </w:r>
          <w:r>
            <w:t xml:space="preserve"> </w:t>
          </w:r>
          <w:r>
            <w:rPr>
              <w:rFonts w:hint="eastAsia"/>
              <w:lang w:eastAsia="zh-CN"/>
            </w:rPr>
            <w:t>不得以项目名义融资和担保</w:t>
          </w:r>
          <w:r>
            <w:tab/>
          </w:r>
          <w:r>
            <w:fldChar w:fldCharType="begin"/>
          </w:r>
          <w:r>
            <w:instrText xml:space="preserve"> PAGEREF _Toc8518 \h </w:instrText>
          </w:r>
          <w:r>
            <w:fldChar w:fldCharType="separate"/>
          </w:r>
          <w:r>
            <w:t>26</w:t>
          </w:r>
          <w:r>
            <w:fldChar w:fldCharType="end"/>
          </w:r>
          <w:r>
            <w:fldChar w:fldCharType="end"/>
          </w:r>
        </w:p>
        <w:p>
          <w:pPr>
            <w:pStyle w:val="23"/>
            <w:tabs>
              <w:tab w:val="right" w:leader="dot" w:pos="8844"/>
            </w:tabs>
          </w:pPr>
          <w:r>
            <w:fldChar w:fldCharType="begin"/>
          </w:r>
          <w:r>
            <w:instrText xml:space="preserve"> HYPERLINK \l _Toc29560 </w:instrText>
          </w:r>
          <w:r>
            <w:fldChar w:fldCharType="separate"/>
          </w:r>
          <w:r>
            <w:rPr>
              <w:rFonts w:hint="eastAsia" w:eastAsiaTheme="majorEastAsia"/>
              <w:lang w:val="en-US" w:eastAsia="zh-CN"/>
            </w:rPr>
            <w:t xml:space="preserve">2. </w:t>
          </w:r>
          <w:r>
            <w:rPr>
              <w:rFonts w:hint="eastAsia"/>
              <w:lang w:val="en-US" w:eastAsia="zh-CN"/>
            </w:rPr>
            <w:t>委托人</w:t>
          </w:r>
          <w:r>
            <w:tab/>
          </w:r>
          <w:r>
            <w:fldChar w:fldCharType="begin"/>
          </w:r>
          <w:r>
            <w:instrText xml:space="preserve"> PAGEREF _Toc29560 \h </w:instrText>
          </w:r>
          <w:r>
            <w:fldChar w:fldCharType="separate"/>
          </w:r>
          <w:r>
            <w:t>26</w:t>
          </w:r>
          <w:r>
            <w:fldChar w:fldCharType="end"/>
          </w:r>
          <w:r>
            <w:fldChar w:fldCharType="end"/>
          </w:r>
        </w:p>
        <w:p>
          <w:pPr>
            <w:pStyle w:val="12"/>
            <w:tabs>
              <w:tab w:val="right" w:leader="dot" w:pos="8844"/>
            </w:tabs>
          </w:pPr>
          <w:r>
            <w:fldChar w:fldCharType="begin"/>
          </w:r>
          <w:r>
            <w:instrText xml:space="preserve"> HYPERLINK \l _Toc12174 </w:instrText>
          </w:r>
          <w:r>
            <w:fldChar w:fldCharType="separate"/>
          </w:r>
          <w:r>
            <w:rPr>
              <w:rFonts w:hint="eastAsia"/>
              <w:lang w:val="en-US" w:eastAsia="zh-CN"/>
            </w:rPr>
            <w:t>2.1 委托人义务</w:t>
          </w:r>
          <w:r>
            <w:tab/>
          </w:r>
          <w:r>
            <w:fldChar w:fldCharType="begin"/>
          </w:r>
          <w:r>
            <w:instrText xml:space="preserve"> PAGEREF _Toc12174 \h </w:instrText>
          </w:r>
          <w:r>
            <w:fldChar w:fldCharType="separate"/>
          </w:r>
          <w:r>
            <w:t>26</w:t>
          </w:r>
          <w:r>
            <w:fldChar w:fldCharType="end"/>
          </w:r>
          <w:r>
            <w:fldChar w:fldCharType="end"/>
          </w:r>
        </w:p>
        <w:p>
          <w:pPr>
            <w:pStyle w:val="12"/>
            <w:tabs>
              <w:tab w:val="right" w:leader="dot" w:pos="8844"/>
            </w:tabs>
          </w:pPr>
          <w:r>
            <w:fldChar w:fldCharType="begin"/>
          </w:r>
          <w:r>
            <w:instrText xml:space="preserve"> HYPERLINK \l _Toc18998 </w:instrText>
          </w:r>
          <w:r>
            <w:fldChar w:fldCharType="separate"/>
          </w:r>
          <w:r>
            <w:rPr>
              <w:rFonts w:hint="eastAsia"/>
              <w:lang w:val="en-US" w:eastAsia="zh-CN"/>
            </w:rPr>
            <w:t>2.2</w:t>
          </w:r>
          <w:r>
            <w:rPr>
              <w:rFonts w:hint="eastAsia"/>
            </w:rPr>
            <w:t xml:space="preserve"> </w:t>
          </w:r>
          <w:r>
            <w:rPr>
              <w:rFonts w:hint="eastAsia"/>
              <w:lang w:eastAsia="zh-CN"/>
            </w:rPr>
            <w:t>委托人代表</w:t>
          </w:r>
          <w:r>
            <w:tab/>
          </w:r>
          <w:r>
            <w:fldChar w:fldCharType="begin"/>
          </w:r>
          <w:r>
            <w:instrText xml:space="preserve"> PAGEREF _Toc18998 \h </w:instrText>
          </w:r>
          <w:r>
            <w:fldChar w:fldCharType="separate"/>
          </w:r>
          <w:r>
            <w:t>27</w:t>
          </w:r>
          <w:r>
            <w:fldChar w:fldCharType="end"/>
          </w:r>
          <w:r>
            <w:fldChar w:fldCharType="end"/>
          </w:r>
        </w:p>
        <w:p>
          <w:pPr>
            <w:pStyle w:val="23"/>
            <w:tabs>
              <w:tab w:val="right" w:leader="dot" w:pos="8844"/>
            </w:tabs>
          </w:pPr>
          <w:r>
            <w:fldChar w:fldCharType="begin"/>
          </w:r>
          <w:r>
            <w:instrText xml:space="preserve"> HYPERLINK \l _Toc6323 </w:instrText>
          </w:r>
          <w:r>
            <w:fldChar w:fldCharType="separate"/>
          </w:r>
          <w:r>
            <w:rPr>
              <w:rFonts w:hint="eastAsia"/>
              <w:lang w:val="en-US" w:eastAsia="zh-CN"/>
            </w:rPr>
            <w:t>3.</w:t>
          </w:r>
          <w:r>
            <w:rPr>
              <w:rFonts w:hint="eastAsia"/>
            </w:rPr>
            <w:t xml:space="preserve"> </w:t>
          </w:r>
          <w:r>
            <w:rPr>
              <w:rFonts w:hint="eastAsia"/>
              <w:lang w:eastAsia="zh-CN"/>
            </w:rPr>
            <w:t>代建人</w:t>
          </w:r>
          <w:r>
            <w:tab/>
          </w:r>
          <w:r>
            <w:fldChar w:fldCharType="begin"/>
          </w:r>
          <w:r>
            <w:instrText xml:space="preserve"> PAGEREF _Toc6323 \h </w:instrText>
          </w:r>
          <w:r>
            <w:fldChar w:fldCharType="separate"/>
          </w:r>
          <w:r>
            <w:t>27</w:t>
          </w:r>
          <w:r>
            <w:fldChar w:fldCharType="end"/>
          </w:r>
          <w:r>
            <w:fldChar w:fldCharType="end"/>
          </w:r>
        </w:p>
        <w:p>
          <w:pPr>
            <w:pStyle w:val="12"/>
            <w:tabs>
              <w:tab w:val="right" w:leader="dot" w:pos="8844"/>
            </w:tabs>
          </w:pPr>
          <w:r>
            <w:fldChar w:fldCharType="begin"/>
          </w:r>
          <w:r>
            <w:instrText xml:space="preserve"> HYPERLINK \l _Toc1273 </w:instrText>
          </w:r>
          <w:r>
            <w:fldChar w:fldCharType="separate"/>
          </w:r>
          <w:r>
            <w:rPr>
              <w:rFonts w:hint="eastAsia"/>
              <w:lang w:val="en-US" w:eastAsia="zh-CN"/>
            </w:rPr>
            <w:t xml:space="preserve">3.1 </w:t>
          </w:r>
          <w:r>
            <w:rPr>
              <w:rFonts w:hint="eastAsia"/>
              <w:lang w:eastAsia="zh-CN"/>
            </w:rPr>
            <w:t>代建人义务</w:t>
          </w:r>
          <w:r>
            <w:tab/>
          </w:r>
          <w:r>
            <w:fldChar w:fldCharType="begin"/>
          </w:r>
          <w:r>
            <w:instrText xml:space="preserve"> PAGEREF _Toc1273 \h </w:instrText>
          </w:r>
          <w:r>
            <w:fldChar w:fldCharType="separate"/>
          </w:r>
          <w:r>
            <w:t>27</w:t>
          </w:r>
          <w:r>
            <w:fldChar w:fldCharType="end"/>
          </w:r>
          <w:r>
            <w:fldChar w:fldCharType="end"/>
          </w:r>
        </w:p>
        <w:p>
          <w:pPr>
            <w:pStyle w:val="12"/>
            <w:tabs>
              <w:tab w:val="right" w:leader="dot" w:pos="8844"/>
            </w:tabs>
          </w:pPr>
          <w:r>
            <w:fldChar w:fldCharType="begin"/>
          </w:r>
          <w:r>
            <w:instrText xml:space="preserve"> HYPERLINK \l _Toc1652 </w:instrText>
          </w:r>
          <w:r>
            <w:fldChar w:fldCharType="separate"/>
          </w:r>
          <w:r>
            <w:rPr>
              <w:rFonts w:hint="eastAsia"/>
              <w:lang w:val="en-US" w:eastAsia="zh-CN"/>
            </w:rPr>
            <w:t>3.2</w:t>
          </w:r>
          <w:r>
            <w:rPr>
              <w:rFonts w:hint="eastAsia"/>
            </w:rPr>
            <w:t xml:space="preserve"> </w:t>
          </w:r>
          <w:r>
            <w:rPr>
              <w:rFonts w:hint="eastAsia"/>
              <w:lang w:eastAsia="zh-CN"/>
            </w:rPr>
            <w:t>代建项目负责人</w:t>
          </w:r>
          <w:r>
            <w:tab/>
          </w:r>
          <w:r>
            <w:fldChar w:fldCharType="begin"/>
          </w:r>
          <w:r>
            <w:instrText xml:space="preserve"> PAGEREF _Toc1652 \h </w:instrText>
          </w:r>
          <w:r>
            <w:fldChar w:fldCharType="separate"/>
          </w:r>
          <w:r>
            <w:t>27</w:t>
          </w:r>
          <w:r>
            <w:fldChar w:fldCharType="end"/>
          </w:r>
          <w:r>
            <w:fldChar w:fldCharType="end"/>
          </w:r>
        </w:p>
        <w:p>
          <w:pPr>
            <w:pStyle w:val="12"/>
            <w:tabs>
              <w:tab w:val="right" w:leader="dot" w:pos="8844"/>
            </w:tabs>
          </w:pPr>
          <w:r>
            <w:fldChar w:fldCharType="begin"/>
          </w:r>
          <w:r>
            <w:instrText xml:space="preserve"> HYPERLINK \l _Toc19901 </w:instrText>
          </w:r>
          <w:r>
            <w:fldChar w:fldCharType="separate"/>
          </w:r>
          <w:r>
            <w:rPr>
              <w:rFonts w:hint="eastAsia"/>
              <w:lang w:val="en-US" w:eastAsia="zh-CN"/>
            </w:rPr>
            <w:t>3.3</w:t>
          </w:r>
          <w:r>
            <w:rPr>
              <w:rFonts w:hint="eastAsia"/>
            </w:rPr>
            <w:t xml:space="preserve"> </w:t>
          </w:r>
          <w:r>
            <w:rPr>
              <w:rFonts w:hint="eastAsia"/>
              <w:lang w:eastAsia="zh-CN"/>
            </w:rPr>
            <w:t>代建专业负责人</w:t>
          </w:r>
          <w:r>
            <w:tab/>
          </w:r>
          <w:r>
            <w:fldChar w:fldCharType="begin"/>
          </w:r>
          <w:r>
            <w:instrText xml:space="preserve"> PAGEREF _Toc19901 \h </w:instrText>
          </w:r>
          <w:r>
            <w:fldChar w:fldCharType="separate"/>
          </w:r>
          <w:r>
            <w:t>27</w:t>
          </w:r>
          <w:r>
            <w:fldChar w:fldCharType="end"/>
          </w:r>
          <w:r>
            <w:fldChar w:fldCharType="end"/>
          </w:r>
        </w:p>
        <w:p>
          <w:pPr>
            <w:pStyle w:val="12"/>
            <w:tabs>
              <w:tab w:val="right" w:leader="dot" w:pos="8844"/>
            </w:tabs>
          </w:pPr>
          <w:r>
            <w:fldChar w:fldCharType="begin"/>
          </w:r>
          <w:r>
            <w:instrText xml:space="preserve"> HYPERLINK \l _Toc13862 </w:instrText>
          </w:r>
          <w:r>
            <w:fldChar w:fldCharType="separate"/>
          </w:r>
          <w:r>
            <w:rPr>
              <w:rFonts w:hint="eastAsia"/>
              <w:lang w:val="en-US" w:eastAsia="zh-CN"/>
            </w:rPr>
            <w:t>3.4</w:t>
          </w:r>
          <w:r>
            <w:rPr>
              <w:rFonts w:hint="eastAsia"/>
            </w:rPr>
            <w:t xml:space="preserve"> </w:t>
          </w:r>
          <w:r>
            <w:rPr>
              <w:rFonts w:hint="eastAsia"/>
              <w:lang w:eastAsia="zh-CN"/>
            </w:rPr>
            <w:t>联合体</w:t>
          </w:r>
          <w:r>
            <w:tab/>
          </w:r>
          <w:r>
            <w:fldChar w:fldCharType="begin"/>
          </w:r>
          <w:r>
            <w:instrText xml:space="preserve"> PAGEREF _Toc13862 \h </w:instrText>
          </w:r>
          <w:r>
            <w:fldChar w:fldCharType="separate"/>
          </w:r>
          <w:r>
            <w:t>28</w:t>
          </w:r>
          <w:r>
            <w:fldChar w:fldCharType="end"/>
          </w:r>
          <w:r>
            <w:fldChar w:fldCharType="end"/>
          </w:r>
        </w:p>
        <w:p>
          <w:pPr>
            <w:pStyle w:val="23"/>
            <w:tabs>
              <w:tab w:val="right" w:leader="dot" w:pos="8844"/>
            </w:tabs>
          </w:pPr>
          <w:r>
            <w:fldChar w:fldCharType="begin"/>
          </w:r>
          <w:r>
            <w:instrText xml:space="preserve"> HYPERLINK \l _Toc7632 </w:instrText>
          </w:r>
          <w:r>
            <w:fldChar w:fldCharType="separate"/>
          </w:r>
          <w:r>
            <w:rPr>
              <w:rFonts w:hint="eastAsia"/>
              <w:lang w:val="en-US" w:eastAsia="zh-CN"/>
            </w:rPr>
            <w:t>4.</w:t>
          </w:r>
          <w:r>
            <w:t xml:space="preserve"> </w:t>
          </w:r>
          <w:r>
            <w:rPr>
              <w:rFonts w:hint="eastAsia"/>
              <w:lang w:eastAsia="zh-CN"/>
            </w:rPr>
            <w:t>工作界面</w:t>
          </w:r>
          <w:r>
            <w:tab/>
          </w:r>
          <w:r>
            <w:fldChar w:fldCharType="begin"/>
          </w:r>
          <w:r>
            <w:instrText xml:space="preserve"> PAGEREF _Toc7632 \h </w:instrText>
          </w:r>
          <w:r>
            <w:fldChar w:fldCharType="separate"/>
          </w:r>
          <w:r>
            <w:t>28</w:t>
          </w:r>
          <w:r>
            <w:fldChar w:fldCharType="end"/>
          </w:r>
          <w:r>
            <w:fldChar w:fldCharType="end"/>
          </w:r>
        </w:p>
        <w:p>
          <w:pPr>
            <w:pStyle w:val="12"/>
            <w:tabs>
              <w:tab w:val="right" w:leader="dot" w:pos="8844"/>
            </w:tabs>
          </w:pPr>
          <w:r>
            <w:fldChar w:fldCharType="begin"/>
          </w:r>
          <w:r>
            <w:instrText xml:space="preserve"> HYPERLINK \l _Toc12560 </w:instrText>
          </w:r>
          <w:r>
            <w:fldChar w:fldCharType="separate"/>
          </w:r>
          <w:r>
            <w:rPr>
              <w:rFonts w:hint="eastAsia"/>
              <w:lang w:val="en-US" w:eastAsia="zh-CN"/>
            </w:rPr>
            <w:t>4.1</w:t>
          </w:r>
          <w:r>
            <w:t xml:space="preserve"> </w:t>
          </w:r>
          <w:r>
            <w:rPr>
              <w:rFonts w:hint="eastAsia"/>
              <w:lang w:eastAsia="zh-CN"/>
            </w:rPr>
            <w:t>总体工作界面划分</w:t>
          </w:r>
          <w:r>
            <w:tab/>
          </w:r>
          <w:r>
            <w:fldChar w:fldCharType="begin"/>
          </w:r>
          <w:r>
            <w:instrText xml:space="preserve"> PAGEREF _Toc12560 \h </w:instrText>
          </w:r>
          <w:r>
            <w:fldChar w:fldCharType="separate"/>
          </w:r>
          <w:r>
            <w:t>28</w:t>
          </w:r>
          <w:r>
            <w:fldChar w:fldCharType="end"/>
          </w:r>
          <w:r>
            <w:fldChar w:fldCharType="end"/>
          </w:r>
        </w:p>
        <w:p>
          <w:pPr>
            <w:pStyle w:val="12"/>
            <w:tabs>
              <w:tab w:val="right" w:leader="dot" w:pos="8844"/>
            </w:tabs>
          </w:pPr>
          <w:r>
            <w:fldChar w:fldCharType="begin"/>
          </w:r>
          <w:r>
            <w:instrText xml:space="preserve"> HYPERLINK \l _Toc20938 </w:instrText>
          </w:r>
          <w:r>
            <w:fldChar w:fldCharType="separate"/>
          </w:r>
          <w:r>
            <w:rPr>
              <w:rFonts w:hint="eastAsia"/>
              <w:lang w:val="en-US" w:eastAsia="zh-CN"/>
            </w:rPr>
            <w:t>4.2</w:t>
          </w:r>
          <w:r>
            <w:t xml:space="preserve"> </w:t>
          </w:r>
          <w:r>
            <w:rPr>
              <w:rFonts w:hint="eastAsia"/>
              <w:lang w:eastAsia="zh-CN"/>
            </w:rPr>
            <w:t>报批报建管理</w:t>
          </w:r>
          <w:r>
            <w:tab/>
          </w:r>
          <w:r>
            <w:fldChar w:fldCharType="begin"/>
          </w:r>
          <w:r>
            <w:instrText xml:space="preserve"> PAGEREF _Toc20938 \h </w:instrText>
          </w:r>
          <w:r>
            <w:fldChar w:fldCharType="separate"/>
          </w:r>
          <w:r>
            <w:t>29</w:t>
          </w:r>
          <w:r>
            <w:fldChar w:fldCharType="end"/>
          </w:r>
          <w:r>
            <w:fldChar w:fldCharType="end"/>
          </w:r>
        </w:p>
        <w:p>
          <w:pPr>
            <w:pStyle w:val="12"/>
            <w:tabs>
              <w:tab w:val="right" w:leader="dot" w:pos="8844"/>
            </w:tabs>
          </w:pPr>
          <w:r>
            <w:fldChar w:fldCharType="begin"/>
          </w:r>
          <w:r>
            <w:instrText xml:space="preserve"> HYPERLINK \l _Toc29854 </w:instrText>
          </w:r>
          <w:r>
            <w:fldChar w:fldCharType="separate"/>
          </w:r>
          <w:r>
            <w:rPr>
              <w:rFonts w:hint="eastAsia"/>
              <w:lang w:val="en-US" w:eastAsia="zh-CN"/>
            </w:rPr>
            <w:t>4.3</w:t>
          </w:r>
          <w:r>
            <w:t xml:space="preserve"> </w:t>
          </w:r>
          <w:r>
            <w:rPr>
              <w:rFonts w:hint="eastAsia"/>
              <w:lang w:eastAsia="zh-CN"/>
            </w:rPr>
            <w:t>采购及合同管理</w:t>
          </w:r>
          <w:r>
            <w:tab/>
          </w:r>
          <w:r>
            <w:fldChar w:fldCharType="begin"/>
          </w:r>
          <w:r>
            <w:instrText xml:space="preserve"> PAGEREF _Toc29854 \h </w:instrText>
          </w:r>
          <w:r>
            <w:fldChar w:fldCharType="separate"/>
          </w:r>
          <w:r>
            <w:t>29</w:t>
          </w:r>
          <w:r>
            <w:fldChar w:fldCharType="end"/>
          </w:r>
          <w:r>
            <w:fldChar w:fldCharType="end"/>
          </w:r>
        </w:p>
        <w:p>
          <w:pPr>
            <w:pStyle w:val="12"/>
            <w:tabs>
              <w:tab w:val="right" w:leader="dot" w:pos="8844"/>
            </w:tabs>
          </w:pPr>
          <w:r>
            <w:fldChar w:fldCharType="begin"/>
          </w:r>
          <w:r>
            <w:instrText xml:space="preserve"> HYPERLINK \l _Toc32718 </w:instrText>
          </w:r>
          <w:r>
            <w:fldChar w:fldCharType="separate"/>
          </w:r>
          <w:r>
            <w:rPr>
              <w:rFonts w:hint="eastAsia"/>
              <w:lang w:val="en-US" w:eastAsia="zh-CN"/>
            </w:rPr>
            <w:t>4.4</w:t>
          </w:r>
          <w:r>
            <w:t xml:space="preserve"> </w:t>
          </w:r>
          <w:r>
            <w:rPr>
              <w:rFonts w:hint="eastAsia"/>
              <w:lang w:eastAsia="zh-CN"/>
            </w:rPr>
            <w:t>变更及索赔</w:t>
          </w:r>
          <w:r>
            <w:tab/>
          </w:r>
          <w:r>
            <w:fldChar w:fldCharType="begin"/>
          </w:r>
          <w:r>
            <w:instrText xml:space="preserve"> PAGEREF _Toc32718 \h </w:instrText>
          </w:r>
          <w:r>
            <w:fldChar w:fldCharType="separate"/>
          </w:r>
          <w:r>
            <w:t>31</w:t>
          </w:r>
          <w:r>
            <w:fldChar w:fldCharType="end"/>
          </w:r>
          <w:r>
            <w:fldChar w:fldCharType="end"/>
          </w:r>
        </w:p>
        <w:p>
          <w:pPr>
            <w:pStyle w:val="12"/>
            <w:tabs>
              <w:tab w:val="right" w:leader="dot" w:pos="8844"/>
            </w:tabs>
          </w:pPr>
          <w:r>
            <w:fldChar w:fldCharType="begin"/>
          </w:r>
          <w:r>
            <w:instrText xml:space="preserve"> HYPERLINK \l _Toc15141 </w:instrText>
          </w:r>
          <w:r>
            <w:fldChar w:fldCharType="separate"/>
          </w:r>
          <w:r>
            <w:rPr>
              <w:rFonts w:hint="eastAsia"/>
              <w:lang w:val="en-US" w:eastAsia="zh-CN"/>
            </w:rPr>
            <w:t>4.5</w:t>
          </w:r>
          <w:r>
            <w:t xml:space="preserve"> </w:t>
          </w:r>
          <w:r>
            <w:rPr>
              <w:rFonts w:hint="eastAsia"/>
              <w:lang w:eastAsia="zh-CN"/>
            </w:rPr>
            <w:t>建设投资支付管理</w:t>
          </w:r>
          <w:r>
            <w:tab/>
          </w:r>
          <w:r>
            <w:fldChar w:fldCharType="begin"/>
          </w:r>
          <w:r>
            <w:instrText xml:space="preserve"> PAGEREF _Toc15141 \h </w:instrText>
          </w:r>
          <w:r>
            <w:fldChar w:fldCharType="separate"/>
          </w:r>
          <w:r>
            <w:t>31</w:t>
          </w:r>
          <w:r>
            <w:fldChar w:fldCharType="end"/>
          </w:r>
          <w:r>
            <w:fldChar w:fldCharType="end"/>
          </w:r>
        </w:p>
        <w:p>
          <w:pPr>
            <w:pStyle w:val="12"/>
            <w:tabs>
              <w:tab w:val="right" w:leader="dot" w:pos="8844"/>
            </w:tabs>
          </w:pPr>
          <w:r>
            <w:fldChar w:fldCharType="begin"/>
          </w:r>
          <w:r>
            <w:instrText xml:space="preserve"> HYPERLINK \l _Toc2713 </w:instrText>
          </w:r>
          <w:r>
            <w:fldChar w:fldCharType="separate"/>
          </w:r>
          <w:r>
            <w:rPr>
              <w:rFonts w:hint="eastAsia"/>
              <w:lang w:val="en-US" w:eastAsia="zh-CN"/>
            </w:rPr>
            <w:t>4.6</w:t>
          </w:r>
          <w:r>
            <w:t xml:space="preserve"> </w:t>
          </w:r>
          <w:r>
            <w:rPr>
              <w:rFonts w:hint="eastAsia"/>
            </w:rPr>
            <w:t>竣工、移交及保修管理</w:t>
          </w:r>
          <w:r>
            <w:tab/>
          </w:r>
          <w:r>
            <w:fldChar w:fldCharType="begin"/>
          </w:r>
          <w:r>
            <w:instrText xml:space="preserve"> PAGEREF _Toc2713 \h </w:instrText>
          </w:r>
          <w:r>
            <w:fldChar w:fldCharType="separate"/>
          </w:r>
          <w:r>
            <w:t>33</w:t>
          </w:r>
          <w:r>
            <w:fldChar w:fldCharType="end"/>
          </w:r>
          <w:r>
            <w:fldChar w:fldCharType="end"/>
          </w:r>
        </w:p>
        <w:p>
          <w:pPr>
            <w:pStyle w:val="23"/>
            <w:tabs>
              <w:tab w:val="right" w:leader="dot" w:pos="8844"/>
            </w:tabs>
          </w:pPr>
          <w:r>
            <w:fldChar w:fldCharType="begin"/>
          </w:r>
          <w:r>
            <w:instrText xml:space="preserve"> HYPERLINK \l _Toc3911 </w:instrText>
          </w:r>
          <w:r>
            <w:fldChar w:fldCharType="separate"/>
          </w:r>
          <w:r>
            <w:rPr>
              <w:rFonts w:hint="eastAsia"/>
              <w:lang w:val="en-US" w:eastAsia="zh-CN"/>
            </w:rPr>
            <w:t>5.</w:t>
          </w:r>
          <w:r>
            <w:t xml:space="preserve"> </w:t>
          </w:r>
          <w:r>
            <w:rPr>
              <w:rFonts w:hint="eastAsia"/>
            </w:rPr>
            <w:t>项目代建管理要求</w:t>
          </w:r>
          <w:r>
            <w:tab/>
          </w:r>
          <w:r>
            <w:fldChar w:fldCharType="begin"/>
          </w:r>
          <w:r>
            <w:instrText xml:space="preserve"> PAGEREF _Toc3911 \h </w:instrText>
          </w:r>
          <w:r>
            <w:fldChar w:fldCharType="separate"/>
          </w:r>
          <w:r>
            <w:t>33</w:t>
          </w:r>
          <w:r>
            <w:fldChar w:fldCharType="end"/>
          </w:r>
          <w:r>
            <w:fldChar w:fldCharType="end"/>
          </w:r>
        </w:p>
        <w:p>
          <w:pPr>
            <w:pStyle w:val="12"/>
            <w:tabs>
              <w:tab w:val="right" w:leader="dot" w:pos="8844"/>
            </w:tabs>
          </w:pPr>
          <w:r>
            <w:fldChar w:fldCharType="begin"/>
          </w:r>
          <w:r>
            <w:instrText xml:space="preserve"> HYPERLINK \l _Toc460 </w:instrText>
          </w:r>
          <w:r>
            <w:fldChar w:fldCharType="separate"/>
          </w:r>
          <w:r>
            <w:rPr>
              <w:rFonts w:hint="eastAsia"/>
              <w:lang w:val="en-US" w:eastAsia="zh-CN"/>
            </w:rPr>
            <w:t>5.1</w:t>
          </w:r>
          <w:r>
            <w:t xml:space="preserve"> </w:t>
          </w:r>
          <w:r>
            <w:rPr>
              <w:rFonts w:hint="eastAsia"/>
            </w:rPr>
            <w:t>总体管理要求</w:t>
          </w:r>
          <w:r>
            <w:tab/>
          </w:r>
          <w:r>
            <w:fldChar w:fldCharType="begin"/>
          </w:r>
          <w:r>
            <w:instrText xml:space="preserve"> PAGEREF _Toc460 \h </w:instrText>
          </w:r>
          <w:r>
            <w:fldChar w:fldCharType="separate"/>
          </w:r>
          <w:r>
            <w:t>33</w:t>
          </w:r>
          <w:r>
            <w:fldChar w:fldCharType="end"/>
          </w:r>
          <w:r>
            <w:fldChar w:fldCharType="end"/>
          </w:r>
        </w:p>
        <w:p>
          <w:pPr>
            <w:pStyle w:val="12"/>
            <w:tabs>
              <w:tab w:val="right" w:leader="dot" w:pos="8844"/>
            </w:tabs>
          </w:pPr>
          <w:r>
            <w:fldChar w:fldCharType="begin"/>
          </w:r>
          <w:r>
            <w:instrText xml:space="preserve"> HYPERLINK \l _Toc23423 </w:instrText>
          </w:r>
          <w:r>
            <w:fldChar w:fldCharType="separate"/>
          </w:r>
          <w:r>
            <w:rPr>
              <w:rFonts w:hint="eastAsia"/>
              <w:lang w:val="en-US" w:eastAsia="zh-CN"/>
            </w:rPr>
            <w:t>5.2</w:t>
          </w:r>
          <w:r>
            <w:t xml:space="preserve"> </w:t>
          </w:r>
          <w:r>
            <w:rPr>
              <w:rFonts w:hint="eastAsia"/>
            </w:rPr>
            <w:t>投资管理要求</w:t>
          </w:r>
          <w:r>
            <w:tab/>
          </w:r>
          <w:r>
            <w:fldChar w:fldCharType="begin"/>
          </w:r>
          <w:r>
            <w:instrText xml:space="preserve"> PAGEREF _Toc23423 \h </w:instrText>
          </w:r>
          <w:r>
            <w:fldChar w:fldCharType="separate"/>
          </w:r>
          <w:r>
            <w:t>33</w:t>
          </w:r>
          <w:r>
            <w:fldChar w:fldCharType="end"/>
          </w:r>
          <w:r>
            <w:fldChar w:fldCharType="end"/>
          </w:r>
        </w:p>
        <w:p>
          <w:pPr>
            <w:pStyle w:val="12"/>
            <w:tabs>
              <w:tab w:val="right" w:leader="dot" w:pos="8844"/>
            </w:tabs>
          </w:pPr>
          <w:r>
            <w:fldChar w:fldCharType="begin"/>
          </w:r>
          <w:r>
            <w:instrText xml:space="preserve"> HYPERLINK \l _Toc25046 </w:instrText>
          </w:r>
          <w:r>
            <w:fldChar w:fldCharType="separate"/>
          </w:r>
          <w:r>
            <w:rPr>
              <w:rFonts w:hint="eastAsia"/>
              <w:lang w:val="en-US" w:eastAsia="zh-CN"/>
            </w:rPr>
            <w:t>5.3</w:t>
          </w:r>
          <w:r>
            <w:t xml:space="preserve"> </w:t>
          </w:r>
          <w:r>
            <w:rPr>
              <w:rFonts w:hint="eastAsia"/>
            </w:rPr>
            <w:t>进度管理要求</w:t>
          </w:r>
          <w:r>
            <w:tab/>
          </w:r>
          <w:r>
            <w:fldChar w:fldCharType="begin"/>
          </w:r>
          <w:r>
            <w:instrText xml:space="preserve"> PAGEREF _Toc25046 \h </w:instrText>
          </w:r>
          <w:r>
            <w:fldChar w:fldCharType="separate"/>
          </w:r>
          <w:r>
            <w:t>34</w:t>
          </w:r>
          <w:r>
            <w:fldChar w:fldCharType="end"/>
          </w:r>
          <w:r>
            <w:fldChar w:fldCharType="end"/>
          </w:r>
        </w:p>
        <w:p>
          <w:pPr>
            <w:pStyle w:val="12"/>
            <w:tabs>
              <w:tab w:val="right" w:leader="dot" w:pos="8844"/>
            </w:tabs>
          </w:pPr>
          <w:r>
            <w:fldChar w:fldCharType="begin"/>
          </w:r>
          <w:r>
            <w:instrText xml:space="preserve"> HYPERLINK \l _Toc24305 </w:instrText>
          </w:r>
          <w:r>
            <w:fldChar w:fldCharType="separate"/>
          </w:r>
          <w:r>
            <w:rPr>
              <w:rFonts w:hint="eastAsia"/>
              <w:lang w:val="en-US" w:eastAsia="zh-CN"/>
            </w:rPr>
            <w:t>5.4</w:t>
          </w:r>
          <w:r>
            <w:t xml:space="preserve"> </w:t>
          </w:r>
          <w:r>
            <w:rPr>
              <w:rFonts w:hint="eastAsia"/>
            </w:rPr>
            <w:t>质量管理要求</w:t>
          </w:r>
          <w:r>
            <w:tab/>
          </w:r>
          <w:r>
            <w:fldChar w:fldCharType="begin"/>
          </w:r>
          <w:r>
            <w:instrText xml:space="preserve"> PAGEREF _Toc24305 \h </w:instrText>
          </w:r>
          <w:r>
            <w:fldChar w:fldCharType="separate"/>
          </w:r>
          <w:r>
            <w:t>34</w:t>
          </w:r>
          <w:r>
            <w:fldChar w:fldCharType="end"/>
          </w:r>
          <w:r>
            <w:fldChar w:fldCharType="end"/>
          </w:r>
        </w:p>
        <w:p>
          <w:pPr>
            <w:pStyle w:val="12"/>
            <w:tabs>
              <w:tab w:val="right" w:leader="dot" w:pos="8844"/>
            </w:tabs>
          </w:pPr>
          <w:r>
            <w:fldChar w:fldCharType="begin"/>
          </w:r>
          <w:r>
            <w:instrText xml:space="preserve"> HYPERLINK \l _Toc6124 </w:instrText>
          </w:r>
          <w:r>
            <w:fldChar w:fldCharType="separate"/>
          </w:r>
          <w:r>
            <w:rPr>
              <w:rFonts w:hint="eastAsia"/>
              <w:lang w:val="en-US" w:eastAsia="zh-CN"/>
            </w:rPr>
            <w:t>5.5</w:t>
          </w:r>
          <w:r>
            <w:t xml:space="preserve"> </w:t>
          </w:r>
          <w:r>
            <w:rPr>
              <w:rFonts w:hint="eastAsia"/>
            </w:rPr>
            <w:t>安全管理要求</w:t>
          </w:r>
          <w:r>
            <w:tab/>
          </w:r>
          <w:r>
            <w:fldChar w:fldCharType="begin"/>
          </w:r>
          <w:r>
            <w:instrText xml:space="preserve"> PAGEREF _Toc6124 \h </w:instrText>
          </w:r>
          <w:r>
            <w:fldChar w:fldCharType="separate"/>
          </w:r>
          <w:r>
            <w:t>34</w:t>
          </w:r>
          <w:r>
            <w:fldChar w:fldCharType="end"/>
          </w:r>
          <w:r>
            <w:fldChar w:fldCharType="end"/>
          </w:r>
        </w:p>
        <w:p>
          <w:pPr>
            <w:pStyle w:val="12"/>
            <w:tabs>
              <w:tab w:val="right" w:leader="dot" w:pos="8844"/>
            </w:tabs>
          </w:pPr>
          <w:r>
            <w:fldChar w:fldCharType="begin"/>
          </w:r>
          <w:r>
            <w:instrText xml:space="preserve"> HYPERLINK \l _Toc31231 </w:instrText>
          </w:r>
          <w:r>
            <w:fldChar w:fldCharType="separate"/>
          </w:r>
          <w:r>
            <w:rPr>
              <w:rFonts w:hint="eastAsia"/>
              <w:lang w:val="en-US" w:eastAsia="zh-CN"/>
            </w:rPr>
            <w:t>5.6</w:t>
          </w:r>
          <w:r>
            <w:t xml:space="preserve"> </w:t>
          </w:r>
          <w:r>
            <w:rPr>
              <w:rFonts w:hint="eastAsia"/>
            </w:rPr>
            <w:t>其他要求</w:t>
          </w:r>
          <w:r>
            <w:tab/>
          </w:r>
          <w:r>
            <w:fldChar w:fldCharType="begin"/>
          </w:r>
          <w:r>
            <w:instrText xml:space="preserve"> PAGEREF _Toc31231 \h </w:instrText>
          </w:r>
          <w:r>
            <w:fldChar w:fldCharType="separate"/>
          </w:r>
          <w:r>
            <w:t>34</w:t>
          </w:r>
          <w:r>
            <w:fldChar w:fldCharType="end"/>
          </w:r>
          <w:r>
            <w:fldChar w:fldCharType="end"/>
          </w:r>
        </w:p>
        <w:p>
          <w:pPr>
            <w:pStyle w:val="23"/>
            <w:tabs>
              <w:tab w:val="right" w:leader="dot" w:pos="8844"/>
            </w:tabs>
          </w:pPr>
          <w:r>
            <w:fldChar w:fldCharType="begin"/>
          </w:r>
          <w:r>
            <w:instrText xml:space="preserve"> HYPERLINK \l _Toc4843 </w:instrText>
          </w:r>
          <w:r>
            <w:fldChar w:fldCharType="separate"/>
          </w:r>
          <w:r>
            <w:rPr>
              <w:rFonts w:hint="eastAsia"/>
              <w:lang w:val="en-US" w:eastAsia="zh-CN"/>
            </w:rPr>
            <w:t>6.</w:t>
          </w:r>
          <w:r>
            <w:t xml:space="preserve"> </w:t>
          </w:r>
          <w:r>
            <w:rPr>
              <w:rFonts w:hint="eastAsia"/>
              <w:lang w:eastAsia="zh-CN"/>
            </w:rPr>
            <w:t>风险及责任</w:t>
          </w:r>
          <w:r>
            <w:tab/>
          </w:r>
          <w:r>
            <w:fldChar w:fldCharType="begin"/>
          </w:r>
          <w:r>
            <w:instrText xml:space="preserve"> PAGEREF _Toc4843 \h </w:instrText>
          </w:r>
          <w:r>
            <w:fldChar w:fldCharType="separate"/>
          </w:r>
          <w:r>
            <w:t>35</w:t>
          </w:r>
          <w:r>
            <w:fldChar w:fldCharType="end"/>
          </w:r>
          <w:r>
            <w:fldChar w:fldCharType="end"/>
          </w:r>
        </w:p>
        <w:p>
          <w:pPr>
            <w:pStyle w:val="12"/>
            <w:tabs>
              <w:tab w:val="right" w:leader="dot" w:pos="8844"/>
            </w:tabs>
          </w:pPr>
          <w:r>
            <w:fldChar w:fldCharType="begin"/>
          </w:r>
          <w:r>
            <w:instrText xml:space="preserve"> HYPERLINK \l _Toc6186 </w:instrText>
          </w:r>
          <w:r>
            <w:fldChar w:fldCharType="separate"/>
          </w:r>
          <w:r>
            <w:rPr>
              <w:rFonts w:hint="eastAsia"/>
              <w:lang w:val="en-US" w:eastAsia="zh-CN"/>
            </w:rPr>
            <w:t>6.2委托人风险及违约责任</w:t>
          </w:r>
          <w:r>
            <w:tab/>
          </w:r>
          <w:r>
            <w:fldChar w:fldCharType="begin"/>
          </w:r>
          <w:r>
            <w:instrText xml:space="preserve"> PAGEREF _Toc6186 \h </w:instrText>
          </w:r>
          <w:r>
            <w:fldChar w:fldCharType="separate"/>
          </w:r>
          <w:r>
            <w:t>35</w:t>
          </w:r>
          <w:r>
            <w:fldChar w:fldCharType="end"/>
          </w:r>
          <w:r>
            <w:fldChar w:fldCharType="end"/>
          </w:r>
        </w:p>
        <w:p>
          <w:pPr>
            <w:pStyle w:val="12"/>
            <w:tabs>
              <w:tab w:val="right" w:leader="dot" w:pos="8844"/>
            </w:tabs>
          </w:pPr>
          <w:r>
            <w:fldChar w:fldCharType="begin"/>
          </w:r>
          <w:r>
            <w:instrText xml:space="preserve"> HYPERLINK \l _Toc12312 </w:instrText>
          </w:r>
          <w:r>
            <w:fldChar w:fldCharType="separate"/>
          </w:r>
          <w:r>
            <w:rPr>
              <w:rFonts w:hint="eastAsia"/>
              <w:lang w:val="en-US" w:eastAsia="zh-CN"/>
            </w:rPr>
            <w:t>6.3</w:t>
          </w:r>
          <w:r>
            <w:t xml:space="preserve"> </w:t>
          </w:r>
          <w:r>
            <w:rPr>
              <w:rFonts w:hint="eastAsia"/>
            </w:rPr>
            <w:t>代建人违约责任</w:t>
          </w:r>
          <w:r>
            <w:tab/>
          </w:r>
          <w:r>
            <w:fldChar w:fldCharType="begin"/>
          </w:r>
          <w:r>
            <w:instrText xml:space="preserve"> PAGEREF _Toc12312 \h </w:instrText>
          </w:r>
          <w:r>
            <w:fldChar w:fldCharType="separate"/>
          </w:r>
          <w:r>
            <w:t>35</w:t>
          </w:r>
          <w:r>
            <w:fldChar w:fldCharType="end"/>
          </w:r>
          <w:r>
            <w:fldChar w:fldCharType="end"/>
          </w:r>
        </w:p>
        <w:p>
          <w:pPr>
            <w:pStyle w:val="23"/>
            <w:tabs>
              <w:tab w:val="right" w:leader="dot" w:pos="8844"/>
            </w:tabs>
          </w:pPr>
          <w:r>
            <w:fldChar w:fldCharType="begin"/>
          </w:r>
          <w:r>
            <w:instrText xml:space="preserve"> HYPERLINK \l _Toc27201 </w:instrText>
          </w:r>
          <w:r>
            <w:fldChar w:fldCharType="separate"/>
          </w:r>
          <w:r>
            <w:rPr>
              <w:rFonts w:hint="eastAsia"/>
              <w:lang w:val="en-US" w:eastAsia="zh-CN"/>
            </w:rPr>
            <w:t>7.</w:t>
          </w:r>
          <w:r>
            <w:t xml:space="preserve"> </w:t>
          </w:r>
          <w:r>
            <w:rPr>
              <w:rFonts w:hint="eastAsia"/>
            </w:rPr>
            <w:t>代建费用及支付</w:t>
          </w:r>
          <w:r>
            <w:tab/>
          </w:r>
          <w:r>
            <w:fldChar w:fldCharType="begin"/>
          </w:r>
          <w:r>
            <w:instrText xml:space="preserve"> PAGEREF _Toc27201 \h </w:instrText>
          </w:r>
          <w:r>
            <w:fldChar w:fldCharType="separate"/>
          </w:r>
          <w:r>
            <w:t>35</w:t>
          </w:r>
          <w:r>
            <w:fldChar w:fldCharType="end"/>
          </w:r>
          <w:r>
            <w:fldChar w:fldCharType="end"/>
          </w:r>
        </w:p>
        <w:p>
          <w:pPr>
            <w:pStyle w:val="12"/>
            <w:tabs>
              <w:tab w:val="right" w:leader="dot" w:pos="8844"/>
            </w:tabs>
          </w:pPr>
          <w:r>
            <w:fldChar w:fldCharType="begin"/>
          </w:r>
          <w:r>
            <w:instrText xml:space="preserve"> HYPERLINK \l _Toc2842 </w:instrText>
          </w:r>
          <w:r>
            <w:fldChar w:fldCharType="separate"/>
          </w:r>
          <w:r>
            <w:rPr>
              <w:rFonts w:hint="eastAsia"/>
              <w:lang w:val="en-US" w:eastAsia="zh-CN"/>
            </w:rPr>
            <w:t>7.1</w:t>
          </w:r>
          <w:r>
            <w:rPr>
              <w:rFonts w:hint="eastAsia"/>
            </w:rPr>
            <w:t xml:space="preserve"> </w:t>
          </w:r>
          <w:r>
            <w:rPr>
              <w:rFonts w:hint="eastAsia"/>
              <w:lang w:eastAsia="zh-CN"/>
            </w:rPr>
            <w:t>代建费用的构成</w:t>
          </w:r>
          <w:r>
            <w:tab/>
          </w:r>
          <w:r>
            <w:fldChar w:fldCharType="begin"/>
          </w:r>
          <w:r>
            <w:instrText xml:space="preserve"> PAGEREF _Toc2842 \h </w:instrText>
          </w:r>
          <w:r>
            <w:fldChar w:fldCharType="separate"/>
          </w:r>
          <w:r>
            <w:t>35</w:t>
          </w:r>
          <w:r>
            <w:fldChar w:fldCharType="end"/>
          </w:r>
          <w:r>
            <w:fldChar w:fldCharType="end"/>
          </w:r>
        </w:p>
        <w:p>
          <w:pPr>
            <w:pStyle w:val="12"/>
            <w:tabs>
              <w:tab w:val="right" w:leader="dot" w:pos="8844"/>
            </w:tabs>
          </w:pPr>
          <w:r>
            <w:fldChar w:fldCharType="begin"/>
          </w:r>
          <w:r>
            <w:instrText xml:space="preserve"> HYPERLINK \l _Toc31489 </w:instrText>
          </w:r>
          <w:r>
            <w:fldChar w:fldCharType="separate"/>
          </w:r>
          <w:r>
            <w:rPr>
              <w:rFonts w:hint="eastAsia"/>
              <w:lang w:val="en-US" w:eastAsia="zh-CN"/>
            </w:rPr>
            <w:t>7.2</w:t>
          </w:r>
          <w:r>
            <w:rPr>
              <w:rFonts w:hint="eastAsia"/>
            </w:rPr>
            <w:t xml:space="preserve"> </w:t>
          </w:r>
          <w:r>
            <w:rPr>
              <w:rFonts w:hint="eastAsia"/>
              <w:lang w:eastAsia="zh-CN"/>
            </w:rPr>
            <w:t>代建管理费</w:t>
          </w:r>
          <w:r>
            <w:tab/>
          </w:r>
          <w:r>
            <w:fldChar w:fldCharType="begin"/>
          </w:r>
          <w:r>
            <w:instrText xml:space="preserve"> PAGEREF _Toc31489 \h </w:instrText>
          </w:r>
          <w:r>
            <w:fldChar w:fldCharType="separate"/>
          </w:r>
          <w:r>
            <w:t>35</w:t>
          </w:r>
          <w:r>
            <w:fldChar w:fldCharType="end"/>
          </w:r>
          <w:r>
            <w:fldChar w:fldCharType="end"/>
          </w:r>
        </w:p>
        <w:p>
          <w:pPr>
            <w:pStyle w:val="12"/>
            <w:tabs>
              <w:tab w:val="right" w:leader="dot" w:pos="8844"/>
            </w:tabs>
          </w:pPr>
          <w:r>
            <w:fldChar w:fldCharType="begin"/>
          </w:r>
          <w:r>
            <w:instrText xml:space="preserve"> HYPERLINK \l _Toc12971 </w:instrText>
          </w:r>
          <w:r>
            <w:fldChar w:fldCharType="separate"/>
          </w:r>
          <w:r>
            <w:rPr>
              <w:rFonts w:hint="eastAsia"/>
              <w:lang w:val="en-US" w:eastAsia="zh-CN"/>
            </w:rPr>
            <w:t>7.3</w:t>
          </w:r>
          <w:r>
            <w:t xml:space="preserve"> </w:t>
          </w:r>
          <w:r>
            <w:rPr>
              <w:rFonts w:hint="eastAsia"/>
              <w:lang w:eastAsia="zh-CN"/>
            </w:rPr>
            <w:t>奖励金</w:t>
          </w:r>
          <w:r>
            <w:tab/>
          </w:r>
          <w:r>
            <w:fldChar w:fldCharType="begin"/>
          </w:r>
          <w:r>
            <w:instrText xml:space="preserve"> PAGEREF _Toc12971 \h </w:instrText>
          </w:r>
          <w:r>
            <w:fldChar w:fldCharType="separate"/>
          </w:r>
          <w:r>
            <w:t>36</w:t>
          </w:r>
          <w:r>
            <w:fldChar w:fldCharType="end"/>
          </w:r>
          <w:r>
            <w:fldChar w:fldCharType="end"/>
          </w:r>
        </w:p>
        <w:p>
          <w:pPr>
            <w:pStyle w:val="12"/>
            <w:tabs>
              <w:tab w:val="right" w:leader="dot" w:pos="8844"/>
            </w:tabs>
          </w:pPr>
          <w:r>
            <w:fldChar w:fldCharType="begin"/>
          </w:r>
          <w:r>
            <w:instrText xml:space="preserve"> HYPERLINK \l _Toc14717 </w:instrText>
          </w:r>
          <w:r>
            <w:fldChar w:fldCharType="separate"/>
          </w:r>
          <w:r>
            <w:rPr>
              <w:rFonts w:hint="eastAsia"/>
              <w:lang w:val="en-US" w:eastAsia="zh-CN"/>
            </w:rPr>
            <w:t>7.4 支付货币</w:t>
          </w:r>
          <w:r>
            <w:tab/>
          </w:r>
          <w:r>
            <w:fldChar w:fldCharType="begin"/>
          </w:r>
          <w:r>
            <w:instrText xml:space="preserve"> PAGEREF _Toc14717 \h </w:instrText>
          </w:r>
          <w:r>
            <w:fldChar w:fldCharType="separate"/>
          </w:r>
          <w:r>
            <w:t>37</w:t>
          </w:r>
          <w:r>
            <w:fldChar w:fldCharType="end"/>
          </w:r>
          <w:r>
            <w:fldChar w:fldCharType="end"/>
          </w:r>
        </w:p>
        <w:p>
          <w:pPr>
            <w:pStyle w:val="12"/>
            <w:tabs>
              <w:tab w:val="right" w:leader="dot" w:pos="8844"/>
            </w:tabs>
          </w:pPr>
          <w:r>
            <w:fldChar w:fldCharType="begin"/>
          </w:r>
          <w:r>
            <w:instrText xml:space="preserve"> HYPERLINK \l _Toc4040 </w:instrText>
          </w:r>
          <w:r>
            <w:fldChar w:fldCharType="separate"/>
          </w:r>
          <w:r>
            <w:rPr>
              <w:rFonts w:hint="eastAsia"/>
              <w:lang w:val="en-US" w:eastAsia="zh-CN"/>
            </w:rPr>
            <w:t>7.5</w:t>
          </w:r>
          <w:r>
            <w:rPr>
              <w:rFonts w:hint="eastAsia"/>
            </w:rPr>
            <w:t xml:space="preserve"> </w:t>
          </w:r>
          <w:r>
            <w:rPr>
              <w:rFonts w:hint="eastAsia"/>
              <w:lang w:eastAsia="zh-CN"/>
            </w:rPr>
            <w:t>预付款</w:t>
          </w:r>
          <w:r>
            <w:tab/>
          </w:r>
          <w:r>
            <w:fldChar w:fldCharType="begin"/>
          </w:r>
          <w:r>
            <w:instrText xml:space="preserve"> PAGEREF _Toc4040 \h </w:instrText>
          </w:r>
          <w:r>
            <w:fldChar w:fldCharType="separate"/>
          </w:r>
          <w:r>
            <w:t>38</w:t>
          </w:r>
          <w:r>
            <w:fldChar w:fldCharType="end"/>
          </w:r>
          <w:r>
            <w:fldChar w:fldCharType="end"/>
          </w:r>
        </w:p>
        <w:p>
          <w:pPr>
            <w:pStyle w:val="12"/>
            <w:tabs>
              <w:tab w:val="right" w:leader="dot" w:pos="8844"/>
            </w:tabs>
          </w:pPr>
          <w:r>
            <w:fldChar w:fldCharType="begin"/>
          </w:r>
          <w:r>
            <w:instrText xml:space="preserve"> HYPERLINK \l _Toc12304 </w:instrText>
          </w:r>
          <w:r>
            <w:fldChar w:fldCharType="separate"/>
          </w:r>
          <w:r>
            <w:rPr>
              <w:rFonts w:hint="eastAsia"/>
              <w:lang w:val="en-US" w:eastAsia="zh-CN"/>
            </w:rPr>
            <w:t xml:space="preserve">7.6 </w:t>
          </w:r>
          <w:r>
            <w:rPr>
              <w:rFonts w:hint="eastAsia"/>
              <w:lang w:eastAsia="zh-CN"/>
            </w:rPr>
            <w:t>结算与支付</w:t>
          </w:r>
          <w:r>
            <w:tab/>
          </w:r>
          <w:r>
            <w:fldChar w:fldCharType="begin"/>
          </w:r>
          <w:r>
            <w:instrText xml:space="preserve"> PAGEREF _Toc12304 \h </w:instrText>
          </w:r>
          <w:r>
            <w:fldChar w:fldCharType="separate"/>
          </w:r>
          <w:r>
            <w:t>38</w:t>
          </w:r>
          <w:r>
            <w:fldChar w:fldCharType="end"/>
          </w:r>
          <w:r>
            <w:fldChar w:fldCharType="end"/>
          </w:r>
        </w:p>
        <w:p>
          <w:pPr>
            <w:pStyle w:val="23"/>
            <w:tabs>
              <w:tab w:val="right" w:leader="dot" w:pos="8844"/>
            </w:tabs>
          </w:pPr>
          <w:r>
            <w:fldChar w:fldCharType="begin"/>
          </w:r>
          <w:r>
            <w:instrText xml:space="preserve"> HYPERLINK \l _Toc31597 </w:instrText>
          </w:r>
          <w:r>
            <w:fldChar w:fldCharType="separate"/>
          </w:r>
          <w:r>
            <w:rPr>
              <w:rFonts w:hint="eastAsia"/>
              <w:lang w:val="en-US" w:eastAsia="zh-CN"/>
            </w:rPr>
            <w:t>8.</w:t>
          </w:r>
          <w:r>
            <w:rPr>
              <w:rFonts w:hint="eastAsia"/>
            </w:rPr>
            <w:t xml:space="preserve"> 知识产权</w:t>
          </w:r>
          <w:r>
            <w:tab/>
          </w:r>
          <w:r>
            <w:fldChar w:fldCharType="begin"/>
          </w:r>
          <w:r>
            <w:instrText xml:space="preserve"> PAGEREF _Toc31597 \h </w:instrText>
          </w:r>
          <w:r>
            <w:fldChar w:fldCharType="separate"/>
          </w:r>
          <w:r>
            <w:t>39</w:t>
          </w:r>
          <w:r>
            <w:fldChar w:fldCharType="end"/>
          </w:r>
          <w:r>
            <w:fldChar w:fldCharType="end"/>
          </w:r>
        </w:p>
        <w:p>
          <w:pPr>
            <w:pStyle w:val="12"/>
            <w:tabs>
              <w:tab w:val="right" w:leader="dot" w:pos="8844"/>
            </w:tabs>
          </w:pPr>
          <w:r>
            <w:fldChar w:fldCharType="begin"/>
          </w:r>
          <w:r>
            <w:instrText xml:space="preserve"> HYPERLINK \l _Toc5035 </w:instrText>
          </w:r>
          <w:r>
            <w:fldChar w:fldCharType="separate"/>
          </w:r>
          <w:r>
            <w:rPr>
              <w:rFonts w:hint="eastAsia"/>
              <w:lang w:val="en-US" w:eastAsia="zh-CN"/>
            </w:rPr>
            <w:t>8.1</w:t>
          </w:r>
          <w:r>
            <w:rPr>
              <w:rFonts w:hint="eastAsia"/>
            </w:rPr>
            <w:t xml:space="preserve"> </w:t>
          </w:r>
          <w:r>
            <w:rPr>
              <w:rFonts w:hint="eastAsia"/>
              <w:lang w:eastAsia="zh-CN"/>
            </w:rPr>
            <w:t>知识产权归属</w:t>
          </w:r>
          <w:r>
            <w:tab/>
          </w:r>
          <w:r>
            <w:fldChar w:fldCharType="begin"/>
          </w:r>
          <w:r>
            <w:instrText xml:space="preserve"> PAGEREF _Toc5035 \h </w:instrText>
          </w:r>
          <w:r>
            <w:fldChar w:fldCharType="separate"/>
          </w:r>
          <w:r>
            <w:t>39</w:t>
          </w:r>
          <w:r>
            <w:fldChar w:fldCharType="end"/>
          </w:r>
          <w:r>
            <w:fldChar w:fldCharType="end"/>
          </w:r>
        </w:p>
        <w:p>
          <w:pPr>
            <w:pStyle w:val="12"/>
            <w:tabs>
              <w:tab w:val="right" w:leader="dot" w:pos="8844"/>
            </w:tabs>
          </w:pPr>
          <w:r>
            <w:fldChar w:fldCharType="begin"/>
          </w:r>
          <w:r>
            <w:instrText xml:space="preserve"> HYPERLINK \l _Toc7964 </w:instrText>
          </w:r>
          <w:r>
            <w:fldChar w:fldCharType="separate"/>
          </w:r>
          <w:r>
            <w:rPr>
              <w:rFonts w:hint="eastAsia"/>
              <w:lang w:val="en-US" w:eastAsia="zh-CN"/>
            </w:rPr>
            <w:t>8.3</w:t>
          </w:r>
          <w:r>
            <w:rPr>
              <w:rFonts w:hint="eastAsia"/>
            </w:rPr>
            <w:t xml:space="preserve"> 知识产权的其他约定</w:t>
          </w:r>
          <w:r>
            <w:tab/>
          </w:r>
          <w:r>
            <w:fldChar w:fldCharType="begin"/>
          </w:r>
          <w:r>
            <w:instrText xml:space="preserve"> PAGEREF _Toc7964 \h </w:instrText>
          </w:r>
          <w:r>
            <w:fldChar w:fldCharType="separate"/>
          </w:r>
          <w:r>
            <w:t>39</w:t>
          </w:r>
          <w:r>
            <w:fldChar w:fldCharType="end"/>
          </w:r>
          <w:r>
            <w:fldChar w:fldCharType="end"/>
          </w:r>
        </w:p>
        <w:p>
          <w:pPr>
            <w:pStyle w:val="23"/>
            <w:tabs>
              <w:tab w:val="right" w:leader="dot" w:pos="8844"/>
            </w:tabs>
          </w:pPr>
          <w:r>
            <w:fldChar w:fldCharType="begin"/>
          </w:r>
          <w:r>
            <w:instrText xml:space="preserve"> HYPERLINK \l _Toc30393 </w:instrText>
          </w:r>
          <w:r>
            <w:fldChar w:fldCharType="separate"/>
          </w:r>
          <w:r>
            <w:rPr>
              <w:rFonts w:hint="eastAsia"/>
              <w:lang w:val="en-US" w:eastAsia="zh-CN"/>
            </w:rPr>
            <w:t>9.</w:t>
          </w:r>
          <w:r>
            <w:rPr>
              <w:rFonts w:hint="eastAsia"/>
            </w:rPr>
            <w:t xml:space="preserve"> 担保与保险</w:t>
          </w:r>
          <w:r>
            <w:tab/>
          </w:r>
          <w:r>
            <w:fldChar w:fldCharType="begin"/>
          </w:r>
          <w:r>
            <w:instrText xml:space="preserve"> PAGEREF _Toc30393 \h </w:instrText>
          </w:r>
          <w:r>
            <w:fldChar w:fldCharType="separate"/>
          </w:r>
          <w:r>
            <w:t>39</w:t>
          </w:r>
          <w:r>
            <w:fldChar w:fldCharType="end"/>
          </w:r>
          <w:r>
            <w:fldChar w:fldCharType="end"/>
          </w:r>
        </w:p>
        <w:p>
          <w:pPr>
            <w:pStyle w:val="12"/>
            <w:tabs>
              <w:tab w:val="right" w:leader="dot" w:pos="8844"/>
            </w:tabs>
          </w:pPr>
          <w:r>
            <w:fldChar w:fldCharType="begin"/>
          </w:r>
          <w:r>
            <w:instrText xml:space="preserve"> HYPERLINK \l _Toc24261 </w:instrText>
          </w:r>
          <w:r>
            <w:fldChar w:fldCharType="separate"/>
          </w:r>
          <w:r>
            <w:rPr>
              <w:rFonts w:hint="eastAsia"/>
              <w:lang w:val="en-US" w:eastAsia="zh-CN"/>
            </w:rPr>
            <w:t>9.1</w:t>
          </w:r>
          <w:r>
            <w:rPr>
              <w:rFonts w:hint="eastAsia"/>
            </w:rPr>
            <w:t xml:space="preserve"> 担保</w:t>
          </w:r>
          <w:r>
            <w:tab/>
          </w:r>
          <w:r>
            <w:fldChar w:fldCharType="begin"/>
          </w:r>
          <w:r>
            <w:instrText xml:space="preserve"> PAGEREF _Toc24261 \h </w:instrText>
          </w:r>
          <w:r>
            <w:fldChar w:fldCharType="separate"/>
          </w:r>
          <w:r>
            <w:t>39</w:t>
          </w:r>
          <w:r>
            <w:fldChar w:fldCharType="end"/>
          </w:r>
          <w:r>
            <w:fldChar w:fldCharType="end"/>
          </w:r>
        </w:p>
        <w:p>
          <w:pPr>
            <w:pStyle w:val="12"/>
            <w:tabs>
              <w:tab w:val="right" w:leader="dot" w:pos="8844"/>
            </w:tabs>
          </w:pPr>
          <w:r>
            <w:fldChar w:fldCharType="begin"/>
          </w:r>
          <w:r>
            <w:instrText xml:space="preserve"> HYPERLINK \l _Toc1003 </w:instrText>
          </w:r>
          <w:r>
            <w:fldChar w:fldCharType="separate"/>
          </w:r>
          <w:r>
            <w:rPr>
              <w:rFonts w:hint="eastAsia"/>
              <w:lang w:val="en-US" w:eastAsia="zh-CN"/>
            </w:rPr>
            <w:t>9.2</w:t>
          </w:r>
          <w:r>
            <w:rPr>
              <w:rFonts w:hint="eastAsia"/>
            </w:rPr>
            <w:t xml:space="preserve"> 保险</w:t>
          </w:r>
          <w:r>
            <w:tab/>
          </w:r>
          <w:r>
            <w:fldChar w:fldCharType="begin"/>
          </w:r>
          <w:r>
            <w:instrText xml:space="preserve"> PAGEREF _Toc1003 \h </w:instrText>
          </w:r>
          <w:r>
            <w:fldChar w:fldCharType="separate"/>
          </w:r>
          <w:r>
            <w:t>40</w:t>
          </w:r>
          <w:r>
            <w:fldChar w:fldCharType="end"/>
          </w:r>
          <w:r>
            <w:fldChar w:fldCharType="end"/>
          </w:r>
        </w:p>
        <w:p>
          <w:pPr>
            <w:pStyle w:val="23"/>
            <w:tabs>
              <w:tab w:val="right" w:leader="dot" w:pos="8844"/>
            </w:tabs>
          </w:pPr>
          <w:r>
            <w:fldChar w:fldCharType="begin"/>
          </w:r>
          <w:r>
            <w:instrText xml:space="preserve"> HYPERLINK \l _Toc16073 </w:instrText>
          </w:r>
          <w:r>
            <w:fldChar w:fldCharType="separate"/>
          </w:r>
          <w:r>
            <w:rPr>
              <w:rFonts w:hint="eastAsia"/>
              <w:lang w:val="en-US" w:eastAsia="zh-CN"/>
            </w:rPr>
            <w:t>10.</w:t>
          </w:r>
          <w:r>
            <w:rPr>
              <w:rFonts w:hint="eastAsia"/>
            </w:rPr>
            <w:t xml:space="preserve"> 不可抗力</w:t>
          </w:r>
          <w:r>
            <w:tab/>
          </w:r>
          <w:r>
            <w:fldChar w:fldCharType="begin"/>
          </w:r>
          <w:r>
            <w:instrText xml:space="preserve"> PAGEREF _Toc16073 \h </w:instrText>
          </w:r>
          <w:r>
            <w:fldChar w:fldCharType="separate"/>
          </w:r>
          <w:r>
            <w:t>41</w:t>
          </w:r>
          <w:r>
            <w:fldChar w:fldCharType="end"/>
          </w:r>
          <w:r>
            <w:fldChar w:fldCharType="end"/>
          </w:r>
        </w:p>
        <w:p>
          <w:pPr>
            <w:pStyle w:val="12"/>
            <w:tabs>
              <w:tab w:val="right" w:leader="dot" w:pos="8844"/>
            </w:tabs>
          </w:pPr>
          <w:r>
            <w:fldChar w:fldCharType="begin"/>
          </w:r>
          <w:r>
            <w:instrText xml:space="preserve"> HYPERLINK \l _Toc2223 </w:instrText>
          </w:r>
          <w:r>
            <w:fldChar w:fldCharType="separate"/>
          </w:r>
          <w:r>
            <w:rPr>
              <w:rFonts w:hint="eastAsia"/>
              <w:lang w:val="en-US" w:eastAsia="zh-CN"/>
            </w:rPr>
            <w:t>10.1</w:t>
          </w:r>
          <w:r>
            <w:t xml:space="preserve"> </w:t>
          </w:r>
          <w:r>
            <w:rPr>
              <w:rFonts w:hint="eastAsia"/>
            </w:rPr>
            <w:t>不可抗力的确认</w:t>
          </w:r>
          <w:r>
            <w:tab/>
          </w:r>
          <w:r>
            <w:fldChar w:fldCharType="begin"/>
          </w:r>
          <w:r>
            <w:instrText xml:space="preserve"> PAGEREF _Toc2223 \h </w:instrText>
          </w:r>
          <w:r>
            <w:fldChar w:fldCharType="separate"/>
          </w:r>
          <w:r>
            <w:t>41</w:t>
          </w:r>
          <w:r>
            <w:fldChar w:fldCharType="end"/>
          </w:r>
          <w:r>
            <w:fldChar w:fldCharType="end"/>
          </w:r>
        </w:p>
        <w:p>
          <w:pPr>
            <w:pStyle w:val="12"/>
            <w:tabs>
              <w:tab w:val="right" w:leader="dot" w:pos="8844"/>
            </w:tabs>
          </w:pPr>
          <w:r>
            <w:fldChar w:fldCharType="begin"/>
          </w:r>
          <w:r>
            <w:instrText xml:space="preserve"> HYPERLINK \l _Toc3882 </w:instrText>
          </w:r>
          <w:r>
            <w:fldChar w:fldCharType="separate"/>
          </w:r>
          <w:r>
            <w:rPr>
              <w:rFonts w:hint="eastAsia"/>
              <w:lang w:val="en-US" w:eastAsia="zh-CN"/>
            </w:rPr>
            <w:t>10.2</w:t>
          </w:r>
          <w:r>
            <w:t xml:space="preserve"> </w:t>
          </w:r>
          <w:r>
            <w:rPr>
              <w:rFonts w:hint="eastAsia"/>
            </w:rPr>
            <w:t>不可抗力的通知</w:t>
          </w:r>
          <w:r>
            <w:tab/>
          </w:r>
          <w:r>
            <w:fldChar w:fldCharType="begin"/>
          </w:r>
          <w:r>
            <w:instrText xml:space="preserve"> PAGEREF _Toc3882 \h </w:instrText>
          </w:r>
          <w:r>
            <w:fldChar w:fldCharType="separate"/>
          </w:r>
          <w:r>
            <w:t>41</w:t>
          </w:r>
          <w:r>
            <w:fldChar w:fldCharType="end"/>
          </w:r>
          <w:r>
            <w:fldChar w:fldCharType="end"/>
          </w:r>
        </w:p>
        <w:p>
          <w:pPr>
            <w:pStyle w:val="12"/>
            <w:tabs>
              <w:tab w:val="right" w:leader="dot" w:pos="8844"/>
            </w:tabs>
          </w:pPr>
          <w:r>
            <w:fldChar w:fldCharType="begin"/>
          </w:r>
          <w:r>
            <w:instrText xml:space="preserve"> HYPERLINK \l _Toc5155 </w:instrText>
          </w:r>
          <w:r>
            <w:fldChar w:fldCharType="separate"/>
          </w:r>
          <w:r>
            <w:rPr>
              <w:rFonts w:hint="eastAsia"/>
              <w:lang w:val="en-US" w:eastAsia="zh-CN"/>
            </w:rPr>
            <w:t>10.3</w:t>
          </w:r>
          <w:r>
            <w:t xml:space="preserve"> </w:t>
          </w:r>
          <w:r>
            <w:rPr>
              <w:rFonts w:hint="eastAsia"/>
            </w:rPr>
            <w:t>不可抗力的损失承担</w:t>
          </w:r>
          <w:r>
            <w:tab/>
          </w:r>
          <w:r>
            <w:fldChar w:fldCharType="begin"/>
          </w:r>
          <w:r>
            <w:instrText xml:space="preserve"> PAGEREF _Toc5155 \h </w:instrText>
          </w:r>
          <w:r>
            <w:fldChar w:fldCharType="separate"/>
          </w:r>
          <w:r>
            <w:t>41</w:t>
          </w:r>
          <w:r>
            <w:fldChar w:fldCharType="end"/>
          </w:r>
          <w:r>
            <w:fldChar w:fldCharType="end"/>
          </w:r>
        </w:p>
        <w:p>
          <w:pPr>
            <w:pStyle w:val="23"/>
            <w:tabs>
              <w:tab w:val="right" w:leader="dot" w:pos="8844"/>
            </w:tabs>
          </w:pPr>
          <w:r>
            <w:fldChar w:fldCharType="begin"/>
          </w:r>
          <w:r>
            <w:instrText xml:space="preserve"> HYPERLINK \l _Toc11560 </w:instrText>
          </w:r>
          <w:r>
            <w:fldChar w:fldCharType="separate"/>
          </w:r>
          <w:r>
            <w:rPr>
              <w:rFonts w:hint="eastAsia"/>
              <w:lang w:val="en-US" w:eastAsia="zh-CN"/>
            </w:rPr>
            <w:t>11.</w:t>
          </w:r>
          <w:r>
            <w:t xml:space="preserve"> </w:t>
          </w:r>
          <w:r>
            <w:rPr>
              <w:rFonts w:hint="eastAsia"/>
            </w:rPr>
            <w:t>合同暂停、解除及终止</w:t>
          </w:r>
          <w:r>
            <w:tab/>
          </w:r>
          <w:r>
            <w:fldChar w:fldCharType="begin"/>
          </w:r>
          <w:r>
            <w:instrText xml:space="preserve"> PAGEREF _Toc11560 \h </w:instrText>
          </w:r>
          <w:r>
            <w:fldChar w:fldCharType="separate"/>
          </w:r>
          <w:r>
            <w:t>41</w:t>
          </w:r>
          <w:r>
            <w:fldChar w:fldCharType="end"/>
          </w:r>
          <w:r>
            <w:fldChar w:fldCharType="end"/>
          </w:r>
        </w:p>
        <w:p>
          <w:pPr>
            <w:pStyle w:val="12"/>
            <w:tabs>
              <w:tab w:val="right" w:leader="dot" w:pos="8844"/>
            </w:tabs>
          </w:pPr>
          <w:r>
            <w:fldChar w:fldCharType="begin"/>
          </w:r>
          <w:r>
            <w:instrText xml:space="preserve"> HYPERLINK \l _Toc22200 </w:instrText>
          </w:r>
          <w:r>
            <w:fldChar w:fldCharType="separate"/>
          </w:r>
          <w:r>
            <w:rPr>
              <w:rFonts w:hint="eastAsia"/>
              <w:lang w:val="en-US" w:eastAsia="zh-CN"/>
            </w:rPr>
            <w:t>11.2</w:t>
          </w:r>
          <w:r>
            <w:t xml:space="preserve"> </w:t>
          </w:r>
          <w:r>
            <w:rPr>
              <w:rFonts w:hint="eastAsia"/>
            </w:rPr>
            <w:t>合同解除</w:t>
          </w:r>
          <w:r>
            <w:tab/>
          </w:r>
          <w:r>
            <w:fldChar w:fldCharType="begin"/>
          </w:r>
          <w:r>
            <w:instrText xml:space="preserve"> PAGEREF _Toc22200 \h </w:instrText>
          </w:r>
          <w:r>
            <w:fldChar w:fldCharType="separate"/>
          </w:r>
          <w:r>
            <w:t>41</w:t>
          </w:r>
          <w:r>
            <w:fldChar w:fldCharType="end"/>
          </w:r>
          <w:r>
            <w:fldChar w:fldCharType="end"/>
          </w:r>
        </w:p>
        <w:p>
          <w:pPr>
            <w:pStyle w:val="23"/>
            <w:tabs>
              <w:tab w:val="right" w:leader="dot" w:pos="8844"/>
            </w:tabs>
          </w:pPr>
          <w:r>
            <w:fldChar w:fldCharType="begin"/>
          </w:r>
          <w:r>
            <w:instrText xml:space="preserve"> HYPERLINK \l _Toc30427 </w:instrText>
          </w:r>
          <w:r>
            <w:fldChar w:fldCharType="separate"/>
          </w:r>
          <w:r>
            <w:rPr>
              <w:rFonts w:hint="eastAsia"/>
              <w:lang w:val="en-US" w:eastAsia="zh-CN"/>
            </w:rPr>
            <w:t>12.</w:t>
          </w:r>
          <w:r>
            <w:rPr>
              <w:rFonts w:hint="eastAsia"/>
            </w:rPr>
            <w:t xml:space="preserve"> 争议解决</w:t>
          </w:r>
          <w:r>
            <w:tab/>
          </w:r>
          <w:r>
            <w:fldChar w:fldCharType="begin"/>
          </w:r>
          <w:r>
            <w:instrText xml:space="preserve"> PAGEREF _Toc30427 \h </w:instrText>
          </w:r>
          <w:r>
            <w:fldChar w:fldCharType="separate"/>
          </w:r>
          <w:r>
            <w:t>42</w:t>
          </w:r>
          <w:r>
            <w:fldChar w:fldCharType="end"/>
          </w:r>
          <w:r>
            <w:fldChar w:fldCharType="end"/>
          </w:r>
        </w:p>
        <w:p>
          <w:pPr>
            <w:pStyle w:val="12"/>
            <w:tabs>
              <w:tab w:val="right" w:leader="dot" w:pos="8844"/>
            </w:tabs>
          </w:pPr>
          <w:r>
            <w:fldChar w:fldCharType="begin"/>
          </w:r>
          <w:r>
            <w:instrText xml:space="preserve"> HYPERLINK \l _Toc690 </w:instrText>
          </w:r>
          <w:r>
            <w:fldChar w:fldCharType="separate"/>
          </w:r>
          <w:r>
            <w:rPr>
              <w:rFonts w:hint="eastAsia"/>
              <w:lang w:val="en-US" w:eastAsia="zh-CN"/>
            </w:rPr>
            <w:t>12.2</w:t>
          </w:r>
          <w:r>
            <w:t xml:space="preserve"> </w:t>
          </w:r>
          <w:r>
            <w:rPr>
              <w:rFonts w:hint="eastAsia"/>
            </w:rPr>
            <w:t>调解</w:t>
          </w:r>
          <w:r>
            <w:tab/>
          </w:r>
          <w:r>
            <w:fldChar w:fldCharType="begin"/>
          </w:r>
          <w:r>
            <w:instrText xml:space="preserve"> PAGEREF _Toc690 \h </w:instrText>
          </w:r>
          <w:r>
            <w:fldChar w:fldCharType="separate"/>
          </w:r>
          <w:r>
            <w:t>42</w:t>
          </w:r>
          <w:r>
            <w:fldChar w:fldCharType="end"/>
          </w:r>
          <w:r>
            <w:fldChar w:fldCharType="end"/>
          </w:r>
        </w:p>
        <w:p>
          <w:pPr>
            <w:pStyle w:val="12"/>
            <w:tabs>
              <w:tab w:val="right" w:leader="dot" w:pos="8844"/>
            </w:tabs>
          </w:pPr>
          <w:r>
            <w:fldChar w:fldCharType="begin"/>
          </w:r>
          <w:r>
            <w:instrText xml:space="preserve"> HYPERLINK \l _Toc22992 </w:instrText>
          </w:r>
          <w:r>
            <w:fldChar w:fldCharType="separate"/>
          </w:r>
          <w:r>
            <w:rPr>
              <w:rFonts w:hint="eastAsia"/>
              <w:lang w:val="en-US" w:eastAsia="zh-CN"/>
            </w:rPr>
            <w:t>12.3</w:t>
          </w:r>
          <w:r>
            <w:rPr>
              <w:rFonts w:hint="eastAsia"/>
            </w:rPr>
            <w:t xml:space="preserve"> 仲裁或诉讼</w:t>
          </w:r>
          <w:r>
            <w:tab/>
          </w:r>
          <w:r>
            <w:fldChar w:fldCharType="begin"/>
          </w:r>
          <w:r>
            <w:instrText xml:space="preserve"> PAGEREF _Toc22992 \h </w:instrText>
          </w:r>
          <w:r>
            <w:fldChar w:fldCharType="separate"/>
          </w:r>
          <w:r>
            <w:t>42</w:t>
          </w:r>
          <w:r>
            <w:fldChar w:fldCharType="end"/>
          </w:r>
          <w:r>
            <w:fldChar w:fldCharType="end"/>
          </w:r>
        </w:p>
        <w:p>
          <w:pPr>
            <w:pStyle w:val="19"/>
            <w:tabs>
              <w:tab w:val="right" w:leader="dot" w:pos="8844"/>
            </w:tabs>
          </w:pPr>
          <w:r>
            <w:fldChar w:fldCharType="begin"/>
          </w:r>
          <w:r>
            <w:instrText xml:space="preserve"> HYPERLINK \l _Toc28325 </w:instrText>
          </w:r>
          <w:r>
            <w:fldChar w:fldCharType="separate"/>
          </w:r>
          <w:r>
            <w:rPr>
              <w:rFonts w:hint="eastAsia"/>
              <w:snapToGrid w:val="0"/>
            </w:rPr>
            <w:t>第四部分 补充条款</w:t>
          </w:r>
          <w:r>
            <w:tab/>
          </w:r>
          <w:r>
            <w:fldChar w:fldCharType="begin"/>
          </w:r>
          <w:r>
            <w:instrText xml:space="preserve"> PAGEREF _Toc28325 \h </w:instrText>
          </w:r>
          <w:r>
            <w:fldChar w:fldCharType="separate"/>
          </w:r>
          <w:r>
            <w:t>43</w:t>
          </w:r>
          <w:r>
            <w:fldChar w:fldCharType="end"/>
          </w:r>
          <w:r>
            <w:fldChar w:fldCharType="end"/>
          </w:r>
        </w:p>
        <w:p>
          <w:pPr>
            <w:pStyle w:val="19"/>
            <w:tabs>
              <w:tab w:val="right" w:leader="dot" w:pos="8844"/>
            </w:tabs>
          </w:pPr>
          <w:r>
            <w:fldChar w:fldCharType="begin"/>
          </w:r>
          <w:r>
            <w:instrText xml:space="preserve"> HYPERLINK \l _Toc16588 </w:instrText>
          </w:r>
          <w:r>
            <w:fldChar w:fldCharType="separate"/>
          </w:r>
          <w:r>
            <w:rPr>
              <w:rFonts w:hint="eastAsia"/>
            </w:rPr>
            <w:t>附件</w:t>
          </w:r>
          <w:r>
            <w:t>1</w:t>
          </w:r>
          <w:r>
            <w:rPr>
              <w:rFonts w:hint="eastAsia"/>
            </w:rPr>
            <w:t>：风险登记表</w:t>
          </w:r>
          <w:r>
            <w:tab/>
          </w:r>
          <w:r>
            <w:fldChar w:fldCharType="begin"/>
          </w:r>
          <w:r>
            <w:instrText xml:space="preserve"> PAGEREF _Toc16588 \h </w:instrText>
          </w:r>
          <w:r>
            <w:fldChar w:fldCharType="separate"/>
          </w:r>
          <w:r>
            <w:t>44</w:t>
          </w:r>
          <w:r>
            <w:fldChar w:fldCharType="end"/>
          </w:r>
          <w:r>
            <w:fldChar w:fldCharType="end"/>
          </w:r>
        </w:p>
        <w:p>
          <w:pPr>
            <w:pStyle w:val="19"/>
            <w:tabs>
              <w:tab w:val="right" w:leader="dot" w:pos="8844"/>
            </w:tabs>
          </w:pPr>
          <w:r>
            <w:fldChar w:fldCharType="begin"/>
          </w:r>
          <w:r>
            <w:instrText xml:space="preserve"> HYPERLINK \l _Toc15060 </w:instrText>
          </w:r>
          <w:r>
            <w:fldChar w:fldCharType="separate"/>
          </w:r>
          <w:r>
            <w:rPr>
              <w:rFonts w:hint="eastAsia"/>
            </w:rPr>
            <w:t>附件</w:t>
          </w:r>
          <w:r>
            <w:t>2</w:t>
          </w:r>
          <w:r>
            <w:rPr>
              <w:rFonts w:hint="eastAsia"/>
            </w:rPr>
            <w:t>：工程质量保修书</w:t>
          </w:r>
          <w:r>
            <w:tab/>
          </w:r>
          <w:r>
            <w:fldChar w:fldCharType="begin"/>
          </w:r>
          <w:r>
            <w:instrText xml:space="preserve"> PAGEREF _Toc15060 \h </w:instrText>
          </w:r>
          <w:r>
            <w:fldChar w:fldCharType="separate"/>
          </w:r>
          <w:r>
            <w:t>45</w:t>
          </w:r>
          <w:r>
            <w:fldChar w:fldCharType="end"/>
          </w:r>
          <w:r>
            <w:fldChar w:fldCharType="end"/>
          </w:r>
        </w:p>
        <w:p>
          <w:pPr>
            <w:pStyle w:val="19"/>
            <w:tabs>
              <w:tab w:val="right" w:leader="dot" w:pos="8844"/>
            </w:tabs>
          </w:pPr>
          <w:r>
            <w:fldChar w:fldCharType="begin"/>
          </w:r>
          <w:r>
            <w:instrText xml:space="preserve"> HYPERLINK \l _Toc21488 </w:instrText>
          </w:r>
          <w:r>
            <w:fldChar w:fldCharType="separate"/>
          </w:r>
          <w:r>
            <w:rPr>
              <w:rFonts w:hint="eastAsia"/>
            </w:rPr>
            <w:t>附件</w:t>
          </w:r>
          <w:r>
            <w:t>3</w:t>
          </w:r>
          <w:r>
            <w:rPr>
              <w:rFonts w:hint="eastAsia"/>
            </w:rPr>
            <w:t>：委托人向代建人提交有关资料及文件一览表</w:t>
          </w:r>
          <w:r>
            <w:tab/>
          </w:r>
          <w:r>
            <w:fldChar w:fldCharType="begin"/>
          </w:r>
          <w:r>
            <w:instrText xml:space="preserve"> PAGEREF _Toc21488 \h </w:instrText>
          </w:r>
          <w:r>
            <w:fldChar w:fldCharType="separate"/>
          </w:r>
          <w:r>
            <w:t>49</w:t>
          </w:r>
          <w:r>
            <w:fldChar w:fldCharType="end"/>
          </w:r>
          <w:r>
            <w:fldChar w:fldCharType="end"/>
          </w:r>
        </w:p>
        <w:p>
          <w:pPr>
            <w:pStyle w:val="19"/>
            <w:tabs>
              <w:tab w:val="right" w:leader="dot" w:pos="8844"/>
            </w:tabs>
          </w:pPr>
          <w:r>
            <w:fldChar w:fldCharType="begin"/>
          </w:r>
          <w:r>
            <w:instrText xml:space="preserve"> HYPERLINK \l _Toc10479 </w:instrText>
          </w:r>
          <w:r>
            <w:fldChar w:fldCharType="separate"/>
          </w:r>
          <w:r>
            <w:rPr>
              <w:rFonts w:hint="eastAsia"/>
            </w:rPr>
            <w:t>附件</w:t>
          </w:r>
          <w:r>
            <w:t>4</w:t>
          </w:r>
          <w:r>
            <w:rPr>
              <w:rFonts w:hint="eastAsia"/>
            </w:rPr>
            <w:t>：联合体协议</w:t>
          </w:r>
          <w:r>
            <w:tab/>
          </w:r>
          <w:r>
            <w:fldChar w:fldCharType="begin"/>
          </w:r>
          <w:r>
            <w:instrText xml:space="preserve"> PAGEREF _Toc10479 \h </w:instrText>
          </w:r>
          <w:r>
            <w:fldChar w:fldCharType="separate"/>
          </w:r>
          <w:r>
            <w:t>50</w:t>
          </w:r>
          <w:r>
            <w:fldChar w:fldCharType="end"/>
          </w:r>
          <w:r>
            <w:fldChar w:fldCharType="end"/>
          </w:r>
        </w:p>
        <w:p>
          <w:pPr>
            <w:pStyle w:val="19"/>
            <w:tabs>
              <w:tab w:val="right" w:leader="dot" w:pos="8844"/>
            </w:tabs>
          </w:pPr>
          <w:r>
            <w:fldChar w:fldCharType="begin"/>
          </w:r>
          <w:r>
            <w:instrText xml:space="preserve"> HYPERLINK \l _Toc26412 </w:instrText>
          </w:r>
          <w:r>
            <w:fldChar w:fldCharType="separate"/>
          </w:r>
          <w:r>
            <w:rPr>
              <w:rFonts w:hint="eastAsia"/>
            </w:rPr>
            <w:t>附件</w:t>
          </w:r>
          <w:r>
            <w:t>5</w:t>
          </w:r>
          <w:r>
            <w:rPr>
              <w:rFonts w:hint="eastAsia"/>
            </w:rPr>
            <w:t>：廉洁协议</w:t>
          </w:r>
          <w:r>
            <w:tab/>
          </w:r>
          <w:r>
            <w:fldChar w:fldCharType="begin"/>
          </w:r>
          <w:r>
            <w:instrText xml:space="preserve"> PAGEREF _Toc26412 \h </w:instrText>
          </w:r>
          <w:r>
            <w:fldChar w:fldCharType="separate"/>
          </w:r>
          <w:r>
            <w:t>52</w:t>
          </w:r>
          <w:r>
            <w:fldChar w:fldCharType="end"/>
          </w:r>
          <w:r>
            <w:fldChar w:fldCharType="end"/>
          </w:r>
        </w:p>
        <w:p>
          <w:pPr>
            <w:pStyle w:val="19"/>
            <w:tabs>
              <w:tab w:val="right" w:leader="dot" w:pos="8844"/>
            </w:tabs>
          </w:pPr>
          <w:r>
            <w:fldChar w:fldCharType="begin"/>
          </w:r>
          <w:r>
            <w:instrText xml:space="preserve"> HYPERLINK \l _Toc23095 </w:instrText>
          </w:r>
          <w:r>
            <w:fldChar w:fldCharType="separate"/>
          </w:r>
          <w:r>
            <w:rPr>
              <w:rFonts w:hint="eastAsia"/>
            </w:rPr>
            <w:t>附件</w:t>
          </w:r>
          <w:r>
            <w:t>6</w:t>
          </w:r>
          <w:r>
            <w:rPr>
              <w:rFonts w:hint="eastAsia"/>
            </w:rPr>
            <w:t>：授权委托书</w:t>
          </w:r>
          <w:r>
            <w:tab/>
          </w:r>
          <w:r>
            <w:fldChar w:fldCharType="begin"/>
          </w:r>
          <w:r>
            <w:instrText xml:space="preserve"> PAGEREF _Toc23095 \h </w:instrText>
          </w:r>
          <w:r>
            <w:fldChar w:fldCharType="separate"/>
          </w:r>
          <w:r>
            <w:t>54</w:t>
          </w:r>
          <w:r>
            <w:fldChar w:fldCharType="end"/>
          </w:r>
          <w:r>
            <w:fldChar w:fldCharType="end"/>
          </w:r>
        </w:p>
        <w:p>
          <w:pPr>
            <w:pStyle w:val="19"/>
            <w:tabs>
              <w:tab w:val="right" w:leader="dot" w:pos="8844"/>
            </w:tabs>
          </w:pPr>
          <w:r>
            <w:fldChar w:fldCharType="begin"/>
          </w:r>
          <w:r>
            <w:instrText xml:space="preserve"> HYPERLINK \l _Toc1924 </w:instrText>
          </w:r>
          <w:r>
            <w:fldChar w:fldCharType="separate"/>
          </w:r>
          <w:r>
            <w:rPr>
              <w:rFonts w:hint="eastAsia"/>
            </w:rPr>
            <w:t>附件</w:t>
          </w:r>
          <w:r>
            <w:t>7</w:t>
          </w:r>
          <w:r>
            <w:rPr>
              <w:rFonts w:hint="eastAsia"/>
            </w:rPr>
            <w:t>：履约评价表</w:t>
          </w:r>
          <w:r>
            <w:tab/>
          </w:r>
          <w:r>
            <w:fldChar w:fldCharType="begin"/>
          </w:r>
          <w:r>
            <w:instrText xml:space="preserve"> PAGEREF _Toc1924 \h </w:instrText>
          </w:r>
          <w:r>
            <w:fldChar w:fldCharType="separate"/>
          </w:r>
          <w:r>
            <w:t>56</w:t>
          </w:r>
          <w:r>
            <w:fldChar w:fldCharType="end"/>
          </w:r>
          <w:r>
            <w:fldChar w:fldCharType="end"/>
          </w:r>
        </w:p>
        <w:p>
          <w:r>
            <w:fldChar w:fldCharType="end"/>
          </w:r>
        </w:p>
      </w:sdtContent>
    </w:sdt>
    <w:p>
      <w:pPr>
        <w:pStyle w:val="2"/>
        <w:spacing w:after="0" w:line="240" w:lineRule="auto"/>
        <w:rPr>
          <w:snapToGrid w:val="0"/>
        </w:rPr>
        <w:sectPr>
          <w:footerReference r:id="rId5" w:type="default"/>
          <w:footerReference r:id="rId6" w:type="even"/>
          <w:pgSz w:w="11906" w:h="16838"/>
          <w:pgMar w:top="1440" w:right="1531" w:bottom="1440" w:left="1531" w:header="851" w:footer="992" w:gutter="0"/>
          <w:pgNumType w:start="1"/>
          <w:cols w:space="0" w:num="1"/>
          <w:titlePg/>
          <w:docGrid w:type="lines" w:linePitch="288" w:charSpace="0"/>
        </w:sectPr>
      </w:pPr>
    </w:p>
    <w:p>
      <w:pPr>
        <w:pStyle w:val="2"/>
        <w:rPr>
          <w:snapToGrid w:val="0"/>
        </w:rPr>
      </w:pPr>
      <w:bookmarkStart w:id="26" w:name="_Toc13417"/>
      <w:bookmarkStart w:id="27" w:name="_Toc17321"/>
      <w:bookmarkStart w:id="28" w:name="_Toc2605"/>
      <w:bookmarkStart w:id="29" w:name="_Toc3553"/>
      <w:bookmarkStart w:id="30" w:name="_Toc14123"/>
      <w:bookmarkStart w:id="31" w:name="_Toc10235"/>
      <w:bookmarkStart w:id="32" w:name="_Toc20080"/>
      <w:bookmarkStart w:id="33" w:name="_Toc5609"/>
      <w:bookmarkStart w:id="34" w:name="_Toc11964"/>
      <w:bookmarkStart w:id="35" w:name="_Toc27028"/>
      <w:bookmarkStart w:id="36" w:name="_Toc113628972"/>
      <w:bookmarkStart w:id="37" w:name="_Toc17608"/>
      <w:bookmarkStart w:id="38" w:name="_Ref101282504"/>
      <w:bookmarkStart w:id="39" w:name="_Toc16137"/>
      <w:bookmarkStart w:id="40" w:name="_Toc120611345"/>
      <w:bookmarkStart w:id="41" w:name="_Toc17079"/>
      <w:bookmarkStart w:id="42" w:name="_Toc4164"/>
      <w:bookmarkStart w:id="43" w:name="_Toc4095"/>
      <w:r>
        <w:rPr>
          <w:rFonts w:hint="eastAsia"/>
          <w:snapToGrid w:val="0"/>
        </w:rPr>
        <w:t>第一部分 合同协议书</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47"/>
        <w:ind w:firstLine="482"/>
      </w:pPr>
      <w:r>
        <w:rPr>
          <w:rFonts w:hint="eastAsia"/>
          <w:b/>
        </w:rPr>
        <w:t>委托人</w:t>
      </w:r>
      <w:r>
        <w:rPr>
          <w:rFonts w:hint="eastAsia"/>
        </w:rPr>
        <w:t>（全称）：__________________________________________</w:t>
      </w:r>
    </w:p>
    <w:p>
      <w:pPr>
        <w:pStyle w:val="47"/>
        <w:ind w:firstLine="482"/>
      </w:pPr>
      <w:r>
        <w:rPr>
          <w:rFonts w:hint="eastAsia"/>
          <w:b/>
        </w:rPr>
        <w:t>代建人</w:t>
      </w:r>
      <w:r>
        <w:rPr>
          <w:rFonts w:hint="eastAsia"/>
        </w:rPr>
        <w:t>（全称）：__________________________________________</w:t>
      </w:r>
    </w:p>
    <w:p>
      <w:pPr>
        <w:pStyle w:val="47"/>
        <w:ind w:firstLine="480"/>
      </w:pPr>
      <w:r>
        <w:rPr>
          <w:rFonts w:hint="eastAsia"/>
        </w:rPr>
        <w:t>根据《中华人民共和国民法典》《中华人民共和国建筑法》《中华人民共和国招标投标法》及其他有关法律法规，遵循平等、自愿、公平和诚实信用的原则，</w:t>
      </w:r>
      <w:r>
        <w:rPr>
          <w:rFonts w:hint="eastAsia"/>
          <w:lang w:eastAsia="zh-CN"/>
        </w:rPr>
        <w:t>委托人和代建人</w:t>
      </w:r>
      <w:r>
        <w:rPr>
          <w:rFonts w:hint="eastAsia"/>
        </w:rPr>
        <w:t>就</w:t>
      </w:r>
      <w:r>
        <w:rPr>
          <w:rFonts w:hint="eastAsia"/>
          <w:u w:val="single"/>
        </w:rPr>
        <w:t xml:space="preserve"> </w:t>
      </w:r>
      <w:r>
        <w:rPr>
          <w:u w:val="single"/>
        </w:rPr>
        <w:t xml:space="preserve">               </w:t>
      </w:r>
      <w:r>
        <w:rPr>
          <w:rFonts w:hint="eastAsia"/>
        </w:rPr>
        <w:t>工程项目（以下简称“项目”）的代建事宜协商一致，订立本合同，达成协议如下：</w:t>
      </w:r>
    </w:p>
    <w:p>
      <w:pPr>
        <w:pStyle w:val="3"/>
        <w:numPr>
          <w:ilvl w:val="0"/>
          <w:numId w:val="0"/>
        </w:numPr>
      </w:pPr>
      <w:bookmarkStart w:id="44" w:name="_Toc19233"/>
      <w:bookmarkStart w:id="45" w:name="_Toc2343"/>
      <w:bookmarkStart w:id="46" w:name="_Toc54797500"/>
      <w:bookmarkStart w:id="47" w:name="_Toc29859"/>
      <w:bookmarkStart w:id="48" w:name="_Toc18469"/>
      <w:bookmarkStart w:id="49" w:name="_Toc21517"/>
      <w:bookmarkStart w:id="50" w:name="_Toc20017"/>
      <w:bookmarkStart w:id="51" w:name="_Toc22070"/>
      <w:bookmarkStart w:id="52" w:name="_Toc7793"/>
      <w:bookmarkStart w:id="53" w:name="_Toc19530"/>
      <w:bookmarkStart w:id="54" w:name="_Toc23535"/>
      <w:bookmarkStart w:id="55" w:name="_Toc26393"/>
      <w:bookmarkStart w:id="56" w:name="_Toc10207"/>
      <w:bookmarkStart w:id="57" w:name="_Toc19274"/>
      <w:bookmarkStart w:id="58" w:name="_Toc19466"/>
      <w:bookmarkStart w:id="59" w:name="_Toc51323268"/>
      <w:bookmarkStart w:id="60" w:name="_Toc113628973"/>
      <w:bookmarkStart w:id="61" w:name="_Toc15182"/>
      <w:bookmarkStart w:id="62" w:name="_Toc18967"/>
      <w:bookmarkStart w:id="63" w:name="_Toc15902"/>
      <w:bookmarkStart w:id="64" w:name="_Toc10446"/>
      <w:bookmarkStart w:id="65" w:name="_Toc16456"/>
      <w:bookmarkStart w:id="66" w:name="_Toc19688"/>
      <w:bookmarkStart w:id="67" w:name="_Toc289"/>
      <w:bookmarkStart w:id="68" w:name="_Toc2986"/>
      <w:bookmarkStart w:id="69" w:name="_Toc17137"/>
      <w:bookmarkStart w:id="70" w:name="_Toc120611346"/>
      <w:bookmarkStart w:id="71" w:name="_Toc11443"/>
      <w:bookmarkStart w:id="72" w:name="_Toc12293"/>
      <w:bookmarkStart w:id="73" w:name="_Toc29858"/>
      <w:bookmarkStart w:id="74" w:name="_Toc17027"/>
      <w:bookmarkStart w:id="75" w:name="_Toc32482"/>
      <w:r>
        <w:rPr>
          <w:rFonts w:hint="eastAsia"/>
        </w:rPr>
        <w:t>一、项目概况</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47"/>
        <w:ind w:firstLine="480"/>
      </w:pPr>
      <w:r>
        <w:rPr>
          <w:rFonts w:hint="eastAsia"/>
        </w:rPr>
        <w:t>1.项目名称：__________________________________________</w:t>
      </w:r>
    </w:p>
    <w:p>
      <w:pPr>
        <w:pStyle w:val="47"/>
        <w:ind w:firstLine="480"/>
      </w:pPr>
      <w:r>
        <w:rPr>
          <w:rFonts w:hint="eastAsia"/>
        </w:rPr>
        <w:t>2.项目地点：__________________________________________</w:t>
      </w:r>
    </w:p>
    <w:p>
      <w:pPr>
        <w:pStyle w:val="47"/>
        <w:ind w:firstLine="480"/>
      </w:pPr>
      <w:r>
        <w:rPr>
          <w:rFonts w:hint="eastAsia"/>
        </w:rPr>
        <w:t>3.项目规模：__________________________________________</w:t>
      </w:r>
    </w:p>
    <w:p>
      <w:pPr>
        <w:pStyle w:val="47"/>
        <w:ind w:firstLine="480"/>
      </w:pPr>
      <w:r>
        <w:rPr>
          <w:rFonts w:hint="eastAsia"/>
        </w:rPr>
        <w:t>4.项目</w:t>
      </w:r>
      <w:r>
        <w:rPr>
          <w:rFonts w:hint="eastAsia"/>
          <w:lang w:eastAsia="zh-CN"/>
        </w:rPr>
        <w:t>建设投资</w:t>
      </w:r>
      <w:r>
        <w:rPr>
          <w:rFonts w:hint="eastAsia"/>
        </w:rPr>
        <w:t>：________________________________________</w:t>
      </w:r>
    </w:p>
    <w:p>
      <w:pPr>
        <w:pStyle w:val="47"/>
        <w:ind w:firstLine="480"/>
      </w:pPr>
      <w:r>
        <w:rPr>
          <w:rFonts w:hint="eastAsia"/>
        </w:rPr>
        <w:t>5.资金来源：财政投入________%；国有资本________%；集体资本________%；民营资本________%；外商投资________%；混合经济________%；其他________%。</w:t>
      </w:r>
      <w:bookmarkStart w:id="76" w:name="_Toc1498"/>
      <w:bookmarkStart w:id="77" w:name="_Toc28952"/>
      <w:bookmarkStart w:id="78" w:name="_Toc12023"/>
      <w:bookmarkStart w:id="79" w:name="_Toc51323269"/>
      <w:bookmarkStart w:id="80" w:name="_Toc4072"/>
      <w:bookmarkStart w:id="81" w:name="_Toc13998"/>
      <w:bookmarkStart w:id="82" w:name="_Toc16198"/>
      <w:bookmarkStart w:id="83" w:name="_Toc24040"/>
      <w:bookmarkStart w:id="84" w:name="_Toc54797501"/>
      <w:bookmarkStart w:id="85" w:name="_Toc19503"/>
      <w:bookmarkStart w:id="86" w:name="_Toc21217"/>
      <w:bookmarkStart w:id="87" w:name="_Toc9819"/>
      <w:bookmarkStart w:id="88" w:name="_Toc18680"/>
      <w:bookmarkStart w:id="89" w:name="_Toc30759"/>
      <w:bookmarkStart w:id="90" w:name="_Toc13588"/>
    </w:p>
    <w:p>
      <w:pPr>
        <w:pStyle w:val="3"/>
        <w:numPr>
          <w:ilvl w:val="0"/>
          <w:numId w:val="0"/>
        </w:numPr>
      </w:pPr>
      <w:bookmarkStart w:id="91" w:name="_Toc120611347"/>
      <w:bookmarkStart w:id="92" w:name="_Toc22973"/>
      <w:bookmarkStart w:id="93" w:name="_Toc113628974"/>
      <w:bookmarkStart w:id="94" w:name="_Toc11465"/>
      <w:bookmarkStart w:id="95" w:name="_Toc30101"/>
      <w:bookmarkStart w:id="96" w:name="_Toc28246"/>
      <w:bookmarkStart w:id="97" w:name="_Toc27529"/>
      <w:bookmarkStart w:id="98" w:name="_Toc22157"/>
      <w:bookmarkStart w:id="99" w:name="_Toc12532"/>
      <w:bookmarkStart w:id="100" w:name="_Toc29797"/>
      <w:bookmarkStart w:id="101" w:name="_Toc15920"/>
      <w:bookmarkStart w:id="102" w:name="_Toc15085"/>
      <w:bookmarkStart w:id="103" w:name="_Toc985"/>
      <w:bookmarkStart w:id="104" w:name="_Toc10330"/>
      <w:bookmarkStart w:id="105" w:name="_Toc30165"/>
      <w:bookmarkStart w:id="106" w:name="_Toc3979"/>
      <w:bookmarkStart w:id="107" w:name="_Toc10317"/>
      <w:r>
        <w:rPr>
          <w:rFonts w:hint="eastAsia"/>
        </w:rPr>
        <w:t>二、代建工作范围</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Fonts w:hint="eastAsia"/>
        </w:rPr>
        <w:t>及内容</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47"/>
        <w:ind w:firstLine="480"/>
      </w:pPr>
      <w:r>
        <w:rPr>
          <w:rFonts w:hint="eastAsia"/>
          <w:lang w:eastAsia="zh-CN"/>
        </w:rPr>
        <w:t>本项目</w:t>
      </w:r>
      <w:r>
        <w:rPr>
          <w:rFonts w:hint="eastAsia"/>
        </w:rPr>
        <w:t>代建工作范围</w:t>
      </w:r>
      <w:r>
        <w:rPr>
          <w:rFonts w:hint="eastAsia"/>
          <w:lang w:eastAsia="zh-CN"/>
        </w:rPr>
        <w:t>及</w:t>
      </w:r>
      <w:r>
        <w:rPr>
          <w:rFonts w:hint="eastAsia"/>
        </w:rPr>
        <w:t>内容包括：</w:t>
      </w:r>
    </w:p>
    <w:p>
      <w:pPr>
        <w:pStyle w:val="47"/>
        <w:ind w:firstLine="480"/>
        <w:rPr>
          <w:u w:val="single"/>
        </w:rPr>
      </w:pPr>
      <w:r>
        <w:rPr>
          <w:rFonts w:hint="eastAsia"/>
          <w:u w:val="single"/>
        </w:rPr>
        <w:t xml:space="preserve"> </w:t>
      </w:r>
      <w:r>
        <w:rPr>
          <w:u w:val="single"/>
        </w:rPr>
        <w:t xml:space="preserve">                                                                     </w:t>
      </w:r>
    </w:p>
    <w:p>
      <w:pPr>
        <w:pStyle w:val="47"/>
        <w:ind w:firstLine="480"/>
        <w:rPr>
          <w:u w:val="single"/>
        </w:rPr>
      </w:pPr>
      <w:r>
        <w:rPr>
          <w:u w:val="single"/>
        </w:rPr>
        <w:t xml:space="preserve">                                                                      </w:t>
      </w:r>
    </w:p>
    <w:p>
      <w:pPr>
        <w:pStyle w:val="47"/>
        <w:ind w:firstLine="480"/>
        <w:rPr>
          <w:u w:val="single"/>
        </w:rPr>
      </w:pPr>
      <w:r>
        <w:rPr>
          <w:u w:val="single"/>
        </w:rPr>
        <w:t xml:space="preserve">                                                                      </w:t>
      </w:r>
    </w:p>
    <w:p>
      <w:pPr>
        <w:pStyle w:val="47"/>
        <w:ind w:firstLine="480"/>
        <w:rPr>
          <w:u w:val="single"/>
        </w:rPr>
      </w:pPr>
      <w:r>
        <w:rPr>
          <w:u w:val="single"/>
        </w:rPr>
        <w:t xml:space="preserve">                                                                      </w:t>
      </w:r>
    </w:p>
    <w:p>
      <w:pPr>
        <w:pStyle w:val="3"/>
        <w:numPr>
          <w:ilvl w:val="0"/>
          <w:numId w:val="0"/>
        </w:numPr>
        <w:rPr>
          <w:rFonts w:hint="eastAsia" w:eastAsiaTheme="majorEastAsia"/>
          <w:lang w:eastAsia="zh-CN"/>
        </w:rPr>
      </w:pPr>
      <w:bookmarkStart w:id="108" w:name="_Toc8669"/>
      <w:bookmarkStart w:id="109" w:name="_Toc12940"/>
      <w:bookmarkStart w:id="110" w:name="_Toc19017"/>
      <w:bookmarkStart w:id="111" w:name="_Toc54797503"/>
      <w:bookmarkStart w:id="112" w:name="_Toc13357"/>
      <w:bookmarkStart w:id="113" w:name="_Toc17399"/>
      <w:bookmarkStart w:id="114" w:name="_Toc12761"/>
      <w:bookmarkStart w:id="115" w:name="_Toc9016"/>
      <w:bookmarkStart w:id="116" w:name="_Toc51323271"/>
      <w:bookmarkStart w:id="117" w:name="_Toc22642"/>
      <w:bookmarkStart w:id="118" w:name="_Toc113628975"/>
      <w:bookmarkStart w:id="119" w:name="_Toc120611348"/>
      <w:bookmarkStart w:id="120" w:name="_Toc18065"/>
      <w:bookmarkStart w:id="121" w:name="_Toc8725"/>
      <w:bookmarkStart w:id="122" w:name="_Toc25296"/>
      <w:bookmarkStart w:id="123" w:name="_Toc31110"/>
      <w:bookmarkStart w:id="124" w:name="_Toc2062"/>
      <w:bookmarkStart w:id="125" w:name="_Toc7111"/>
      <w:bookmarkStart w:id="126" w:name="_Toc704"/>
      <w:bookmarkStart w:id="127" w:name="_Toc25078"/>
      <w:bookmarkStart w:id="128" w:name="_Toc24697"/>
      <w:bookmarkStart w:id="129" w:name="_Toc4126"/>
      <w:bookmarkStart w:id="130" w:name="_Toc1489"/>
      <w:bookmarkStart w:id="131" w:name="_Toc924"/>
      <w:bookmarkStart w:id="132" w:name="_Toc16677"/>
      <w:bookmarkStart w:id="133" w:name="_Toc15989"/>
      <w:bookmarkStart w:id="134" w:name="_Toc10826"/>
      <w:bookmarkStart w:id="135" w:name="_Toc31266"/>
      <w:bookmarkStart w:id="136" w:name="_Toc32032"/>
      <w:bookmarkStart w:id="137" w:name="_Toc51323270"/>
      <w:bookmarkStart w:id="138" w:name="_Toc54797502"/>
      <w:bookmarkStart w:id="139" w:name="_Toc12402"/>
      <w:bookmarkStart w:id="140" w:name="_Toc30489"/>
      <w:r>
        <w:rPr>
          <w:rFonts w:hint="eastAsia"/>
        </w:rPr>
        <w:t>三、</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Fonts w:hint="eastAsia"/>
          <w:lang w:eastAsia="zh-CN"/>
        </w:rPr>
        <w:t>服务期限</w:t>
      </w:r>
      <w:bookmarkEnd w:id="125"/>
      <w:bookmarkEnd w:id="126"/>
      <w:bookmarkEnd w:id="127"/>
      <w:bookmarkEnd w:id="128"/>
      <w:bookmarkEnd w:id="129"/>
      <w:bookmarkEnd w:id="130"/>
      <w:bookmarkEnd w:id="131"/>
      <w:bookmarkEnd w:id="132"/>
    </w:p>
    <w:p>
      <w:pPr>
        <w:pStyle w:val="47"/>
        <w:ind w:firstLine="480"/>
      </w:pPr>
      <w:r>
        <w:rPr>
          <w:rFonts w:hint="eastAsia"/>
        </w:rPr>
        <w:t>本项目代建工作自</w:t>
      </w:r>
      <w:r>
        <w:rPr>
          <w:rFonts w:hint="eastAsia"/>
          <w:u w:val="single"/>
        </w:rPr>
        <w:t xml:space="preserve">        </w:t>
      </w:r>
      <w:r>
        <w:rPr>
          <w:rFonts w:hint="eastAsia"/>
          <w:u w:val="single"/>
          <w:lang w:val="en-US" w:eastAsia="zh-CN"/>
        </w:rPr>
        <w:t xml:space="preserve">           </w:t>
      </w:r>
      <w:r>
        <w:rPr>
          <w:rFonts w:hint="eastAsia"/>
        </w:rPr>
        <w:t>开始，至</w:t>
      </w:r>
      <w:r>
        <w:rPr>
          <w:rFonts w:hint="eastAsia"/>
          <w:u w:val="single"/>
        </w:rPr>
        <w:t xml:space="preserve">        </w:t>
      </w:r>
      <w:r>
        <w:rPr>
          <w:rFonts w:hint="eastAsia"/>
          <w:u w:val="single"/>
          <w:lang w:val="en-US" w:eastAsia="zh-CN"/>
        </w:rPr>
        <w:t xml:space="preserve">           </w:t>
      </w:r>
      <w:r>
        <w:rPr>
          <w:rFonts w:hint="eastAsia"/>
        </w:rPr>
        <w:t>结束，共计</w:t>
      </w:r>
      <w:r>
        <w:rPr>
          <w:u w:val="single"/>
        </w:rPr>
        <w:t xml:space="preserve">         </w:t>
      </w:r>
      <w:r>
        <w:rPr>
          <w:rFonts w:hint="eastAsia"/>
          <w:u w:val="none"/>
          <w:lang w:eastAsia="zh-CN"/>
        </w:rPr>
        <w:t>天</w:t>
      </w:r>
      <w:r>
        <w:t>（总日历天）</w:t>
      </w:r>
      <w:r>
        <w:rPr>
          <w:rFonts w:hint="eastAsia"/>
        </w:rPr>
        <w:t>，总日历天数与前述</w:t>
      </w:r>
      <w:r>
        <w:rPr>
          <w:rFonts w:hint="eastAsia"/>
          <w:lang w:eastAsia="zh-CN"/>
        </w:rPr>
        <w:t>工作开始至结束计算时间</w:t>
      </w:r>
      <w:r>
        <w:rPr>
          <w:rFonts w:hint="eastAsia"/>
        </w:rPr>
        <w:t>不一致的，以总日历天数为准。其中关键节点日期包括：</w:t>
      </w:r>
    </w:p>
    <w:p>
      <w:pPr>
        <w:pStyle w:val="47"/>
        <w:ind w:firstLine="480"/>
      </w:pPr>
      <w:r>
        <w:rPr>
          <w:rFonts w:hint="eastAsia"/>
        </w:rPr>
        <w:t>项目计划</w:t>
      </w:r>
      <w:r>
        <w:t>开</w:t>
      </w:r>
      <w:r>
        <w:rPr>
          <w:rFonts w:hint="eastAsia"/>
        </w:rPr>
        <w:t>工</w:t>
      </w:r>
      <w:r>
        <w:t>日期：</w:t>
      </w:r>
      <w:r>
        <w:rPr>
          <w:rFonts w:hint="eastAsia"/>
          <w:u w:val="single"/>
        </w:rPr>
        <w:t xml:space="preserve"> </w:t>
      </w:r>
      <w:r>
        <w:rPr>
          <w:u w:val="single"/>
        </w:rPr>
        <w:t xml:space="preserve">      </w:t>
      </w:r>
      <w:r>
        <w:t>年</w:t>
      </w:r>
      <w:r>
        <w:rPr>
          <w:u w:val="single"/>
        </w:rPr>
        <w:t xml:space="preserve">    </w:t>
      </w:r>
      <w:r>
        <w:t>月</w:t>
      </w:r>
      <w:r>
        <w:rPr>
          <w:rFonts w:hint="eastAsia"/>
          <w:u w:val="single"/>
        </w:rPr>
        <w:t xml:space="preserve"> </w:t>
      </w:r>
      <w:r>
        <w:rPr>
          <w:u w:val="single"/>
        </w:rPr>
        <w:t xml:space="preserve">   </w:t>
      </w:r>
      <w:r>
        <w:t xml:space="preserve">日 </w:t>
      </w:r>
    </w:p>
    <w:p>
      <w:pPr>
        <w:pStyle w:val="47"/>
        <w:ind w:firstLine="480"/>
      </w:pPr>
      <w:r>
        <w:rPr>
          <w:rFonts w:hint="eastAsia"/>
        </w:rPr>
        <w:t>项目计划</w:t>
      </w:r>
      <w:r>
        <w:t>竣工日期：</w:t>
      </w:r>
      <w:r>
        <w:rPr>
          <w:rFonts w:hint="eastAsia"/>
          <w:u w:val="single"/>
        </w:rPr>
        <w:t xml:space="preserve"> </w:t>
      </w:r>
      <w:r>
        <w:rPr>
          <w:u w:val="single"/>
        </w:rPr>
        <w:t xml:space="preserve">      </w:t>
      </w:r>
      <w:r>
        <w:t>年</w:t>
      </w:r>
      <w:r>
        <w:rPr>
          <w:u w:val="single"/>
        </w:rPr>
        <w:t xml:space="preserve">    </w:t>
      </w:r>
      <w:r>
        <w:t>月</w:t>
      </w:r>
      <w:r>
        <w:rPr>
          <w:rFonts w:hint="eastAsia"/>
          <w:u w:val="single"/>
        </w:rPr>
        <w:t xml:space="preserve"> </w:t>
      </w:r>
      <w:r>
        <w:rPr>
          <w:u w:val="single"/>
        </w:rPr>
        <w:t xml:space="preserve">   </w:t>
      </w:r>
      <w:r>
        <w:t>日</w:t>
      </w:r>
    </w:p>
    <w:p>
      <w:pPr>
        <w:pStyle w:val="47"/>
        <w:ind w:firstLine="480"/>
        <w:rPr>
          <w:u w:val="single"/>
        </w:rPr>
      </w:pPr>
      <w:r>
        <w:rPr>
          <w:rFonts w:hint="eastAsia"/>
        </w:rPr>
        <w:t>其他关键节点：</w:t>
      </w:r>
      <w:r>
        <w:rPr>
          <w:u w:val="single"/>
        </w:rPr>
        <w:t xml:space="preserve">                                    </w:t>
      </w:r>
    </w:p>
    <w:p>
      <w:pPr>
        <w:pStyle w:val="3"/>
        <w:numPr>
          <w:ilvl w:val="0"/>
          <w:numId w:val="0"/>
        </w:numPr>
      </w:pPr>
      <w:bookmarkStart w:id="141" w:name="_Toc6171"/>
      <w:bookmarkStart w:id="142" w:name="_Toc113628976"/>
      <w:bookmarkStart w:id="143" w:name="_Toc3788"/>
      <w:bookmarkStart w:id="144" w:name="_Toc17107"/>
      <w:bookmarkStart w:id="145" w:name="_Toc18103"/>
      <w:bookmarkStart w:id="146" w:name="_Toc120611349"/>
      <w:bookmarkStart w:id="147" w:name="_Toc12046"/>
      <w:bookmarkStart w:id="148" w:name="_Toc30224"/>
      <w:bookmarkStart w:id="149" w:name="_Toc16790"/>
      <w:bookmarkStart w:id="150" w:name="_Toc31230"/>
      <w:bookmarkStart w:id="151" w:name="_Toc25890"/>
      <w:bookmarkStart w:id="152" w:name="_Toc21785"/>
      <w:bookmarkStart w:id="153" w:name="_Toc23056"/>
      <w:bookmarkStart w:id="154" w:name="_Toc4411"/>
      <w:bookmarkStart w:id="155" w:name="_Toc6272"/>
      <w:bookmarkStart w:id="156" w:name="_Toc28082"/>
      <w:bookmarkStart w:id="157" w:name="_Toc23808"/>
      <w:r>
        <w:rPr>
          <w:rFonts w:hint="eastAsia"/>
        </w:rPr>
        <w:t>四、代建管理目标</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47"/>
        <w:ind w:firstLine="480"/>
        <w:rPr>
          <w:rFonts w:hint="default" w:eastAsia="宋体"/>
          <w:lang w:val="en-US" w:eastAsia="zh-CN"/>
        </w:rPr>
      </w:pPr>
      <w:r>
        <w:rPr>
          <w:rFonts w:hint="eastAsia"/>
        </w:rPr>
        <w:t>代建人</w:t>
      </w:r>
      <w:r>
        <w:rPr>
          <w:rFonts w:hint="eastAsia"/>
          <w:lang w:eastAsia="zh-CN"/>
        </w:rPr>
        <w:t>应</w:t>
      </w:r>
      <w:r>
        <w:rPr>
          <w:rFonts w:hint="eastAsia"/>
        </w:rPr>
        <w:t>完成以下管理目标：________________________________</w:t>
      </w:r>
      <w:r>
        <w:rPr>
          <w:rFonts w:hint="eastAsia"/>
          <w:lang w:val="en-US" w:eastAsia="zh-CN"/>
        </w:rPr>
        <w:t xml:space="preserve">  </w:t>
      </w:r>
    </w:p>
    <w:p>
      <w:pPr>
        <w:pStyle w:val="47"/>
        <w:ind w:firstLine="480"/>
      </w:pPr>
      <w:r>
        <w:rPr>
          <w:rFonts w:hint="eastAsia"/>
        </w:rPr>
        <w:t>____________________________________________________________</w:t>
      </w:r>
    </w:p>
    <w:p>
      <w:pPr>
        <w:pStyle w:val="47"/>
        <w:ind w:firstLine="480"/>
      </w:pPr>
      <w:r>
        <w:rPr>
          <w:rFonts w:hint="eastAsia"/>
        </w:rPr>
        <w:t>____________________________________________________________</w:t>
      </w:r>
    </w:p>
    <w:p>
      <w:pPr>
        <w:pStyle w:val="47"/>
        <w:ind w:firstLine="480"/>
      </w:pPr>
      <w:r>
        <w:rPr>
          <w:rFonts w:hint="eastAsia"/>
        </w:rPr>
        <w:t>投资控制目标：______________________________________________</w:t>
      </w:r>
    </w:p>
    <w:p>
      <w:pPr>
        <w:pStyle w:val="47"/>
        <w:ind w:firstLine="480"/>
      </w:pPr>
      <w:r>
        <w:rPr>
          <w:rFonts w:hint="eastAsia"/>
        </w:rPr>
        <w:t>进度控制目标：______________________________________________</w:t>
      </w:r>
    </w:p>
    <w:p>
      <w:pPr>
        <w:pStyle w:val="47"/>
        <w:ind w:firstLine="480"/>
      </w:pPr>
      <w:r>
        <w:rPr>
          <w:rFonts w:hint="eastAsia"/>
        </w:rPr>
        <w:t>安全控制目标：______________________________________________</w:t>
      </w:r>
    </w:p>
    <w:p>
      <w:pPr>
        <w:pStyle w:val="47"/>
        <w:ind w:firstLine="480"/>
      </w:pPr>
      <w:r>
        <w:rPr>
          <w:rFonts w:hint="eastAsia"/>
        </w:rPr>
        <w:t>质量控制目标：______________________________________________</w:t>
      </w:r>
    </w:p>
    <w:p>
      <w:pPr>
        <w:pStyle w:val="47"/>
        <w:ind w:firstLine="480"/>
      </w:pPr>
      <w:r>
        <w:rPr>
          <w:rFonts w:hint="eastAsia"/>
        </w:rPr>
        <w:t>其他控制目标：______________________________________________</w:t>
      </w:r>
    </w:p>
    <w:p>
      <w:pPr>
        <w:pStyle w:val="3"/>
        <w:numPr>
          <w:ilvl w:val="0"/>
          <w:numId w:val="0"/>
        </w:numPr>
      </w:pPr>
      <w:bookmarkStart w:id="158" w:name="_Toc4702"/>
      <w:bookmarkStart w:id="159" w:name="_Toc10201"/>
      <w:bookmarkStart w:id="160" w:name="_Toc15974"/>
      <w:bookmarkStart w:id="161" w:name="_Toc51323272"/>
      <w:bookmarkStart w:id="162" w:name="_Toc25188"/>
      <w:bookmarkStart w:id="163" w:name="_Toc28877"/>
      <w:bookmarkStart w:id="164" w:name="_Toc21294"/>
      <w:bookmarkStart w:id="165" w:name="_Toc54797504"/>
      <w:bookmarkStart w:id="166" w:name="_Toc16272"/>
      <w:bookmarkStart w:id="167" w:name="_Toc30313"/>
      <w:bookmarkStart w:id="168" w:name="_Toc6895"/>
      <w:bookmarkStart w:id="169" w:name="_Toc27641"/>
      <w:bookmarkStart w:id="170" w:name="_Toc23844"/>
      <w:bookmarkStart w:id="171" w:name="_Toc113628977"/>
      <w:bookmarkStart w:id="172" w:name="_Toc4651"/>
      <w:bookmarkStart w:id="173" w:name="_Toc28505"/>
      <w:bookmarkStart w:id="174" w:name="_Toc17426"/>
      <w:bookmarkStart w:id="175" w:name="_Toc258"/>
      <w:bookmarkStart w:id="176" w:name="_Toc15150"/>
      <w:bookmarkStart w:id="177" w:name="_Toc120611350"/>
      <w:bookmarkStart w:id="178" w:name="_Toc11332"/>
      <w:bookmarkStart w:id="179" w:name="_Toc21414"/>
      <w:bookmarkStart w:id="180" w:name="_Toc10999"/>
      <w:bookmarkStart w:id="181" w:name="_Toc32410"/>
      <w:bookmarkStart w:id="182" w:name="_Toc12748"/>
      <w:r>
        <w:rPr>
          <w:rFonts w:hint="eastAsia"/>
        </w:rPr>
        <w:t>五、</w:t>
      </w:r>
      <w:bookmarkEnd w:id="158"/>
      <w:bookmarkEnd w:id="159"/>
      <w:bookmarkEnd w:id="160"/>
      <w:bookmarkEnd w:id="161"/>
      <w:bookmarkEnd w:id="162"/>
      <w:bookmarkEnd w:id="163"/>
      <w:bookmarkEnd w:id="164"/>
      <w:bookmarkEnd w:id="165"/>
      <w:r>
        <w:rPr>
          <w:rFonts w:hint="eastAsia"/>
        </w:rPr>
        <w:t>签约代建费用</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spacing w:line="360" w:lineRule="auto"/>
        <w:ind w:firstLine="480" w:firstLineChars="200"/>
        <w:rPr>
          <w:rFonts w:hint="default" w:ascii="宋体" w:hAnsi="宋体" w:eastAsia="宋体"/>
          <w:sz w:val="24"/>
          <w:szCs w:val="24"/>
          <w:lang w:val="en-US" w:eastAsia="zh-CN"/>
        </w:rPr>
      </w:pPr>
      <w:r>
        <w:rPr>
          <w:rFonts w:hint="eastAsia" w:ascii="宋体" w:hAnsi="宋体"/>
          <w:sz w:val="24"/>
          <w:szCs w:val="24"/>
        </w:rPr>
        <w:t>人民币</w:t>
      </w:r>
      <w:r>
        <w:rPr>
          <w:rFonts w:ascii="宋体" w:hAnsi="宋体"/>
          <w:sz w:val="24"/>
          <w:szCs w:val="24"/>
        </w:rPr>
        <w:t>（大写）：</w:t>
      </w:r>
      <w:r>
        <w:rPr>
          <w:rFonts w:ascii="宋体" w:hAnsi="宋体"/>
          <w:sz w:val="24"/>
          <w:szCs w:val="24"/>
          <w:u w:val="single"/>
        </w:rPr>
        <w:t xml:space="preserve">                                    </w:t>
      </w:r>
    </w:p>
    <w:p>
      <w:pPr>
        <w:spacing w:line="360" w:lineRule="auto"/>
        <w:ind w:firstLine="1200" w:firstLineChars="500"/>
        <w:rPr>
          <w:rFonts w:hint="eastAsia" w:ascii="宋体" w:hAnsi="宋体" w:eastAsia="宋体"/>
          <w:sz w:val="24"/>
          <w:szCs w:val="24"/>
          <w:lang w:eastAsia="zh-CN"/>
        </w:rPr>
      </w:pPr>
      <w:r>
        <w:rPr>
          <w:rFonts w:ascii="宋体" w:hAnsi="宋体"/>
          <w:sz w:val="24"/>
          <w:szCs w:val="24"/>
        </w:rPr>
        <w:t>（小写）：</w:t>
      </w:r>
      <w:r>
        <w:rPr>
          <w:rFonts w:hint="eastAsia" w:ascii="宋体" w:hAnsi="宋体"/>
          <w:sz w:val="24"/>
          <w:szCs w:val="24"/>
          <w:lang w:val="en-US" w:eastAsia="zh-CN"/>
        </w:rPr>
        <w:t>¥</w:t>
      </w:r>
      <w:r>
        <w:rPr>
          <w:rFonts w:ascii="宋体" w:hAnsi="宋体"/>
          <w:sz w:val="24"/>
          <w:szCs w:val="24"/>
          <w:u w:val="single"/>
        </w:rPr>
        <w:t xml:space="preserve">                                   </w:t>
      </w:r>
    </w:p>
    <w:p>
      <w:pPr>
        <w:pStyle w:val="3"/>
        <w:numPr>
          <w:ilvl w:val="0"/>
          <w:numId w:val="0"/>
        </w:numPr>
      </w:pPr>
      <w:bookmarkStart w:id="183" w:name="_Toc5512"/>
      <w:bookmarkStart w:id="184" w:name="_Toc30270"/>
      <w:bookmarkStart w:id="185" w:name="_Toc30015"/>
      <w:bookmarkStart w:id="186" w:name="_Toc21160"/>
      <w:bookmarkStart w:id="187" w:name="_Toc113628979"/>
      <w:bookmarkStart w:id="188" w:name="_Toc25365"/>
      <w:bookmarkStart w:id="189" w:name="_Toc30176"/>
      <w:bookmarkStart w:id="190" w:name="_Toc9038"/>
      <w:bookmarkStart w:id="191" w:name="_Toc20690"/>
      <w:bookmarkStart w:id="192" w:name="_Toc17683"/>
      <w:bookmarkStart w:id="193" w:name="_Toc11182"/>
      <w:bookmarkStart w:id="194" w:name="_Toc51323274"/>
      <w:bookmarkStart w:id="195" w:name="_Toc14126"/>
      <w:bookmarkStart w:id="196" w:name="_Toc21900"/>
      <w:bookmarkStart w:id="197" w:name="_Toc31033"/>
      <w:bookmarkStart w:id="198" w:name="_Toc120611351"/>
      <w:bookmarkStart w:id="199" w:name="_Toc14914"/>
      <w:bookmarkStart w:id="200" w:name="_Toc21467"/>
      <w:bookmarkStart w:id="201" w:name="_Toc15891"/>
      <w:bookmarkStart w:id="202" w:name="_Toc22761"/>
      <w:bookmarkStart w:id="203" w:name="_Toc2827"/>
      <w:bookmarkStart w:id="204" w:name="_Toc19753"/>
      <w:bookmarkStart w:id="205" w:name="_Toc24443"/>
      <w:bookmarkStart w:id="206" w:name="_Toc15380"/>
      <w:bookmarkStart w:id="207" w:name="_Toc28252"/>
      <w:bookmarkStart w:id="208" w:name="_Toc12186"/>
      <w:bookmarkStart w:id="209" w:name="_Toc54797506"/>
      <w:bookmarkStart w:id="210" w:name="_Toc251"/>
      <w:bookmarkStart w:id="211" w:name="_Toc18223"/>
      <w:bookmarkStart w:id="212" w:name="_Toc17865"/>
      <w:bookmarkStart w:id="213" w:name="_Toc9145"/>
      <w:bookmarkStart w:id="214" w:name="_Toc26933"/>
      <w:r>
        <w:rPr>
          <w:rFonts w:hint="eastAsia"/>
        </w:rPr>
        <w:t>六、组成合同的文件</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pStyle w:val="47"/>
        <w:numPr>
          <w:ilvl w:val="0"/>
          <w:numId w:val="0"/>
        </w:numPr>
        <w:ind w:left="709" w:firstLine="480"/>
        <w:rPr>
          <w:rFonts w:hint="eastAsia" w:ascii="宋体" w:hAnsi="宋体" w:eastAsia="宋体" w:cs="宋体"/>
        </w:rPr>
      </w:pPr>
      <w:bookmarkStart w:id="215" w:name="_Toc27255"/>
      <w:bookmarkStart w:id="216" w:name="_Toc51323275"/>
      <w:bookmarkStart w:id="217" w:name="_Toc9779"/>
      <w:bookmarkStart w:id="218" w:name="_Toc5570"/>
      <w:bookmarkStart w:id="219" w:name="_Toc54797507"/>
      <w:bookmarkStart w:id="220" w:name="_Toc20168"/>
      <w:bookmarkStart w:id="221" w:name="_Toc17377"/>
      <w:bookmarkStart w:id="222" w:name="_Toc21759"/>
      <w:bookmarkStart w:id="223" w:name="_Toc28033"/>
      <w:bookmarkStart w:id="224" w:name="_Toc22769"/>
      <w:bookmarkStart w:id="225" w:name="_Toc24236"/>
      <w:bookmarkStart w:id="226" w:name="_Toc23147"/>
      <w:bookmarkStart w:id="227" w:name="_Toc3231"/>
      <w:bookmarkStart w:id="228" w:name="_Toc27206"/>
      <w:bookmarkStart w:id="229" w:name="_Toc16478"/>
      <w:r>
        <w:rPr>
          <w:rFonts w:hint="eastAsia" w:ascii="宋体" w:hAnsi="宋体" w:eastAsia="宋体" w:cs="宋体"/>
        </w:rPr>
        <w:t>1.本合同签订后双方新签订的补充协议；</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2.</w:t>
      </w:r>
      <w:r>
        <w:rPr>
          <w:rFonts w:hint="eastAsia" w:ascii="宋体" w:hAnsi="宋体" w:eastAsia="宋体" w:cs="宋体"/>
        </w:rPr>
        <w:t>合同协议书；</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中标通知书（如有）；</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补充条款；</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 xml:space="preserve">专用条款及其附件； </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6.</w:t>
      </w:r>
      <w:r>
        <w:rPr>
          <w:rFonts w:hint="eastAsia" w:ascii="宋体" w:hAnsi="宋体" w:eastAsia="宋体" w:cs="宋体"/>
        </w:rPr>
        <w:t>通用条款；</w:t>
      </w:r>
    </w:p>
    <w:p>
      <w:pPr>
        <w:pStyle w:val="47"/>
        <w:keepNext w:val="0"/>
        <w:keepLines w:val="0"/>
        <w:pageBreakBefore w:val="0"/>
        <w:numPr>
          <w:ilvl w:val="0"/>
          <w:numId w:val="0"/>
        </w:numPr>
        <w:kinsoku/>
        <w:wordWrap/>
        <w:overflowPunct/>
        <w:topLinePunct w:val="0"/>
        <w:autoSpaceDE/>
        <w:autoSpaceDN/>
        <w:bidi w:val="0"/>
        <w:adjustRightInd/>
        <w:snapToGrid/>
        <w:spacing w:line="240" w:lineRule="auto"/>
        <w:ind w:left="709" w:firstLine="480" w:firstLineChars="0"/>
        <w:textAlignment w:val="auto"/>
        <w:rPr>
          <w:rFonts w:hint="eastAsia" w:ascii="宋体" w:hAnsi="宋体" w:eastAsia="宋体" w:cs="宋体"/>
          <w:sz w:val="24"/>
          <w:szCs w:val="24"/>
        </w:rPr>
      </w:pPr>
      <w:r>
        <w:rPr>
          <w:rFonts w:hint="eastAsia" w:ascii="宋体" w:hAnsi="宋体" w:eastAsia="宋体" w:cs="宋体"/>
          <w:sz w:val="24"/>
          <w:szCs w:val="24"/>
        </w:rPr>
        <w:t>7.招标文件（如有）；</w:t>
      </w:r>
    </w:p>
    <w:p>
      <w:pPr>
        <w:pStyle w:val="47"/>
        <w:numPr>
          <w:ilvl w:val="0"/>
          <w:numId w:val="0"/>
        </w:numPr>
        <w:ind w:left="709" w:firstLine="480"/>
        <w:rPr>
          <w:rFonts w:hint="eastAsia" w:ascii="宋体" w:hAnsi="宋体" w:eastAsia="宋体" w:cs="宋体"/>
        </w:rPr>
      </w:pPr>
      <w:r>
        <w:rPr>
          <w:rFonts w:hint="eastAsia" w:ascii="宋体" w:hAnsi="宋体" w:eastAsia="宋体" w:cs="宋体"/>
          <w:sz w:val="24"/>
          <w:szCs w:val="24"/>
        </w:rPr>
        <w:t>8.投标文件（如有）；</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9.</w:t>
      </w:r>
      <w:r>
        <w:rPr>
          <w:rFonts w:hint="eastAsia" w:ascii="宋体" w:hAnsi="宋体" w:eastAsia="宋体" w:cs="宋体"/>
        </w:rPr>
        <w:t>技术标准和要求；</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10.</w:t>
      </w:r>
      <w:r>
        <w:rPr>
          <w:rFonts w:hint="eastAsia" w:ascii="宋体" w:hAnsi="宋体" w:eastAsia="宋体" w:cs="宋体"/>
        </w:rPr>
        <w:t>图纸、已标价的工程量清单（如有）；</w:t>
      </w:r>
    </w:p>
    <w:p>
      <w:pPr>
        <w:pStyle w:val="47"/>
        <w:numPr>
          <w:ilvl w:val="0"/>
          <w:numId w:val="0"/>
        </w:numPr>
        <w:ind w:left="709" w:firstLine="480"/>
        <w:rPr>
          <w:rFonts w:hint="eastAsia" w:ascii="宋体" w:hAnsi="宋体" w:eastAsia="宋体" w:cs="宋体"/>
        </w:rPr>
      </w:pPr>
      <w:r>
        <w:rPr>
          <w:rFonts w:hint="eastAsia" w:ascii="宋体" w:hAnsi="宋体" w:eastAsia="宋体" w:cs="宋体"/>
          <w:lang w:val="en-US" w:eastAsia="zh-CN"/>
        </w:rPr>
        <w:t>11.</w:t>
      </w:r>
      <w:r>
        <w:rPr>
          <w:rFonts w:hint="eastAsia" w:ascii="宋体" w:hAnsi="宋体" w:eastAsia="宋体" w:cs="宋体"/>
        </w:rPr>
        <w:t>其他合同文件。</w:t>
      </w:r>
    </w:p>
    <w:p>
      <w:pPr>
        <w:pStyle w:val="3"/>
        <w:numPr>
          <w:ilvl w:val="0"/>
          <w:numId w:val="0"/>
        </w:numPr>
      </w:pPr>
      <w:bookmarkStart w:id="230" w:name="_Toc705"/>
      <w:bookmarkStart w:id="231" w:name="_Toc1562"/>
      <w:bookmarkStart w:id="232" w:name="_Toc10885"/>
      <w:bookmarkStart w:id="233" w:name="_Toc30202"/>
      <w:bookmarkStart w:id="234" w:name="_Toc13322"/>
      <w:bookmarkStart w:id="235" w:name="_Toc10452"/>
      <w:bookmarkStart w:id="236" w:name="_Toc30581"/>
      <w:bookmarkStart w:id="237" w:name="_Toc31918"/>
      <w:bookmarkStart w:id="238" w:name="_Toc23453"/>
      <w:bookmarkStart w:id="239" w:name="_Toc20368"/>
      <w:bookmarkStart w:id="240" w:name="_Toc24464"/>
      <w:bookmarkStart w:id="241" w:name="_Toc113628980"/>
      <w:bookmarkStart w:id="242" w:name="_Toc31803"/>
      <w:bookmarkStart w:id="243" w:name="_Toc120611352"/>
      <w:bookmarkStart w:id="244" w:name="_Toc8749"/>
      <w:bookmarkStart w:id="245" w:name="_Toc4430"/>
      <w:bookmarkStart w:id="246" w:name="_Toc25598"/>
      <w:r>
        <w:rPr>
          <w:rFonts w:hint="eastAsia"/>
        </w:rPr>
        <w:t>七、词语含义</w:t>
      </w:r>
      <w:bookmarkEnd w:id="215"/>
      <w:bookmarkEnd w:id="216"/>
      <w:bookmarkEnd w:id="217"/>
      <w:bookmarkEnd w:id="218"/>
      <w:bookmarkEnd w:id="219"/>
      <w:bookmarkEnd w:id="220"/>
      <w:bookmarkEnd w:id="221"/>
      <w:bookmarkEnd w:id="222"/>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47"/>
        <w:ind w:firstLine="480"/>
      </w:pPr>
      <w:r>
        <w:rPr>
          <w:rFonts w:hint="eastAsia"/>
        </w:rPr>
        <w:t>本协议书中有关词语含义与本合同第二部分通用条款中的“词语定义”相同。</w:t>
      </w:r>
    </w:p>
    <w:p>
      <w:pPr>
        <w:pStyle w:val="3"/>
        <w:numPr>
          <w:ilvl w:val="0"/>
          <w:numId w:val="0"/>
        </w:numPr>
      </w:pPr>
      <w:bookmarkStart w:id="247" w:name="_Toc356"/>
      <w:bookmarkStart w:id="248" w:name="_Toc28695"/>
      <w:bookmarkStart w:id="249" w:name="_Toc54797508"/>
      <w:bookmarkStart w:id="250" w:name="_Toc25788"/>
      <w:bookmarkStart w:id="251" w:name="_Toc1296"/>
      <w:bookmarkStart w:id="252" w:name="_Toc120611353"/>
      <w:bookmarkStart w:id="253" w:name="_Toc15783"/>
      <w:bookmarkStart w:id="254" w:name="_Toc51323276"/>
      <w:bookmarkStart w:id="255" w:name="_Toc27164"/>
      <w:bookmarkStart w:id="256" w:name="_Toc7326"/>
      <w:bookmarkStart w:id="257" w:name="_Toc19143"/>
      <w:bookmarkStart w:id="258" w:name="_Toc16205"/>
      <w:bookmarkStart w:id="259" w:name="_Toc9772"/>
      <w:bookmarkStart w:id="260" w:name="_Toc12197"/>
      <w:bookmarkStart w:id="261" w:name="_Toc32330"/>
      <w:bookmarkStart w:id="262" w:name="_Toc31866"/>
      <w:bookmarkStart w:id="263" w:name="_Toc20202"/>
      <w:bookmarkStart w:id="264" w:name="_Toc2531"/>
      <w:bookmarkStart w:id="265" w:name="_Toc113628981"/>
      <w:bookmarkStart w:id="266" w:name="_Toc29900"/>
      <w:bookmarkStart w:id="267" w:name="_Toc13292"/>
      <w:bookmarkStart w:id="268" w:name="_Toc26809"/>
      <w:bookmarkStart w:id="269" w:name="_Toc12116"/>
      <w:bookmarkStart w:id="270" w:name="_Toc19712"/>
      <w:bookmarkStart w:id="271" w:name="_Toc2368"/>
      <w:r>
        <w:rPr>
          <w:rFonts w:hint="eastAsia"/>
        </w:rPr>
        <w:t>八、承诺</w:t>
      </w:r>
      <w:bookmarkEnd w:id="223"/>
      <w:bookmarkEnd w:id="224"/>
      <w:bookmarkEnd w:id="225"/>
      <w:bookmarkEnd w:id="226"/>
      <w:bookmarkEnd w:id="227"/>
      <w:bookmarkEnd w:id="228"/>
      <w:bookmarkEnd w:id="229"/>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47"/>
        <w:ind w:firstLine="480"/>
      </w:pPr>
      <w:r>
        <w:t>1.委托人向代建人承诺，遵守本合同中的各项约定，按照约定的期限和方式支付</w:t>
      </w:r>
      <w:r>
        <w:rPr>
          <w:rFonts w:hint="eastAsia"/>
        </w:rPr>
        <w:t>代建费用</w:t>
      </w:r>
      <w:r>
        <w:t>及其他应当支付的款项，并履行本合同所约定的全部义务；</w:t>
      </w:r>
    </w:p>
    <w:p>
      <w:pPr>
        <w:pStyle w:val="47"/>
        <w:ind w:firstLine="480"/>
      </w:pPr>
      <w:r>
        <w:t>2.代建人向委托人承诺，遵守本合同中的各项约定，按照代建工作范围和内容，承担</w:t>
      </w:r>
      <w:r>
        <w:rPr>
          <w:rFonts w:hint="eastAsia"/>
        </w:rPr>
        <w:t>代建工作</w:t>
      </w:r>
      <w:r>
        <w:t>，并履行本合同所约定的全部义务。</w:t>
      </w:r>
    </w:p>
    <w:p>
      <w:pPr>
        <w:pStyle w:val="47"/>
        <w:ind w:firstLine="480"/>
      </w:pPr>
      <w:r>
        <w:rPr>
          <w:rFonts w:hint="eastAsia"/>
        </w:rPr>
        <w:t>3.委托人和代建人理解并承诺不再就同一项目另行签订与合同实质性内容相背离的协议。</w:t>
      </w:r>
    </w:p>
    <w:p>
      <w:pPr>
        <w:pStyle w:val="3"/>
        <w:numPr>
          <w:ilvl w:val="0"/>
          <w:numId w:val="0"/>
        </w:numPr>
      </w:pPr>
      <w:bookmarkStart w:id="272" w:name="_Toc15373"/>
      <w:bookmarkStart w:id="273" w:name="_Toc2560"/>
      <w:bookmarkStart w:id="274" w:name="_Toc12014"/>
      <w:bookmarkStart w:id="275" w:name="_Toc5739"/>
      <w:bookmarkStart w:id="276" w:name="_Toc19949"/>
      <w:bookmarkStart w:id="277" w:name="_Toc5120"/>
      <w:bookmarkStart w:id="278" w:name="_Toc6195"/>
      <w:bookmarkStart w:id="279" w:name="_Toc23834"/>
      <w:bookmarkStart w:id="280" w:name="_Toc21507"/>
      <w:bookmarkStart w:id="281" w:name="_Toc24644"/>
      <w:bookmarkStart w:id="282" w:name="_Toc3387"/>
      <w:bookmarkStart w:id="283" w:name="_Toc31144"/>
      <w:bookmarkStart w:id="284" w:name="_Toc31888"/>
      <w:bookmarkStart w:id="285" w:name="_Toc5036"/>
      <w:bookmarkStart w:id="286" w:name="_Toc9470"/>
      <w:bookmarkStart w:id="287" w:name="_Toc113628982"/>
      <w:bookmarkStart w:id="288" w:name="_Toc26856"/>
      <w:bookmarkStart w:id="289" w:name="_Toc15"/>
      <w:bookmarkStart w:id="290" w:name="_Toc15351"/>
      <w:bookmarkStart w:id="291" w:name="_Toc15357"/>
      <w:bookmarkStart w:id="292" w:name="_Toc24110"/>
      <w:bookmarkStart w:id="293" w:name="_Toc120611354"/>
      <w:bookmarkStart w:id="294" w:name="_Toc24831"/>
      <w:bookmarkStart w:id="295" w:name="_Toc30371"/>
      <w:bookmarkStart w:id="296" w:name="_Toc14782"/>
      <w:bookmarkStart w:id="297" w:name="_Toc15001"/>
      <w:bookmarkStart w:id="298" w:name="_Toc54797509"/>
      <w:bookmarkStart w:id="299" w:name="_Toc5463"/>
      <w:bookmarkStart w:id="300" w:name="_Toc10442"/>
      <w:bookmarkStart w:id="301" w:name="_Toc51323277"/>
      <w:bookmarkStart w:id="302" w:name="_Toc507"/>
      <w:bookmarkStart w:id="303" w:name="_Toc11924"/>
      <w:r>
        <w:rPr>
          <w:rFonts w:hint="eastAsia"/>
        </w:rPr>
        <w:t>九、合同订立</w:t>
      </w:r>
      <w:bookmarkEnd w:id="272"/>
      <w:bookmarkEnd w:id="273"/>
      <w:bookmarkEnd w:id="274"/>
      <w:bookmarkEnd w:id="275"/>
      <w:bookmarkEnd w:id="276"/>
      <w:bookmarkEnd w:id="277"/>
      <w:bookmarkEnd w:id="278"/>
      <w:r>
        <w:rPr>
          <w:rFonts w:hint="eastAsia"/>
        </w:rPr>
        <w:t>和生效</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47"/>
        <w:ind w:firstLine="480"/>
      </w:pPr>
      <w:r>
        <w:rPr>
          <w:rFonts w:hint="eastAsia"/>
        </w:rPr>
        <w:t>合同订立时间：________年____月____日</w:t>
      </w:r>
    </w:p>
    <w:p>
      <w:pPr>
        <w:pStyle w:val="47"/>
        <w:ind w:firstLine="480"/>
      </w:pPr>
      <w:r>
        <w:rPr>
          <w:rFonts w:hint="eastAsia"/>
        </w:rPr>
        <w:t>合同订立地点：__________________</w:t>
      </w:r>
    </w:p>
    <w:p>
      <w:pPr>
        <w:pStyle w:val="47"/>
        <w:ind w:firstLine="480"/>
      </w:pPr>
      <w:r>
        <w:rPr>
          <w:rFonts w:hint="eastAsia"/>
        </w:rPr>
        <w:t>本合同一式________份，委托人执____份，代建人执____份，均具有同等法律效力。委托人和代建人约定本合同自</w:t>
      </w:r>
      <w:r>
        <w:rPr>
          <w:u w:val="single"/>
        </w:rPr>
        <w:t xml:space="preserve">                               </w:t>
      </w:r>
      <w:r>
        <w:rPr>
          <w:rFonts w:hint="eastAsia"/>
          <w:lang w:val="en-US" w:eastAsia="zh-CN"/>
        </w:rPr>
        <w:t>生效</w:t>
      </w:r>
      <w:r>
        <w:rPr>
          <w:rFonts w:hint="eastAsia"/>
        </w:rPr>
        <w:t>。</w:t>
      </w:r>
    </w:p>
    <w:p>
      <w:pPr>
        <w:pStyle w:val="47"/>
        <w:ind w:firstLine="480"/>
      </w:pPr>
    </w:p>
    <w:p>
      <w:pPr>
        <w:pStyle w:val="47"/>
        <w:ind w:firstLine="480"/>
      </w:pPr>
    </w:p>
    <w:p>
      <w:pPr>
        <w:pStyle w:val="47"/>
        <w:ind w:firstLine="480"/>
      </w:pPr>
    </w:p>
    <w:p>
      <w:pPr>
        <w:pStyle w:val="47"/>
        <w:ind w:firstLine="480"/>
      </w:pPr>
    </w:p>
    <w:tbl>
      <w:tblPr>
        <w:tblStyle w:val="27"/>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30"/>
        <w:gridCol w:w="4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委托人：（公章）</w:t>
            </w:r>
          </w:p>
        </w:tc>
        <w:tc>
          <w:tcPr>
            <w:tcW w:w="2500" w:type="pct"/>
          </w:tcPr>
          <w:p>
            <w:pPr>
              <w:pStyle w:val="47"/>
              <w:ind w:firstLine="482"/>
              <w:rPr>
                <w:b/>
                <w:bCs/>
              </w:rPr>
            </w:pPr>
            <w:r>
              <w:rPr>
                <w:rFonts w:hint="eastAsia"/>
                <w:b/>
              </w:rPr>
              <w:t>代建人：（公章）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7" w:hRule="atLeast"/>
          <w:jc w:val="center"/>
        </w:trPr>
        <w:tc>
          <w:tcPr>
            <w:tcW w:w="2500" w:type="pct"/>
          </w:tcPr>
          <w:p>
            <w:pPr>
              <w:pStyle w:val="47"/>
              <w:ind w:firstLine="482"/>
              <w:rPr>
                <w:b/>
              </w:rPr>
            </w:pPr>
            <w:r>
              <w:rPr>
                <w:rFonts w:hint="eastAsia"/>
                <w:b/>
              </w:rPr>
              <w:t>法定代表人或其委托代理人：</w:t>
            </w:r>
          </w:p>
          <w:p>
            <w:pPr>
              <w:pStyle w:val="47"/>
              <w:ind w:firstLine="482"/>
              <w:rPr>
                <w:b/>
                <w:bCs/>
              </w:rPr>
            </w:pPr>
            <w:r>
              <w:rPr>
                <w:rFonts w:hint="eastAsia"/>
                <w:b/>
              </w:rPr>
              <w:t>（签字）</w:t>
            </w:r>
          </w:p>
        </w:tc>
        <w:tc>
          <w:tcPr>
            <w:tcW w:w="2500" w:type="pct"/>
          </w:tcPr>
          <w:p>
            <w:pPr>
              <w:pStyle w:val="47"/>
              <w:ind w:firstLine="482"/>
              <w:rPr>
                <w:b/>
              </w:rPr>
            </w:pPr>
            <w:r>
              <w:rPr>
                <w:rFonts w:hint="eastAsia"/>
                <w:b/>
              </w:rPr>
              <w:t>法定代表人或其委托代理人：</w:t>
            </w:r>
          </w:p>
          <w:p>
            <w:pPr>
              <w:pStyle w:val="47"/>
              <w:ind w:firstLine="482"/>
              <w:rPr>
                <w:b/>
                <w:bCs/>
              </w:rPr>
            </w:pPr>
            <w:r>
              <w:rPr>
                <w:rFonts w:hint="eastAsia"/>
                <w:b/>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u w:val="single"/>
              </w:rPr>
            </w:pPr>
            <w:r>
              <w:rPr>
                <w:rFonts w:hint="eastAsia"/>
                <w:b/>
              </w:rPr>
              <w:t>统一社会信用代码：</w:t>
            </w:r>
            <w:r>
              <w:rPr>
                <w:rFonts w:hint="eastAsia"/>
                <w:b/>
                <w:u w:val="single"/>
              </w:rPr>
              <w:t xml:space="preserve">              </w:t>
            </w:r>
          </w:p>
        </w:tc>
        <w:tc>
          <w:tcPr>
            <w:tcW w:w="2500" w:type="pct"/>
          </w:tcPr>
          <w:p>
            <w:pPr>
              <w:pStyle w:val="47"/>
              <w:ind w:firstLine="482"/>
              <w:rPr>
                <w:b/>
                <w:bCs/>
              </w:rPr>
            </w:pPr>
            <w:r>
              <w:rPr>
                <w:rFonts w:hint="eastAsia"/>
                <w:b/>
              </w:rPr>
              <w:t>统一社会信用代码：</w:t>
            </w:r>
            <w:r>
              <w:rPr>
                <w:rFonts w:hint="eastAsia"/>
                <w:b/>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地址：</w:t>
            </w:r>
            <w:r>
              <w:rPr>
                <w:rFonts w:hint="eastAsia"/>
                <w:b/>
                <w:u w:val="single"/>
              </w:rPr>
              <w:t xml:space="preserve">                          </w:t>
            </w:r>
          </w:p>
        </w:tc>
        <w:tc>
          <w:tcPr>
            <w:tcW w:w="2500" w:type="pct"/>
          </w:tcPr>
          <w:p>
            <w:pPr>
              <w:pStyle w:val="47"/>
              <w:ind w:firstLine="482"/>
              <w:rPr>
                <w:b/>
                <w:bCs/>
              </w:rPr>
            </w:pPr>
            <w:r>
              <w:rPr>
                <w:rFonts w:hint="eastAsia"/>
                <w:b/>
              </w:rPr>
              <w:t>地址：</w:t>
            </w:r>
            <w:r>
              <w:rPr>
                <w:rFonts w:hint="eastAsia"/>
                <w:b/>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邮政编码：</w:t>
            </w:r>
            <w:r>
              <w:rPr>
                <w:rFonts w:hint="eastAsia"/>
                <w:b/>
                <w:u w:val="single"/>
              </w:rPr>
              <w:t xml:space="preserve">                      </w:t>
            </w:r>
          </w:p>
        </w:tc>
        <w:tc>
          <w:tcPr>
            <w:tcW w:w="2500" w:type="pct"/>
          </w:tcPr>
          <w:p>
            <w:pPr>
              <w:pStyle w:val="47"/>
              <w:ind w:firstLine="482"/>
              <w:rPr>
                <w:b/>
                <w:bCs/>
              </w:rPr>
            </w:pPr>
            <w:r>
              <w:rPr>
                <w:rFonts w:hint="eastAsia"/>
                <w:b/>
              </w:rPr>
              <w:t>邮政编码：</w:t>
            </w:r>
            <w:r>
              <w:rPr>
                <w:rFonts w:hint="eastAsia"/>
                <w:b/>
                <w:u w:val="single"/>
              </w:rPr>
              <w:t xml:space="preserve">                       </w:t>
            </w:r>
            <w:r>
              <w:rPr>
                <w:rFonts w:hint="eastAsia"/>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法定代表人：</w:t>
            </w:r>
            <w:r>
              <w:rPr>
                <w:rFonts w:hint="eastAsia"/>
                <w:b/>
                <w:u w:val="single"/>
              </w:rPr>
              <w:t xml:space="preserve">                    </w:t>
            </w:r>
            <w:r>
              <w:rPr>
                <w:rFonts w:hint="eastAsia"/>
                <w:b/>
              </w:rPr>
              <w:t xml:space="preserve"> </w:t>
            </w:r>
          </w:p>
        </w:tc>
        <w:tc>
          <w:tcPr>
            <w:tcW w:w="2500" w:type="pct"/>
          </w:tcPr>
          <w:p>
            <w:pPr>
              <w:pStyle w:val="47"/>
              <w:ind w:firstLine="482"/>
              <w:rPr>
                <w:b/>
                <w:bCs/>
              </w:rPr>
            </w:pPr>
            <w:r>
              <w:rPr>
                <w:rFonts w:hint="eastAsia"/>
                <w:b/>
              </w:rPr>
              <w:t>法定代表人：</w:t>
            </w:r>
            <w:r>
              <w:rPr>
                <w:rFonts w:hint="eastAsia"/>
                <w:b/>
                <w:u w:val="single"/>
              </w:rPr>
              <w:t xml:space="preserve">                     </w:t>
            </w:r>
            <w:r>
              <w:rPr>
                <w:rFonts w:hint="eastAsia"/>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委托代理人：</w:t>
            </w:r>
            <w:r>
              <w:rPr>
                <w:rFonts w:hint="eastAsia"/>
                <w:b/>
                <w:u w:val="single"/>
              </w:rPr>
              <w:t xml:space="preserve">                    </w:t>
            </w:r>
            <w:r>
              <w:rPr>
                <w:rFonts w:hint="eastAsia"/>
                <w:b/>
              </w:rPr>
              <w:t xml:space="preserve"> </w:t>
            </w:r>
          </w:p>
        </w:tc>
        <w:tc>
          <w:tcPr>
            <w:tcW w:w="2500" w:type="pct"/>
          </w:tcPr>
          <w:p>
            <w:pPr>
              <w:pStyle w:val="47"/>
              <w:ind w:firstLine="482"/>
              <w:rPr>
                <w:b/>
                <w:bCs/>
              </w:rPr>
            </w:pPr>
            <w:r>
              <w:rPr>
                <w:rFonts w:hint="eastAsia"/>
                <w:b/>
              </w:rPr>
              <w:t>委托代理人：</w:t>
            </w:r>
            <w:r>
              <w:rPr>
                <w:rFonts w:hint="eastAsia"/>
                <w:b/>
                <w:u w:val="single"/>
              </w:rPr>
              <w:t xml:space="preserve">                     </w:t>
            </w:r>
            <w:r>
              <w:rPr>
                <w:rFonts w:hint="eastAsia"/>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电话：</w:t>
            </w:r>
            <w:r>
              <w:rPr>
                <w:rFonts w:hint="eastAsia"/>
                <w:b/>
                <w:u w:val="single"/>
              </w:rPr>
              <w:t xml:space="preserve">                          </w:t>
            </w:r>
          </w:p>
        </w:tc>
        <w:tc>
          <w:tcPr>
            <w:tcW w:w="2500" w:type="pct"/>
          </w:tcPr>
          <w:p>
            <w:pPr>
              <w:pStyle w:val="47"/>
              <w:ind w:firstLine="482"/>
              <w:rPr>
                <w:b/>
                <w:bCs/>
              </w:rPr>
            </w:pPr>
            <w:r>
              <w:rPr>
                <w:rFonts w:hint="eastAsia"/>
                <w:b/>
              </w:rPr>
              <w:t>电话：</w:t>
            </w:r>
            <w:r>
              <w:rPr>
                <w:rFonts w:hint="eastAsia"/>
                <w:b/>
                <w:u w:val="single"/>
              </w:rPr>
              <w:t xml:space="preserve">                           </w:t>
            </w:r>
            <w:r>
              <w:rPr>
                <w:rFonts w:hint="eastAsia"/>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传真：</w:t>
            </w:r>
            <w:r>
              <w:rPr>
                <w:rFonts w:hint="eastAsia"/>
                <w:b/>
                <w:u w:val="single"/>
              </w:rPr>
              <w:t xml:space="preserve">                          </w:t>
            </w:r>
            <w:r>
              <w:rPr>
                <w:rFonts w:hint="eastAsia"/>
                <w:b/>
              </w:rPr>
              <w:t xml:space="preserve">   </w:t>
            </w:r>
          </w:p>
        </w:tc>
        <w:tc>
          <w:tcPr>
            <w:tcW w:w="2500" w:type="pct"/>
          </w:tcPr>
          <w:p>
            <w:pPr>
              <w:pStyle w:val="47"/>
              <w:ind w:firstLine="482"/>
              <w:rPr>
                <w:b/>
                <w:bCs/>
              </w:rPr>
            </w:pPr>
            <w:r>
              <w:rPr>
                <w:rFonts w:hint="eastAsia"/>
                <w:b/>
              </w:rPr>
              <w:t>传真：</w:t>
            </w:r>
            <w:r>
              <w:rPr>
                <w:rFonts w:hint="eastAsia"/>
                <w:b/>
                <w:u w:val="single"/>
              </w:rPr>
              <w:t xml:space="preserve">                           </w:t>
            </w:r>
            <w:r>
              <w:rPr>
                <w:rFonts w:hint="eastAsia"/>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电子信箱：</w:t>
            </w:r>
            <w:r>
              <w:rPr>
                <w:rFonts w:hint="eastAsia"/>
                <w:b/>
                <w:u w:val="single"/>
              </w:rPr>
              <w:t xml:space="preserve">                      </w:t>
            </w:r>
          </w:p>
        </w:tc>
        <w:tc>
          <w:tcPr>
            <w:tcW w:w="2500" w:type="pct"/>
          </w:tcPr>
          <w:p>
            <w:pPr>
              <w:pStyle w:val="47"/>
              <w:ind w:firstLine="482"/>
              <w:rPr>
                <w:b/>
                <w:bCs/>
              </w:rPr>
            </w:pPr>
            <w:r>
              <w:rPr>
                <w:rFonts w:hint="eastAsia"/>
                <w:b/>
              </w:rPr>
              <w:t>电子信箱：</w:t>
            </w:r>
            <w:r>
              <w:rPr>
                <w:rFonts w:hint="eastAsia"/>
                <w:b/>
                <w:u w:val="single"/>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开户银行：</w:t>
            </w:r>
            <w:r>
              <w:rPr>
                <w:rFonts w:hint="eastAsia"/>
                <w:b/>
                <w:u w:val="single"/>
              </w:rPr>
              <w:t xml:space="preserve">                      </w:t>
            </w:r>
            <w:r>
              <w:rPr>
                <w:rFonts w:hint="eastAsia"/>
                <w:b/>
              </w:rPr>
              <w:t xml:space="preserve"> </w:t>
            </w:r>
          </w:p>
        </w:tc>
        <w:tc>
          <w:tcPr>
            <w:tcW w:w="2500" w:type="pct"/>
          </w:tcPr>
          <w:p>
            <w:pPr>
              <w:pStyle w:val="47"/>
              <w:ind w:firstLine="482"/>
              <w:rPr>
                <w:b/>
                <w:bCs/>
              </w:rPr>
            </w:pPr>
            <w:r>
              <w:rPr>
                <w:rFonts w:hint="eastAsia"/>
                <w:b/>
              </w:rPr>
              <w:t>开户银行：</w:t>
            </w:r>
            <w:r>
              <w:rPr>
                <w:rFonts w:hint="eastAsia"/>
                <w:b/>
                <w:u w:val="single"/>
              </w:rPr>
              <w:t xml:space="preserve">                       </w:t>
            </w:r>
            <w:r>
              <w:rPr>
                <w:rFonts w:hint="eastAsia"/>
                <w:b/>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500" w:type="pct"/>
          </w:tcPr>
          <w:p>
            <w:pPr>
              <w:pStyle w:val="47"/>
              <w:ind w:firstLine="482"/>
              <w:rPr>
                <w:b/>
                <w:bCs/>
              </w:rPr>
            </w:pPr>
            <w:r>
              <w:rPr>
                <w:rFonts w:hint="eastAsia"/>
                <w:b/>
              </w:rPr>
              <w:t>账号：</w:t>
            </w:r>
            <w:r>
              <w:rPr>
                <w:rFonts w:hint="eastAsia"/>
                <w:b/>
                <w:u w:val="single"/>
              </w:rPr>
              <w:t xml:space="preserve">                          </w:t>
            </w:r>
          </w:p>
        </w:tc>
        <w:tc>
          <w:tcPr>
            <w:tcW w:w="2500" w:type="pct"/>
          </w:tcPr>
          <w:p>
            <w:pPr>
              <w:pStyle w:val="47"/>
              <w:ind w:firstLine="482"/>
              <w:rPr>
                <w:b/>
                <w:bCs/>
              </w:rPr>
            </w:pPr>
            <w:r>
              <w:rPr>
                <w:rFonts w:hint="eastAsia"/>
                <w:b/>
              </w:rPr>
              <w:t>账号：</w:t>
            </w:r>
            <w:r>
              <w:rPr>
                <w:rFonts w:hint="eastAsia"/>
                <w:b/>
                <w:u w:val="single"/>
              </w:rPr>
              <w:t xml:space="preserve">                           </w:t>
            </w:r>
          </w:p>
        </w:tc>
      </w:tr>
    </w:tbl>
    <w:p>
      <w:pPr>
        <w:pStyle w:val="2"/>
        <w:rPr>
          <w:snapToGrid w:val="0"/>
        </w:rPr>
      </w:pPr>
      <w:bookmarkStart w:id="304" w:name="_Toc527955003"/>
      <w:bookmarkStart w:id="305" w:name="_Toc17218"/>
      <w:bookmarkStart w:id="306" w:name="_Toc22737"/>
      <w:bookmarkStart w:id="307" w:name="_Toc1916"/>
      <w:bookmarkStart w:id="308" w:name="_Toc21337"/>
      <w:bookmarkStart w:id="309" w:name="_Toc30238"/>
      <w:bookmarkStart w:id="310" w:name="_Toc51323278"/>
      <w:bookmarkStart w:id="311" w:name="_Toc1449"/>
      <w:bookmarkStart w:id="312" w:name="_Toc1869"/>
      <w:bookmarkStart w:id="313" w:name="_Toc30194"/>
      <w:bookmarkStart w:id="314" w:name="_Toc29271"/>
      <w:bookmarkStart w:id="315" w:name="_Toc28659"/>
      <w:bookmarkStart w:id="316" w:name="_Toc3939"/>
      <w:bookmarkStart w:id="317" w:name="_Toc17332"/>
      <w:bookmarkStart w:id="318" w:name="_Toc29253007"/>
      <w:bookmarkStart w:id="319" w:name="_Toc31274"/>
      <w:bookmarkStart w:id="320" w:name="_Toc113628983"/>
      <w:bookmarkStart w:id="321" w:name="_Toc10748"/>
      <w:bookmarkStart w:id="322" w:name="_Toc28946"/>
      <w:bookmarkStart w:id="323" w:name="_Toc120611355"/>
      <w:bookmarkStart w:id="324" w:name="_Toc54797510"/>
      <w:bookmarkStart w:id="325" w:name="_Toc4371"/>
      <w:bookmarkStart w:id="326" w:name="_Toc21718"/>
      <w:bookmarkStart w:id="327" w:name="_Toc22846"/>
      <w:bookmarkStart w:id="328" w:name="_Toc10347"/>
      <w:bookmarkStart w:id="329" w:name="_Toc3977"/>
      <w:bookmarkStart w:id="330" w:name="_Toc11951"/>
      <w:bookmarkStart w:id="331" w:name="_Toc2501"/>
      <w:bookmarkStart w:id="332" w:name="_Toc4043"/>
      <w:bookmarkStart w:id="333" w:name="_Toc13781"/>
      <w:bookmarkStart w:id="334" w:name="_Toc19904"/>
      <w:bookmarkStart w:id="335" w:name="_Toc28712"/>
      <w:bookmarkStart w:id="336" w:name="_Toc9868"/>
      <w:bookmarkStart w:id="337" w:name="_Toc14242"/>
      <w:bookmarkStart w:id="338" w:name="_Toc15984"/>
      <w:bookmarkStart w:id="339" w:name="_Toc29947"/>
      <w:bookmarkStart w:id="340" w:name="_Toc32498"/>
      <w:bookmarkStart w:id="341" w:name="_Toc3982"/>
      <w:bookmarkStart w:id="342" w:name="_Toc31785"/>
      <w:bookmarkStart w:id="343" w:name="_Toc14124"/>
      <w:bookmarkStart w:id="344" w:name="_Toc22318"/>
      <w:bookmarkStart w:id="345" w:name="_Toc27153"/>
      <w:bookmarkStart w:id="346" w:name="_Toc23872"/>
      <w:bookmarkStart w:id="347" w:name="_Toc15129"/>
      <w:bookmarkStart w:id="348" w:name="_Toc15739"/>
      <w:r>
        <w:rPr>
          <w:rFonts w:hint="eastAsia"/>
          <w:snapToGrid w:val="0"/>
        </w:rPr>
        <w:t>第二部分 通用</w:t>
      </w:r>
      <w:bookmarkEnd w:id="304"/>
      <w:r>
        <w:rPr>
          <w:rFonts w:hint="eastAsia"/>
          <w:snapToGrid w:val="0"/>
        </w:rPr>
        <w:t>条款</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3"/>
        <w:numPr>
          <w:ilvl w:val="0"/>
          <w:numId w:val="0"/>
        </w:numPr>
        <w:ind w:left="0" w:leftChars="0" w:firstLine="0" w:firstLineChars="0"/>
      </w:pPr>
      <w:bookmarkStart w:id="349" w:name="_Toc6634"/>
      <w:bookmarkStart w:id="350" w:name="_Toc13350"/>
      <w:bookmarkStart w:id="351" w:name="_Toc6542"/>
      <w:bookmarkStart w:id="352" w:name="_Toc26025"/>
      <w:bookmarkStart w:id="353" w:name="_Toc15174"/>
      <w:bookmarkStart w:id="354" w:name="_Toc10082"/>
      <w:bookmarkStart w:id="355" w:name="_Toc19413"/>
      <w:bookmarkStart w:id="356" w:name="_Toc51323279"/>
      <w:bookmarkStart w:id="357" w:name="_Toc54797511"/>
      <w:bookmarkStart w:id="358" w:name="_Toc23778"/>
      <w:bookmarkStart w:id="359" w:name="_Ref101280743"/>
      <w:bookmarkStart w:id="360" w:name="_Ref101282512"/>
      <w:bookmarkStart w:id="361" w:name="_Toc4820"/>
      <w:bookmarkStart w:id="362" w:name="_Toc13903"/>
      <w:bookmarkStart w:id="363" w:name="_Ref101362637"/>
      <w:bookmarkStart w:id="364" w:name="_Ref101280755"/>
      <w:bookmarkStart w:id="365" w:name="_Toc113628984"/>
      <w:bookmarkStart w:id="366" w:name="_Toc7782"/>
      <w:bookmarkStart w:id="367" w:name="_Ref101280694"/>
      <w:bookmarkStart w:id="368" w:name="_Ref101362391"/>
      <w:bookmarkStart w:id="369" w:name="_Toc24672"/>
      <w:bookmarkStart w:id="370" w:name="_Toc11763"/>
      <w:bookmarkStart w:id="371" w:name="_Ref101280729"/>
      <w:bookmarkStart w:id="372" w:name="_Toc12851"/>
      <w:bookmarkStart w:id="373" w:name="_Toc26984"/>
      <w:bookmarkStart w:id="374" w:name="_Ref101282479"/>
      <w:bookmarkStart w:id="375" w:name="_Toc17255"/>
      <w:bookmarkStart w:id="376" w:name="_Toc9182"/>
      <w:bookmarkStart w:id="377" w:name="_Toc7287"/>
      <w:bookmarkStart w:id="378" w:name="_Toc120611356"/>
      <w:bookmarkStart w:id="379" w:name="_Toc21585"/>
      <w:bookmarkStart w:id="380" w:name="_Ref101282532"/>
      <w:bookmarkStart w:id="381" w:name="_Toc14540"/>
      <w:bookmarkStart w:id="382" w:name="_Toc18604"/>
      <w:bookmarkStart w:id="383" w:name="_Toc22578"/>
      <w:bookmarkStart w:id="384" w:name="_Toc21800"/>
      <w:bookmarkStart w:id="385" w:name="_Toc29807"/>
      <w:bookmarkStart w:id="386" w:name="_Toc18303"/>
      <w:bookmarkStart w:id="387" w:name="_Toc24122"/>
      <w:bookmarkStart w:id="388" w:name="_Ref101282550"/>
      <w:bookmarkStart w:id="389" w:name="_Toc20348"/>
      <w:bookmarkStart w:id="390" w:name="_Toc1396"/>
      <w:bookmarkStart w:id="391" w:name="_Toc4161"/>
      <w:bookmarkStart w:id="392" w:name="_Toc16797"/>
      <w:bookmarkStart w:id="393" w:name="_Toc884"/>
      <w:bookmarkStart w:id="394" w:name="_Toc24803"/>
      <w:bookmarkStart w:id="395" w:name="_Toc9466"/>
      <w:bookmarkStart w:id="396" w:name="_Ref101280700"/>
      <w:bookmarkStart w:id="397" w:name="_Ref101280749"/>
      <w:bookmarkStart w:id="398" w:name="_Toc28177"/>
      <w:bookmarkStart w:id="399" w:name="_Toc18003"/>
      <w:bookmarkStart w:id="400" w:name="_Toc21728"/>
      <w:bookmarkStart w:id="401" w:name="_Toc10899"/>
      <w:bookmarkStart w:id="402" w:name="_Toc54797519"/>
      <w:bookmarkStart w:id="403" w:name="_Toc1029"/>
      <w:bookmarkStart w:id="404" w:name="_Toc25701"/>
      <w:bookmarkStart w:id="405" w:name="_Toc17805"/>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w:t>
      </w:r>
      <w:r>
        <w:rPr>
          <w:rFonts w:hint="eastAsia"/>
        </w:rPr>
        <w:t>一般约定</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4"/>
        <w:numPr>
          <w:ilvl w:val="1"/>
          <w:numId w:val="0"/>
        </w:numPr>
        <w:ind w:left="283" w:leftChars="0" w:firstLine="0" w:firstLineChars="0"/>
      </w:pPr>
      <w:bookmarkStart w:id="406" w:name="_Toc6831"/>
      <w:bookmarkStart w:id="407" w:name="_Toc18113"/>
      <w:bookmarkStart w:id="408" w:name="_Toc14324"/>
      <w:bookmarkStart w:id="409" w:name="_Ref101345200"/>
      <w:bookmarkStart w:id="410" w:name="_Toc25641"/>
      <w:bookmarkStart w:id="411" w:name="_Toc29890"/>
      <w:bookmarkStart w:id="412" w:name="_Toc13400"/>
      <w:bookmarkStart w:id="413" w:name="_Toc27132"/>
      <w:bookmarkStart w:id="414" w:name="_Toc16768"/>
      <w:bookmarkStart w:id="415" w:name="_Toc21282"/>
      <w:bookmarkStart w:id="416" w:name="_Toc9931"/>
      <w:bookmarkStart w:id="417" w:name="_Ref101345188"/>
      <w:bookmarkStart w:id="418" w:name="_Toc20376"/>
      <w:bookmarkStart w:id="419" w:name="_Toc27278"/>
      <w:bookmarkStart w:id="420" w:name="_Toc3085"/>
      <w:bookmarkStart w:id="421" w:name="_Toc31927"/>
      <w:bookmarkStart w:id="422" w:name="_Toc51323280"/>
      <w:bookmarkStart w:id="423" w:name="_Toc18892"/>
      <w:bookmarkStart w:id="424" w:name="_Toc17739"/>
      <w:bookmarkStart w:id="425" w:name="_Toc12500"/>
      <w:bookmarkStart w:id="426" w:name="_Toc15212"/>
      <w:bookmarkStart w:id="427" w:name="_Toc25347"/>
      <w:bookmarkStart w:id="428" w:name="_Toc6218"/>
      <w:bookmarkStart w:id="429" w:name="_Toc15794"/>
      <w:bookmarkStart w:id="430" w:name="_Toc920"/>
      <w:bookmarkStart w:id="431" w:name="_Toc20109"/>
      <w:bookmarkStart w:id="432" w:name="_Toc120611357"/>
      <w:bookmarkStart w:id="433" w:name="_Toc15855"/>
      <w:bookmarkStart w:id="434" w:name="_Toc12357"/>
      <w:bookmarkStart w:id="435" w:name="_Toc54797512"/>
      <w:bookmarkStart w:id="436" w:name="_Toc10361"/>
      <w:bookmarkStart w:id="437" w:name="_Toc28746"/>
      <w:bookmarkStart w:id="438" w:name="_Toc19203"/>
      <w:bookmarkStart w:id="439" w:name="_Toc62"/>
      <w:bookmarkStart w:id="440" w:name="_Toc113628985"/>
      <w:bookmarkStart w:id="441" w:name="_Toc23125"/>
      <w:bookmarkStart w:id="442" w:name="_Toc20071"/>
      <w:bookmarkStart w:id="443" w:name="_Toc16685"/>
      <w:bookmarkStart w:id="444" w:name="_Toc26981"/>
      <w:bookmarkStart w:id="445" w:name="_Toc23636"/>
      <w:r>
        <w:rPr>
          <w:rFonts w:hint="default" w:eastAsia="宋体" w:asciiTheme="majorHAnsi" w:hAnsiTheme="majorHAnsi" w:cstheme="majorBidi"/>
          <w:b/>
          <w:i w:val="0"/>
          <w:snapToGrid w:val="0"/>
          <w:kern w:val="2"/>
          <w:sz w:val="30"/>
          <w:szCs w:val="32"/>
          <w:lang w:val="en-US" w:eastAsia="zh-CN" w:bidi="ar-SA"/>
        </w:rPr>
        <w:t>1.1</w:t>
      </w:r>
      <w:r>
        <w:rPr>
          <w:rFonts w:hint="eastAsia"/>
        </w:rPr>
        <w:t>词语定义</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ind w:left="693" w:leftChars="330"/>
      </w:pPr>
      <w:r>
        <w:rPr>
          <w:rFonts w:hint="eastAsia"/>
        </w:rPr>
        <w:t>下列词语除</w:t>
      </w:r>
      <w:r>
        <w:rPr>
          <w:rFonts w:hint="eastAsia"/>
          <w:b/>
          <w:bCs/>
          <w:i/>
          <w:iCs/>
        </w:rPr>
        <w:t>专用条款</w:t>
      </w:r>
      <w:r>
        <w:rPr>
          <w:rFonts w:hint="eastAsia"/>
        </w:rPr>
        <w:t>另有约定外，应具有本</w:t>
      </w:r>
      <w:r>
        <w:rPr>
          <w:rFonts w:hint="eastAsia"/>
          <w:lang w:eastAsia="zh-CN"/>
        </w:rPr>
        <w:t>条</w:t>
      </w:r>
      <w:r>
        <w:rPr>
          <w:rFonts w:hint="eastAsia"/>
        </w:rPr>
        <w:t>所赋予的</w:t>
      </w:r>
      <w:r>
        <w:rPr>
          <w:rFonts w:hint="eastAsia"/>
          <w:lang w:eastAsia="zh-CN"/>
        </w:rPr>
        <w:t>定</w:t>
      </w:r>
      <w:r>
        <w:rPr>
          <w:rFonts w:hint="eastAsia"/>
        </w:rPr>
        <w:t>义：</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1.1.1</w:t>
      </w:r>
      <w:r>
        <w:rPr>
          <w:rFonts w:hint="eastAsia"/>
        </w:rPr>
        <w:t>项目及合同</w:t>
      </w:r>
    </w:p>
    <w:p>
      <w:pPr>
        <w:pStyle w:val="69"/>
        <w:numPr>
          <w:ilvl w:val="-1"/>
          <w:numId w:val="0"/>
        </w:numPr>
        <w:ind w:left="902"/>
      </w:pPr>
      <w:bookmarkStart w:id="446" w:name="_Ref101362990"/>
      <w:r>
        <w:rPr>
          <w:rFonts w:hint="eastAsia"/>
          <w:lang w:eastAsia="zh-CN"/>
        </w:rPr>
        <w:t>（</w:t>
      </w:r>
      <w:r>
        <w:rPr>
          <w:rFonts w:hint="eastAsia"/>
          <w:lang w:val="en-US" w:eastAsia="zh-CN"/>
        </w:rPr>
        <w:t>1</w:t>
      </w:r>
      <w:r>
        <w:rPr>
          <w:rFonts w:hint="eastAsia"/>
          <w:lang w:eastAsia="zh-CN"/>
        </w:rPr>
        <w:t>）</w:t>
      </w:r>
      <w:r>
        <w:rPr>
          <w:rFonts w:hint="eastAsia"/>
        </w:rPr>
        <w:t>项目：指合同协议书中所指的，约定由代建人提供代建服务的工程项目。</w:t>
      </w:r>
      <w:bookmarkEnd w:id="446"/>
    </w:p>
    <w:p>
      <w:pPr>
        <w:pStyle w:val="69"/>
        <w:numPr>
          <w:ilvl w:val="-1"/>
          <w:numId w:val="0"/>
        </w:numPr>
        <w:ind w:left="902"/>
      </w:pPr>
      <w:r>
        <w:rPr>
          <w:rFonts w:hint="eastAsia"/>
          <w:lang w:eastAsia="zh-CN"/>
        </w:rPr>
        <w:t>（</w:t>
      </w:r>
      <w:r>
        <w:rPr>
          <w:rFonts w:hint="eastAsia"/>
          <w:lang w:val="en-US" w:eastAsia="zh-CN"/>
        </w:rPr>
        <w:t>2</w:t>
      </w:r>
      <w:r>
        <w:rPr>
          <w:rFonts w:hint="eastAsia"/>
          <w:lang w:eastAsia="zh-CN"/>
        </w:rPr>
        <w:t>）</w:t>
      </w:r>
      <w:r>
        <w:rPr>
          <w:rFonts w:hint="eastAsia"/>
        </w:rPr>
        <w:t>合同文件（或称合同）：指委托人和代建人就代建服务约定双方权利义务的，根据法律</w:t>
      </w:r>
      <w:r>
        <w:rPr>
          <w:rFonts w:hint="eastAsia"/>
          <w:lang w:eastAsia="zh-CN"/>
        </w:rPr>
        <w:t>法规</w:t>
      </w:r>
      <w:r>
        <w:rPr>
          <w:rFonts w:hint="eastAsia"/>
        </w:rPr>
        <w:t>规定和双方约定具有约束力的文件，由第</w:t>
      </w:r>
      <w:r>
        <w:rPr>
          <w:rFonts w:hint="eastAsia"/>
          <w:lang w:val="en-US" w:eastAsia="zh-CN"/>
        </w:rPr>
        <w:t>1.2.2</w:t>
      </w:r>
      <w:r>
        <w:rPr>
          <w:rFonts w:hint="eastAsia"/>
        </w:rPr>
        <w:t>款所列的文件构成。</w:t>
      </w:r>
    </w:p>
    <w:p>
      <w:pPr>
        <w:pStyle w:val="69"/>
        <w:numPr>
          <w:ilvl w:val="-1"/>
          <w:numId w:val="0"/>
        </w:numPr>
        <w:ind w:left="902"/>
      </w:pPr>
      <w:r>
        <w:rPr>
          <w:rFonts w:hint="eastAsia"/>
          <w:lang w:eastAsia="zh-CN"/>
        </w:rPr>
        <w:t>（</w:t>
      </w:r>
      <w:r>
        <w:rPr>
          <w:rFonts w:hint="eastAsia"/>
          <w:lang w:val="en-US" w:eastAsia="zh-CN"/>
        </w:rPr>
        <w:t>3</w:t>
      </w:r>
      <w:r>
        <w:rPr>
          <w:rFonts w:hint="eastAsia"/>
          <w:lang w:eastAsia="zh-CN"/>
        </w:rPr>
        <w:t>）</w:t>
      </w:r>
      <w:r>
        <w:rPr>
          <w:rFonts w:hint="eastAsia"/>
        </w:rPr>
        <w:t>中标通知书：指委托人通知代建人中标的函件。中标通知书随附的澄清、说明、补正事项纪要等，是中标通知书的组成部分。</w:t>
      </w:r>
    </w:p>
    <w:p>
      <w:pPr>
        <w:pStyle w:val="69"/>
        <w:numPr>
          <w:ilvl w:val="-1"/>
          <w:numId w:val="0"/>
        </w:numPr>
        <w:ind w:left="902"/>
      </w:pPr>
      <w:r>
        <w:rPr>
          <w:rFonts w:hint="eastAsia"/>
          <w:lang w:eastAsia="zh-CN"/>
        </w:rPr>
        <w:t>（</w:t>
      </w:r>
      <w:r>
        <w:rPr>
          <w:rFonts w:hint="eastAsia"/>
          <w:lang w:val="en-US" w:eastAsia="zh-CN"/>
        </w:rPr>
        <w:t>4</w:t>
      </w:r>
      <w:r>
        <w:rPr>
          <w:rFonts w:hint="eastAsia"/>
          <w:lang w:eastAsia="zh-CN"/>
        </w:rPr>
        <w:t>）</w:t>
      </w:r>
      <w:r>
        <w:rPr>
          <w:rFonts w:hint="eastAsia"/>
        </w:rPr>
        <w:t>其他合同文件：指经委托人和代建人确认构成合同文件的其他文件</w:t>
      </w:r>
      <w:r>
        <w:rPr>
          <w:rFonts w:hint="eastAsia"/>
          <w:lang w:eastAsia="zh-CN"/>
        </w:rPr>
        <w:t>，双方可在</w:t>
      </w:r>
      <w:r>
        <w:rPr>
          <w:rFonts w:hint="eastAsia"/>
          <w:b/>
          <w:bCs/>
          <w:i/>
          <w:iCs/>
          <w:lang w:eastAsia="zh-CN"/>
        </w:rPr>
        <w:t>专用条款</w:t>
      </w:r>
      <w:r>
        <w:rPr>
          <w:rFonts w:hint="eastAsia"/>
          <w:lang w:eastAsia="zh-CN"/>
        </w:rPr>
        <w:t>中进行约定</w:t>
      </w:r>
      <w:r>
        <w:rPr>
          <w:rFonts w:hint="eastAsia"/>
        </w:rPr>
        <w:t>。</w:t>
      </w:r>
    </w:p>
    <w:p>
      <w:pPr>
        <w:pStyle w:val="69"/>
        <w:numPr>
          <w:ilvl w:val="-1"/>
          <w:numId w:val="0"/>
        </w:numPr>
        <w:ind w:left="902"/>
      </w:pPr>
      <w:r>
        <w:rPr>
          <w:rFonts w:hint="eastAsia"/>
          <w:lang w:eastAsia="zh-CN"/>
        </w:rPr>
        <w:t>（</w:t>
      </w:r>
      <w:r>
        <w:rPr>
          <w:rFonts w:hint="eastAsia"/>
          <w:lang w:val="en-US" w:eastAsia="zh-CN"/>
        </w:rPr>
        <w:t>5</w:t>
      </w:r>
      <w:r>
        <w:rPr>
          <w:rFonts w:hint="eastAsia"/>
          <w:lang w:eastAsia="zh-CN"/>
        </w:rPr>
        <w:t>）</w:t>
      </w:r>
      <w:r>
        <w:rPr>
          <w:rFonts w:hint="eastAsia"/>
        </w:rPr>
        <w:t>专业工作合同：指委托人和（或）代建人与专业工作单位就本项目勘察、设计、施工、监理、材料和设备供应</w:t>
      </w:r>
      <w:r>
        <w:rPr>
          <w:rFonts w:hint="eastAsia"/>
          <w:lang w:eastAsia="zh-CN"/>
        </w:rPr>
        <w:t>及</w:t>
      </w:r>
      <w:r>
        <w:rPr>
          <w:rFonts w:hint="eastAsia"/>
        </w:rPr>
        <w:t>安装、招标代理</w:t>
      </w:r>
      <w:r>
        <w:rPr>
          <w:rFonts w:hint="eastAsia"/>
          <w:lang w:eastAsia="zh-CN"/>
        </w:rPr>
        <w:t>、</w:t>
      </w:r>
      <w:r>
        <w:rPr>
          <w:rFonts w:hint="eastAsia"/>
        </w:rPr>
        <w:t>咨询等工作签订的合同。</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1.1.2</w:t>
      </w:r>
      <w:r>
        <w:rPr>
          <w:rFonts w:hint="eastAsia"/>
        </w:rPr>
        <w:t>合同主体</w:t>
      </w:r>
    </w:p>
    <w:p>
      <w:pPr>
        <w:pStyle w:val="69"/>
        <w:numPr>
          <w:ilvl w:val="-1"/>
          <w:numId w:val="0"/>
        </w:numPr>
        <w:ind w:left="902"/>
      </w:pPr>
      <w:r>
        <w:rPr>
          <w:rFonts w:hint="eastAsia"/>
          <w:lang w:eastAsia="zh-CN"/>
        </w:rPr>
        <w:t>（</w:t>
      </w:r>
      <w:r>
        <w:rPr>
          <w:rFonts w:hint="eastAsia"/>
          <w:lang w:val="en-US" w:eastAsia="zh-CN"/>
        </w:rPr>
        <w:t>1</w:t>
      </w:r>
      <w:r>
        <w:rPr>
          <w:rFonts w:hint="eastAsia"/>
          <w:lang w:eastAsia="zh-CN"/>
        </w:rPr>
        <w:t>）</w:t>
      </w:r>
      <w:r>
        <w:rPr>
          <w:rFonts w:hint="eastAsia"/>
        </w:rPr>
        <w:t>委托人：指与代建人签订合同协议书的，合同中接受代建服务的一方，及取得该资格的合法继承人和允许的受让人。</w:t>
      </w:r>
    </w:p>
    <w:p>
      <w:pPr>
        <w:pStyle w:val="69"/>
        <w:numPr>
          <w:ilvl w:val="-1"/>
          <w:numId w:val="0"/>
        </w:numPr>
        <w:ind w:left="902"/>
      </w:pPr>
      <w:r>
        <w:rPr>
          <w:rFonts w:hint="eastAsia"/>
          <w:lang w:eastAsia="zh-CN"/>
        </w:rPr>
        <w:t>（</w:t>
      </w:r>
      <w:r>
        <w:rPr>
          <w:rFonts w:hint="eastAsia"/>
          <w:lang w:val="en-US" w:eastAsia="zh-CN"/>
        </w:rPr>
        <w:t>2</w:t>
      </w:r>
      <w:r>
        <w:rPr>
          <w:rFonts w:hint="eastAsia"/>
          <w:lang w:eastAsia="zh-CN"/>
        </w:rPr>
        <w:t>）</w:t>
      </w:r>
      <w:r>
        <w:rPr>
          <w:rFonts w:hint="eastAsia"/>
        </w:rPr>
        <w:t>代建人：指与委托人签订合同协议书的，合同中承担代建项目组织管理工作的一方，及取得该资格的合法继承人和允许的受让人。</w:t>
      </w:r>
    </w:p>
    <w:p>
      <w:pPr>
        <w:pStyle w:val="69"/>
        <w:numPr>
          <w:ilvl w:val="-1"/>
          <w:numId w:val="0"/>
        </w:numPr>
        <w:ind w:left="902"/>
      </w:pPr>
      <w:r>
        <w:rPr>
          <w:rFonts w:hint="eastAsia"/>
          <w:lang w:eastAsia="zh-CN"/>
        </w:rPr>
        <w:t>（</w:t>
      </w:r>
      <w:r>
        <w:rPr>
          <w:rFonts w:hint="eastAsia"/>
          <w:lang w:val="en-US" w:eastAsia="zh-CN"/>
        </w:rPr>
        <w:t>3</w:t>
      </w:r>
      <w:r>
        <w:rPr>
          <w:rFonts w:hint="eastAsia"/>
          <w:lang w:eastAsia="zh-CN"/>
        </w:rPr>
        <w:t>）</w:t>
      </w:r>
      <w:r>
        <w:rPr>
          <w:rFonts w:hint="eastAsia"/>
        </w:rPr>
        <w:t>使用单位：指对代建项目提出使用功能，并在项目建成后实际接收、使用、管理项目的一方。</w:t>
      </w:r>
    </w:p>
    <w:p>
      <w:pPr>
        <w:pStyle w:val="69"/>
        <w:numPr>
          <w:ilvl w:val="-1"/>
          <w:numId w:val="0"/>
        </w:numPr>
        <w:ind w:left="902"/>
      </w:pPr>
      <w:bookmarkStart w:id="447" w:name="_Ref101363008"/>
      <w:r>
        <w:rPr>
          <w:rFonts w:hint="eastAsia"/>
          <w:lang w:eastAsia="zh-CN"/>
        </w:rPr>
        <w:t>（</w:t>
      </w:r>
      <w:r>
        <w:rPr>
          <w:rFonts w:hint="eastAsia"/>
          <w:lang w:val="en-US" w:eastAsia="zh-CN"/>
        </w:rPr>
        <w:t>4</w:t>
      </w:r>
      <w:r>
        <w:rPr>
          <w:rFonts w:hint="eastAsia"/>
          <w:lang w:eastAsia="zh-CN"/>
        </w:rPr>
        <w:t>）</w:t>
      </w:r>
      <w:r>
        <w:rPr>
          <w:rFonts w:hint="eastAsia"/>
        </w:rPr>
        <w:t>专业工作单位：指委托人和（或）代建人通过招标等方式选择承担本项目勘察、设计、施工、监理、材料和设备供应</w:t>
      </w:r>
      <w:r>
        <w:rPr>
          <w:rFonts w:hint="eastAsia"/>
          <w:lang w:eastAsia="zh-CN"/>
        </w:rPr>
        <w:t>及</w:t>
      </w:r>
      <w:r>
        <w:rPr>
          <w:rFonts w:hint="eastAsia"/>
        </w:rPr>
        <w:t>安装、招标代理、咨询等工作，具备相应资质的单位，及取得该资格的合法继承人和允许的受让人。</w:t>
      </w:r>
    </w:p>
    <w:p>
      <w:pPr>
        <w:pStyle w:val="69"/>
        <w:numPr>
          <w:ilvl w:val="-1"/>
          <w:numId w:val="0"/>
        </w:numPr>
        <w:ind w:left="902"/>
      </w:pPr>
      <w:bookmarkStart w:id="448" w:name="_Ref101363002"/>
      <w:r>
        <w:rPr>
          <w:rFonts w:hint="eastAsia"/>
          <w:lang w:eastAsia="zh-CN"/>
        </w:rPr>
        <w:t>（</w:t>
      </w:r>
      <w:r>
        <w:rPr>
          <w:rFonts w:hint="eastAsia"/>
          <w:lang w:val="en-US" w:eastAsia="zh-CN"/>
        </w:rPr>
        <w:t>5</w:t>
      </w:r>
      <w:r>
        <w:rPr>
          <w:rFonts w:hint="eastAsia"/>
          <w:lang w:eastAsia="zh-CN"/>
        </w:rPr>
        <w:t>）</w:t>
      </w:r>
      <w:r>
        <w:rPr>
          <w:rFonts w:hint="eastAsia"/>
        </w:rPr>
        <w:t>委托人代表：指委托人授权全面履行本合同的代表。</w:t>
      </w:r>
      <w:bookmarkEnd w:id="448"/>
    </w:p>
    <w:bookmarkEnd w:id="447"/>
    <w:p>
      <w:pPr>
        <w:pStyle w:val="69"/>
        <w:numPr>
          <w:ilvl w:val="-1"/>
          <w:numId w:val="0"/>
        </w:numPr>
        <w:ind w:left="902"/>
      </w:pPr>
      <w:bookmarkStart w:id="449" w:name="_Ref101363016"/>
      <w:r>
        <w:rPr>
          <w:rFonts w:hint="eastAsia"/>
          <w:lang w:eastAsia="zh-CN"/>
        </w:rPr>
        <w:t>（</w:t>
      </w:r>
      <w:r>
        <w:rPr>
          <w:rFonts w:hint="eastAsia"/>
          <w:lang w:val="en-US" w:eastAsia="zh-CN"/>
        </w:rPr>
        <w:t>6</w:t>
      </w:r>
      <w:r>
        <w:rPr>
          <w:rFonts w:hint="eastAsia"/>
          <w:lang w:eastAsia="zh-CN"/>
        </w:rPr>
        <w:t>）</w:t>
      </w:r>
      <w:r>
        <w:rPr>
          <w:rFonts w:hint="eastAsia"/>
        </w:rPr>
        <w:t>代建项目负责人：指由代建人根据合同约定任命的，在代建人授权范围内代表代建人负责合同履行</w:t>
      </w:r>
      <w:r>
        <w:rPr>
          <w:rFonts w:hint="eastAsia"/>
          <w:lang w:eastAsia="zh-CN"/>
        </w:rPr>
        <w:t>及</w:t>
      </w:r>
      <w:r>
        <w:rPr>
          <w:rFonts w:hint="eastAsia"/>
        </w:rPr>
        <w:t>代建</w:t>
      </w:r>
      <w:r>
        <w:rPr>
          <w:rFonts w:hint="eastAsia" w:ascii="宋体" w:hAnsi="宋体" w:cs="宋体"/>
        </w:rPr>
        <w:t>项目全过程的统筹管理的人员</w:t>
      </w:r>
      <w:r>
        <w:rPr>
          <w:rFonts w:hint="eastAsia"/>
        </w:rPr>
        <w:t>。</w:t>
      </w:r>
      <w:bookmarkEnd w:id="449"/>
    </w:p>
    <w:p>
      <w:pPr>
        <w:pStyle w:val="69"/>
        <w:numPr>
          <w:ilvl w:val="-1"/>
          <w:numId w:val="0"/>
        </w:numPr>
        <w:ind w:left="902"/>
        <w:rPr>
          <w:rFonts w:ascii="宋体" w:hAnsi="宋体" w:cs="宋体"/>
        </w:rPr>
      </w:pPr>
      <w:r>
        <w:rPr>
          <w:rFonts w:hint="eastAsia"/>
          <w:lang w:eastAsia="zh-CN"/>
        </w:rPr>
        <w:t>（</w:t>
      </w:r>
      <w:r>
        <w:rPr>
          <w:rFonts w:hint="eastAsia"/>
          <w:lang w:val="en-US" w:eastAsia="zh-CN"/>
        </w:rPr>
        <w:t>7</w:t>
      </w:r>
      <w:r>
        <w:rPr>
          <w:rFonts w:hint="eastAsia"/>
          <w:lang w:eastAsia="zh-CN"/>
        </w:rPr>
        <w:t>）</w:t>
      </w:r>
      <w:r>
        <w:rPr>
          <w:rFonts w:hint="eastAsia"/>
        </w:rPr>
        <w:t>代建专业负责人：指由代建人根据合同约定任命的，在代建人授权范围内代表代建人负责合同履行</w:t>
      </w:r>
      <w:r>
        <w:rPr>
          <w:rFonts w:hint="eastAsia"/>
          <w:lang w:eastAsia="zh-CN"/>
        </w:rPr>
        <w:t>及</w:t>
      </w:r>
      <w:r>
        <w:rPr>
          <w:rFonts w:hint="eastAsia" w:ascii="宋体" w:hAnsi="宋体" w:cs="宋体"/>
        </w:rPr>
        <w:t>组织指导协调特定专业工作的人员。</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1.1.3</w:t>
      </w:r>
      <w:r>
        <w:rPr>
          <w:rFonts w:hint="eastAsia"/>
        </w:rPr>
        <w:t>费用</w:t>
      </w:r>
    </w:p>
    <w:p>
      <w:pPr>
        <w:pStyle w:val="69"/>
        <w:numPr>
          <w:ilvl w:val="-1"/>
          <w:numId w:val="0"/>
        </w:numPr>
        <w:ind w:left="902"/>
      </w:pPr>
      <w:r>
        <w:rPr>
          <w:rFonts w:hint="eastAsia"/>
          <w:lang w:eastAsia="zh-CN"/>
        </w:rPr>
        <w:t>（</w:t>
      </w:r>
      <w:r>
        <w:rPr>
          <w:rFonts w:hint="eastAsia"/>
          <w:lang w:val="en-US" w:eastAsia="zh-CN"/>
        </w:rPr>
        <w:t>1</w:t>
      </w:r>
      <w:r>
        <w:rPr>
          <w:rFonts w:hint="eastAsia"/>
          <w:lang w:eastAsia="zh-CN"/>
        </w:rPr>
        <w:t>）</w:t>
      </w:r>
      <w:r>
        <w:rPr>
          <w:rFonts w:hint="eastAsia"/>
        </w:rPr>
        <w:t>签约代建费用：指委托人和代建人在</w:t>
      </w:r>
      <w:r>
        <w:rPr>
          <w:rFonts w:hint="eastAsia" w:ascii="宋体" w:hAnsi="宋体" w:cs="宋体"/>
          <w:kern w:val="0"/>
          <w:szCs w:val="24"/>
          <w:lang w:eastAsia="zh-CN"/>
        </w:rPr>
        <w:t>中标通知书（如有）和</w:t>
      </w:r>
      <w:r>
        <w:rPr>
          <w:rFonts w:hint="eastAsia"/>
        </w:rPr>
        <w:t>合同协议书中</w:t>
      </w:r>
      <w:r>
        <w:rPr>
          <w:rFonts w:hint="eastAsia"/>
          <w:lang w:eastAsia="zh-CN"/>
        </w:rPr>
        <w:t>写明</w:t>
      </w:r>
      <w:r>
        <w:rPr>
          <w:rFonts w:hint="eastAsia"/>
        </w:rPr>
        <w:t>的</w:t>
      </w:r>
      <w:r>
        <w:rPr>
          <w:rFonts w:hint="eastAsia"/>
          <w:lang w:eastAsia="zh-CN"/>
        </w:rPr>
        <w:t>代建费用总金额。</w:t>
      </w:r>
    </w:p>
    <w:p>
      <w:pPr>
        <w:pStyle w:val="69"/>
        <w:numPr>
          <w:ilvl w:val="-1"/>
          <w:numId w:val="0"/>
        </w:numPr>
        <w:ind w:left="902"/>
      </w:pPr>
      <w:r>
        <w:rPr>
          <w:rFonts w:hint="eastAsia"/>
          <w:lang w:eastAsia="zh-CN"/>
        </w:rPr>
        <w:t>（</w:t>
      </w:r>
      <w:r>
        <w:rPr>
          <w:rFonts w:hint="eastAsia"/>
          <w:lang w:val="en-US" w:eastAsia="zh-CN"/>
        </w:rPr>
        <w:t>2</w:t>
      </w:r>
      <w:r>
        <w:rPr>
          <w:rFonts w:hint="eastAsia"/>
          <w:lang w:eastAsia="zh-CN"/>
        </w:rPr>
        <w:t>）</w:t>
      </w:r>
      <w:r>
        <w:rPr>
          <w:rFonts w:hint="eastAsia"/>
        </w:rPr>
        <w:t>代建费用：指委托人用于支付代建人按照合同约定完成代建服务范围内全部工作的金额，包括合同履行过程中按合同约定进行的变更和调整。</w:t>
      </w:r>
    </w:p>
    <w:p>
      <w:pPr>
        <w:pStyle w:val="69"/>
        <w:numPr>
          <w:ilvl w:val="-1"/>
          <w:numId w:val="0"/>
        </w:numPr>
        <w:ind w:left="902"/>
        <w:rPr>
          <w:rFonts w:hint="eastAsia"/>
        </w:rPr>
      </w:pPr>
      <w:r>
        <w:rPr>
          <w:rFonts w:hint="eastAsia"/>
          <w:lang w:eastAsia="zh-CN"/>
        </w:rPr>
        <w:t>（</w:t>
      </w:r>
      <w:r>
        <w:rPr>
          <w:rFonts w:hint="eastAsia"/>
          <w:lang w:val="en-US" w:eastAsia="zh-CN"/>
        </w:rPr>
        <w:t>3</w:t>
      </w:r>
      <w:r>
        <w:rPr>
          <w:rFonts w:hint="eastAsia"/>
          <w:lang w:eastAsia="zh-CN"/>
        </w:rPr>
        <w:t>）</w:t>
      </w:r>
      <w:r>
        <w:rPr>
          <w:rFonts w:hint="eastAsia"/>
        </w:rPr>
        <w:t>建设</w:t>
      </w:r>
      <w:r>
        <w:rPr>
          <w:rFonts w:hint="eastAsia"/>
          <w:lang w:eastAsia="zh-CN"/>
        </w:rPr>
        <w:t>投资：</w:t>
      </w:r>
      <w:r>
        <w:rPr>
          <w:rFonts w:hint="eastAsia"/>
        </w:rPr>
        <w:t>指委托人和（或）</w:t>
      </w:r>
      <w:r>
        <w:rPr>
          <w:rFonts w:hint="eastAsia"/>
          <w:lang w:eastAsia="zh-CN"/>
        </w:rPr>
        <w:t>项目</w:t>
      </w:r>
      <w:r>
        <w:rPr>
          <w:rFonts w:hint="eastAsia"/>
        </w:rPr>
        <w:t>使用单位为满足本项目建设需要筹集和使用的资金。</w:t>
      </w:r>
    </w:p>
    <w:p>
      <w:pPr>
        <w:pStyle w:val="69"/>
        <w:numPr>
          <w:ilvl w:val="-1"/>
          <w:numId w:val="0"/>
        </w:numPr>
        <w:ind w:left="902"/>
        <w:rPr>
          <w:rFonts w:hint="eastAsia" w:eastAsiaTheme="minorEastAsia"/>
          <w:lang w:eastAsia="zh-CN"/>
        </w:rPr>
      </w:pPr>
      <w:r>
        <w:rPr>
          <w:rFonts w:hint="eastAsia"/>
          <w:lang w:eastAsia="zh-CN"/>
        </w:rPr>
        <w:t>（</w:t>
      </w:r>
      <w:r>
        <w:rPr>
          <w:rFonts w:hint="eastAsia"/>
          <w:lang w:val="en-US" w:eastAsia="zh-CN"/>
        </w:rPr>
        <w:t>4</w:t>
      </w:r>
      <w:r>
        <w:rPr>
          <w:rFonts w:hint="eastAsia"/>
          <w:lang w:eastAsia="zh-CN"/>
        </w:rPr>
        <w:t>）质量保证金：</w:t>
      </w:r>
      <w:r>
        <w:rPr>
          <w:rFonts w:hint="eastAsia"/>
        </w:rPr>
        <w:t>指委托人</w:t>
      </w:r>
      <w:r>
        <w:rPr>
          <w:rFonts w:hint="eastAsia"/>
          <w:lang w:eastAsia="zh-CN"/>
        </w:rPr>
        <w:t>或代建人</w:t>
      </w:r>
      <w:r>
        <w:rPr>
          <w:rFonts w:hint="eastAsia"/>
        </w:rPr>
        <w:t>扣留的，约定</w:t>
      </w:r>
      <w:r>
        <w:rPr>
          <w:rFonts w:hint="eastAsia"/>
          <w:lang w:eastAsia="zh-CN"/>
        </w:rPr>
        <w:t>专业工作单位</w:t>
      </w:r>
      <w:r>
        <w:rPr>
          <w:rFonts w:hint="eastAsia"/>
        </w:rPr>
        <w:t>用于保证其在缺陷责任期内履行缺陷修复义务的担保金。</w:t>
      </w:r>
    </w:p>
    <w:p>
      <w:pPr>
        <w:pStyle w:val="69"/>
        <w:numPr>
          <w:ilvl w:val="-1"/>
          <w:numId w:val="0"/>
        </w:numPr>
        <w:ind w:left="902"/>
      </w:pPr>
      <w:r>
        <w:rPr>
          <w:rFonts w:hint="eastAsia"/>
          <w:lang w:eastAsia="zh-CN"/>
        </w:rPr>
        <w:t>（</w:t>
      </w:r>
      <w:r>
        <w:rPr>
          <w:rFonts w:hint="eastAsia"/>
          <w:highlight w:val="none"/>
          <w:lang w:val="en-US" w:eastAsia="zh-CN"/>
        </w:rPr>
        <w:t>5</w:t>
      </w:r>
      <w:r>
        <w:rPr>
          <w:rFonts w:hint="eastAsia"/>
          <w:lang w:eastAsia="zh-CN"/>
        </w:rPr>
        <w:t>）</w:t>
      </w:r>
      <w:r>
        <w:rPr>
          <w:rFonts w:hint="eastAsia"/>
        </w:rPr>
        <w:t>代建人质量保证金：指</w:t>
      </w:r>
      <w:r>
        <w:rPr>
          <w:rFonts w:hint="eastAsia"/>
          <w:lang w:eastAsia="zh-CN"/>
        </w:rPr>
        <w:t>委托人</w:t>
      </w:r>
      <w:r>
        <w:rPr>
          <w:rFonts w:hint="eastAsia"/>
        </w:rPr>
        <w:t>扣留的，约定代建人用于保证其在缺陷责任期内履行缺陷修复</w:t>
      </w:r>
      <w:r>
        <w:rPr>
          <w:rFonts w:hint="eastAsia"/>
          <w:lang w:eastAsia="zh-CN"/>
        </w:rPr>
        <w:t>组织及</w:t>
      </w:r>
      <w:r>
        <w:rPr>
          <w:rFonts w:hint="eastAsia"/>
        </w:rPr>
        <w:t>管理义务的担保金。</w:t>
      </w:r>
    </w:p>
    <w:p>
      <w:pPr>
        <w:pStyle w:val="43"/>
        <w:numPr>
          <w:ilvl w:val="2"/>
          <w:numId w:val="0"/>
        </w:numPr>
        <w:ind w:left="630" w:leftChars="0" w:firstLine="0" w:firstLineChars="0"/>
        <w:rPr>
          <w:b w:val="0"/>
          <w:bCs w:val="0"/>
        </w:rPr>
      </w:pPr>
      <w:r>
        <w:rPr>
          <w:rFonts w:hint="default" w:asciiTheme="minorHAnsi" w:hAnsiTheme="minorHAnsi" w:eastAsiaTheme="minorEastAsia" w:cstheme="minorHAnsi"/>
          <w:b w:val="0"/>
          <w:bCs w:val="0"/>
          <w:kern w:val="2"/>
          <w:sz w:val="21"/>
          <w:szCs w:val="21"/>
          <w:lang w:val="en-US" w:eastAsia="zh-CN" w:bidi="ar-SA"/>
        </w:rPr>
        <w:t>1.1.4</w:t>
      </w:r>
      <w:r>
        <w:rPr>
          <w:rFonts w:hint="eastAsia"/>
        </w:rPr>
        <w:t>日期</w:t>
      </w:r>
      <w:r>
        <w:rPr>
          <w:rFonts w:hint="eastAsia"/>
          <w:b w:val="0"/>
          <w:bCs w:val="0"/>
          <w:lang w:eastAsia="zh-CN"/>
        </w:rPr>
        <w:t>和时间</w:t>
      </w:r>
    </w:p>
    <w:p>
      <w:pPr>
        <w:pStyle w:val="69"/>
        <w:numPr>
          <w:ilvl w:val="-1"/>
          <w:numId w:val="0"/>
        </w:numPr>
        <w:ind w:left="902"/>
      </w:pPr>
      <w:r>
        <w:rPr>
          <w:rFonts w:hint="eastAsia"/>
          <w:lang w:eastAsia="zh-CN"/>
        </w:rPr>
        <w:t>（</w:t>
      </w:r>
      <w:r>
        <w:rPr>
          <w:rFonts w:hint="eastAsia"/>
          <w:lang w:val="en-US" w:eastAsia="zh-CN"/>
        </w:rPr>
        <w:t>1</w:t>
      </w:r>
      <w:r>
        <w:rPr>
          <w:rFonts w:hint="eastAsia"/>
          <w:lang w:eastAsia="zh-CN"/>
        </w:rPr>
        <w:t>）</w:t>
      </w:r>
      <w:r>
        <w:rPr>
          <w:rFonts w:hint="eastAsia"/>
        </w:rPr>
        <w:t>服务期限：指</w:t>
      </w:r>
      <w:r>
        <w:rPr>
          <w:rFonts w:hint="eastAsia"/>
          <w:lang w:eastAsia="zh-CN"/>
        </w:rPr>
        <w:t>委托人和代建人在合同协议书中约定，按总日历天数计算的代建工作自开始至结束的时间</w:t>
      </w:r>
      <w:r>
        <w:rPr>
          <w:rFonts w:hint="eastAsia"/>
        </w:rPr>
        <w:t>。</w:t>
      </w:r>
    </w:p>
    <w:p>
      <w:pPr>
        <w:pStyle w:val="69"/>
        <w:numPr>
          <w:ilvl w:val="-1"/>
          <w:numId w:val="0"/>
        </w:numPr>
        <w:ind w:left="902"/>
      </w:pPr>
      <w:r>
        <w:rPr>
          <w:rFonts w:hint="eastAsia"/>
          <w:lang w:eastAsia="zh-CN"/>
        </w:rPr>
        <w:t>（</w:t>
      </w:r>
      <w:r>
        <w:rPr>
          <w:rFonts w:hint="eastAsia"/>
          <w:lang w:val="en-US" w:eastAsia="zh-CN"/>
        </w:rPr>
        <w:t>2</w:t>
      </w:r>
      <w:r>
        <w:rPr>
          <w:rFonts w:hint="eastAsia"/>
          <w:lang w:eastAsia="zh-CN"/>
        </w:rPr>
        <w:t>）</w:t>
      </w:r>
      <w:r>
        <w:rPr>
          <w:rFonts w:hint="eastAsia"/>
        </w:rPr>
        <w:t>缺陷责任期：</w:t>
      </w:r>
      <w:r>
        <w:rPr>
          <w:rFonts w:hint="eastAsia"/>
          <w:lang w:eastAsia="zh-CN"/>
        </w:rPr>
        <w:t>指专业工作单位按照专业工作合同约定承担项目缺陷修复义务</w:t>
      </w:r>
      <w:r>
        <w:rPr>
          <w:rFonts w:hint="eastAsia"/>
        </w:rPr>
        <w:t>，</w:t>
      </w:r>
      <w:r>
        <w:rPr>
          <w:rFonts w:hint="eastAsia"/>
          <w:lang w:eastAsia="zh-CN"/>
        </w:rPr>
        <w:t>委托人或代建人预留质量保证金的期限，</w:t>
      </w:r>
      <w:r>
        <w:rPr>
          <w:rFonts w:hint="eastAsia"/>
        </w:rPr>
        <w:t>自</w:t>
      </w:r>
      <w:r>
        <w:rPr>
          <w:rFonts w:hint="eastAsia"/>
          <w:lang w:eastAsia="zh-CN"/>
        </w:rPr>
        <w:t>项目</w:t>
      </w:r>
      <w:r>
        <w:rPr>
          <w:rFonts w:hint="eastAsia"/>
        </w:rPr>
        <w:t>通过竣工验收之日</w:t>
      </w:r>
      <w:r>
        <w:rPr>
          <w:rFonts w:hint="eastAsia"/>
          <w:lang w:eastAsia="zh-CN"/>
        </w:rPr>
        <w:t>起计算</w:t>
      </w:r>
      <w:r>
        <w:rPr>
          <w:rFonts w:hint="eastAsia"/>
        </w:rPr>
        <w:t>。</w:t>
      </w:r>
    </w:p>
    <w:p>
      <w:pPr>
        <w:pStyle w:val="69"/>
        <w:numPr>
          <w:ilvl w:val="-1"/>
          <w:numId w:val="0"/>
        </w:numPr>
        <w:ind w:left="902"/>
      </w:pPr>
      <w:r>
        <w:rPr>
          <w:rFonts w:hint="eastAsia"/>
        </w:rPr>
        <w:t>（</w:t>
      </w:r>
      <w:r>
        <w:rPr>
          <w:rFonts w:hint="eastAsia"/>
          <w:lang w:val="en-US" w:eastAsia="zh-CN"/>
        </w:rPr>
        <w:t>3</w:t>
      </w:r>
      <w:r>
        <w:rPr>
          <w:rFonts w:hint="eastAsia"/>
        </w:rPr>
        <w:t>）基准日期：通过招标形式确定代建人的以投标截止日前28天的日期为基准日期，通过其他形式确定代建人的以合同签订前28天的日期为基准日期。</w:t>
      </w:r>
    </w:p>
    <w:p>
      <w:pPr>
        <w:pStyle w:val="69"/>
        <w:numPr>
          <w:ilvl w:val="-1"/>
          <w:numId w:val="0"/>
        </w:numPr>
        <w:ind w:left="902"/>
      </w:pPr>
      <w:r>
        <w:rPr>
          <w:rFonts w:hint="eastAsia"/>
          <w:lang w:eastAsia="zh-CN"/>
        </w:rPr>
        <w:t>（</w:t>
      </w:r>
      <w:r>
        <w:rPr>
          <w:rFonts w:hint="eastAsia"/>
          <w:lang w:val="en-US" w:eastAsia="zh-CN"/>
        </w:rPr>
        <w:t>4</w:t>
      </w:r>
      <w:r>
        <w:rPr>
          <w:rFonts w:hint="eastAsia"/>
          <w:lang w:eastAsia="zh-CN"/>
        </w:rPr>
        <w:t>）</w:t>
      </w:r>
      <w:r>
        <w:rPr>
          <w:rFonts w:hint="eastAsia"/>
        </w:rPr>
        <w:t>天</w:t>
      </w:r>
      <w:r>
        <w:rPr>
          <w:rFonts w:hint="eastAsia"/>
          <w:lang w:eastAsia="zh-CN"/>
        </w:rPr>
        <w:t>：</w:t>
      </w:r>
      <w:r>
        <w:rPr>
          <w:rFonts w:hint="eastAsia"/>
        </w:rPr>
        <w:t>除特别指明外，均指日历天。合同中约定按天计算时间的，开始当天不计入，从次日开始计算。时限的最后一天是法定节假日的，以节假日次日为时限的最后一天，但服务期限截止日期除外。时限的最后一天的截止时间为当日24：00时。</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1.1.5</w:t>
      </w:r>
      <w:r>
        <w:rPr>
          <w:rFonts w:hint="eastAsia"/>
        </w:rPr>
        <w:t>其他</w:t>
      </w:r>
    </w:p>
    <w:p>
      <w:pPr>
        <w:pStyle w:val="69"/>
        <w:numPr>
          <w:ilvl w:val="-1"/>
          <w:numId w:val="0"/>
        </w:numPr>
        <w:ind w:left="902"/>
      </w:pPr>
      <w:r>
        <w:rPr>
          <w:rFonts w:hint="eastAsia"/>
          <w:lang w:eastAsia="zh-CN"/>
        </w:rPr>
        <w:t>（</w:t>
      </w:r>
      <w:r>
        <w:rPr>
          <w:rFonts w:hint="eastAsia"/>
          <w:lang w:val="en-US" w:eastAsia="zh-CN"/>
        </w:rPr>
        <w:t>1</w:t>
      </w:r>
      <w:r>
        <w:rPr>
          <w:rFonts w:hint="eastAsia"/>
          <w:lang w:eastAsia="zh-CN"/>
        </w:rPr>
        <w:t>）</w:t>
      </w:r>
      <w:r>
        <w:rPr>
          <w:rFonts w:hint="eastAsia"/>
        </w:rPr>
        <w:t>书面形式：指合同文件、信件和数据电文（包括电报、电传、传真、电子数据交换和电子邮件）等可以有形地表现所载内容的形式。</w:t>
      </w:r>
    </w:p>
    <w:p>
      <w:pPr>
        <w:pStyle w:val="69"/>
        <w:numPr>
          <w:ilvl w:val="-1"/>
          <w:numId w:val="0"/>
        </w:numPr>
        <w:ind w:left="902"/>
      </w:pPr>
      <w:r>
        <w:rPr>
          <w:rFonts w:hint="eastAsia"/>
          <w:lang w:eastAsia="zh-CN"/>
        </w:rPr>
        <w:t>（</w:t>
      </w:r>
      <w:r>
        <w:rPr>
          <w:rFonts w:hint="eastAsia"/>
          <w:lang w:val="en-US" w:eastAsia="zh-CN"/>
        </w:rPr>
        <w:t>2</w:t>
      </w:r>
      <w:r>
        <w:rPr>
          <w:rFonts w:hint="eastAsia"/>
          <w:lang w:eastAsia="zh-CN"/>
        </w:rPr>
        <w:t>）</w:t>
      </w:r>
      <w:r>
        <w:rPr>
          <w:rFonts w:hint="eastAsia"/>
        </w:rPr>
        <w:t>元：指中华人民共和国（不含港澳台地区）的法定货币人民币，其基准单位为元。</w:t>
      </w:r>
    </w:p>
    <w:p>
      <w:pPr>
        <w:pStyle w:val="4"/>
        <w:numPr>
          <w:ilvl w:val="1"/>
          <w:numId w:val="0"/>
        </w:numPr>
        <w:ind w:left="283" w:leftChars="0" w:firstLine="0" w:firstLineChars="0"/>
      </w:pPr>
      <w:bookmarkStart w:id="450" w:name="_Toc120611358"/>
      <w:bookmarkStart w:id="451" w:name="_Toc1700"/>
      <w:bookmarkStart w:id="452" w:name="_Toc25900"/>
      <w:bookmarkStart w:id="453" w:name="_Toc3079"/>
      <w:bookmarkStart w:id="454" w:name="_Toc12359"/>
      <w:bookmarkStart w:id="455" w:name="_Toc11112"/>
      <w:bookmarkStart w:id="456" w:name="_Toc9713"/>
      <w:bookmarkStart w:id="457" w:name="_Toc54797513"/>
      <w:bookmarkStart w:id="458" w:name="_Toc12874"/>
      <w:bookmarkStart w:id="459" w:name="_Toc29615"/>
      <w:bookmarkStart w:id="460" w:name="_Toc5141"/>
      <w:bookmarkStart w:id="461" w:name="_Ref101282715"/>
      <w:bookmarkStart w:id="462" w:name="_Toc6783"/>
      <w:bookmarkStart w:id="463" w:name="_Toc30753"/>
      <w:bookmarkStart w:id="464" w:name="_Toc113628986"/>
      <w:bookmarkStart w:id="465" w:name="_Toc10604"/>
      <w:bookmarkStart w:id="466" w:name="_Ref109398478"/>
      <w:bookmarkStart w:id="467" w:name="_Toc2101"/>
      <w:bookmarkStart w:id="468" w:name="_Toc4075"/>
      <w:bookmarkStart w:id="469" w:name="_Toc13601"/>
      <w:bookmarkStart w:id="470" w:name="_Toc8091"/>
      <w:bookmarkStart w:id="471" w:name="_Toc8792"/>
      <w:bookmarkStart w:id="472" w:name="_Toc11900"/>
      <w:bookmarkStart w:id="473" w:name="_Ref101282716"/>
      <w:bookmarkStart w:id="474" w:name="_Toc51323281"/>
      <w:bookmarkStart w:id="475" w:name="_Toc14780"/>
      <w:bookmarkStart w:id="476" w:name="_Toc1930"/>
      <w:bookmarkStart w:id="477" w:name="_Toc24941"/>
      <w:bookmarkStart w:id="478" w:name="_Ref101362648"/>
      <w:bookmarkStart w:id="479" w:name="_Ref101362401"/>
      <w:bookmarkStart w:id="480" w:name="_Toc554"/>
      <w:bookmarkStart w:id="481" w:name="_Toc13702"/>
      <w:bookmarkStart w:id="482" w:name="_Toc8316"/>
      <w:bookmarkStart w:id="483" w:name="_Toc25750"/>
      <w:bookmarkStart w:id="484" w:name="_Toc12038"/>
      <w:bookmarkStart w:id="485" w:name="_Toc25266"/>
      <w:bookmarkStart w:id="486" w:name="_Toc7546"/>
      <w:bookmarkStart w:id="487" w:name="_Toc2607"/>
      <w:bookmarkStart w:id="488" w:name="_Ref109398551"/>
      <w:bookmarkStart w:id="489" w:name="_Toc30151"/>
      <w:r>
        <w:rPr>
          <w:rFonts w:hint="default" w:eastAsia="宋体" w:asciiTheme="majorHAnsi" w:hAnsiTheme="majorHAnsi" w:cstheme="majorBidi"/>
          <w:b/>
          <w:i w:val="0"/>
          <w:snapToGrid w:val="0"/>
          <w:kern w:val="2"/>
          <w:sz w:val="30"/>
          <w:szCs w:val="32"/>
          <w:lang w:val="en-US" w:eastAsia="zh-CN" w:bidi="ar-SA"/>
        </w:rPr>
        <w:t>1.2</w:t>
      </w:r>
      <w:r>
        <w:rPr>
          <w:rFonts w:hint="eastAsia"/>
        </w:rPr>
        <w:t>合同文件的解释</w:t>
      </w:r>
      <w:bookmarkEnd w:id="442"/>
      <w:bookmarkEnd w:id="443"/>
      <w:bookmarkEnd w:id="444"/>
      <w:bookmarkEnd w:id="445"/>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43"/>
        <w:numPr>
          <w:ilvl w:val="2"/>
          <w:numId w:val="0"/>
        </w:numPr>
        <w:ind w:left="630" w:leftChars="0" w:firstLine="0" w:firstLineChars="0"/>
      </w:pPr>
      <w:bookmarkStart w:id="490" w:name="_Ref101363030"/>
      <w:r>
        <w:rPr>
          <w:rFonts w:hint="default" w:asciiTheme="minorHAnsi" w:hAnsiTheme="minorHAnsi" w:eastAsiaTheme="minorEastAsia" w:cstheme="minorHAnsi"/>
          <w:kern w:val="2"/>
          <w:sz w:val="21"/>
          <w:szCs w:val="21"/>
          <w:lang w:val="en-US" w:eastAsia="zh-CN" w:bidi="ar-SA"/>
        </w:rPr>
        <w:t>1.2.1</w:t>
      </w:r>
      <w:r>
        <w:rPr>
          <w:rFonts w:hint="eastAsia"/>
        </w:rPr>
        <w:t>合同以中国的汉语简体语言文字编写、解释和说明。委托人和代建人在</w:t>
      </w:r>
      <w:r>
        <w:rPr>
          <w:rFonts w:hint="eastAsia"/>
          <w:b/>
          <w:i/>
        </w:rPr>
        <w:t>专用条款</w:t>
      </w:r>
      <w:r>
        <w:rPr>
          <w:rFonts w:hint="eastAsia"/>
        </w:rPr>
        <w:t>中约定使用两种以上语言时，汉语应作为优先解释和说明合同的语言。</w:t>
      </w:r>
      <w:bookmarkEnd w:id="490"/>
    </w:p>
    <w:p>
      <w:pPr>
        <w:pStyle w:val="43"/>
        <w:numPr>
          <w:ilvl w:val="2"/>
          <w:numId w:val="0"/>
        </w:numPr>
        <w:ind w:left="630" w:leftChars="0" w:firstLine="0" w:firstLineChars="0"/>
      </w:pPr>
      <w:bookmarkStart w:id="491" w:name="_Ref101363036"/>
      <w:r>
        <w:rPr>
          <w:rFonts w:hint="default" w:asciiTheme="minorHAnsi" w:hAnsiTheme="minorHAnsi" w:eastAsiaTheme="minorEastAsia" w:cstheme="minorHAnsi"/>
          <w:kern w:val="2"/>
          <w:sz w:val="21"/>
          <w:szCs w:val="21"/>
          <w:lang w:val="en-US" w:eastAsia="zh-CN" w:bidi="ar-SA"/>
        </w:rPr>
        <w:t>1.2.2</w:t>
      </w:r>
      <w:r>
        <w:rPr>
          <w:rFonts w:hint="eastAsia"/>
        </w:rPr>
        <w:t>在合同订立及履行过程中形成的与合同有关的文件均构成合同文件组成部分。组成合同的各个文件应该是一个整体，彼此相互解释，互为说明。除</w:t>
      </w:r>
      <w:r>
        <w:rPr>
          <w:rFonts w:hint="eastAsia"/>
          <w:b/>
          <w:i/>
        </w:rPr>
        <w:t>专用条款</w:t>
      </w:r>
      <w:r>
        <w:rPr>
          <w:rFonts w:hint="eastAsia"/>
        </w:rPr>
        <w:t>另有约定外，本合同组成文件</w:t>
      </w:r>
      <w:r>
        <w:rPr>
          <w:rFonts w:hint="eastAsia"/>
          <w:lang w:eastAsia="zh-CN"/>
        </w:rPr>
        <w:t>的</w:t>
      </w:r>
      <w:r>
        <w:rPr>
          <w:rFonts w:hint="eastAsia"/>
        </w:rPr>
        <w:t>优先解释顺序如下：</w:t>
      </w:r>
      <w:bookmarkEnd w:id="491"/>
    </w:p>
    <w:p>
      <w:pPr>
        <w:pStyle w:val="43"/>
        <w:numPr>
          <w:ilvl w:val="0"/>
          <w:numId w:val="0"/>
        </w:numPr>
        <w:ind w:left="709"/>
        <w:rPr>
          <w:rFonts w:hint="eastAsia"/>
        </w:rPr>
      </w:pPr>
      <w:bookmarkStart w:id="492" w:name="_Toc15789"/>
      <w:bookmarkStart w:id="493" w:name="_Toc3210"/>
      <w:bookmarkStart w:id="494" w:name="_Toc4790"/>
      <w:bookmarkStart w:id="495" w:name="_Toc28652"/>
      <w:bookmarkStart w:id="496" w:name="_Toc10163"/>
      <w:bookmarkStart w:id="497" w:name="_Toc24987"/>
      <w:bookmarkStart w:id="498" w:name="_Toc20651"/>
      <w:bookmarkStart w:id="499" w:name="_Toc4111"/>
      <w:bookmarkStart w:id="500" w:name="_Toc23242"/>
      <w:bookmarkStart w:id="501" w:name="_Toc22386"/>
      <w:bookmarkStart w:id="502" w:name="_Toc7558"/>
      <w:bookmarkStart w:id="503" w:name="_Toc51323282"/>
      <w:bookmarkStart w:id="504" w:name="_Toc18147"/>
      <w:r>
        <w:rPr>
          <w:rFonts w:hint="eastAsia"/>
        </w:rPr>
        <w:t>（</w:t>
      </w:r>
      <w:r>
        <w:t>1</w:t>
      </w:r>
      <w:r>
        <w:rPr>
          <w:rFonts w:hint="eastAsia"/>
        </w:rPr>
        <w:t>）本合同签订后双方新签订的补充协议；</w:t>
      </w:r>
    </w:p>
    <w:p>
      <w:pPr>
        <w:pStyle w:val="43"/>
        <w:numPr>
          <w:ilvl w:val="0"/>
          <w:numId w:val="0"/>
        </w:numPr>
        <w:ind w:left="709"/>
        <w:rPr>
          <w:rFonts w:hint="eastAsia"/>
        </w:rPr>
      </w:pPr>
      <w:r>
        <w:rPr>
          <w:rFonts w:hint="eastAsia"/>
        </w:rPr>
        <w:t>（</w:t>
      </w:r>
      <w:r>
        <w:rPr>
          <w:rFonts w:hint="eastAsia"/>
          <w:lang w:val="en-US" w:eastAsia="zh-CN"/>
        </w:rPr>
        <w:t>2</w:t>
      </w:r>
      <w:r>
        <w:rPr>
          <w:rFonts w:hint="eastAsia"/>
        </w:rPr>
        <w:t>）合同协议书；</w:t>
      </w:r>
    </w:p>
    <w:p>
      <w:pPr>
        <w:pStyle w:val="43"/>
        <w:numPr>
          <w:ilvl w:val="0"/>
          <w:numId w:val="0"/>
        </w:numPr>
        <w:ind w:left="709"/>
        <w:rPr>
          <w:rFonts w:hint="eastAsia"/>
        </w:rPr>
      </w:pPr>
      <w:r>
        <w:rPr>
          <w:rFonts w:hint="eastAsia"/>
        </w:rPr>
        <w:t>（</w:t>
      </w:r>
      <w:r>
        <w:rPr>
          <w:rFonts w:hint="eastAsia"/>
          <w:lang w:val="en-US" w:eastAsia="zh-CN"/>
        </w:rPr>
        <w:t>3</w:t>
      </w:r>
      <w:r>
        <w:rPr>
          <w:rFonts w:hint="eastAsia"/>
        </w:rPr>
        <w:t>）中标通知书（如有）；</w:t>
      </w:r>
    </w:p>
    <w:p>
      <w:pPr>
        <w:pStyle w:val="43"/>
        <w:numPr>
          <w:ilvl w:val="0"/>
          <w:numId w:val="0"/>
        </w:numPr>
        <w:ind w:left="709"/>
        <w:rPr>
          <w:rFonts w:hint="eastAsia"/>
        </w:rPr>
      </w:pPr>
      <w:r>
        <w:rPr>
          <w:rFonts w:hint="eastAsia"/>
        </w:rPr>
        <w:t>（</w:t>
      </w:r>
      <w:r>
        <w:rPr>
          <w:rFonts w:hint="eastAsia"/>
          <w:lang w:val="en-US" w:eastAsia="zh-CN"/>
        </w:rPr>
        <w:t>4</w:t>
      </w:r>
      <w:r>
        <w:rPr>
          <w:rFonts w:hint="eastAsia"/>
        </w:rPr>
        <w:t>）补充条款；</w:t>
      </w:r>
    </w:p>
    <w:p>
      <w:pPr>
        <w:pStyle w:val="43"/>
        <w:numPr>
          <w:ilvl w:val="0"/>
          <w:numId w:val="0"/>
        </w:numPr>
        <w:ind w:left="709"/>
        <w:rPr>
          <w:rFonts w:hint="eastAsia"/>
        </w:rPr>
      </w:pPr>
      <w:r>
        <w:rPr>
          <w:rFonts w:hint="eastAsia"/>
        </w:rPr>
        <w:t>（</w:t>
      </w:r>
      <w:r>
        <w:rPr>
          <w:rFonts w:hint="eastAsia"/>
          <w:lang w:val="en-US" w:eastAsia="zh-CN"/>
        </w:rPr>
        <w:t>5</w:t>
      </w:r>
      <w:r>
        <w:rPr>
          <w:rFonts w:hint="eastAsia"/>
        </w:rPr>
        <w:t xml:space="preserve">）专用条款及其附件； </w:t>
      </w:r>
    </w:p>
    <w:p>
      <w:pPr>
        <w:pStyle w:val="43"/>
        <w:numPr>
          <w:ilvl w:val="0"/>
          <w:numId w:val="0"/>
        </w:numPr>
        <w:ind w:left="709"/>
        <w:rPr>
          <w:rFonts w:hint="eastAsia"/>
        </w:rPr>
      </w:pPr>
      <w:r>
        <w:rPr>
          <w:rFonts w:hint="eastAsia"/>
        </w:rPr>
        <w:t>（</w:t>
      </w:r>
      <w:r>
        <w:rPr>
          <w:rFonts w:hint="eastAsia"/>
          <w:lang w:val="en-US" w:eastAsia="zh-CN"/>
        </w:rPr>
        <w:t>6</w:t>
      </w:r>
      <w:r>
        <w:rPr>
          <w:rFonts w:hint="eastAsia"/>
        </w:rPr>
        <w:t>）通用条款；</w:t>
      </w:r>
    </w:p>
    <w:p>
      <w:pPr>
        <w:pStyle w:val="43"/>
        <w:numPr>
          <w:ilvl w:val="0"/>
          <w:numId w:val="0"/>
        </w:numPr>
        <w:ind w:left="709"/>
        <w:rPr>
          <w:rFonts w:hint="eastAsia"/>
        </w:rPr>
      </w:pPr>
      <w:r>
        <w:rPr>
          <w:rFonts w:hint="eastAsia"/>
        </w:rPr>
        <w:t>（</w:t>
      </w:r>
      <w:r>
        <w:rPr>
          <w:rFonts w:hint="eastAsia"/>
          <w:lang w:val="en-US" w:eastAsia="zh-CN"/>
        </w:rPr>
        <w:t>7</w:t>
      </w:r>
      <w:r>
        <w:rPr>
          <w:rFonts w:hint="eastAsia"/>
        </w:rPr>
        <w:t>）招标文件（如有）；</w:t>
      </w:r>
    </w:p>
    <w:p>
      <w:pPr>
        <w:pStyle w:val="43"/>
        <w:numPr>
          <w:ilvl w:val="0"/>
          <w:numId w:val="0"/>
        </w:numPr>
        <w:ind w:left="709"/>
        <w:rPr>
          <w:rFonts w:hint="eastAsia"/>
        </w:rPr>
      </w:pPr>
      <w:r>
        <w:rPr>
          <w:rFonts w:hint="eastAsia"/>
        </w:rPr>
        <w:t>（</w:t>
      </w:r>
      <w:r>
        <w:rPr>
          <w:rFonts w:hint="eastAsia"/>
          <w:lang w:val="en-US" w:eastAsia="zh-CN"/>
        </w:rPr>
        <w:t>8</w:t>
      </w:r>
      <w:r>
        <w:rPr>
          <w:rFonts w:hint="eastAsia"/>
        </w:rPr>
        <w:t>）投标文件（如有）；</w:t>
      </w:r>
    </w:p>
    <w:p>
      <w:pPr>
        <w:pStyle w:val="43"/>
        <w:numPr>
          <w:ilvl w:val="0"/>
          <w:numId w:val="0"/>
        </w:numPr>
        <w:ind w:left="709"/>
        <w:rPr>
          <w:rFonts w:hint="eastAsia"/>
        </w:rPr>
      </w:pPr>
      <w:r>
        <w:rPr>
          <w:rFonts w:hint="eastAsia"/>
        </w:rPr>
        <w:t>（</w:t>
      </w:r>
      <w:r>
        <w:rPr>
          <w:rFonts w:hint="eastAsia"/>
          <w:lang w:val="en-US" w:eastAsia="zh-CN"/>
        </w:rPr>
        <w:t>9</w:t>
      </w:r>
      <w:r>
        <w:rPr>
          <w:rFonts w:hint="eastAsia"/>
        </w:rPr>
        <w:t>）技术标准和要求；</w:t>
      </w:r>
    </w:p>
    <w:p>
      <w:pPr>
        <w:pStyle w:val="43"/>
        <w:numPr>
          <w:ilvl w:val="0"/>
          <w:numId w:val="0"/>
        </w:numPr>
        <w:ind w:left="709"/>
        <w:rPr>
          <w:rFonts w:hint="eastAsia"/>
        </w:rPr>
      </w:pPr>
      <w:r>
        <w:rPr>
          <w:rFonts w:hint="eastAsia"/>
        </w:rPr>
        <w:t>（</w:t>
      </w:r>
      <w:r>
        <w:rPr>
          <w:rFonts w:hint="eastAsia"/>
          <w:lang w:val="en-US" w:eastAsia="zh-CN"/>
        </w:rPr>
        <w:t>10</w:t>
      </w:r>
      <w:r>
        <w:rPr>
          <w:rFonts w:hint="eastAsia"/>
        </w:rPr>
        <w:t>）图纸、已标价的工程量清单（如有）；</w:t>
      </w:r>
    </w:p>
    <w:p>
      <w:pPr>
        <w:pStyle w:val="43"/>
        <w:numPr>
          <w:ilvl w:val="0"/>
          <w:numId w:val="0"/>
        </w:numPr>
        <w:ind w:left="709"/>
        <w:rPr>
          <w:rFonts w:hint="eastAsia"/>
        </w:rPr>
      </w:pPr>
      <w:r>
        <w:rPr>
          <w:rFonts w:hint="eastAsia"/>
        </w:rPr>
        <w:t>（</w:t>
      </w:r>
      <w:r>
        <w:rPr>
          <w:rFonts w:hint="eastAsia"/>
          <w:lang w:val="en-US" w:eastAsia="zh-CN"/>
        </w:rPr>
        <w:t>11</w:t>
      </w:r>
      <w:r>
        <w:rPr>
          <w:rFonts w:hint="eastAsia"/>
        </w:rPr>
        <w:t>）其他合同文件。</w:t>
      </w:r>
    </w:p>
    <w:p>
      <w:pPr>
        <w:pStyle w:val="43"/>
        <w:numPr>
          <w:ilvl w:val="0"/>
          <w:numId w:val="0"/>
        </w:numPr>
        <w:ind w:left="709"/>
      </w:pPr>
      <w:r>
        <w:rPr>
          <w:rFonts w:hint="eastAsia"/>
        </w:rPr>
        <w:t>上述各项合同文件包括双方就该项合同文件所作出的补充和修改，属于同一类内容的文件，应以最新签署的为准。</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1.2.3</w:t>
      </w:r>
      <w:r>
        <w:rPr>
          <w:rFonts w:hint="eastAsia"/>
        </w:rPr>
        <w:t>当合同文件内容含糊不清或</w:t>
      </w:r>
      <w:r>
        <w:rPr>
          <w:rFonts w:hint="eastAsia"/>
          <w:lang w:eastAsia="zh-CN"/>
        </w:rPr>
        <w:t>相互矛盾</w:t>
      </w:r>
      <w:r>
        <w:rPr>
          <w:rFonts w:hint="eastAsia"/>
        </w:rPr>
        <w:t>时，在不影响</w:t>
      </w:r>
      <w:r>
        <w:rPr>
          <w:rFonts w:hint="eastAsia"/>
          <w:lang w:eastAsia="zh-CN"/>
        </w:rPr>
        <w:t>本项目正常实施</w:t>
      </w:r>
      <w:r>
        <w:rPr>
          <w:rFonts w:hint="eastAsia"/>
        </w:rPr>
        <w:t>进行的情况下，由委托人和代建人协商解决</w:t>
      </w:r>
      <w:r>
        <w:rPr>
          <w:rFonts w:hint="eastAsia"/>
          <w:lang w:eastAsia="zh-CN"/>
        </w:rPr>
        <w:t>，</w:t>
      </w:r>
      <w:r>
        <w:rPr>
          <w:rFonts w:hint="eastAsia"/>
        </w:rPr>
        <w:t>并达成补充协议予以明确约定。双方协商不成的，按第</w:t>
      </w:r>
      <w:r>
        <w:rPr>
          <w:rFonts w:hint="eastAsia"/>
          <w:lang w:val="en-US" w:eastAsia="zh-CN"/>
        </w:rPr>
        <w:t>12</w:t>
      </w:r>
      <w:r>
        <w:rPr>
          <w:rFonts w:hint="eastAsia"/>
        </w:rPr>
        <w:t>条〔争议解决〕的约定处理。</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1.2.4</w:t>
      </w:r>
      <w:r>
        <w:rPr>
          <w:rFonts w:hint="eastAsia"/>
        </w:rPr>
        <w:t>本合同中的标题仅用于查阅方便，不应作为本合同的内容予以理解，也不应用于对本合同进行解释。本合同中有些词句用语可能会有多种含义，阅读时应视上下文的实际需要而定。</w:t>
      </w:r>
    </w:p>
    <w:p>
      <w:pPr>
        <w:pStyle w:val="4"/>
        <w:numPr>
          <w:ilvl w:val="1"/>
          <w:numId w:val="0"/>
        </w:numPr>
        <w:ind w:left="283" w:leftChars="0" w:firstLine="0" w:firstLineChars="0"/>
      </w:pPr>
      <w:bookmarkStart w:id="505" w:name="_Toc6678"/>
      <w:bookmarkStart w:id="506" w:name="_Toc15477"/>
      <w:bookmarkStart w:id="507" w:name="_Toc15010"/>
      <w:bookmarkStart w:id="508" w:name="_Toc28428"/>
      <w:bookmarkStart w:id="509" w:name="_Toc20292"/>
      <w:bookmarkStart w:id="510" w:name="_Toc19925"/>
      <w:bookmarkStart w:id="511" w:name="_Toc9304"/>
      <w:bookmarkStart w:id="512" w:name="_Toc307"/>
      <w:bookmarkStart w:id="513" w:name="_Toc113628987"/>
      <w:bookmarkStart w:id="514" w:name="_Toc14549"/>
      <w:bookmarkStart w:id="515" w:name="_Toc4585"/>
      <w:bookmarkStart w:id="516" w:name="_Toc24383"/>
      <w:bookmarkStart w:id="517" w:name="_Toc31684"/>
      <w:bookmarkStart w:id="518" w:name="_Toc23692"/>
      <w:bookmarkStart w:id="519" w:name="_Toc4847"/>
      <w:bookmarkStart w:id="520" w:name="_Ref101362652"/>
      <w:bookmarkStart w:id="521" w:name="_Toc29438"/>
      <w:bookmarkStart w:id="522" w:name="_Toc13769"/>
      <w:bookmarkStart w:id="523" w:name="_Toc26824"/>
      <w:bookmarkStart w:id="524" w:name="_Toc17564"/>
      <w:bookmarkStart w:id="525" w:name="_Ref101362406"/>
      <w:bookmarkStart w:id="526" w:name="_Toc54797514"/>
      <w:bookmarkStart w:id="527" w:name="_Toc21035"/>
      <w:bookmarkStart w:id="528" w:name="_Toc12921"/>
      <w:bookmarkStart w:id="529" w:name="_Toc120611359"/>
      <w:r>
        <w:rPr>
          <w:rFonts w:hint="default" w:eastAsia="宋体" w:asciiTheme="majorHAnsi" w:hAnsiTheme="majorHAnsi" w:cstheme="majorBidi"/>
          <w:b/>
          <w:i w:val="0"/>
          <w:snapToGrid w:val="0"/>
          <w:kern w:val="2"/>
          <w:sz w:val="30"/>
          <w:szCs w:val="32"/>
          <w:lang w:val="en-US" w:eastAsia="zh-CN" w:bidi="ar-SA"/>
        </w:rPr>
        <w:t>1.3</w:t>
      </w:r>
      <w:r>
        <w:rPr>
          <w:rFonts w:hint="eastAsia"/>
        </w:rPr>
        <w:t>法律和标准</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43"/>
        <w:numPr>
          <w:ilvl w:val="2"/>
          <w:numId w:val="0"/>
        </w:numPr>
        <w:ind w:left="630" w:leftChars="0" w:firstLine="0" w:firstLineChars="0"/>
      </w:pPr>
      <w:bookmarkStart w:id="530" w:name="_Ref101363065"/>
      <w:bookmarkStart w:id="531" w:name="_Toc34908936"/>
      <w:r>
        <w:rPr>
          <w:rFonts w:hint="default" w:asciiTheme="minorHAnsi" w:hAnsiTheme="minorHAnsi" w:eastAsiaTheme="minorEastAsia" w:cstheme="minorHAnsi"/>
          <w:kern w:val="2"/>
          <w:sz w:val="21"/>
          <w:szCs w:val="21"/>
          <w:lang w:val="en-US" w:eastAsia="zh-CN" w:bidi="ar-SA"/>
        </w:rPr>
        <w:t>1.3.1</w:t>
      </w:r>
      <w:r>
        <w:rPr>
          <w:rFonts w:hint="eastAsia"/>
        </w:rPr>
        <w:t>本合同适用中华人民共和国</w:t>
      </w:r>
      <w:r>
        <w:rPr>
          <w:rFonts w:hint="eastAsia"/>
          <w:lang w:eastAsia="zh-CN"/>
        </w:rPr>
        <w:t>法律法规</w:t>
      </w:r>
      <w:r>
        <w:rPr>
          <w:rFonts w:hint="eastAsia"/>
        </w:rPr>
        <w:t>和规章，以及本项目所在地的地方性法规和规章。需要明示的</w:t>
      </w:r>
      <w:r>
        <w:rPr>
          <w:rFonts w:hint="eastAsia"/>
          <w:lang w:eastAsia="zh-CN"/>
        </w:rPr>
        <w:t>法律法规</w:t>
      </w:r>
      <w:r>
        <w:rPr>
          <w:rFonts w:hint="eastAsia"/>
        </w:rPr>
        <w:t>和规章，由</w:t>
      </w:r>
      <w:r>
        <w:rPr>
          <w:rFonts w:hint="eastAsia"/>
          <w:lang w:eastAsia="zh-CN"/>
        </w:rPr>
        <w:t>委托人</w:t>
      </w:r>
      <w:r>
        <w:rPr>
          <w:rFonts w:hint="eastAsia"/>
        </w:rPr>
        <w:t>和</w:t>
      </w:r>
      <w:r>
        <w:rPr>
          <w:rFonts w:hint="eastAsia"/>
          <w:lang w:eastAsia="zh-CN"/>
        </w:rPr>
        <w:t>代建人</w:t>
      </w:r>
      <w:r>
        <w:rPr>
          <w:rFonts w:hint="eastAsia"/>
        </w:rPr>
        <w:t>在</w:t>
      </w:r>
      <w:r>
        <w:rPr>
          <w:rFonts w:hint="eastAsia"/>
          <w:b/>
          <w:bCs/>
          <w:i/>
          <w:iCs/>
        </w:rPr>
        <w:t>专用条款</w:t>
      </w:r>
      <w:r>
        <w:rPr>
          <w:rFonts w:hint="eastAsia"/>
        </w:rPr>
        <w:t>中约定。</w:t>
      </w:r>
      <w:bookmarkEnd w:id="530"/>
      <w:bookmarkEnd w:id="531"/>
    </w:p>
    <w:p>
      <w:pPr>
        <w:pStyle w:val="43"/>
        <w:numPr>
          <w:ilvl w:val="2"/>
          <w:numId w:val="0"/>
        </w:numPr>
        <w:ind w:left="630" w:leftChars="0" w:firstLine="0" w:firstLineChars="0"/>
      </w:pPr>
      <w:bookmarkStart w:id="532" w:name="_Ref101363071"/>
      <w:bookmarkStart w:id="533" w:name="_Toc34908938"/>
      <w:r>
        <w:rPr>
          <w:rFonts w:hint="default" w:asciiTheme="minorHAnsi" w:hAnsiTheme="minorHAnsi" w:eastAsiaTheme="minorEastAsia" w:cstheme="minorHAnsi"/>
          <w:kern w:val="2"/>
          <w:sz w:val="21"/>
          <w:szCs w:val="21"/>
          <w:lang w:val="en-US" w:eastAsia="zh-CN" w:bidi="ar-SA"/>
        </w:rPr>
        <w:t>1.3.2</w:t>
      </w:r>
      <w:r>
        <w:rPr>
          <w:rFonts w:hint="eastAsia"/>
        </w:rPr>
        <w:t>本</w:t>
      </w:r>
      <w:r>
        <w:rPr>
          <w:rFonts w:hint="default"/>
          <w:lang w:val="en-US"/>
        </w:rPr>
        <w:t>项目</w:t>
      </w:r>
      <w:r>
        <w:rPr>
          <w:rFonts w:hint="eastAsia"/>
        </w:rPr>
        <w:t>适用现行有效的国家标准、行业标准、项目所在地的地方性标准，以及相应的规范、规程等。当国家、行业及项目所在地标准、规范等存在不一致时，以要求更严格者为准。国内没有相应标准、规范的，以设计文件、产品说明书或由委托人批准的技术方案为准。委托人和代建人有特别要求的，应在</w:t>
      </w:r>
      <w:r>
        <w:rPr>
          <w:rFonts w:hint="eastAsia"/>
          <w:b/>
          <w:i/>
        </w:rPr>
        <w:t>专用条款</w:t>
      </w:r>
      <w:r>
        <w:rPr>
          <w:rFonts w:hint="eastAsia"/>
        </w:rPr>
        <w:t>中约定。</w:t>
      </w:r>
      <w:bookmarkEnd w:id="532"/>
    </w:p>
    <w:bookmarkEnd w:id="533"/>
    <w:p>
      <w:pPr>
        <w:pStyle w:val="43"/>
        <w:numPr>
          <w:ilvl w:val="2"/>
          <w:numId w:val="0"/>
        </w:numPr>
        <w:ind w:left="630" w:leftChars="0" w:firstLine="0" w:firstLineChars="0"/>
      </w:pPr>
      <w:bookmarkStart w:id="534" w:name="_Ref101363077"/>
      <w:r>
        <w:rPr>
          <w:rFonts w:hint="default" w:asciiTheme="minorHAnsi" w:hAnsiTheme="minorHAnsi" w:eastAsiaTheme="minorEastAsia" w:cstheme="minorHAnsi"/>
          <w:kern w:val="2"/>
          <w:sz w:val="21"/>
          <w:szCs w:val="21"/>
          <w:lang w:val="en-US" w:eastAsia="zh-CN" w:bidi="ar-SA"/>
        </w:rPr>
        <w:t>1.3.3</w:t>
      </w:r>
      <w:r>
        <w:rPr>
          <w:rFonts w:hint="eastAsia"/>
        </w:rPr>
        <w:t>委托人要求使用国外技术标准的，委托人</w:t>
      </w:r>
      <w:r>
        <w:rPr>
          <w:rFonts w:hint="eastAsia"/>
          <w:lang w:eastAsia="zh-CN"/>
        </w:rPr>
        <w:t>负责提供相关的</w:t>
      </w:r>
      <w:r>
        <w:rPr>
          <w:rFonts w:hint="eastAsia"/>
        </w:rPr>
        <w:t>原文版本和中文译本。</w:t>
      </w:r>
      <w:bookmarkEnd w:id="534"/>
    </w:p>
    <w:p>
      <w:pPr>
        <w:pStyle w:val="43"/>
        <w:numPr>
          <w:ilvl w:val="2"/>
          <w:numId w:val="0"/>
        </w:numPr>
        <w:ind w:left="630" w:leftChars="0" w:firstLine="0" w:firstLineChars="0"/>
      </w:pPr>
      <w:bookmarkStart w:id="535" w:name="_Ref101363082"/>
      <w:r>
        <w:rPr>
          <w:rFonts w:hint="default" w:asciiTheme="minorHAnsi" w:hAnsiTheme="minorHAnsi" w:eastAsiaTheme="minorEastAsia" w:cstheme="minorHAnsi"/>
          <w:kern w:val="2"/>
          <w:sz w:val="21"/>
          <w:szCs w:val="21"/>
          <w:lang w:val="en-US" w:eastAsia="zh-CN" w:bidi="ar-SA"/>
        </w:rPr>
        <w:t>1.3.4</w:t>
      </w:r>
      <w:r>
        <w:rPr>
          <w:rFonts w:hint="eastAsia"/>
        </w:rPr>
        <w:t>委托人对项目的技术标准、功能要求高于或严于现行国家、行业或地方标准的，应当在</w:t>
      </w:r>
      <w:r>
        <w:rPr>
          <w:rFonts w:hint="eastAsia"/>
          <w:b/>
          <w:i/>
        </w:rPr>
        <w:t>专用条款</w:t>
      </w:r>
      <w:r>
        <w:rPr>
          <w:rFonts w:hint="eastAsia"/>
        </w:rPr>
        <w:t>中予以明确。</w:t>
      </w:r>
      <w:bookmarkEnd w:id="535"/>
      <w:r>
        <w:rPr>
          <w:rFonts w:hint="eastAsia"/>
        </w:rPr>
        <w:t>除</w:t>
      </w:r>
      <w:r>
        <w:rPr>
          <w:rFonts w:hint="eastAsia"/>
          <w:b/>
          <w:i/>
          <w:highlight w:val="none"/>
        </w:rPr>
        <w:t>专用条款</w:t>
      </w:r>
      <w:r>
        <w:rPr>
          <w:rFonts w:hint="eastAsia"/>
        </w:rPr>
        <w:t>另有约定外，应视为代建人在签订合同前已充分预见前述技术标准和功能要求的复杂程度，并已包含在签约代建费用中。</w:t>
      </w:r>
    </w:p>
    <w:p>
      <w:pPr>
        <w:pStyle w:val="43"/>
        <w:numPr>
          <w:ilvl w:val="2"/>
          <w:numId w:val="0"/>
        </w:numPr>
        <w:ind w:left="630" w:leftChars="0" w:firstLine="0" w:firstLineChars="0"/>
      </w:pPr>
      <w:bookmarkStart w:id="536" w:name="_Ref101363087"/>
      <w:r>
        <w:rPr>
          <w:rFonts w:hint="default" w:asciiTheme="minorHAnsi" w:hAnsiTheme="minorHAnsi" w:eastAsiaTheme="minorEastAsia" w:cstheme="minorHAnsi"/>
          <w:kern w:val="2"/>
          <w:sz w:val="21"/>
          <w:szCs w:val="21"/>
          <w:lang w:val="en-US" w:eastAsia="zh-CN" w:bidi="ar-SA"/>
        </w:rPr>
        <w:t>1.3.5</w:t>
      </w:r>
      <w:r>
        <w:rPr>
          <w:rFonts w:hint="eastAsia"/>
        </w:rPr>
        <w:t>除</w:t>
      </w:r>
      <w:r>
        <w:rPr>
          <w:rFonts w:hint="eastAsia"/>
          <w:b/>
          <w:i/>
        </w:rPr>
        <w:t>专用条款</w:t>
      </w:r>
      <w:r>
        <w:rPr>
          <w:rFonts w:hint="eastAsia"/>
        </w:rPr>
        <w:t>另有约定外，代建人完成代建工作所应遵守的法律和标准，均应视为在基准日期适用的版本。基准日期之后，法律和标准发生变化</w:t>
      </w:r>
      <w:r>
        <w:rPr>
          <w:rFonts w:hint="eastAsia"/>
          <w:lang w:eastAsia="zh-CN"/>
        </w:rPr>
        <w:t>的</w:t>
      </w:r>
      <w:r>
        <w:rPr>
          <w:rFonts w:hint="eastAsia"/>
        </w:rPr>
        <w:t>，代建人应就推荐性标准向委托人提出遵守新标准的建议，对</w:t>
      </w:r>
      <w:r>
        <w:rPr>
          <w:rFonts w:hint="eastAsia"/>
          <w:lang w:eastAsia="zh-CN"/>
        </w:rPr>
        <w:t>强制性标准或规定</w:t>
      </w:r>
      <w:r>
        <w:rPr>
          <w:rFonts w:hint="eastAsia"/>
        </w:rPr>
        <w:t>应当遵照执行。</w:t>
      </w:r>
      <w:bookmarkEnd w:id="536"/>
    </w:p>
    <w:p>
      <w:pPr>
        <w:pStyle w:val="4"/>
        <w:numPr>
          <w:ilvl w:val="1"/>
          <w:numId w:val="0"/>
        </w:numPr>
        <w:ind w:left="283" w:leftChars="0" w:firstLine="0" w:firstLineChars="0"/>
      </w:pPr>
      <w:bookmarkStart w:id="537" w:name="_Ref101362412"/>
      <w:bookmarkStart w:id="538" w:name="_Toc8731"/>
      <w:bookmarkStart w:id="539" w:name="_Toc21743"/>
      <w:bookmarkStart w:id="540" w:name="_Toc19084"/>
      <w:bookmarkStart w:id="541" w:name="_Toc3463"/>
      <w:bookmarkStart w:id="542" w:name="_Toc12548"/>
      <w:bookmarkStart w:id="543" w:name="_Toc1561"/>
      <w:bookmarkStart w:id="544" w:name="_Toc25806"/>
      <w:bookmarkStart w:id="545" w:name="_Toc13441"/>
      <w:bookmarkStart w:id="546" w:name="_Ref101362657"/>
      <w:bookmarkStart w:id="547" w:name="_Toc15032"/>
      <w:bookmarkStart w:id="548" w:name="_Toc3433"/>
      <w:bookmarkStart w:id="549" w:name="_Toc54797515"/>
      <w:bookmarkStart w:id="550" w:name="_Toc374"/>
      <w:bookmarkStart w:id="551" w:name="_Toc20166"/>
      <w:bookmarkStart w:id="552" w:name="_Toc10527"/>
      <w:bookmarkStart w:id="553" w:name="_Toc24685"/>
      <w:bookmarkStart w:id="554" w:name="_Toc113628988"/>
      <w:bookmarkStart w:id="555" w:name="_Toc24794"/>
      <w:bookmarkStart w:id="556" w:name="_Toc27572"/>
      <w:bookmarkStart w:id="557" w:name="_Toc154"/>
      <w:bookmarkStart w:id="558" w:name="_Toc23188"/>
      <w:bookmarkStart w:id="559" w:name="_Toc120611360"/>
      <w:bookmarkStart w:id="560" w:name="_Toc21279"/>
      <w:bookmarkStart w:id="561" w:name="_Toc9988"/>
      <w:r>
        <w:rPr>
          <w:rFonts w:hint="default" w:eastAsia="宋体" w:asciiTheme="majorHAnsi" w:hAnsiTheme="majorHAnsi" w:cstheme="majorBidi"/>
          <w:b/>
          <w:i w:val="0"/>
          <w:snapToGrid w:val="0"/>
          <w:kern w:val="2"/>
          <w:sz w:val="30"/>
          <w:szCs w:val="32"/>
          <w:lang w:val="en-US" w:eastAsia="zh-CN" w:bidi="ar-SA"/>
        </w:rPr>
        <w:t>1.4</w:t>
      </w:r>
      <w:r>
        <w:rPr>
          <w:rFonts w:hint="eastAsia"/>
        </w:rPr>
        <w:t>通知</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1.4.1</w:t>
      </w:r>
      <w:r>
        <w:rPr>
          <w:rFonts w:hint="eastAsia"/>
        </w:rPr>
        <w:t>与合同有关的一切协议、通知、请求、批准或指令等均应采用书面形式，并在合同约定的期限内送达或发送至双方在</w:t>
      </w:r>
      <w:r>
        <w:rPr>
          <w:rFonts w:hint="eastAsia"/>
          <w:b/>
          <w:i/>
        </w:rPr>
        <w:t>专用条款</w:t>
      </w:r>
      <w:r>
        <w:rPr>
          <w:rFonts w:hint="eastAsia"/>
        </w:rPr>
        <w:t>中指定的地址、电子邮箱或项目数据库中。</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1.4.2</w:t>
      </w:r>
      <w:r>
        <w:rPr>
          <w:rFonts w:hint="eastAsia"/>
        </w:rPr>
        <w:t>委托人或代建人应当及时签收另一方送达指定地点和指定接收人的来往信函。当委托人或代建人拒绝签收另一方通知，另一方再以邮寄或电子传输方式发送至对方指定的地址、电子邮箱或项目数据库的，视为送达。</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1.4.3</w:t>
      </w:r>
      <w:r>
        <w:rPr>
          <w:rFonts w:hint="eastAsia"/>
        </w:rPr>
        <w:t>委托人或代建人一方约定的联系方式发生变更，应提前</w:t>
      </w:r>
      <w:r>
        <w:rPr>
          <w:rFonts w:hint="eastAsia"/>
          <w:lang w:val="en-US" w:eastAsia="zh-CN"/>
        </w:rPr>
        <w:t>7</w:t>
      </w:r>
      <w:r>
        <w:rPr>
          <w:rFonts w:hint="eastAsia"/>
        </w:rPr>
        <w:t>天通知对方，并以书面方式告知对方变更后的联系方式。因一方未履行提前书面告知义务导致对方所发送的通知等文件无法送达、送达被拒收、邮件返回的，视为</w:t>
      </w:r>
      <w:r>
        <w:rPr>
          <w:rFonts w:hint="eastAsia"/>
          <w:lang w:eastAsia="zh-CN"/>
        </w:rPr>
        <w:t>送达</w:t>
      </w:r>
      <w:r>
        <w:rPr>
          <w:rFonts w:hint="eastAsia"/>
        </w:rPr>
        <w:t>。</w:t>
      </w:r>
    </w:p>
    <w:p>
      <w:pPr>
        <w:pStyle w:val="4"/>
        <w:numPr>
          <w:ilvl w:val="1"/>
          <w:numId w:val="0"/>
        </w:numPr>
        <w:ind w:left="283" w:leftChars="0" w:firstLine="0" w:firstLineChars="0"/>
      </w:pPr>
      <w:bookmarkStart w:id="562" w:name="_Toc17367"/>
      <w:bookmarkStart w:id="563" w:name="_Toc469"/>
      <w:bookmarkStart w:id="564" w:name="_Toc120611361"/>
      <w:bookmarkStart w:id="565" w:name="_Toc4461"/>
      <w:bookmarkStart w:id="566" w:name="_Toc27101"/>
      <w:bookmarkStart w:id="567" w:name="_Toc12614"/>
      <w:bookmarkStart w:id="568" w:name="_Ref101362662"/>
      <w:bookmarkStart w:id="569" w:name="_Toc32479"/>
      <w:bookmarkStart w:id="570" w:name="_Toc54797516"/>
      <w:bookmarkStart w:id="571" w:name="_Toc26588"/>
      <w:bookmarkStart w:id="572" w:name="_Toc28369"/>
      <w:bookmarkStart w:id="573" w:name="_Toc6774"/>
      <w:bookmarkStart w:id="574" w:name="_Ref101362417"/>
      <w:bookmarkStart w:id="575" w:name="_Toc8243"/>
      <w:bookmarkStart w:id="576" w:name="_Toc29243"/>
      <w:bookmarkStart w:id="577" w:name="_Toc3891"/>
      <w:bookmarkStart w:id="578" w:name="_Toc8872"/>
      <w:bookmarkStart w:id="579" w:name="_Toc8057"/>
      <w:bookmarkStart w:id="580" w:name="_Toc23627"/>
      <w:bookmarkStart w:id="581" w:name="_Toc20130"/>
      <w:bookmarkStart w:id="582" w:name="_Toc20595"/>
      <w:bookmarkStart w:id="583" w:name="_Toc113628989"/>
      <w:bookmarkStart w:id="584" w:name="_Toc26237"/>
      <w:bookmarkStart w:id="585" w:name="_Toc7030"/>
      <w:bookmarkStart w:id="586" w:name="_Toc4233"/>
      <w:r>
        <w:rPr>
          <w:rFonts w:hint="default" w:eastAsia="宋体" w:asciiTheme="majorHAnsi" w:hAnsiTheme="majorHAnsi" w:cstheme="majorBidi"/>
          <w:b/>
          <w:i w:val="0"/>
          <w:snapToGrid w:val="0"/>
          <w:kern w:val="2"/>
          <w:sz w:val="30"/>
          <w:szCs w:val="32"/>
          <w:lang w:val="en-US" w:eastAsia="zh-CN" w:bidi="ar-SA"/>
        </w:rPr>
        <w:t>1.5</w:t>
      </w:r>
      <w:r>
        <w:rPr>
          <w:rFonts w:hint="eastAsia"/>
        </w:rPr>
        <w:t>保密</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1.5.1</w:t>
      </w:r>
      <w:r>
        <w:rPr>
          <w:rFonts w:hint="eastAsia"/>
        </w:rPr>
        <w:t>委托人或代建人不得泄露对方申明的保密资料，不得泄露其他</w:t>
      </w:r>
      <w:r>
        <w:rPr>
          <w:rFonts w:hint="eastAsia"/>
          <w:lang w:eastAsia="zh-CN"/>
        </w:rPr>
        <w:t>专业工作单位</w:t>
      </w:r>
      <w:r>
        <w:rPr>
          <w:rFonts w:hint="eastAsia"/>
        </w:rPr>
        <w:t>所提供的保密资料</w:t>
      </w:r>
      <w:r>
        <w:rPr>
          <w:rFonts w:hint="eastAsia"/>
          <w:lang w:eastAsia="zh-CN"/>
        </w:rPr>
        <w:t>，具体</w:t>
      </w:r>
      <w:r>
        <w:rPr>
          <w:rFonts w:hint="eastAsia"/>
        </w:rPr>
        <w:t>保密事项</w:t>
      </w:r>
      <w:r>
        <w:rPr>
          <w:rFonts w:hint="eastAsia"/>
          <w:lang w:eastAsia="zh-CN"/>
        </w:rPr>
        <w:t>可在</w:t>
      </w:r>
      <w:r>
        <w:rPr>
          <w:rFonts w:hint="eastAsia"/>
          <w:b/>
          <w:i/>
        </w:rPr>
        <w:t>专用条款</w:t>
      </w:r>
      <w:r>
        <w:rPr>
          <w:rFonts w:hint="eastAsia"/>
          <w:b w:val="0"/>
          <w:bCs/>
          <w:i w:val="0"/>
          <w:iCs/>
          <w:lang w:eastAsia="zh-CN"/>
        </w:rPr>
        <w:t>中进行约定</w:t>
      </w:r>
      <w:r>
        <w:rPr>
          <w:rFonts w:hint="eastAsia"/>
        </w:rPr>
        <w:t>。双方认为必要时，可签订保密协议，作为合同附件。</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1.5.2</w:t>
      </w:r>
      <w:r>
        <w:rPr>
          <w:rFonts w:hint="eastAsia"/>
        </w:rPr>
        <w:t>代建人可以将与代建合同和项目有关的非涉密材料和信息用于</w:t>
      </w:r>
      <w:r>
        <w:rPr>
          <w:rFonts w:hint="eastAsia"/>
          <w:lang w:eastAsia="zh-CN"/>
        </w:rPr>
        <w:t>其他项目</w:t>
      </w:r>
      <w:r>
        <w:rPr>
          <w:rFonts w:hint="eastAsia"/>
          <w:highlight w:val="none"/>
        </w:rPr>
        <w:t>投标</w:t>
      </w:r>
      <w:r>
        <w:rPr>
          <w:rFonts w:hint="eastAsia"/>
        </w:rPr>
        <w:t>。</w:t>
      </w:r>
    </w:p>
    <w:p>
      <w:pPr>
        <w:pStyle w:val="4"/>
        <w:numPr>
          <w:ilvl w:val="1"/>
          <w:numId w:val="0"/>
        </w:numPr>
        <w:ind w:left="283" w:leftChars="0" w:firstLine="0" w:firstLineChars="0"/>
      </w:pPr>
      <w:bookmarkStart w:id="587" w:name="_Toc23232"/>
      <w:bookmarkStart w:id="588" w:name="_Toc9486"/>
      <w:bookmarkStart w:id="589" w:name="_Toc2664"/>
      <w:bookmarkStart w:id="590" w:name="_Toc5968"/>
      <w:bookmarkStart w:id="591" w:name="_Toc16994"/>
      <w:bookmarkStart w:id="592" w:name="_Toc5315"/>
      <w:bookmarkStart w:id="593" w:name="_Toc18528"/>
      <w:bookmarkStart w:id="594" w:name="_Toc32091"/>
      <w:bookmarkStart w:id="595" w:name="_Toc113628990"/>
      <w:bookmarkStart w:id="596" w:name="_Toc32567"/>
      <w:bookmarkStart w:id="597" w:name="_Toc32407"/>
      <w:bookmarkStart w:id="598" w:name="_Toc54797517"/>
      <w:bookmarkStart w:id="599" w:name="_Toc29188"/>
      <w:bookmarkStart w:id="600" w:name="_Toc13559"/>
      <w:bookmarkStart w:id="601" w:name="_Toc312"/>
      <w:bookmarkStart w:id="602" w:name="_Toc25529"/>
      <w:bookmarkStart w:id="603" w:name="_Toc9541"/>
      <w:bookmarkStart w:id="604" w:name="_Toc15614"/>
      <w:bookmarkStart w:id="605" w:name="_Toc23048"/>
      <w:bookmarkStart w:id="606" w:name="_Toc120611362"/>
      <w:bookmarkStart w:id="607" w:name="_Toc11933"/>
      <w:bookmarkStart w:id="608" w:name="_Toc15550"/>
      <w:bookmarkStart w:id="609" w:name="_Toc562"/>
      <w:r>
        <w:rPr>
          <w:rFonts w:hint="default" w:eastAsia="宋体" w:asciiTheme="majorHAnsi" w:hAnsiTheme="majorHAnsi" w:cstheme="majorBidi"/>
          <w:b/>
          <w:i w:val="0"/>
          <w:snapToGrid w:val="0"/>
          <w:kern w:val="2"/>
          <w:sz w:val="30"/>
          <w:szCs w:val="32"/>
          <w:lang w:val="en-US" w:eastAsia="zh-CN" w:bidi="ar-SA"/>
        </w:rPr>
        <w:t>1.6</w:t>
      </w:r>
      <w:r>
        <w:rPr>
          <w:rFonts w:hint="eastAsia"/>
        </w:rPr>
        <w:t>守法诚信</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ind w:left="628" w:leftChars="299"/>
      </w:pPr>
      <w:r>
        <w:rPr>
          <w:rFonts w:hint="eastAsia"/>
        </w:rPr>
        <w:t>代建人不得与第三方串通损害委托人利益。除征得委托人书面同意外，不得参与和委托人利益相冲突的任何活动。</w:t>
      </w:r>
    </w:p>
    <w:p>
      <w:pPr>
        <w:pStyle w:val="4"/>
        <w:numPr>
          <w:ilvl w:val="1"/>
          <w:numId w:val="0"/>
        </w:numPr>
        <w:ind w:left="283" w:leftChars="0" w:firstLine="0" w:firstLineChars="0"/>
      </w:pPr>
      <w:bookmarkStart w:id="610" w:name="_Toc24632"/>
      <w:bookmarkStart w:id="611" w:name="_Toc22787"/>
      <w:bookmarkStart w:id="612" w:name="_Toc18278"/>
      <w:bookmarkStart w:id="613" w:name="_Toc1378"/>
      <w:bookmarkStart w:id="614" w:name="_Toc30102"/>
      <w:bookmarkStart w:id="615" w:name="_Toc9069"/>
      <w:bookmarkStart w:id="616" w:name="_Toc24650"/>
      <w:bookmarkStart w:id="617" w:name="_Toc20688"/>
      <w:bookmarkStart w:id="618" w:name="_Toc113628991"/>
      <w:bookmarkStart w:id="619" w:name="_Toc54797518"/>
      <w:bookmarkStart w:id="620" w:name="_Toc1222"/>
      <w:bookmarkStart w:id="621" w:name="_Toc21963"/>
      <w:bookmarkStart w:id="622" w:name="_Toc25059"/>
      <w:bookmarkStart w:id="623" w:name="_Toc18860"/>
      <w:bookmarkStart w:id="624" w:name="_Toc20792"/>
      <w:bookmarkStart w:id="625" w:name="_Toc13556"/>
      <w:bookmarkStart w:id="626" w:name="_Toc120611363"/>
      <w:bookmarkStart w:id="627" w:name="_Toc22919"/>
      <w:bookmarkStart w:id="628" w:name="_Toc22844"/>
      <w:bookmarkStart w:id="629" w:name="_Toc1405"/>
      <w:bookmarkStart w:id="630" w:name="_Toc26756"/>
      <w:bookmarkStart w:id="631" w:name="_Toc13548"/>
      <w:bookmarkStart w:id="632" w:name="_Toc14430"/>
      <w:r>
        <w:rPr>
          <w:rFonts w:hint="default" w:eastAsia="宋体" w:asciiTheme="majorHAnsi" w:hAnsiTheme="majorHAnsi" w:cstheme="majorBidi"/>
          <w:b/>
          <w:i w:val="0"/>
          <w:snapToGrid w:val="0"/>
          <w:kern w:val="2"/>
          <w:sz w:val="30"/>
          <w:szCs w:val="32"/>
          <w:lang w:val="en-US" w:eastAsia="zh-CN" w:bidi="ar-SA"/>
        </w:rPr>
        <w:t>1.7</w:t>
      </w:r>
      <w:r>
        <w:rPr>
          <w:rFonts w:hint="eastAsia"/>
        </w:rPr>
        <w:t>严禁贿赂</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ind w:left="628" w:leftChars="299"/>
      </w:pPr>
      <w:r>
        <w:rPr>
          <w:rFonts w:hint="eastAsia"/>
        </w:rPr>
        <w:t>委托人和代建人应签署并严格执行《廉洁协议》，不得以贿赂或变相贿赂的方式，谋取非法利益或损害对方权益。因委托人或代建人的贿赂造成另一方损失的，行为人应赔偿损失，并承担相应的法律责任。</w:t>
      </w:r>
    </w:p>
    <w:p>
      <w:pPr>
        <w:pStyle w:val="4"/>
        <w:numPr>
          <w:ilvl w:val="1"/>
          <w:numId w:val="0"/>
        </w:numPr>
        <w:ind w:left="283" w:leftChars="0" w:firstLine="0" w:firstLineChars="0"/>
      </w:pPr>
      <w:bookmarkStart w:id="633" w:name="_Toc2398"/>
      <w:bookmarkStart w:id="634" w:name="_Toc3379"/>
      <w:bookmarkStart w:id="635" w:name="_Toc12376"/>
      <w:bookmarkStart w:id="636" w:name="_Toc31984"/>
      <w:bookmarkStart w:id="637" w:name="_Toc6148"/>
      <w:bookmarkStart w:id="638" w:name="_Toc27003"/>
      <w:bookmarkStart w:id="639" w:name="_Toc27174"/>
      <w:bookmarkStart w:id="640" w:name="_Toc19309"/>
      <w:bookmarkStart w:id="641" w:name="_Ref106139166"/>
      <w:bookmarkStart w:id="642" w:name="_Toc4254"/>
      <w:bookmarkStart w:id="643" w:name="_Toc1167"/>
      <w:bookmarkStart w:id="644" w:name="_Toc31444"/>
      <w:bookmarkStart w:id="645" w:name="_Toc4895"/>
      <w:bookmarkStart w:id="646" w:name="_Toc19718"/>
      <w:bookmarkStart w:id="647" w:name="_Toc7317"/>
      <w:bookmarkStart w:id="648" w:name="_Toc120611364"/>
      <w:bookmarkStart w:id="649" w:name="_Toc113628992"/>
      <w:bookmarkStart w:id="650" w:name="_Ref106139159"/>
      <w:bookmarkStart w:id="651" w:name="_Toc6476"/>
      <w:r>
        <w:rPr>
          <w:rFonts w:hint="default" w:eastAsia="宋体" w:asciiTheme="majorHAnsi" w:hAnsiTheme="majorHAnsi" w:cstheme="majorBidi"/>
          <w:b/>
          <w:i w:val="0"/>
          <w:snapToGrid w:val="0"/>
          <w:kern w:val="2"/>
          <w:sz w:val="30"/>
          <w:szCs w:val="32"/>
          <w:lang w:val="en-US" w:eastAsia="zh-CN" w:bidi="ar-SA"/>
        </w:rPr>
        <w:t>1.8</w:t>
      </w:r>
      <w:r>
        <w:rPr>
          <w:rFonts w:hint="eastAsia"/>
        </w:rPr>
        <w:t>不得以项目名义融资和担保</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pPr>
        <w:ind w:left="628" w:leftChars="299"/>
      </w:pPr>
      <w:r>
        <w:rPr>
          <w:rFonts w:hint="eastAsia"/>
        </w:rPr>
        <w:t>代建人不得采取任何形式以本项目名义对外进行融资，不得以本项目的土地、设施、权益等进行任何形式的抵押、质押和其他形式的担保。代建人违反上述约定的，应按照</w:t>
      </w:r>
      <w:r>
        <w:rPr>
          <w:rFonts w:hint="eastAsia"/>
          <w:b/>
          <w:i/>
        </w:rPr>
        <w:t>专用条款</w:t>
      </w:r>
      <w:r>
        <w:rPr>
          <w:rFonts w:hint="eastAsia"/>
        </w:rPr>
        <w:t>的约定承担违约责任。</w:t>
      </w:r>
    </w:p>
    <w:p>
      <w:pPr>
        <w:pStyle w:val="3"/>
        <w:numPr>
          <w:ilvl w:val="0"/>
          <w:numId w:val="0"/>
        </w:numPr>
        <w:ind w:left="0" w:leftChars="0" w:firstLine="0" w:firstLineChars="0"/>
      </w:pPr>
      <w:bookmarkStart w:id="652" w:name="_Ref101362429"/>
      <w:bookmarkStart w:id="653" w:name="_Toc29746"/>
      <w:bookmarkStart w:id="654" w:name="_Toc8402"/>
      <w:bookmarkStart w:id="655" w:name="_Toc20796"/>
      <w:bookmarkStart w:id="656" w:name="_Toc10696"/>
      <w:bookmarkStart w:id="657" w:name="_Toc3906"/>
      <w:bookmarkStart w:id="658" w:name="_Toc27232"/>
      <w:bookmarkStart w:id="659" w:name="_Toc120611365"/>
      <w:bookmarkStart w:id="660" w:name="_Toc11126"/>
      <w:bookmarkStart w:id="661" w:name="_Toc18327"/>
      <w:bookmarkStart w:id="662" w:name="_Toc6443"/>
      <w:bookmarkStart w:id="663" w:name="_Toc113628993"/>
      <w:bookmarkStart w:id="664" w:name="_Toc30876"/>
      <w:bookmarkStart w:id="665" w:name="_Toc16182"/>
      <w:bookmarkStart w:id="666" w:name="_Toc26204"/>
      <w:bookmarkStart w:id="667" w:name="_Toc32428"/>
      <w:bookmarkStart w:id="668" w:name="_Toc19602"/>
      <w:bookmarkStart w:id="669" w:name="_Toc1020"/>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2.</w:t>
      </w:r>
      <w:r>
        <w:rPr>
          <w:rFonts w:hint="eastAsia"/>
        </w:rPr>
        <w:t>委托人</w:t>
      </w:r>
      <w:bookmarkEnd w:id="399"/>
      <w:bookmarkEnd w:id="400"/>
      <w:bookmarkEnd w:id="401"/>
      <w:bookmarkEnd w:id="402"/>
      <w:bookmarkEnd w:id="403"/>
      <w:bookmarkEnd w:id="404"/>
      <w:bookmarkEnd w:id="405"/>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4"/>
        <w:numPr>
          <w:ilvl w:val="1"/>
          <w:numId w:val="0"/>
        </w:numPr>
        <w:ind w:left="283" w:leftChars="0" w:firstLine="0" w:firstLineChars="0"/>
      </w:pPr>
      <w:bookmarkStart w:id="670" w:name="_Toc19614"/>
      <w:bookmarkStart w:id="671" w:name="_Toc32648"/>
      <w:bookmarkStart w:id="672" w:name="_Toc27048"/>
      <w:bookmarkStart w:id="673" w:name="_Toc5985"/>
      <w:bookmarkStart w:id="674" w:name="_Toc113628995"/>
      <w:bookmarkStart w:id="675" w:name="_Toc30570"/>
      <w:bookmarkStart w:id="676" w:name="_Toc23259"/>
      <w:bookmarkStart w:id="677" w:name="_Toc54797520"/>
      <w:bookmarkStart w:id="678" w:name="_Toc9945"/>
      <w:bookmarkStart w:id="679" w:name="_Toc18165"/>
      <w:bookmarkStart w:id="680" w:name="_Toc7177"/>
      <w:bookmarkStart w:id="681" w:name="_Ref101362443"/>
      <w:bookmarkStart w:id="682" w:name="_Toc30131"/>
      <w:bookmarkStart w:id="683" w:name="_Toc3588"/>
      <w:bookmarkStart w:id="684" w:name="_Toc27095"/>
      <w:bookmarkStart w:id="685" w:name="_Toc20420"/>
      <w:bookmarkStart w:id="686" w:name="_Toc4100"/>
      <w:bookmarkStart w:id="687" w:name="_Toc9129"/>
      <w:bookmarkStart w:id="688" w:name="_Toc120611367"/>
      <w:bookmarkStart w:id="689" w:name="_Toc25233"/>
      <w:bookmarkStart w:id="690" w:name="_Toc14536"/>
      <w:bookmarkStart w:id="691" w:name="_Toc20351"/>
      <w:bookmarkStart w:id="692" w:name="_Toc22535"/>
      <w:bookmarkStart w:id="693" w:name="_Toc16263"/>
      <w:r>
        <w:rPr>
          <w:rFonts w:hint="default" w:eastAsia="宋体" w:asciiTheme="majorHAnsi" w:hAnsiTheme="majorHAnsi" w:cstheme="majorBidi"/>
          <w:b/>
          <w:i w:val="0"/>
          <w:snapToGrid w:val="0"/>
          <w:kern w:val="2"/>
          <w:sz w:val="30"/>
          <w:szCs w:val="32"/>
          <w:lang w:val="en-US" w:eastAsia="zh-CN" w:bidi="ar-SA"/>
        </w:rPr>
        <w:t>2.1</w:t>
      </w:r>
      <w:r>
        <w:rPr>
          <w:rFonts w:hint="eastAsia"/>
        </w:rPr>
        <w:t>委托人义务</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2.1.1</w:t>
      </w:r>
      <w:r>
        <w:rPr>
          <w:rFonts w:hint="eastAsia"/>
        </w:rPr>
        <w:t>委托人在履行合同过程中应遵守相关的法律法规，积极维护代建人的合法权益。</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2.1.2</w:t>
      </w:r>
      <w:r>
        <w:rPr>
          <w:rFonts w:hint="eastAsia"/>
        </w:rPr>
        <w:t>委托人应</w:t>
      </w:r>
      <w:r>
        <w:rPr>
          <w:rFonts w:hint="eastAsia"/>
          <w:lang w:eastAsia="zh-CN"/>
        </w:rPr>
        <w:t>将</w:t>
      </w:r>
      <w:r>
        <w:rPr>
          <w:rFonts w:hint="eastAsia"/>
        </w:rPr>
        <w:t>〔附件3：委托人向代建人提交有关资料及文件一览表〕</w:t>
      </w:r>
      <w:r>
        <w:rPr>
          <w:rFonts w:hint="eastAsia"/>
          <w:lang w:eastAsia="zh-CN"/>
        </w:rPr>
        <w:t>列明的</w:t>
      </w:r>
      <w:r>
        <w:rPr>
          <w:rFonts w:hint="eastAsia"/>
        </w:rPr>
        <w:t>资料及文件</w:t>
      </w:r>
      <w:r>
        <w:rPr>
          <w:rFonts w:hint="eastAsia"/>
          <w:lang w:eastAsia="zh-CN"/>
        </w:rPr>
        <w:t>及时提供给代建人</w:t>
      </w:r>
      <w:r>
        <w:rPr>
          <w:rFonts w:hint="eastAsia"/>
        </w:rPr>
        <w:t>。</w:t>
      </w:r>
    </w:p>
    <w:p>
      <w:pPr>
        <w:pStyle w:val="43"/>
        <w:numPr>
          <w:ilvl w:val="2"/>
          <w:numId w:val="0"/>
        </w:numPr>
        <w:ind w:left="630" w:leftChars="0" w:firstLine="0" w:firstLineChars="0"/>
      </w:pPr>
      <w:bookmarkStart w:id="694" w:name="_Ref113459607"/>
      <w:r>
        <w:rPr>
          <w:rFonts w:hint="default" w:asciiTheme="minorHAnsi" w:hAnsiTheme="minorHAnsi" w:eastAsiaTheme="minorEastAsia" w:cstheme="minorHAnsi"/>
          <w:kern w:val="2"/>
          <w:sz w:val="21"/>
          <w:szCs w:val="21"/>
          <w:lang w:val="en-US" w:eastAsia="zh-CN" w:bidi="ar-SA"/>
        </w:rPr>
        <w:t>2.1.3</w:t>
      </w:r>
      <w:r>
        <w:rPr>
          <w:rFonts w:hint="eastAsia"/>
        </w:rPr>
        <w:t>委托人应负责项目建设用地</w:t>
      </w:r>
      <w:r>
        <w:rPr>
          <w:rFonts w:hint="eastAsia"/>
          <w:lang w:eastAsia="zh-CN"/>
        </w:rPr>
        <w:t>的</w:t>
      </w:r>
      <w:r>
        <w:rPr>
          <w:rFonts w:hint="eastAsia"/>
        </w:rPr>
        <w:t>审批，并向代建人移交达到</w:t>
      </w:r>
      <w:r>
        <w:rPr>
          <w:rFonts w:hint="eastAsia"/>
          <w:b/>
          <w:bCs/>
          <w:i/>
          <w:iCs/>
        </w:rPr>
        <w:t>专用条款</w:t>
      </w:r>
      <w:r>
        <w:rPr>
          <w:rFonts w:hint="eastAsia"/>
        </w:rPr>
        <w:t>约定标准的场地。</w:t>
      </w:r>
      <w:bookmarkEnd w:id="694"/>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2.1.4</w:t>
      </w:r>
      <w:r>
        <w:rPr>
          <w:rFonts w:hint="eastAsia"/>
        </w:rPr>
        <w:t>委托人应负责筹集项目所需资金，为项目建设投资的支付主体。委托人应按合同约定及时向代建人支付代建费用和（或）向专业工作单位支付建设投资。</w:t>
      </w:r>
    </w:p>
    <w:p>
      <w:pPr>
        <w:pStyle w:val="43"/>
        <w:numPr>
          <w:ilvl w:val="-1"/>
          <w:numId w:val="0"/>
        </w:numPr>
        <w:ind w:left="0"/>
      </w:pPr>
      <w:r>
        <w:rPr>
          <w:rFonts w:hint="eastAsia"/>
          <w:lang w:val="en-US" w:eastAsia="zh-CN"/>
        </w:rPr>
        <w:t xml:space="preserve">      2.1.5 </w:t>
      </w:r>
      <w:r>
        <w:rPr>
          <w:rFonts w:hint="eastAsia"/>
        </w:rPr>
        <w:t>委托人应协助代建人处理外部关系的协调，为代建人履行职责提供</w:t>
      </w:r>
      <w:r>
        <w:rPr>
          <w:rFonts w:hint="eastAsia"/>
          <w:lang w:eastAsia="zh-CN"/>
        </w:rPr>
        <w:t>必要的</w:t>
      </w:r>
      <w:r>
        <w:rPr>
          <w:rFonts w:hint="eastAsia"/>
        </w:rPr>
        <w:t>外部条件。</w:t>
      </w:r>
    </w:p>
    <w:p>
      <w:pPr>
        <w:pStyle w:val="43"/>
        <w:numPr>
          <w:ilvl w:val="0"/>
          <w:numId w:val="0"/>
        </w:numPr>
        <w:ind w:left="709"/>
      </w:pPr>
      <w:r>
        <w:rPr>
          <w:rFonts w:hint="eastAsia"/>
        </w:rPr>
        <w:t>委托人应明确代建人及委托人代表的管理范围和权限，并在</w:t>
      </w:r>
      <w:r>
        <w:rPr>
          <w:rFonts w:hint="eastAsia"/>
          <w:b/>
          <w:i/>
        </w:rPr>
        <w:t>专用条款</w:t>
      </w:r>
      <w:r>
        <w:rPr>
          <w:rFonts w:hint="eastAsia"/>
        </w:rPr>
        <w:t>约定的期限内书面告知各专业工作单位。</w:t>
      </w:r>
    </w:p>
    <w:p>
      <w:pPr>
        <w:pStyle w:val="43"/>
        <w:numPr>
          <w:ilvl w:val="0"/>
          <w:numId w:val="0"/>
        </w:numPr>
        <w:ind w:left="709"/>
      </w:pPr>
      <w:r>
        <w:rPr>
          <w:rFonts w:hint="eastAsia"/>
        </w:rPr>
        <w:t>委托人的意见</w:t>
      </w:r>
      <w:r>
        <w:rPr>
          <w:rFonts w:hint="eastAsia"/>
          <w:lang w:eastAsia="zh-CN"/>
        </w:rPr>
        <w:t>或指令</w:t>
      </w:r>
      <w:r>
        <w:rPr>
          <w:rFonts w:hint="eastAsia"/>
        </w:rPr>
        <w:t>应以书面形式向代建人发出，委托人不得直接向代建人管理的专业工作单位发出与本项目建设管理有关的意见或指令。</w:t>
      </w:r>
    </w:p>
    <w:p>
      <w:pPr>
        <w:pStyle w:val="43"/>
        <w:numPr>
          <w:ilvl w:val="-1"/>
          <w:numId w:val="0"/>
        </w:numPr>
        <w:ind w:left="598" w:leftChars="285" w:firstLine="0" w:firstLineChars="0"/>
      </w:pPr>
      <w:r>
        <w:rPr>
          <w:rFonts w:hint="eastAsia"/>
          <w:lang w:val="en-US" w:eastAsia="zh-CN"/>
        </w:rPr>
        <w:t xml:space="preserve">2.1.6 </w:t>
      </w:r>
      <w:r>
        <w:rPr>
          <w:rFonts w:hint="eastAsia"/>
        </w:rPr>
        <w:t>委托人应及时确认双方相关的往来文件、通知和申请。委托人应在</w:t>
      </w:r>
      <w:r>
        <w:rPr>
          <w:rFonts w:hint="eastAsia"/>
          <w:b/>
          <w:i/>
        </w:rPr>
        <w:t>专用条款</w:t>
      </w:r>
      <w:r>
        <w:rPr>
          <w:rFonts w:hint="eastAsia"/>
        </w:rPr>
        <w:t>约定的时间内，对代建人书面提交</w:t>
      </w:r>
      <w:r>
        <w:rPr>
          <w:rFonts w:hint="eastAsia"/>
          <w:lang w:eastAsia="zh-CN"/>
        </w:rPr>
        <w:t>事项进行</w:t>
      </w:r>
      <w:r>
        <w:rPr>
          <w:rFonts w:hint="eastAsia"/>
        </w:rPr>
        <w:t>审核，</w:t>
      </w:r>
      <w:r>
        <w:rPr>
          <w:rFonts w:hint="eastAsia"/>
          <w:lang w:eastAsia="zh-CN"/>
        </w:rPr>
        <w:t>并</w:t>
      </w:r>
      <w:r>
        <w:rPr>
          <w:rFonts w:hint="eastAsia"/>
        </w:rPr>
        <w:t>给予书面答复。</w:t>
      </w:r>
    </w:p>
    <w:p>
      <w:pPr>
        <w:pStyle w:val="43"/>
        <w:numPr>
          <w:ilvl w:val="-1"/>
          <w:numId w:val="0"/>
        </w:numPr>
        <w:ind w:left="630"/>
      </w:pPr>
      <w:r>
        <w:rPr>
          <w:rFonts w:hint="eastAsia"/>
          <w:b w:val="0"/>
          <w:bCs w:val="0"/>
          <w:i w:val="0"/>
          <w:iCs w:val="0"/>
          <w:lang w:val="en-US" w:eastAsia="zh-CN"/>
        </w:rPr>
        <w:t>2.1.7</w:t>
      </w:r>
      <w:r>
        <w:rPr>
          <w:rFonts w:hint="eastAsia"/>
          <w:b/>
          <w:bCs/>
          <w:i/>
          <w:iCs/>
          <w:lang w:eastAsia="zh-CN"/>
        </w:rPr>
        <w:t>专用条款</w:t>
      </w:r>
      <w:r>
        <w:rPr>
          <w:rFonts w:hint="eastAsia"/>
          <w:lang w:eastAsia="zh-CN"/>
        </w:rPr>
        <w:t>约定的其他义务。</w:t>
      </w:r>
    </w:p>
    <w:p>
      <w:pPr>
        <w:pStyle w:val="4"/>
        <w:numPr>
          <w:ilvl w:val="1"/>
          <w:numId w:val="0"/>
        </w:numPr>
        <w:ind w:left="283" w:leftChars="0" w:firstLine="0" w:firstLineChars="0"/>
      </w:pPr>
      <w:bookmarkStart w:id="695" w:name="_Toc7249"/>
      <w:bookmarkStart w:id="696" w:name="_Toc20485"/>
      <w:bookmarkStart w:id="697" w:name="_Toc16960"/>
      <w:bookmarkStart w:id="698" w:name="_Toc359"/>
      <w:bookmarkStart w:id="699" w:name="_Ref101362448"/>
      <w:bookmarkStart w:id="700" w:name="_Toc113628996"/>
      <w:bookmarkStart w:id="701" w:name="_Toc5397"/>
      <w:bookmarkStart w:id="702" w:name="_Toc20018"/>
      <w:bookmarkStart w:id="703" w:name="_Toc12672"/>
      <w:bookmarkStart w:id="704" w:name="_Toc18498"/>
      <w:bookmarkStart w:id="705" w:name="_Toc14071"/>
      <w:bookmarkStart w:id="706" w:name="_Toc54797521"/>
      <w:bookmarkStart w:id="707" w:name="_Toc27930"/>
      <w:bookmarkStart w:id="708" w:name="_Toc3298"/>
      <w:bookmarkStart w:id="709" w:name="_Toc120611368"/>
      <w:bookmarkStart w:id="710" w:name="_Toc3495"/>
      <w:bookmarkStart w:id="711" w:name="_Toc14180"/>
      <w:bookmarkStart w:id="712" w:name="_Toc23659"/>
      <w:bookmarkStart w:id="713" w:name="_Toc15177"/>
      <w:bookmarkStart w:id="714" w:name="_Toc15323"/>
      <w:bookmarkStart w:id="715" w:name="_Toc25978"/>
      <w:bookmarkStart w:id="716" w:name="_Toc9005"/>
      <w:bookmarkStart w:id="717" w:name="_Toc31810"/>
      <w:bookmarkStart w:id="718" w:name="_Toc3310"/>
      <w:r>
        <w:rPr>
          <w:rFonts w:hint="default" w:eastAsia="宋体" w:asciiTheme="majorHAnsi" w:hAnsiTheme="majorHAnsi" w:cstheme="majorBidi"/>
          <w:b/>
          <w:i w:val="0"/>
          <w:snapToGrid w:val="0"/>
          <w:kern w:val="2"/>
          <w:sz w:val="30"/>
          <w:szCs w:val="32"/>
          <w:lang w:val="en-US" w:eastAsia="zh-CN" w:bidi="ar-SA"/>
        </w:rPr>
        <w:t>2.2</w:t>
      </w:r>
      <w:r>
        <w:rPr>
          <w:rFonts w:hint="eastAsia"/>
        </w:rPr>
        <w:t>委托人代表</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43"/>
        <w:numPr>
          <w:ilvl w:val="0"/>
          <w:numId w:val="0"/>
        </w:numPr>
        <w:ind w:left="693" w:leftChars="330"/>
      </w:pPr>
      <w:r>
        <w:rPr>
          <w:rFonts w:hint="eastAsia"/>
        </w:rPr>
        <w:t>委托人应指定一名委托人代表，并在</w:t>
      </w:r>
      <w:r>
        <w:rPr>
          <w:rFonts w:hint="eastAsia"/>
          <w:b/>
          <w:i/>
        </w:rPr>
        <w:t>专用条款</w:t>
      </w:r>
      <w:r>
        <w:rPr>
          <w:rFonts w:hint="eastAsia"/>
        </w:rPr>
        <w:t>中明确其姓名、职务、联系方式。委托人应在签订本合同后7天内，将委托人代表的授权范围等事项书面告知代建人。委托人代表在委托人的授权范围内，负责处理合同履行过程中与委托人有关的具体事宜。委托人代表在授权范围内的行为由委托人承担法律责任。当委托人更换委托人代表时，应</w:t>
      </w:r>
      <w:r>
        <w:rPr>
          <w:rFonts w:hint="eastAsia"/>
          <w:lang w:eastAsia="zh-CN"/>
        </w:rPr>
        <w:t>至少提前</w:t>
      </w:r>
      <w:r>
        <w:rPr>
          <w:rFonts w:hint="eastAsia"/>
          <w:lang w:val="en-US" w:eastAsia="zh-CN"/>
        </w:rPr>
        <w:t>7天</w:t>
      </w:r>
      <w:r>
        <w:rPr>
          <w:rFonts w:hint="eastAsia"/>
        </w:rPr>
        <w:t>书面通知代建人。</w:t>
      </w:r>
    </w:p>
    <w:p>
      <w:pPr>
        <w:pStyle w:val="3"/>
        <w:numPr>
          <w:ilvl w:val="0"/>
          <w:numId w:val="0"/>
        </w:numPr>
        <w:ind w:left="0" w:leftChars="0" w:firstLine="0" w:firstLineChars="0"/>
      </w:pPr>
      <w:bookmarkStart w:id="719" w:name="_Toc4879"/>
      <w:bookmarkStart w:id="720" w:name="_Toc31385"/>
      <w:bookmarkStart w:id="721" w:name="_Ref101362453"/>
      <w:bookmarkStart w:id="722" w:name="_Toc22417"/>
      <w:bookmarkStart w:id="723" w:name="_Toc8794"/>
      <w:bookmarkStart w:id="724" w:name="_Toc29066"/>
      <w:bookmarkStart w:id="725" w:name="_Toc26196"/>
      <w:bookmarkStart w:id="726" w:name="_Toc10840"/>
      <w:bookmarkStart w:id="727" w:name="_Toc7163"/>
      <w:bookmarkStart w:id="728" w:name="_Toc113628997"/>
      <w:bookmarkStart w:id="729" w:name="_Toc29982"/>
      <w:bookmarkStart w:id="730" w:name="_Toc7851"/>
      <w:bookmarkStart w:id="731" w:name="_Ref101362719"/>
      <w:bookmarkStart w:id="732" w:name="_Toc4747"/>
      <w:bookmarkStart w:id="733" w:name="_Toc26793"/>
      <w:bookmarkStart w:id="734" w:name="_Toc6985"/>
      <w:bookmarkStart w:id="735" w:name="_Toc120611369"/>
      <w:bookmarkStart w:id="736" w:name="_Toc13673"/>
      <w:bookmarkStart w:id="737" w:name="_Toc29789"/>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3.</w:t>
      </w:r>
      <w:r>
        <w:rPr>
          <w:rFonts w:hint="eastAsia"/>
        </w:rPr>
        <w:t>代建人</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4"/>
        <w:numPr>
          <w:ilvl w:val="1"/>
          <w:numId w:val="0"/>
        </w:numPr>
        <w:ind w:left="283" w:leftChars="0" w:firstLine="0" w:firstLineChars="0"/>
      </w:pPr>
      <w:bookmarkStart w:id="738" w:name="_Toc113628999"/>
      <w:bookmarkStart w:id="739" w:name="_Toc6856"/>
      <w:bookmarkStart w:id="740" w:name="_Toc21780"/>
      <w:bookmarkStart w:id="741" w:name="_Toc5269"/>
      <w:bookmarkStart w:id="742" w:name="_Toc8896"/>
      <w:bookmarkStart w:id="743" w:name="_Toc9498"/>
      <w:bookmarkStart w:id="744" w:name="_Toc30829"/>
      <w:bookmarkStart w:id="745" w:name="_Toc11255"/>
      <w:bookmarkStart w:id="746" w:name="_Toc54797526"/>
      <w:bookmarkStart w:id="747" w:name="_Ref101362462"/>
      <w:bookmarkStart w:id="748" w:name="_Toc32461"/>
      <w:bookmarkStart w:id="749" w:name="_Toc120611371"/>
      <w:bookmarkStart w:id="750" w:name="_Toc16232"/>
      <w:bookmarkStart w:id="751" w:name="_Toc13187"/>
      <w:bookmarkStart w:id="752" w:name="_Toc51323284"/>
      <w:bookmarkStart w:id="753" w:name="_Toc11105"/>
      <w:bookmarkStart w:id="754" w:name="_Toc2232"/>
      <w:bookmarkStart w:id="755" w:name="_Toc6061"/>
      <w:bookmarkStart w:id="756" w:name="_Toc19795"/>
      <w:bookmarkStart w:id="757" w:name="_Toc31346"/>
      <w:bookmarkStart w:id="758" w:name="_Toc18035"/>
      <w:bookmarkStart w:id="759" w:name="_Toc15876"/>
      <w:bookmarkStart w:id="760" w:name="_Toc6744"/>
      <w:bookmarkStart w:id="761" w:name="_Toc10383"/>
      <w:bookmarkStart w:id="762" w:name="_Toc19007"/>
      <w:bookmarkStart w:id="763" w:name="_Toc6742"/>
      <w:bookmarkStart w:id="764" w:name="_Toc26034"/>
      <w:bookmarkStart w:id="765" w:name="_Toc23406"/>
      <w:bookmarkStart w:id="766" w:name="_Toc10792"/>
      <w:bookmarkStart w:id="767" w:name="_Toc3499"/>
      <w:bookmarkStart w:id="768" w:name="_Toc8156"/>
      <w:bookmarkStart w:id="769" w:name="_Toc11913"/>
      <w:bookmarkStart w:id="770" w:name="_Toc23182"/>
      <w:bookmarkStart w:id="771" w:name="_Toc7831"/>
      <w:bookmarkStart w:id="772" w:name="_Toc18567"/>
      <w:bookmarkStart w:id="773" w:name="_Toc28077"/>
      <w:bookmarkStart w:id="774" w:name="_Toc17740"/>
      <w:bookmarkStart w:id="775" w:name="_Toc32471"/>
      <w:bookmarkStart w:id="776" w:name="_Toc10844"/>
      <w:r>
        <w:rPr>
          <w:rFonts w:hint="default" w:eastAsia="宋体" w:asciiTheme="majorHAnsi" w:hAnsiTheme="majorHAnsi" w:cstheme="majorBidi"/>
          <w:b/>
          <w:i w:val="0"/>
          <w:snapToGrid w:val="0"/>
          <w:kern w:val="2"/>
          <w:sz w:val="30"/>
          <w:szCs w:val="32"/>
          <w:lang w:val="en-US" w:eastAsia="zh-CN" w:bidi="ar-SA"/>
        </w:rPr>
        <w:t>3.1</w:t>
      </w:r>
      <w:r>
        <w:rPr>
          <w:rFonts w:hint="eastAsia"/>
        </w:rPr>
        <w:t>代建人义务</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43"/>
        <w:numPr>
          <w:ilvl w:val="-1"/>
          <w:numId w:val="0"/>
        </w:numPr>
        <w:ind w:left="0"/>
      </w:pPr>
      <w:r>
        <w:rPr>
          <w:rFonts w:hint="eastAsia"/>
          <w:lang w:val="en-US" w:eastAsia="zh-CN"/>
        </w:rPr>
        <w:t xml:space="preserve">      3.1.1 </w:t>
      </w:r>
      <w:r>
        <w:rPr>
          <w:rFonts w:hint="eastAsia"/>
        </w:rPr>
        <w:t>代建人</w:t>
      </w:r>
      <w:r>
        <w:rPr>
          <w:rFonts w:hint="eastAsia"/>
          <w:lang w:eastAsia="zh-CN"/>
        </w:rPr>
        <w:t>应</w:t>
      </w:r>
      <w:r>
        <w:rPr>
          <w:rFonts w:hint="eastAsia"/>
        </w:rPr>
        <w:t>在履行合同过程中遵守法律</w:t>
      </w:r>
      <w:r>
        <w:rPr>
          <w:rFonts w:hint="eastAsia"/>
          <w:lang w:eastAsia="zh-CN"/>
        </w:rPr>
        <w:t>法规</w:t>
      </w:r>
      <w:r>
        <w:rPr>
          <w:rFonts w:hint="eastAsia"/>
        </w:rPr>
        <w:t>，积极维护委托人的合法权益。</w:t>
      </w:r>
    </w:p>
    <w:p>
      <w:pPr>
        <w:pStyle w:val="43"/>
        <w:numPr>
          <w:ilvl w:val="0"/>
          <w:numId w:val="0"/>
        </w:numPr>
        <w:ind w:left="598" w:leftChars="285" w:firstLine="0" w:firstLineChars="0"/>
      </w:pPr>
      <w:r>
        <w:rPr>
          <w:rFonts w:hint="eastAsia"/>
          <w:lang w:val="en-US" w:eastAsia="zh-CN"/>
        </w:rPr>
        <w:t xml:space="preserve">3.1.2 </w:t>
      </w:r>
      <w:r>
        <w:rPr>
          <w:rFonts w:hint="eastAsia"/>
        </w:rPr>
        <w:t>代建人应按合同约定的工作范围及内容、工作界面及各项代建管理要求，负责代建管理过程中的策划、组织、协调和控制工作，为委托人提供代建服务并尽到勤勉之责</w:t>
      </w:r>
      <w:r>
        <w:rPr>
          <w:rFonts w:hint="eastAsia"/>
          <w:lang w:eastAsia="zh-CN"/>
        </w:rPr>
        <w:t>，完成本合同约定的</w:t>
      </w:r>
      <w:r>
        <w:rPr>
          <w:rFonts w:hint="eastAsia"/>
        </w:rPr>
        <w:t>各项管理目标。</w:t>
      </w:r>
    </w:p>
    <w:p>
      <w:pPr>
        <w:pStyle w:val="43"/>
        <w:numPr>
          <w:ilvl w:val="-1"/>
          <w:numId w:val="0"/>
        </w:numPr>
        <w:ind w:left="630" w:hanging="630" w:hangingChars="300"/>
      </w:pPr>
      <w:r>
        <w:rPr>
          <w:rFonts w:hint="eastAsia"/>
          <w:lang w:val="en-US" w:eastAsia="zh-CN"/>
        </w:rPr>
        <w:t xml:space="preserve">      3.1.3 </w:t>
      </w:r>
      <w:r>
        <w:rPr>
          <w:rFonts w:hint="eastAsia"/>
        </w:rPr>
        <w:t>代建人</w:t>
      </w:r>
      <w:r>
        <w:rPr>
          <w:rFonts w:hint="eastAsia"/>
          <w:lang w:eastAsia="zh-CN"/>
        </w:rPr>
        <w:t>应</w:t>
      </w:r>
      <w:r>
        <w:rPr>
          <w:rFonts w:hint="eastAsia"/>
        </w:rPr>
        <w:t>在全面履行合同义务、提供优质服务的前提下，全面配合委托人完成对建设工作所进行的检查、指导、监督和协调工作。</w:t>
      </w:r>
    </w:p>
    <w:p>
      <w:pPr>
        <w:pStyle w:val="43"/>
        <w:numPr>
          <w:ilvl w:val="0"/>
          <w:numId w:val="0"/>
        </w:numPr>
        <w:ind w:left="630" w:leftChars="300" w:firstLine="0" w:firstLineChars="0"/>
      </w:pPr>
      <w:r>
        <w:rPr>
          <w:rFonts w:hint="eastAsia"/>
        </w:rPr>
        <w:t>代建人应</w:t>
      </w:r>
      <w:r>
        <w:rPr>
          <w:rFonts w:hint="eastAsia"/>
          <w:lang w:eastAsia="zh-CN"/>
        </w:rPr>
        <w:t>按照</w:t>
      </w:r>
      <w:r>
        <w:rPr>
          <w:rFonts w:hint="eastAsia"/>
        </w:rPr>
        <w:t>委托人的要求在项目实施中推广新技术、</w:t>
      </w:r>
      <w:r>
        <w:rPr>
          <w:rFonts w:hint="eastAsia"/>
          <w:lang w:eastAsia="zh-CN"/>
        </w:rPr>
        <w:t>新</w:t>
      </w:r>
      <w:r>
        <w:rPr>
          <w:rFonts w:hint="eastAsia"/>
        </w:rPr>
        <w:t>材料的应用，并配合做好示范作用。</w:t>
      </w:r>
    </w:p>
    <w:p>
      <w:pPr>
        <w:pStyle w:val="43"/>
        <w:numPr>
          <w:ilvl w:val="0"/>
          <w:numId w:val="0"/>
        </w:numPr>
        <w:ind w:firstLine="630" w:firstLineChars="300"/>
      </w:pPr>
      <w:r>
        <w:rPr>
          <w:rFonts w:hint="eastAsia"/>
        </w:rPr>
        <w:t>代建人应</w:t>
      </w:r>
      <w:r>
        <w:rPr>
          <w:rFonts w:hint="eastAsia"/>
          <w:lang w:eastAsia="zh-CN"/>
        </w:rPr>
        <w:t>按</w:t>
      </w:r>
      <w:r>
        <w:rPr>
          <w:rFonts w:hint="eastAsia"/>
          <w:b/>
          <w:i/>
        </w:rPr>
        <w:t>专用条款</w:t>
      </w:r>
      <w:r>
        <w:rPr>
          <w:rFonts w:hint="eastAsia"/>
        </w:rPr>
        <w:t>约定</w:t>
      </w:r>
      <w:r>
        <w:rPr>
          <w:rFonts w:hint="eastAsia"/>
          <w:lang w:eastAsia="zh-CN"/>
        </w:rPr>
        <w:t>为委托人要求的</w:t>
      </w:r>
      <w:r>
        <w:rPr>
          <w:rFonts w:hint="eastAsia"/>
        </w:rPr>
        <w:t>单位和人员提供</w:t>
      </w:r>
      <w:r>
        <w:rPr>
          <w:rFonts w:hint="eastAsia"/>
          <w:lang w:eastAsia="zh-CN"/>
        </w:rPr>
        <w:t>必要</w:t>
      </w:r>
      <w:r>
        <w:rPr>
          <w:rFonts w:hint="eastAsia"/>
        </w:rPr>
        <w:t>的</w:t>
      </w:r>
      <w:r>
        <w:rPr>
          <w:rFonts w:hint="eastAsia"/>
          <w:lang w:eastAsia="zh-CN"/>
        </w:rPr>
        <w:t>工作</w:t>
      </w:r>
      <w:r>
        <w:rPr>
          <w:rFonts w:hint="eastAsia"/>
        </w:rPr>
        <w:t>条件。</w:t>
      </w:r>
    </w:p>
    <w:p>
      <w:pPr>
        <w:pStyle w:val="43"/>
        <w:numPr>
          <w:ilvl w:val="-1"/>
          <w:numId w:val="0"/>
        </w:numPr>
        <w:ind w:left="630" w:hanging="630" w:hangingChars="300"/>
      </w:pPr>
      <w:r>
        <w:rPr>
          <w:rFonts w:hint="eastAsia"/>
          <w:lang w:val="en-US" w:eastAsia="zh-CN"/>
        </w:rPr>
        <w:t xml:space="preserve">      3.1.4 </w:t>
      </w:r>
      <w:r>
        <w:rPr>
          <w:rFonts w:hint="eastAsia"/>
        </w:rPr>
        <w:t>若项目</w:t>
      </w:r>
      <w:r>
        <w:rPr>
          <w:rFonts w:hint="eastAsia"/>
          <w:lang w:eastAsia="zh-CN"/>
        </w:rPr>
        <w:t>建设投资</w:t>
      </w:r>
      <w:r>
        <w:rPr>
          <w:rFonts w:hint="eastAsia"/>
        </w:rPr>
        <w:t>由委托人拨付至代建人，再由代建人向各专业工作单位支付</w:t>
      </w:r>
      <w:r>
        <w:rPr>
          <w:rFonts w:hint="eastAsia"/>
          <w:lang w:eastAsia="zh-CN"/>
        </w:rPr>
        <w:t>的</w:t>
      </w:r>
      <w:r>
        <w:rPr>
          <w:rFonts w:hint="eastAsia"/>
        </w:rPr>
        <w:t>，则代建人应确保项目</w:t>
      </w:r>
      <w:r>
        <w:rPr>
          <w:rFonts w:hint="eastAsia"/>
          <w:lang w:eastAsia="zh-CN"/>
        </w:rPr>
        <w:t>建设投资</w:t>
      </w:r>
      <w:r>
        <w:rPr>
          <w:rFonts w:hint="eastAsia"/>
        </w:rPr>
        <w:t>的专款专用并接受委托人的监督。</w:t>
      </w:r>
    </w:p>
    <w:p>
      <w:pPr>
        <w:pStyle w:val="43"/>
        <w:numPr>
          <w:ilvl w:val="-1"/>
          <w:numId w:val="0"/>
        </w:numPr>
        <w:ind w:left="630"/>
      </w:pPr>
      <w:bookmarkStart w:id="777" w:name="_Ref113463513"/>
      <w:r>
        <w:rPr>
          <w:rFonts w:hint="eastAsia"/>
          <w:b w:val="0"/>
          <w:bCs w:val="0"/>
          <w:i w:val="0"/>
          <w:iCs w:val="0"/>
          <w:lang w:val="en-US" w:eastAsia="zh-CN"/>
        </w:rPr>
        <w:t>3.1.5</w:t>
      </w:r>
      <w:r>
        <w:rPr>
          <w:rFonts w:hint="eastAsia"/>
          <w:b/>
          <w:bCs/>
          <w:i/>
          <w:iCs/>
        </w:rPr>
        <w:t>专用条款</w:t>
      </w:r>
      <w:r>
        <w:rPr>
          <w:rFonts w:hint="eastAsia"/>
        </w:rPr>
        <w:t>约定的其他义务。</w:t>
      </w:r>
      <w:bookmarkEnd w:id="777"/>
    </w:p>
    <w:p>
      <w:pPr>
        <w:pStyle w:val="4"/>
        <w:numPr>
          <w:ilvl w:val="1"/>
          <w:numId w:val="0"/>
        </w:numPr>
        <w:ind w:left="283" w:leftChars="0" w:firstLine="0" w:firstLineChars="0"/>
      </w:pPr>
      <w:bookmarkStart w:id="778" w:name="_Toc9948"/>
      <w:bookmarkStart w:id="779" w:name="_Toc28904"/>
      <w:bookmarkStart w:id="780" w:name="_Ref101362468"/>
      <w:bookmarkStart w:id="781" w:name="_Ref101362497"/>
      <w:bookmarkStart w:id="782" w:name="_Toc113629000"/>
      <w:bookmarkStart w:id="783" w:name="_Toc7710"/>
      <w:bookmarkStart w:id="784" w:name="_Toc5413"/>
      <w:bookmarkStart w:id="785" w:name="_Toc23084"/>
      <w:bookmarkStart w:id="786" w:name="_Toc120611372"/>
      <w:bookmarkStart w:id="787" w:name="_Toc11760"/>
      <w:bookmarkStart w:id="788" w:name="_Toc27840"/>
      <w:bookmarkStart w:id="789" w:name="_Toc6507"/>
      <w:bookmarkStart w:id="790" w:name="_Toc29112"/>
      <w:bookmarkStart w:id="791" w:name="_Toc24485"/>
      <w:bookmarkStart w:id="792" w:name="_Ref101362744"/>
      <w:bookmarkStart w:id="793" w:name="_Toc2938"/>
      <w:bookmarkStart w:id="794" w:name="_Toc26689"/>
      <w:bookmarkStart w:id="795" w:name="_Toc6036"/>
      <w:bookmarkStart w:id="796" w:name="_Toc19971"/>
      <w:bookmarkStart w:id="797" w:name="_Toc18773"/>
      <w:r>
        <w:rPr>
          <w:rFonts w:hint="default" w:eastAsia="宋体" w:asciiTheme="majorHAnsi" w:hAnsiTheme="majorHAnsi" w:cstheme="majorBidi"/>
          <w:b/>
          <w:i w:val="0"/>
          <w:snapToGrid w:val="0"/>
          <w:kern w:val="2"/>
          <w:sz w:val="30"/>
          <w:szCs w:val="32"/>
          <w:lang w:val="en-US" w:eastAsia="zh-CN" w:bidi="ar-SA"/>
        </w:rPr>
        <w:t>3.2</w:t>
      </w:r>
      <w:r>
        <w:rPr>
          <w:rFonts w:hint="eastAsia"/>
          <w:lang w:eastAsia="zh-CN"/>
        </w:rPr>
        <w:t>代建</w:t>
      </w:r>
      <w:r>
        <w:rPr>
          <w:rFonts w:hint="eastAsia"/>
        </w:rPr>
        <w:t>项目负责人</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43"/>
        <w:numPr>
          <w:ilvl w:val="2"/>
          <w:numId w:val="0"/>
        </w:numPr>
        <w:ind w:left="630" w:leftChars="0" w:firstLine="0" w:firstLineChars="0"/>
      </w:pPr>
      <w:bookmarkStart w:id="798" w:name="_Ref107500256"/>
      <w:r>
        <w:rPr>
          <w:rFonts w:hint="default" w:asciiTheme="minorHAnsi" w:hAnsiTheme="minorHAnsi" w:eastAsiaTheme="minorEastAsia" w:cstheme="minorHAnsi"/>
          <w:kern w:val="2"/>
          <w:sz w:val="21"/>
          <w:szCs w:val="21"/>
          <w:lang w:val="en-US" w:eastAsia="zh-CN" w:bidi="ar-SA"/>
        </w:rPr>
        <w:t>3.2.1</w:t>
      </w:r>
      <w:r>
        <w:rPr>
          <w:rFonts w:hint="eastAsia"/>
        </w:rPr>
        <w:t>代建人应指派代建项目负责人</w:t>
      </w:r>
      <w:r>
        <w:rPr>
          <w:rFonts w:hint="eastAsia"/>
          <w:lang w:eastAsia="zh-CN"/>
        </w:rPr>
        <w:t>，并在</w:t>
      </w:r>
      <w:r>
        <w:rPr>
          <w:rFonts w:hint="eastAsia"/>
          <w:b/>
          <w:i/>
        </w:rPr>
        <w:t>专用条款</w:t>
      </w:r>
      <w:r>
        <w:rPr>
          <w:rFonts w:hint="eastAsia"/>
        </w:rPr>
        <w:t>中明确其姓名、职务、联系方式，所指派人选应与投标文件（如有）所载明的人选一致。</w:t>
      </w:r>
      <w:bookmarkEnd w:id="798"/>
    </w:p>
    <w:p>
      <w:pPr>
        <w:pStyle w:val="43"/>
        <w:numPr>
          <w:ilvl w:val="2"/>
          <w:numId w:val="0"/>
        </w:numPr>
        <w:ind w:left="630" w:leftChars="0" w:firstLine="0" w:firstLineChars="0"/>
      </w:pPr>
      <w:bookmarkStart w:id="799" w:name="_Ref109229472"/>
      <w:bookmarkStart w:id="800" w:name="_Toc34908974"/>
      <w:r>
        <w:rPr>
          <w:rFonts w:hint="default" w:asciiTheme="minorHAnsi" w:hAnsiTheme="minorHAnsi" w:eastAsiaTheme="minorEastAsia" w:cstheme="minorHAnsi"/>
          <w:kern w:val="2"/>
          <w:sz w:val="21"/>
          <w:szCs w:val="21"/>
          <w:lang w:val="en-US" w:eastAsia="zh-CN" w:bidi="ar-SA"/>
        </w:rPr>
        <w:t>3.2.2</w:t>
      </w:r>
      <w:r>
        <w:rPr>
          <w:rFonts w:hint="eastAsia"/>
        </w:rPr>
        <w:t>除以下情形</w:t>
      </w:r>
      <w:r>
        <w:rPr>
          <w:rFonts w:hint="eastAsia"/>
          <w:lang w:eastAsia="zh-CN"/>
        </w:rPr>
        <w:t>之一</w:t>
      </w:r>
      <w:r>
        <w:rPr>
          <w:rFonts w:hint="eastAsia"/>
        </w:rPr>
        <w:t>外，代建人</w:t>
      </w:r>
      <w:r>
        <w:rPr>
          <w:rFonts w:hint="eastAsia"/>
          <w:lang w:eastAsia="zh-CN"/>
        </w:rPr>
        <w:t>不得</w:t>
      </w:r>
      <w:r>
        <w:rPr>
          <w:rFonts w:hint="eastAsia"/>
        </w:rPr>
        <w:t>更换代建项目负责人：</w:t>
      </w:r>
      <w:bookmarkEnd w:id="799"/>
    </w:p>
    <w:p>
      <w:pPr>
        <w:pStyle w:val="43"/>
        <w:numPr>
          <w:ilvl w:val="0"/>
          <w:numId w:val="0"/>
        </w:numPr>
        <w:ind w:left="693" w:leftChars="330"/>
        <w:rPr>
          <w:szCs w:val="24"/>
        </w:rPr>
      </w:pPr>
      <w:r>
        <w:rPr>
          <w:rFonts w:hint="eastAsia"/>
        </w:rPr>
        <w:t>（1）</w:t>
      </w:r>
      <w:r>
        <w:rPr>
          <w:rFonts w:hint="eastAsia"/>
          <w:highlight w:val="none"/>
        </w:rPr>
        <w:t>因重病或重伤</w:t>
      </w:r>
      <w:r>
        <w:rPr>
          <w:rFonts w:hint="eastAsia"/>
        </w:rPr>
        <w:t>（持有县、区以上医院证明）两个月以上不能履行职责的；</w:t>
      </w:r>
    </w:p>
    <w:p>
      <w:pPr>
        <w:pStyle w:val="43"/>
        <w:numPr>
          <w:ilvl w:val="0"/>
          <w:numId w:val="0"/>
        </w:numPr>
        <w:ind w:left="693" w:leftChars="330"/>
        <w:rPr>
          <w:szCs w:val="24"/>
        </w:rPr>
      </w:pPr>
      <w:r>
        <w:rPr>
          <w:rFonts w:hint="eastAsia"/>
          <w:szCs w:val="24"/>
        </w:rPr>
        <w:t>（2）从原单位辞职或调离或退休的；</w:t>
      </w:r>
    </w:p>
    <w:p>
      <w:pPr>
        <w:pStyle w:val="43"/>
        <w:numPr>
          <w:ilvl w:val="0"/>
          <w:numId w:val="0"/>
        </w:numPr>
        <w:ind w:left="693" w:leftChars="330"/>
        <w:rPr>
          <w:szCs w:val="24"/>
        </w:rPr>
      </w:pPr>
      <w:r>
        <w:rPr>
          <w:rFonts w:hint="eastAsia"/>
          <w:szCs w:val="24"/>
        </w:rPr>
        <w:t>（3）因管理原因发生重大工程质量、安全事故，代建人认为该项目负责人不称职需要更换的；</w:t>
      </w:r>
    </w:p>
    <w:p>
      <w:pPr>
        <w:pStyle w:val="43"/>
        <w:numPr>
          <w:ilvl w:val="0"/>
          <w:numId w:val="0"/>
        </w:numPr>
        <w:ind w:left="693" w:leftChars="330"/>
        <w:rPr>
          <w:szCs w:val="24"/>
        </w:rPr>
      </w:pPr>
      <w:r>
        <w:rPr>
          <w:rFonts w:hint="eastAsia"/>
          <w:szCs w:val="24"/>
        </w:rPr>
        <w:t>（4）无能力履行合同的责任和义务，造成严重后果，或委托人要求更换的；</w:t>
      </w:r>
    </w:p>
    <w:p>
      <w:pPr>
        <w:pStyle w:val="43"/>
        <w:numPr>
          <w:ilvl w:val="0"/>
          <w:numId w:val="0"/>
        </w:numPr>
        <w:ind w:left="693" w:leftChars="330"/>
        <w:rPr>
          <w:szCs w:val="24"/>
        </w:rPr>
      </w:pPr>
      <w:r>
        <w:rPr>
          <w:rFonts w:hint="eastAsia"/>
          <w:szCs w:val="24"/>
        </w:rPr>
        <w:t>（5）因违法被责令停止执业的；</w:t>
      </w:r>
    </w:p>
    <w:p>
      <w:pPr>
        <w:pStyle w:val="43"/>
        <w:numPr>
          <w:ilvl w:val="0"/>
          <w:numId w:val="0"/>
        </w:numPr>
        <w:ind w:left="693" w:leftChars="330"/>
        <w:rPr>
          <w:szCs w:val="24"/>
        </w:rPr>
      </w:pPr>
      <w:r>
        <w:rPr>
          <w:rFonts w:hint="eastAsia"/>
          <w:szCs w:val="24"/>
        </w:rPr>
        <w:t>（6）因涉嫌犯罪被羁押或判刑的；</w:t>
      </w:r>
    </w:p>
    <w:p>
      <w:pPr>
        <w:pStyle w:val="43"/>
        <w:numPr>
          <w:ilvl w:val="0"/>
          <w:numId w:val="0"/>
        </w:numPr>
        <w:ind w:left="693" w:leftChars="330"/>
        <w:rPr>
          <w:szCs w:val="24"/>
        </w:rPr>
      </w:pPr>
      <w:r>
        <w:rPr>
          <w:rFonts w:hint="eastAsia"/>
          <w:szCs w:val="24"/>
        </w:rPr>
        <w:t>（7）死亡；</w:t>
      </w:r>
    </w:p>
    <w:p>
      <w:pPr>
        <w:pStyle w:val="43"/>
        <w:numPr>
          <w:ilvl w:val="0"/>
          <w:numId w:val="0"/>
        </w:numPr>
        <w:ind w:left="693" w:leftChars="330"/>
        <w:rPr>
          <w:szCs w:val="24"/>
        </w:rPr>
      </w:pPr>
      <w:r>
        <w:rPr>
          <w:rFonts w:hint="eastAsia"/>
          <w:szCs w:val="24"/>
        </w:rPr>
        <w:t>（8）</w:t>
      </w:r>
      <w:r>
        <w:rPr>
          <w:rFonts w:hint="eastAsia"/>
          <w:b/>
          <w:i/>
          <w:szCs w:val="24"/>
        </w:rPr>
        <w:t>专用条款</w:t>
      </w:r>
      <w:r>
        <w:rPr>
          <w:rFonts w:hint="eastAsia"/>
          <w:szCs w:val="24"/>
        </w:rPr>
        <w:t>约定的其他情形。</w:t>
      </w:r>
    </w:p>
    <w:p>
      <w:pPr>
        <w:pStyle w:val="43"/>
        <w:numPr>
          <w:ilvl w:val="0"/>
          <w:numId w:val="0"/>
        </w:numPr>
        <w:ind w:left="709"/>
      </w:pPr>
      <w:bookmarkStart w:id="801" w:name="_Ref101363261"/>
      <w:r>
        <w:rPr>
          <w:rFonts w:hint="eastAsia"/>
          <w:lang w:eastAsia="zh-CN"/>
        </w:rPr>
        <w:t>代建</w:t>
      </w:r>
      <w:r>
        <w:rPr>
          <w:rFonts w:hint="eastAsia"/>
        </w:rPr>
        <w:t>人如确需更换项目负责人，应至少提前7天以书面形式通知委托人并征得其书面同意。委托人应在收到通知后7天内予以答复，否则视为同意。续任代建项目负责人应继续行使合同约定的代建项目负责人的职权和履行相应的义务。</w:t>
      </w:r>
      <w:bookmarkEnd w:id="800"/>
      <w:r>
        <w:rPr>
          <w:rFonts w:hint="eastAsia"/>
        </w:rPr>
        <w:t>代建人擅自更换代建项目负责人的，应按照</w:t>
      </w:r>
      <w:r>
        <w:rPr>
          <w:rFonts w:hint="eastAsia"/>
          <w:b/>
          <w:i/>
        </w:rPr>
        <w:t>专用条款</w:t>
      </w:r>
      <w:r>
        <w:rPr>
          <w:rFonts w:hint="eastAsia"/>
        </w:rPr>
        <w:t>的约定承担违约责任。</w:t>
      </w:r>
      <w:bookmarkEnd w:id="801"/>
    </w:p>
    <w:p>
      <w:pPr>
        <w:pStyle w:val="43"/>
        <w:numPr>
          <w:ilvl w:val="2"/>
          <w:numId w:val="0"/>
        </w:numPr>
        <w:ind w:left="630" w:leftChars="0" w:firstLine="0" w:firstLineChars="0"/>
      </w:pPr>
      <w:bookmarkStart w:id="802" w:name="_Ref101363265"/>
      <w:r>
        <w:rPr>
          <w:rFonts w:hint="default" w:asciiTheme="minorHAnsi" w:hAnsiTheme="minorHAnsi" w:eastAsiaTheme="minorEastAsia" w:cstheme="minorHAnsi"/>
          <w:kern w:val="2"/>
          <w:sz w:val="21"/>
          <w:szCs w:val="21"/>
          <w:lang w:val="en-US" w:eastAsia="zh-CN" w:bidi="ar-SA"/>
        </w:rPr>
        <w:t>3.2.3</w:t>
      </w:r>
      <w:r>
        <w:rPr>
          <w:rFonts w:hint="eastAsia"/>
        </w:rPr>
        <w:t>委托人有权书面通知代建人更换其认为不称职的代建项目负责人，通知中应当载明要求更换的理由。代建人应在接到更换通知后14天内向委托人提出书面的改进报告。委托人收到改进报告后仍要求更换的，代建人应在接到第二次更换通知的28天内进行更换，并将新任命的代建项目负责人的执业资格、职称、管理经验等资料报送委托人</w:t>
      </w:r>
      <w:r>
        <w:rPr>
          <w:rFonts w:hint="eastAsia"/>
          <w:lang w:eastAsia="zh-CN"/>
        </w:rPr>
        <w:t>，并</w:t>
      </w:r>
      <w:r>
        <w:rPr>
          <w:rFonts w:hint="eastAsia"/>
        </w:rPr>
        <w:t>征得</w:t>
      </w:r>
      <w:r>
        <w:rPr>
          <w:rFonts w:hint="eastAsia"/>
          <w:lang w:eastAsia="zh-CN"/>
        </w:rPr>
        <w:t>委托人</w:t>
      </w:r>
      <w:r>
        <w:rPr>
          <w:rFonts w:hint="eastAsia"/>
        </w:rPr>
        <w:t>书面同意。代建人无正当理由拒绝更换代建项目负责人的，应按照</w:t>
      </w:r>
      <w:r>
        <w:rPr>
          <w:rFonts w:hint="eastAsia"/>
          <w:b/>
          <w:i/>
        </w:rPr>
        <w:t>专用条款</w:t>
      </w:r>
      <w:r>
        <w:rPr>
          <w:rFonts w:hint="eastAsia"/>
        </w:rPr>
        <w:t>的约定承担违约责任。</w:t>
      </w:r>
      <w:bookmarkEnd w:id="802"/>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3.2.4</w:t>
      </w:r>
      <w:r>
        <w:rPr>
          <w:rFonts w:hint="eastAsia"/>
          <w:szCs w:val="24"/>
        </w:rPr>
        <w:t>代建人更换</w:t>
      </w:r>
      <w:r>
        <w:rPr>
          <w:rFonts w:hint="eastAsia"/>
          <w:szCs w:val="24"/>
          <w:lang w:eastAsia="zh-CN"/>
        </w:rPr>
        <w:t>代建</w:t>
      </w:r>
      <w:r>
        <w:rPr>
          <w:rFonts w:hint="eastAsia"/>
          <w:szCs w:val="24"/>
        </w:rPr>
        <w:t>项目负责人时，应以相当资格与能力的人员替换。</w:t>
      </w:r>
    </w:p>
    <w:p>
      <w:pPr>
        <w:pStyle w:val="4"/>
        <w:numPr>
          <w:ilvl w:val="1"/>
          <w:numId w:val="0"/>
        </w:numPr>
        <w:ind w:left="283" w:leftChars="0" w:firstLine="0" w:firstLineChars="0"/>
      </w:pPr>
      <w:bookmarkStart w:id="803" w:name="_Toc24973"/>
      <w:bookmarkStart w:id="804" w:name="_Toc18019"/>
      <w:bookmarkStart w:id="805" w:name="_Toc8818"/>
      <w:bookmarkStart w:id="806" w:name="_Toc13377"/>
      <w:bookmarkStart w:id="807" w:name="_Toc29522"/>
      <w:bookmarkStart w:id="808" w:name="_Toc6563"/>
      <w:bookmarkStart w:id="809" w:name="_Toc8410"/>
      <w:bookmarkStart w:id="810" w:name="_Toc23726"/>
      <w:bookmarkStart w:id="811" w:name="_Ref101362488"/>
      <w:bookmarkStart w:id="812" w:name="_Ref101362753"/>
      <w:bookmarkStart w:id="813" w:name="_Toc11273"/>
      <w:bookmarkStart w:id="814" w:name="_Toc15585"/>
      <w:bookmarkStart w:id="815" w:name="_Toc113629001"/>
      <w:bookmarkStart w:id="816" w:name="_Toc22099"/>
      <w:bookmarkStart w:id="817" w:name="_Toc1786"/>
      <w:bookmarkStart w:id="818" w:name="_Toc1525"/>
      <w:bookmarkStart w:id="819" w:name="_Toc120611373"/>
      <w:bookmarkStart w:id="820" w:name="_Toc12267"/>
      <w:bookmarkStart w:id="821" w:name="_Toc22520"/>
      <w:r>
        <w:rPr>
          <w:rFonts w:hint="default" w:eastAsia="宋体" w:asciiTheme="majorHAnsi" w:hAnsiTheme="majorHAnsi" w:cstheme="majorBidi"/>
          <w:b/>
          <w:i w:val="0"/>
          <w:snapToGrid w:val="0"/>
          <w:kern w:val="2"/>
          <w:sz w:val="30"/>
          <w:szCs w:val="32"/>
          <w:lang w:val="en-US" w:eastAsia="zh-CN" w:bidi="ar-SA"/>
        </w:rPr>
        <w:t>3.3</w:t>
      </w:r>
      <w:r>
        <w:rPr>
          <w:rFonts w:hint="eastAsia"/>
          <w:lang w:eastAsia="zh-CN"/>
        </w:rPr>
        <w:t>代建</w:t>
      </w:r>
      <w:r>
        <w:rPr>
          <w:rFonts w:hint="eastAsia"/>
        </w:rPr>
        <w:t>专业负责人</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43"/>
        <w:numPr>
          <w:ilvl w:val="2"/>
          <w:numId w:val="0"/>
        </w:numPr>
        <w:ind w:left="630" w:leftChars="0" w:firstLine="0" w:firstLineChars="0"/>
      </w:pPr>
      <w:bookmarkStart w:id="822" w:name="_Ref107499858"/>
      <w:r>
        <w:rPr>
          <w:rFonts w:hint="default" w:asciiTheme="minorHAnsi" w:hAnsiTheme="minorHAnsi" w:eastAsiaTheme="minorEastAsia" w:cstheme="minorHAnsi"/>
          <w:kern w:val="2"/>
          <w:sz w:val="21"/>
          <w:szCs w:val="21"/>
          <w:lang w:val="en-US" w:eastAsia="zh-CN" w:bidi="ar-SA"/>
        </w:rPr>
        <w:t>3.3.1</w:t>
      </w:r>
      <w:r>
        <w:rPr>
          <w:rFonts w:hint="eastAsia"/>
        </w:rPr>
        <w:t>代建人应按照</w:t>
      </w:r>
      <w:r>
        <w:rPr>
          <w:rFonts w:hint="eastAsia"/>
          <w:b/>
          <w:i/>
        </w:rPr>
        <w:t>专用条款</w:t>
      </w:r>
      <w:r>
        <w:rPr>
          <w:rFonts w:hint="eastAsia"/>
        </w:rPr>
        <w:t>的约定配备</w:t>
      </w:r>
      <w:r>
        <w:rPr>
          <w:rFonts w:hint="eastAsia"/>
          <w:lang w:eastAsia="zh-CN"/>
        </w:rPr>
        <w:t>代建</w:t>
      </w:r>
      <w:r>
        <w:rPr>
          <w:rFonts w:hint="eastAsia"/>
        </w:rPr>
        <w:t>专业负责人。</w:t>
      </w:r>
      <w:bookmarkEnd w:id="822"/>
      <w:r>
        <w:rPr>
          <w:rFonts w:hint="eastAsia"/>
        </w:rPr>
        <w:t>代建专业负责人应与投标文件（如有）所载明的人选一致。</w:t>
      </w:r>
    </w:p>
    <w:p>
      <w:pPr>
        <w:pStyle w:val="43"/>
        <w:numPr>
          <w:ilvl w:val="2"/>
          <w:numId w:val="0"/>
        </w:numPr>
        <w:ind w:left="630" w:leftChars="0" w:firstLine="0" w:firstLineChars="0"/>
      </w:pPr>
      <w:bookmarkStart w:id="823" w:name="_Ref101363278"/>
      <w:r>
        <w:rPr>
          <w:rFonts w:hint="default" w:asciiTheme="minorHAnsi" w:hAnsiTheme="minorHAnsi" w:eastAsiaTheme="minorEastAsia" w:cstheme="minorHAnsi"/>
          <w:kern w:val="2"/>
          <w:sz w:val="21"/>
          <w:szCs w:val="21"/>
          <w:lang w:val="en-US" w:eastAsia="zh-CN" w:bidi="ar-SA"/>
        </w:rPr>
        <w:t>3.3.2</w:t>
      </w:r>
      <w:r>
        <w:rPr>
          <w:rFonts w:hint="eastAsia"/>
        </w:rPr>
        <w:t>代建人如确需更换</w:t>
      </w:r>
      <w:r>
        <w:rPr>
          <w:rFonts w:hint="eastAsia"/>
          <w:lang w:eastAsia="zh-CN"/>
        </w:rPr>
        <w:t>代建</w:t>
      </w:r>
      <w:r>
        <w:rPr>
          <w:rFonts w:hint="eastAsia"/>
        </w:rPr>
        <w:t>专业负责人，应至少提前7天以书面形式通知委托人并征得其书面同意。委托人应在收到通知后7天内予以答复，否则视为同意。</w:t>
      </w:r>
      <w:bookmarkEnd w:id="823"/>
      <w:r>
        <w:rPr>
          <w:rFonts w:hint="eastAsia"/>
        </w:rPr>
        <w:t>代建人擅自更换代建专业负责人的，应按照</w:t>
      </w:r>
      <w:r>
        <w:rPr>
          <w:rFonts w:hint="eastAsia"/>
          <w:b/>
          <w:i/>
        </w:rPr>
        <w:t>专用条款</w:t>
      </w:r>
      <w:r>
        <w:rPr>
          <w:rFonts w:hint="eastAsia"/>
        </w:rPr>
        <w:t>的约定承担违约责任。</w:t>
      </w:r>
    </w:p>
    <w:p>
      <w:pPr>
        <w:pStyle w:val="43"/>
        <w:numPr>
          <w:ilvl w:val="2"/>
          <w:numId w:val="0"/>
        </w:numPr>
        <w:ind w:left="630" w:leftChars="0" w:firstLine="0" w:firstLineChars="0"/>
      </w:pPr>
      <w:bookmarkStart w:id="824" w:name="_Ref101363285"/>
      <w:r>
        <w:rPr>
          <w:rFonts w:hint="default" w:asciiTheme="minorHAnsi" w:hAnsiTheme="minorHAnsi" w:eastAsiaTheme="minorEastAsia" w:cstheme="minorHAnsi"/>
          <w:kern w:val="2"/>
          <w:sz w:val="21"/>
          <w:szCs w:val="21"/>
          <w:lang w:val="en-US" w:eastAsia="zh-CN" w:bidi="ar-SA"/>
        </w:rPr>
        <w:t>3.3.3</w:t>
      </w:r>
      <w:r>
        <w:rPr>
          <w:rFonts w:hint="eastAsia"/>
        </w:rPr>
        <w:t>委托人对于代建专业负责人的资格或能力有异议的，代建人应提供资料证明被质疑人员有能力完成其岗位工作或不存在委托人所质疑的情形。委托人要求撤换不能按照合同约定履行职责及义务的</w:t>
      </w:r>
      <w:r>
        <w:rPr>
          <w:rFonts w:hint="eastAsia"/>
          <w:lang w:eastAsia="zh-CN"/>
        </w:rPr>
        <w:t>代建</w:t>
      </w:r>
      <w:r>
        <w:rPr>
          <w:rFonts w:hint="eastAsia"/>
        </w:rPr>
        <w:t>专业负责人的，代建人应当撤换。代建人无正当理由拒绝更换的，应按照</w:t>
      </w:r>
      <w:r>
        <w:rPr>
          <w:rFonts w:hint="eastAsia"/>
          <w:b/>
          <w:i/>
        </w:rPr>
        <w:t>专用条款</w:t>
      </w:r>
      <w:r>
        <w:rPr>
          <w:rFonts w:hint="eastAsia"/>
        </w:rPr>
        <w:t>的约定承担违约责任。</w:t>
      </w:r>
      <w:bookmarkEnd w:id="824"/>
    </w:p>
    <w:p>
      <w:pPr>
        <w:pStyle w:val="43"/>
        <w:numPr>
          <w:ilvl w:val="2"/>
          <w:numId w:val="0"/>
        </w:numPr>
        <w:ind w:left="630" w:leftChars="0" w:firstLine="0" w:firstLineChars="0"/>
        <w:rPr>
          <w:szCs w:val="24"/>
        </w:rPr>
      </w:pPr>
      <w:r>
        <w:rPr>
          <w:rFonts w:hint="default" w:asciiTheme="minorHAnsi" w:hAnsiTheme="minorHAnsi" w:eastAsiaTheme="minorEastAsia" w:cstheme="minorHAnsi"/>
          <w:kern w:val="2"/>
          <w:sz w:val="21"/>
          <w:szCs w:val="24"/>
          <w:lang w:val="en-US" w:eastAsia="zh-CN" w:bidi="ar-SA"/>
        </w:rPr>
        <w:t>3.3.4</w:t>
      </w:r>
      <w:r>
        <w:rPr>
          <w:rFonts w:hint="eastAsia"/>
          <w:szCs w:val="24"/>
        </w:rPr>
        <w:t>代建人更换</w:t>
      </w:r>
      <w:r>
        <w:rPr>
          <w:rFonts w:hint="eastAsia"/>
          <w:szCs w:val="24"/>
          <w:lang w:eastAsia="zh-CN"/>
        </w:rPr>
        <w:t>代建</w:t>
      </w:r>
      <w:r>
        <w:rPr>
          <w:rFonts w:hint="eastAsia"/>
          <w:szCs w:val="24"/>
        </w:rPr>
        <w:t>专业负责人时，应以相当资格与能力的人员替换。</w:t>
      </w:r>
    </w:p>
    <w:p>
      <w:pPr>
        <w:pStyle w:val="4"/>
        <w:numPr>
          <w:ilvl w:val="1"/>
          <w:numId w:val="0"/>
        </w:numPr>
        <w:ind w:left="283" w:leftChars="0" w:firstLine="0" w:firstLineChars="0"/>
      </w:pPr>
      <w:bookmarkStart w:id="825" w:name="_Toc27556"/>
      <w:bookmarkStart w:id="826" w:name="_Ref101362482"/>
      <w:bookmarkStart w:id="827" w:name="_Toc9693"/>
      <w:bookmarkStart w:id="828" w:name="_Toc6949"/>
      <w:bookmarkStart w:id="829" w:name="_Toc16718"/>
      <w:bookmarkStart w:id="830" w:name="_Toc18966"/>
      <w:bookmarkStart w:id="831" w:name="_Ref101362758"/>
      <w:bookmarkStart w:id="832" w:name="_Toc120611374"/>
      <w:bookmarkStart w:id="833" w:name="_Toc5916"/>
      <w:bookmarkStart w:id="834" w:name="_Toc26687"/>
      <w:bookmarkStart w:id="835" w:name="_Toc6588"/>
      <w:bookmarkStart w:id="836" w:name="_Toc9773"/>
      <w:bookmarkStart w:id="837" w:name="_Toc22279"/>
      <w:bookmarkStart w:id="838" w:name="_Toc113629002"/>
      <w:bookmarkStart w:id="839" w:name="_Toc16862"/>
      <w:bookmarkStart w:id="840" w:name="_Toc32075"/>
      <w:bookmarkStart w:id="841" w:name="_Toc13799"/>
      <w:bookmarkStart w:id="842" w:name="_Toc21110"/>
      <w:bookmarkStart w:id="843" w:name="_Toc2305"/>
      <w:bookmarkStart w:id="844" w:name="_Toc54797529"/>
      <w:bookmarkStart w:id="845" w:name="_Toc32526"/>
      <w:bookmarkStart w:id="846" w:name="_Toc24018"/>
      <w:bookmarkStart w:id="847" w:name="_Toc11706"/>
      <w:bookmarkStart w:id="848" w:name="_Toc6705"/>
      <w:bookmarkStart w:id="849" w:name="_Toc12693"/>
      <w:r>
        <w:rPr>
          <w:rFonts w:hint="default" w:eastAsia="宋体" w:asciiTheme="majorHAnsi" w:hAnsiTheme="majorHAnsi" w:cstheme="majorBidi"/>
          <w:b/>
          <w:i w:val="0"/>
          <w:snapToGrid w:val="0"/>
          <w:kern w:val="2"/>
          <w:sz w:val="30"/>
          <w:szCs w:val="32"/>
          <w:lang w:val="en-US" w:eastAsia="zh-CN" w:bidi="ar-SA"/>
        </w:rPr>
        <w:t>3.4</w:t>
      </w:r>
      <w:r>
        <w:rPr>
          <w:rFonts w:hint="eastAsia"/>
        </w:rPr>
        <w:t>联合体</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3.4.1</w:t>
      </w:r>
      <w:r>
        <w:rPr>
          <w:rFonts w:hint="eastAsia"/>
        </w:rPr>
        <w:t>如代建人是由两个或两个以上的当事人依法组成的联合体，联合体各成员应共同与委托人签订合同。</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3.4.2</w:t>
      </w:r>
      <w:r>
        <w:rPr>
          <w:rFonts w:hint="eastAsia"/>
        </w:rPr>
        <w:t>联合体各成员应签订联合体协议，约定联合体牵头人及各成员责任、权利、义务、工作分工、代建费用的分配等，经委托人确认后作为</w:t>
      </w:r>
      <w:r>
        <w:rPr>
          <w:rFonts w:hint="eastAsia"/>
          <w:lang w:eastAsia="zh-CN"/>
        </w:rPr>
        <w:t>本</w:t>
      </w:r>
      <w:r>
        <w:rPr>
          <w:rFonts w:hint="eastAsia"/>
        </w:rPr>
        <w:t>合同附件，联合体协议详见〔</w:t>
      </w:r>
      <w:r>
        <w:fldChar w:fldCharType="begin"/>
      </w:r>
      <w:r>
        <w:instrText xml:space="preserve"> </w:instrText>
      </w:r>
      <w:r>
        <w:rPr>
          <w:rFonts w:hint="eastAsia"/>
        </w:rPr>
        <w:instrText xml:space="preserve">REF _Ref111625595 \h</w:instrText>
      </w:r>
      <w:r>
        <w:instrText xml:space="preserve">  \* MERGEFORMAT </w:instrText>
      </w:r>
      <w:r>
        <w:fldChar w:fldCharType="separate"/>
      </w:r>
      <w:r>
        <w:rPr>
          <w:rFonts w:hint="eastAsia"/>
        </w:rPr>
        <w:t>附件4：联合体协议</w:t>
      </w:r>
      <w:r>
        <w:fldChar w:fldCharType="end"/>
      </w:r>
      <w:r>
        <w:rPr>
          <w:rFonts w:hint="eastAsia"/>
        </w:rPr>
        <w:t>〕。在履行合同过程中，未经委托人同意，不得变更联合体成员、各成员履行的代建工作内容以及联合体的法律性质。</w:t>
      </w:r>
    </w:p>
    <w:p>
      <w:pPr>
        <w:pStyle w:val="43"/>
        <w:numPr>
          <w:ilvl w:val="2"/>
          <w:numId w:val="0"/>
        </w:numPr>
        <w:ind w:left="630" w:leftChars="0" w:firstLine="0" w:firstLineChars="0"/>
      </w:pPr>
      <w:bookmarkStart w:id="850" w:name="_Ref101363299"/>
      <w:r>
        <w:rPr>
          <w:rFonts w:hint="default" w:asciiTheme="minorHAnsi" w:hAnsiTheme="minorHAnsi" w:eastAsiaTheme="minorEastAsia" w:cstheme="minorHAnsi"/>
          <w:kern w:val="2"/>
          <w:sz w:val="21"/>
          <w:szCs w:val="21"/>
          <w:lang w:val="en-US" w:eastAsia="zh-CN" w:bidi="ar-SA"/>
        </w:rPr>
        <w:t>3.4.3</w:t>
      </w:r>
      <w:r>
        <w:rPr>
          <w:rFonts w:hint="eastAsia"/>
        </w:rPr>
        <w:t>除</w:t>
      </w:r>
      <w:r>
        <w:rPr>
          <w:rFonts w:hint="eastAsia"/>
          <w:b/>
          <w:i/>
        </w:rPr>
        <w:t>专用条款</w:t>
      </w:r>
      <w:r>
        <w:rPr>
          <w:rFonts w:hint="eastAsia"/>
        </w:rPr>
        <w:t>另有约定外，联合体各方应向委托人承担连带责任。</w:t>
      </w:r>
      <w:bookmarkEnd w:id="850"/>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3.4.4</w:t>
      </w:r>
      <w:r>
        <w:rPr>
          <w:rFonts w:hint="eastAsia"/>
        </w:rPr>
        <w:t>联合体牵头人应负责与委托人联系并接受指示，组织协调联合体各成员全面履行合同。</w:t>
      </w:r>
    </w:p>
    <w:p>
      <w:pPr>
        <w:pStyle w:val="3"/>
        <w:numPr>
          <w:ilvl w:val="0"/>
          <w:numId w:val="0"/>
        </w:numPr>
        <w:ind w:left="0" w:leftChars="0" w:firstLine="0" w:firstLineChars="0"/>
      </w:pPr>
      <w:bookmarkStart w:id="851" w:name="_Toc120611375"/>
      <w:bookmarkStart w:id="852" w:name="_Toc14923"/>
      <w:bookmarkStart w:id="853" w:name="_Toc24438"/>
      <w:bookmarkStart w:id="854" w:name="_Toc1988"/>
      <w:bookmarkStart w:id="855" w:name="_Toc15982"/>
      <w:bookmarkStart w:id="856" w:name="_Toc23050"/>
      <w:bookmarkStart w:id="857" w:name="_Toc17314"/>
      <w:bookmarkStart w:id="858" w:name="_Toc113629003"/>
      <w:bookmarkStart w:id="859" w:name="_Toc30811"/>
      <w:bookmarkStart w:id="860" w:name="_Toc20744"/>
      <w:bookmarkStart w:id="861" w:name="_Ref101362535"/>
      <w:bookmarkStart w:id="862" w:name="_Toc2073"/>
      <w:bookmarkStart w:id="863" w:name="_Toc30713"/>
      <w:bookmarkStart w:id="864" w:name="_Toc213"/>
      <w:bookmarkStart w:id="865" w:name="_Toc31651"/>
      <w:bookmarkStart w:id="866" w:name="_Toc31784"/>
      <w:bookmarkStart w:id="867" w:name="_Toc20739"/>
      <w:bookmarkStart w:id="868" w:name="_Toc3131"/>
      <w:bookmarkStart w:id="869" w:name="_Ref109746366"/>
      <w:bookmarkStart w:id="870" w:name="_Toc1682"/>
      <w:bookmarkStart w:id="871" w:name="_Ref101362611"/>
      <w:bookmarkStart w:id="872" w:name="_Toc22253"/>
      <w:bookmarkStart w:id="873" w:name="_Ref101362825"/>
      <w:bookmarkStart w:id="874" w:name="_Toc14060"/>
      <w:bookmarkStart w:id="875" w:name="_Toc8081"/>
      <w:bookmarkStart w:id="876" w:name="_Ref109746367"/>
      <w:bookmarkStart w:id="877" w:name="_Ref109746365"/>
      <w:bookmarkStart w:id="878" w:name="_Toc27545"/>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4.</w:t>
      </w:r>
      <w:r>
        <w:rPr>
          <w:rFonts w:hint="eastAsia"/>
        </w:rPr>
        <w:t>工作界面</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4"/>
        <w:numPr>
          <w:ilvl w:val="1"/>
          <w:numId w:val="0"/>
        </w:numPr>
        <w:ind w:left="283" w:leftChars="0" w:firstLine="0" w:firstLineChars="0"/>
      </w:pPr>
      <w:bookmarkStart w:id="879" w:name="_Ref101428084"/>
      <w:bookmarkStart w:id="880" w:name="_Ref101428033"/>
      <w:bookmarkStart w:id="881" w:name="_Toc113629004"/>
      <w:bookmarkStart w:id="882" w:name="_Ref101428029"/>
      <w:bookmarkStart w:id="883" w:name="_Toc19653"/>
      <w:bookmarkStart w:id="884" w:name="_Toc23255"/>
      <w:bookmarkStart w:id="885" w:name="_Toc19071"/>
      <w:bookmarkStart w:id="886" w:name="_Toc120611376"/>
      <w:bookmarkStart w:id="887" w:name="_Toc1772"/>
      <w:bookmarkStart w:id="888" w:name="_Toc15620"/>
      <w:bookmarkStart w:id="889" w:name="_Toc403"/>
      <w:bookmarkStart w:id="890" w:name="_Toc27778"/>
      <w:bookmarkStart w:id="891" w:name="_Toc20994"/>
      <w:bookmarkStart w:id="892" w:name="_Toc4471"/>
      <w:bookmarkStart w:id="893" w:name="_Toc19588"/>
      <w:bookmarkStart w:id="894" w:name="_Toc5688"/>
      <w:bookmarkStart w:id="895" w:name="_Toc30136"/>
      <w:bookmarkStart w:id="896" w:name="_Toc4160"/>
      <w:bookmarkStart w:id="897" w:name="_Toc32271"/>
      <w:bookmarkStart w:id="898" w:name="_Toc10456"/>
      <w:r>
        <w:rPr>
          <w:rFonts w:hint="default" w:eastAsia="宋体" w:asciiTheme="majorHAnsi" w:hAnsiTheme="majorHAnsi" w:cstheme="majorBidi"/>
          <w:b/>
          <w:i w:val="0"/>
          <w:snapToGrid w:val="0"/>
          <w:kern w:val="2"/>
          <w:sz w:val="30"/>
          <w:szCs w:val="32"/>
          <w:lang w:val="en-US" w:eastAsia="zh-CN" w:bidi="ar-SA"/>
        </w:rPr>
        <w:t>4.1</w:t>
      </w:r>
      <w:r>
        <w:rPr>
          <w:rFonts w:hint="eastAsia"/>
        </w:rPr>
        <w:t>总体工作界面划分</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43"/>
        <w:numPr>
          <w:ilvl w:val="-1"/>
          <w:numId w:val="0"/>
        </w:numPr>
        <w:ind w:left="598" w:leftChars="285" w:firstLine="0" w:firstLineChars="0"/>
      </w:pPr>
      <w:bookmarkStart w:id="899" w:name="_Ref111799253"/>
      <w:r>
        <w:rPr>
          <w:rFonts w:hint="eastAsia"/>
        </w:rPr>
        <w:t>委托人和代建人应按</w:t>
      </w:r>
      <w:r>
        <w:rPr>
          <w:rFonts w:hint="eastAsia"/>
          <w:b/>
          <w:i/>
        </w:rPr>
        <w:t>专用条款</w:t>
      </w:r>
      <w:r>
        <w:rPr>
          <w:rFonts w:hint="eastAsia"/>
        </w:rPr>
        <w:t>约定的工作界面组织、协调各</w:t>
      </w:r>
      <w:r>
        <w:rPr>
          <w:rFonts w:hint="eastAsia"/>
          <w:lang w:eastAsia="zh-CN"/>
        </w:rPr>
        <w:t>专业工作单位</w:t>
      </w:r>
      <w:r>
        <w:rPr>
          <w:rFonts w:hint="eastAsia"/>
        </w:rPr>
        <w:t>按合同约定履行各自职责，合力推进项目建设。</w:t>
      </w:r>
    </w:p>
    <w:bookmarkEnd w:id="899"/>
    <w:p>
      <w:pPr>
        <w:pStyle w:val="4"/>
        <w:numPr>
          <w:ilvl w:val="1"/>
          <w:numId w:val="0"/>
        </w:numPr>
        <w:ind w:left="283" w:leftChars="0" w:firstLine="0" w:firstLineChars="0"/>
      </w:pPr>
      <w:bookmarkStart w:id="900" w:name="_Toc17285"/>
      <w:bookmarkStart w:id="901" w:name="_Toc10096"/>
      <w:bookmarkStart w:id="902" w:name="_Toc12074"/>
      <w:bookmarkStart w:id="903" w:name="_Toc3969"/>
      <w:bookmarkStart w:id="904" w:name="_Ref111796428"/>
      <w:bookmarkStart w:id="905" w:name="_Toc26421"/>
      <w:bookmarkStart w:id="906" w:name="_Toc120611377"/>
      <w:bookmarkStart w:id="907" w:name="_Toc24257"/>
      <w:bookmarkStart w:id="908" w:name="_Toc3204"/>
      <w:bookmarkStart w:id="909" w:name="_Toc113629005"/>
      <w:bookmarkStart w:id="910" w:name="_Toc21226"/>
      <w:bookmarkStart w:id="911" w:name="_Toc28571"/>
      <w:bookmarkStart w:id="912" w:name="_Toc21595"/>
      <w:bookmarkStart w:id="913" w:name="_Toc575"/>
      <w:bookmarkStart w:id="914" w:name="_Toc25249"/>
      <w:bookmarkStart w:id="915" w:name="_Toc14847"/>
      <w:bookmarkStart w:id="916" w:name="_Ref111796558"/>
      <w:bookmarkStart w:id="917" w:name="_Toc18091"/>
      <w:bookmarkStart w:id="918" w:name="_Toc12741"/>
      <w:r>
        <w:rPr>
          <w:rFonts w:hint="default" w:eastAsia="宋体" w:asciiTheme="majorHAnsi" w:hAnsiTheme="majorHAnsi" w:cstheme="majorBidi"/>
          <w:b/>
          <w:i w:val="0"/>
          <w:snapToGrid w:val="0"/>
          <w:kern w:val="2"/>
          <w:sz w:val="30"/>
          <w:szCs w:val="32"/>
          <w:lang w:val="en-US" w:eastAsia="zh-CN" w:bidi="ar-SA"/>
        </w:rPr>
        <w:t>4.2</w:t>
      </w:r>
      <w:r>
        <w:rPr>
          <w:rFonts w:hint="eastAsia"/>
        </w:rPr>
        <w:t>报批报建管理</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43"/>
        <w:numPr>
          <w:ilvl w:val="2"/>
          <w:numId w:val="0"/>
        </w:numPr>
        <w:ind w:left="630" w:leftChars="0" w:firstLine="0" w:firstLineChars="0"/>
      </w:pPr>
      <w:bookmarkStart w:id="919" w:name="_Ref112941261"/>
      <w:r>
        <w:rPr>
          <w:rFonts w:hint="default" w:asciiTheme="minorHAnsi" w:hAnsiTheme="minorHAnsi" w:eastAsiaTheme="minorEastAsia" w:cstheme="minorHAnsi"/>
          <w:kern w:val="2"/>
          <w:sz w:val="21"/>
          <w:szCs w:val="21"/>
          <w:lang w:val="en-US" w:eastAsia="zh-CN" w:bidi="ar-SA"/>
        </w:rPr>
        <w:t>4.2.1</w:t>
      </w:r>
      <w:r>
        <w:rPr>
          <w:rFonts w:hint="eastAsia"/>
        </w:rPr>
        <w:t>委托人与代建人应按照</w:t>
      </w:r>
      <w:r>
        <w:rPr>
          <w:rFonts w:hint="eastAsia"/>
          <w:b/>
          <w:i/>
        </w:rPr>
        <w:t>专用条款</w:t>
      </w:r>
      <w:r>
        <w:rPr>
          <w:rFonts w:hint="eastAsia"/>
          <w:b w:val="0"/>
          <w:i w:val="0"/>
          <w:lang w:eastAsia="zh-CN"/>
        </w:rPr>
        <w:t>的</w:t>
      </w:r>
      <w:r>
        <w:rPr>
          <w:rFonts w:hint="eastAsia"/>
        </w:rPr>
        <w:t>约定办理规定的报批报建手续，并将办理结果书面通知对方。因委托人原因未能及时报批报建手续，导致项目</w:t>
      </w:r>
      <w:r>
        <w:rPr>
          <w:rFonts w:hint="eastAsia"/>
          <w:lang w:eastAsia="zh-CN"/>
        </w:rPr>
        <w:t>建设投资</w:t>
      </w:r>
      <w:r>
        <w:rPr>
          <w:rFonts w:hint="eastAsia"/>
        </w:rPr>
        <w:t>增加、代建费用增加和（或）</w:t>
      </w:r>
      <w:r>
        <w:rPr>
          <w:rFonts w:hint="eastAsia"/>
          <w:highlight w:val="none"/>
          <w:lang w:eastAsia="zh-CN"/>
        </w:rPr>
        <w:t>服务期限</w:t>
      </w:r>
      <w:r>
        <w:rPr>
          <w:rFonts w:hint="eastAsia"/>
        </w:rPr>
        <w:t>延长的，由委托人承担相应责任。因代建人</w:t>
      </w:r>
      <w:r>
        <w:rPr>
          <w:rFonts w:hint="eastAsia"/>
          <w:lang w:eastAsia="zh-CN"/>
        </w:rPr>
        <w:t>原因</w:t>
      </w:r>
      <w:r>
        <w:rPr>
          <w:rFonts w:hint="eastAsia"/>
        </w:rPr>
        <w:t>导致的，由代建人承担相应责任。</w:t>
      </w:r>
    </w:p>
    <w:bookmarkEnd w:id="919"/>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4.2.2</w:t>
      </w:r>
      <w:r>
        <w:rPr>
          <w:rFonts w:hint="eastAsia"/>
        </w:rPr>
        <w:t>由代建人负责办理</w:t>
      </w:r>
      <w:r>
        <w:t>项目报批报建手续</w:t>
      </w:r>
      <w:r>
        <w:rPr>
          <w:rFonts w:hint="eastAsia"/>
          <w:lang w:eastAsia="zh-CN"/>
        </w:rPr>
        <w:t>的</w:t>
      </w:r>
      <w:r>
        <w:rPr>
          <w:rFonts w:hint="eastAsia"/>
        </w:rPr>
        <w:t>，则代建人在上报相关行政主管部门审批之前，应先报委托人进行确认。</w:t>
      </w:r>
    </w:p>
    <w:p>
      <w:pPr>
        <w:pStyle w:val="43"/>
        <w:numPr>
          <w:ilvl w:val="2"/>
          <w:numId w:val="0"/>
        </w:numPr>
        <w:ind w:left="630" w:leftChars="0" w:firstLine="0" w:firstLineChars="0"/>
        <w:rPr>
          <w:highlight w:val="none"/>
        </w:rPr>
      </w:pPr>
      <w:r>
        <w:rPr>
          <w:rFonts w:hint="default" w:asciiTheme="minorHAnsi" w:hAnsiTheme="minorHAnsi" w:eastAsiaTheme="minorEastAsia" w:cstheme="minorHAnsi"/>
          <w:kern w:val="2"/>
          <w:sz w:val="21"/>
          <w:szCs w:val="21"/>
          <w:lang w:val="en-US" w:eastAsia="zh-CN" w:bidi="ar-SA"/>
        </w:rPr>
        <w:t>4.2.3</w:t>
      </w:r>
      <w:r>
        <w:rPr>
          <w:rFonts w:hint="eastAsia"/>
          <w:highlight w:val="none"/>
        </w:rPr>
        <w:t>除</w:t>
      </w:r>
      <w:r>
        <w:rPr>
          <w:rFonts w:hint="eastAsia"/>
          <w:b/>
          <w:i/>
          <w:highlight w:val="none"/>
        </w:rPr>
        <w:t>专用条款</w:t>
      </w:r>
      <w:r>
        <w:rPr>
          <w:rFonts w:hint="eastAsia"/>
          <w:highlight w:val="none"/>
        </w:rPr>
        <w:t>另有约定外，对于代建人在</w:t>
      </w:r>
      <w:r>
        <w:rPr>
          <w:highlight w:val="none"/>
        </w:rPr>
        <w:t>办理项目报批报建过程中产生的各项费用，委托人</w:t>
      </w:r>
      <w:r>
        <w:rPr>
          <w:rFonts w:hint="eastAsia"/>
          <w:highlight w:val="none"/>
        </w:rPr>
        <w:t>应根据代建人提供凭证</w:t>
      </w:r>
      <w:r>
        <w:rPr>
          <w:rFonts w:hint="eastAsia"/>
          <w:highlight w:val="none"/>
          <w:lang w:eastAsia="zh-CN"/>
        </w:rPr>
        <w:t>承担相关费用</w:t>
      </w:r>
      <w:r>
        <w:rPr>
          <w:highlight w:val="none"/>
        </w:rPr>
        <w:t>。  </w:t>
      </w:r>
    </w:p>
    <w:p>
      <w:pPr>
        <w:pStyle w:val="4"/>
        <w:numPr>
          <w:ilvl w:val="1"/>
          <w:numId w:val="0"/>
        </w:numPr>
        <w:ind w:left="283" w:leftChars="0" w:firstLine="0" w:firstLineChars="0"/>
      </w:pPr>
      <w:bookmarkStart w:id="920" w:name="_Toc31280"/>
      <w:bookmarkStart w:id="921" w:name="_Toc21365"/>
      <w:bookmarkStart w:id="922" w:name="_Toc21931"/>
      <w:bookmarkStart w:id="923" w:name="_Toc16533"/>
      <w:bookmarkStart w:id="924" w:name="_Toc120611378"/>
      <w:bookmarkStart w:id="925" w:name="_Ref106219395"/>
      <w:bookmarkStart w:id="926" w:name="_Toc12238"/>
      <w:bookmarkStart w:id="927" w:name="_Toc22975"/>
      <w:bookmarkStart w:id="928" w:name="_Toc13737"/>
      <w:bookmarkStart w:id="929" w:name="_Ref106219406"/>
      <w:bookmarkStart w:id="930" w:name="_Toc113629006"/>
      <w:bookmarkStart w:id="931" w:name="_Toc30490"/>
      <w:bookmarkStart w:id="932" w:name="_Toc7674"/>
      <w:bookmarkStart w:id="933" w:name="_Toc15130"/>
      <w:bookmarkStart w:id="934" w:name="_Toc19609"/>
      <w:bookmarkStart w:id="935" w:name="_Toc14158"/>
      <w:bookmarkStart w:id="936" w:name="_Toc22359"/>
      <w:bookmarkStart w:id="937" w:name="_Toc13375"/>
      <w:bookmarkStart w:id="938" w:name="_Toc3423"/>
      <w:r>
        <w:rPr>
          <w:rFonts w:hint="default" w:eastAsia="宋体" w:asciiTheme="majorHAnsi" w:hAnsiTheme="majorHAnsi" w:cstheme="majorBidi"/>
          <w:b/>
          <w:i w:val="0"/>
          <w:snapToGrid w:val="0"/>
          <w:kern w:val="2"/>
          <w:sz w:val="30"/>
          <w:szCs w:val="32"/>
          <w:lang w:val="en-US" w:eastAsia="zh-CN" w:bidi="ar-SA"/>
        </w:rPr>
        <w:t>4.3</w:t>
      </w:r>
      <w:r>
        <w:rPr>
          <w:rFonts w:hint="eastAsia"/>
        </w:rPr>
        <w:t>采购及合同管理</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43"/>
        <w:numPr>
          <w:ilvl w:val="2"/>
          <w:numId w:val="0"/>
        </w:numPr>
        <w:ind w:left="630" w:leftChars="0" w:firstLine="0" w:firstLineChars="0"/>
      </w:pPr>
      <w:bookmarkStart w:id="939" w:name="_Ref113351086"/>
      <w:bookmarkStart w:id="940" w:name="_Ref112942931"/>
      <w:bookmarkStart w:id="941" w:name="_Ref107562723"/>
      <w:r>
        <w:rPr>
          <w:rFonts w:hint="default" w:asciiTheme="minorHAnsi" w:hAnsiTheme="minorHAnsi" w:eastAsiaTheme="minorEastAsia" w:cstheme="minorHAnsi"/>
          <w:kern w:val="2"/>
          <w:sz w:val="21"/>
          <w:szCs w:val="21"/>
          <w:lang w:val="en-US" w:eastAsia="zh-CN" w:bidi="ar-SA"/>
        </w:rPr>
        <w:t>4.3.1</w:t>
      </w:r>
      <w:r>
        <w:rPr>
          <w:rFonts w:hint="eastAsia"/>
        </w:rPr>
        <w:t>合同</w:t>
      </w:r>
      <w:bookmarkEnd w:id="939"/>
      <w:r>
        <w:rPr>
          <w:rFonts w:hint="eastAsia"/>
        </w:rPr>
        <w:t>移交及管理</w:t>
      </w:r>
    </w:p>
    <w:p>
      <w:pPr>
        <w:pStyle w:val="43"/>
        <w:numPr>
          <w:ilvl w:val="0"/>
          <w:numId w:val="0"/>
        </w:numPr>
        <w:ind w:left="709"/>
      </w:pPr>
      <w:bookmarkStart w:id="942" w:name="_Ref113352160"/>
      <w:r>
        <w:rPr>
          <w:rFonts w:hint="eastAsia"/>
        </w:rPr>
        <w:t>对于委托人在本合同签订前已经签订的专业工作合同应按照</w:t>
      </w:r>
      <w:r>
        <w:rPr>
          <w:rFonts w:hint="eastAsia"/>
          <w:b/>
          <w:i/>
        </w:rPr>
        <w:t>专用条款</w:t>
      </w:r>
      <w:r>
        <w:rPr>
          <w:rFonts w:hint="eastAsia"/>
        </w:rPr>
        <w:t>约定进行移交。</w:t>
      </w:r>
      <w:bookmarkEnd w:id="940"/>
      <w:bookmarkEnd w:id="942"/>
    </w:p>
    <w:p>
      <w:pPr>
        <w:pStyle w:val="43"/>
        <w:numPr>
          <w:ilvl w:val="0"/>
          <w:numId w:val="0"/>
        </w:numPr>
        <w:ind w:left="709"/>
      </w:pPr>
      <w:r>
        <w:rPr>
          <w:rFonts w:hint="eastAsia"/>
        </w:rPr>
        <w:t>对于本合同签订前已经签订的专业工作合同，若专业工作单位在本合同履行过程中不配合代建人管理的，代建人有权提出更换</w:t>
      </w:r>
      <w:r>
        <w:rPr>
          <w:rFonts w:hint="eastAsia"/>
          <w:lang w:eastAsia="zh-CN"/>
        </w:rPr>
        <w:t>，并书面说明要求更换的理由</w:t>
      </w:r>
      <w:r>
        <w:rPr>
          <w:rFonts w:hint="eastAsia"/>
        </w:rPr>
        <w:t>。委托人拒绝更换</w:t>
      </w:r>
      <w:r>
        <w:rPr>
          <w:rFonts w:hint="eastAsia"/>
          <w:lang w:eastAsia="zh-CN"/>
        </w:rPr>
        <w:t>的</w:t>
      </w:r>
      <w:r>
        <w:rPr>
          <w:rFonts w:hint="eastAsia"/>
        </w:rPr>
        <w:t>，</w:t>
      </w:r>
      <w:r>
        <w:rPr>
          <w:rFonts w:hint="eastAsia"/>
          <w:lang w:eastAsia="zh-CN"/>
        </w:rPr>
        <w:t>按照第</w:t>
      </w:r>
      <w:r>
        <w:rPr>
          <w:rFonts w:hint="eastAsia"/>
          <w:lang w:val="en-US" w:eastAsia="zh-CN"/>
        </w:rPr>
        <w:t>12条</w:t>
      </w:r>
      <w:r>
        <w:rPr>
          <w:rFonts w:hint="eastAsia"/>
        </w:rPr>
        <w:t>〔</w:t>
      </w:r>
      <w:r>
        <w:rPr>
          <w:rFonts w:hint="eastAsia"/>
          <w:lang w:val="en-US" w:eastAsia="zh-CN"/>
        </w:rPr>
        <w:t>争议解决</w:t>
      </w:r>
      <w:r>
        <w:rPr>
          <w:rFonts w:hint="eastAsia"/>
        </w:rPr>
        <w:t>〕</w:t>
      </w:r>
      <w:r>
        <w:rPr>
          <w:rFonts w:hint="eastAsia"/>
          <w:lang w:val="en-US" w:eastAsia="zh-CN"/>
        </w:rPr>
        <w:t>约定执行</w:t>
      </w:r>
      <w:r>
        <w:rPr>
          <w:rFonts w:hint="eastAsia"/>
        </w:rPr>
        <w:t>。</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4.3.2</w:t>
      </w:r>
      <w:r>
        <w:rPr>
          <w:rFonts w:hint="eastAsia"/>
          <w:lang w:eastAsia="zh-CN"/>
        </w:rPr>
        <w:t>采购及合同</w:t>
      </w:r>
      <w:r>
        <w:rPr>
          <w:rFonts w:hint="eastAsia"/>
        </w:rPr>
        <w:t>签订</w:t>
      </w:r>
    </w:p>
    <w:p>
      <w:pPr>
        <w:pStyle w:val="43"/>
        <w:numPr>
          <w:ilvl w:val="0"/>
          <w:numId w:val="0"/>
        </w:numPr>
        <w:ind w:left="709"/>
        <w:rPr>
          <w:rFonts w:hint="eastAsia"/>
        </w:rPr>
      </w:pPr>
      <w:bookmarkStart w:id="943" w:name="_Ref112942950"/>
      <w:r>
        <w:rPr>
          <w:rFonts w:hint="eastAsia"/>
        </w:rPr>
        <w:t>除</w:t>
      </w:r>
      <w:r>
        <w:rPr>
          <w:rFonts w:hint="eastAsia"/>
          <w:b/>
          <w:i/>
        </w:rPr>
        <w:t>专用条款</w:t>
      </w:r>
      <w:r>
        <w:rPr>
          <w:rFonts w:hint="eastAsia"/>
        </w:rPr>
        <w:t>另有约定外，由代建人负责组织本合同签订后的专业工作单位的采购、洽谈、合同签订和管理工作</w:t>
      </w:r>
      <w:r>
        <w:rPr>
          <w:rFonts w:hint="eastAsia"/>
          <w:lang w:eastAsia="zh-CN"/>
        </w:rPr>
        <w:t>，委托人应对代建人的工作情况进行监督</w:t>
      </w:r>
      <w:r>
        <w:rPr>
          <w:rFonts w:hint="eastAsia"/>
        </w:rPr>
        <w:t>。代建人应按照</w:t>
      </w:r>
      <w:r>
        <w:rPr>
          <w:rFonts w:hint="eastAsia"/>
          <w:lang w:eastAsia="zh-CN"/>
        </w:rPr>
        <w:t>相关规定</w:t>
      </w:r>
      <w:r>
        <w:rPr>
          <w:rFonts w:hint="eastAsia"/>
        </w:rPr>
        <w:t>及</w:t>
      </w:r>
      <w:r>
        <w:rPr>
          <w:rFonts w:hint="eastAsia"/>
          <w:b w:val="0"/>
          <w:bCs/>
          <w:i w:val="0"/>
          <w:iCs/>
          <w:lang w:eastAsia="zh-CN"/>
        </w:rPr>
        <w:t>合同</w:t>
      </w:r>
      <w:r>
        <w:rPr>
          <w:rFonts w:hint="eastAsia"/>
        </w:rPr>
        <w:t>约定的要求，有效利用市场竞争机制，合理确定专业工作单位的采购方式</w:t>
      </w:r>
      <w:r>
        <w:rPr>
          <w:rFonts w:hint="eastAsia"/>
          <w:lang w:eastAsia="zh-CN"/>
        </w:rPr>
        <w:t>，并制定</w:t>
      </w:r>
      <w:r>
        <w:rPr>
          <w:rFonts w:hint="eastAsia"/>
        </w:rPr>
        <w:t>项目采购计划报送委托人。</w:t>
      </w:r>
    </w:p>
    <w:bookmarkEnd w:id="941"/>
    <w:bookmarkEnd w:id="943"/>
    <w:p>
      <w:pPr>
        <w:pStyle w:val="43"/>
        <w:numPr>
          <w:ilvl w:val="0"/>
          <w:numId w:val="0"/>
        </w:numPr>
        <w:ind w:left="709"/>
        <w:rPr>
          <w:rFonts w:hint="eastAsia"/>
          <w:highlight w:val="none"/>
          <w:lang w:eastAsia="zh-CN"/>
        </w:rPr>
      </w:pPr>
      <w:bookmarkStart w:id="944" w:name="_Ref113352177"/>
      <w:bookmarkStart w:id="945" w:name="_Ref112942967"/>
      <w:r>
        <w:rPr>
          <w:rFonts w:hint="eastAsia"/>
        </w:rPr>
        <w:t>对于采用公开招标方式采购专业工作单位的，代建人应按照</w:t>
      </w:r>
      <w:r>
        <w:rPr>
          <w:rFonts w:hint="eastAsia"/>
          <w:lang w:eastAsia="zh-CN"/>
        </w:rPr>
        <w:t>相关法律法规</w:t>
      </w:r>
      <w:r>
        <w:rPr>
          <w:rFonts w:hint="eastAsia"/>
        </w:rPr>
        <w:t>及</w:t>
      </w:r>
      <w:r>
        <w:rPr>
          <w:rFonts w:hint="eastAsia"/>
          <w:b/>
          <w:i/>
        </w:rPr>
        <w:t>专用条款</w:t>
      </w:r>
      <w:r>
        <w:rPr>
          <w:rFonts w:hint="eastAsia"/>
        </w:rPr>
        <w:t>要求依法办理各专业工作单位的招标及合同签订工作</w:t>
      </w:r>
      <w:r>
        <w:rPr>
          <w:rFonts w:hint="eastAsia"/>
          <w:lang w:eastAsia="zh-CN"/>
        </w:rPr>
        <w:t>。代建人在组织招标前</w:t>
      </w:r>
      <w:r>
        <w:rPr>
          <w:rFonts w:hint="eastAsia"/>
        </w:rPr>
        <w:t>应当将编制的</w:t>
      </w:r>
      <w:r>
        <w:rPr>
          <w:rFonts w:hint="eastAsia"/>
          <w:highlight w:val="none"/>
        </w:rPr>
        <w:t>招标文件</w:t>
      </w:r>
      <w:r>
        <w:rPr>
          <w:rFonts w:hint="eastAsia"/>
          <w:highlight w:val="none"/>
          <w:lang w:val="en-US" w:eastAsia="zh-CN"/>
        </w:rPr>
        <w:t>及项目定标</w:t>
      </w:r>
      <w:r>
        <w:rPr>
          <w:rFonts w:hint="eastAsia"/>
          <w:highlight w:val="none"/>
        </w:rPr>
        <w:t>方案一并报</w:t>
      </w:r>
      <w:r>
        <w:rPr>
          <w:rFonts w:hint="eastAsia"/>
          <w:highlight w:val="none"/>
          <w:lang w:eastAsia="zh-CN"/>
        </w:rPr>
        <w:t>送委托人确认，委托人应对代建人的招标全过程工作及中标专业工作单位的履约情况进行监督。</w:t>
      </w:r>
      <w:bookmarkEnd w:id="944"/>
      <w:bookmarkEnd w:id="945"/>
    </w:p>
    <w:p>
      <w:pPr>
        <w:pStyle w:val="43"/>
        <w:numPr>
          <w:ilvl w:val="0"/>
          <w:numId w:val="0"/>
        </w:numPr>
        <w:ind w:left="709"/>
        <w:rPr>
          <w:highlight w:val="none"/>
        </w:rPr>
      </w:pPr>
      <w:r>
        <w:rPr>
          <w:rFonts w:hint="eastAsia"/>
        </w:rPr>
        <w:t>对于采用非公开招标方式采购专业工作单位的，代建人应</w:t>
      </w:r>
      <w:r>
        <w:rPr>
          <w:rFonts w:hint="eastAsia"/>
          <w:lang w:eastAsia="zh-CN"/>
        </w:rPr>
        <w:t>按照</w:t>
      </w:r>
      <w:r>
        <w:rPr>
          <w:rFonts w:hint="eastAsia"/>
          <w:b/>
          <w:bCs/>
          <w:i/>
          <w:iCs/>
          <w:lang w:eastAsia="zh-CN"/>
        </w:rPr>
        <w:t>专用条款</w:t>
      </w:r>
      <w:r>
        <w:rPr>
          <w:rFonts w:hint="eastAsia"/>
          <w:lang w:eastAsia="zh-CN"/>
        </w:rPr>
        <w:t>约定的方式进行</w:t>
      </w:r>
      <w:r>
        <w:rPr>
          <w:rFonts w:hint="eastAsia"/>
        </w:rPr>
        <w:t>采购</w:t>
      </w:r>
      <w:r>
        <w:rPr>
          <w:rFonts w:hint="eastAsia"/>
          <w:lang w:eastAsia="zh-CN"/>
        </w:rPr>
        <w:t>。</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4.3.3</w:t>
      </w:r>
      <w:r>
        <w:rPr>
          <w:rFonts w:hint="eastAsia"/>
        </w:rPr>
        <w:t>合同管理要求</w:t>
      </w:r>
    </w:p>
    <w:p>
      <w:pPr>
        <w:pStyle w:val="43"/>
        <w:numPr>
          <w:ilvl w:val="0"/>
          <w:numId w:val="0"/>
        </w:numPr>
        <w:ind w:left="709"/>
      </w:pPr>
      <w:r>
        <w:rPr>
          <w:rFonts w:hint="eastAsia"/>
        </w:rPr>
        <w:t>对于由代建人管理的专业工作单位，代建人应建立履约评价体系，加强履约情况的检查，对于专业工作单位出现的问题，代建人应做好不良行为记录</w:t>
      </w:r>
      <w:r>
        <w:rPr>
          <w:rFonts w:hint="eastAsia"/>
          <w:lang w:eastAsia="zh-CN"/>
        </w:rPr>
        <w:t>，</w:t>
      </w:r>
      <w:r>
        <w:rPr>
          <w:rFonts w:hint="eastAsia"/>
        </w:rPr>
        <w:t>并</w:t>
      </w:r>
      <w:r>
        <w:rPr>
          <w:rFonts w:hint="eastAsia"/>
          <w:lang w:eastAsia="zh-CN"/>
        </w:rPr>
        <w:t>负责按照专业工作合同</w:t>
      </w:r>
      <w:r>
        <w:rPr>
          <w:rFonts w:hint="eastAsia"/>
        </w:rPr>
        <w:t>进行相应追责工作。</w:t>
      </w:r>
    </w:p>
    <w:p>
      <w:pPr>
        <w:pStyle w:val="4"/>
        <w:numPr>
          <w:ilvl w:val="1"/>
          <w:numId w:val="0"/>
        </w:numPr>
        <w:ind w:left="283" w:leftChars="0" w:firstLine="0" w:firstLineChars="0"/>
      </w:pPr>
      <w:bookmarkStart w:id="946" w:name="_Toc5331"/>
      <w:bookmarkStart w:id="947" w:name="_Toc7407"/>
      <w:bookmarkStart w:id="948" w:name="_Ref106222822"/>
      <w:bookmarkStart w:id="949" w:name="_Toc31322"/>
      <w:bookmarkStart w:id="950" w:name="_Toc18554"/>
      <w:bookmarkStart w:id="951" w:name="_Toc18055"/>
      <w:bookmarkStart w:id="952" w:name="_Ref106222827"/>
      <w:bookmarkStart w:id="953" w:name="_Toc26874"/>
      <w:bookmarkStart w:id="954" w:name="_Toc171"/>
      <w:bookmarkStart w:id="955" w:name="_Toc32222"/>
      <w:bookmarkStart w:id="956" w:name="_Toc13549"/>
      <w:bookmarkStart w:id="957" w:name="_Toc5772"/>
      <w:bookmarkStart w:id="958" w:name="_Toc463"/>
      <w:bookmarkStart w:id="959" w:name="_Toc120611379"/>
      <w:bookmarkStart w:id="960" w:name="_Toc597"/>
      <w:bookmarkStart w:id="961" w:name="_Toc21114"/>
      <w:bookmarkStart w:id="962" w:name="_Toc113629007"/>
      <w:bookmarkStart w:id="963" w:name="_Toc31375"/>
      <w:bookmarkStart w:id="964" w:name="_Toc8031"/>
      <w:r>
        <w:rPr>
          <w:rFonts w:hint="default" w:eastAsia="宋体" w:asciiTheme="majorHAnsi" w:hAnsiTheme="majorHAnsi" w:cstheme="majorBidi"/>
          <w:b/>
          <w:i w:val="0"/>
          <w:snapToGrid w:val="0"/>
          <w:kern w:val="2"/>
          <w:sz w:val="30"/>
          <w:szCs w:val="32"/>
          <w:lang w:val="en-US" w:eastAsia="zh-CN" w:bidi="ar-SA"/>
        </w:rPr>
        <w:t>4.4</w:t>
      </w:r>
      <w:r>
        <w:rPr>
          <w:rFonts w:hint="eastAsia"/>
        </w:rPr>
        <w:t>变更及索赔管理</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43"/>
        <w:numPr>
          <w:ilvl w:val="2"/>
          <w:numId w:val="0"/>
        </w:numPr>
        <w:ind w:left="630" w:leftChars="0" w:firstLine="0" w:firstLineChars="0"/>
      </w:pPr>
      <w:bookmarkStart w:id="965" w:name="_Ref112943390"/>
      <w:bookmarkStart w:id="966" w:name="_Ref106282177"/>
      <w:r>
        <w:rPr>
          <w:rFonts w:hint="default" w:asciiTheme="minorHAnsi" w:hAnsiTheme="minorHAnsi" w:eastAsiaTheme="minorEastAsia" w:cstheme="minorHAnsi"/>
          <w:kern w:val="2"/>
          <w:sz w:val="21"/>
          <w:szCs w:val="21"/>
          <w:lang w:val="en-US" w:eastAsia="zh-CN" w:bidi="ar-SA"/>
        </w:rPr>
        <w:t>4.4.1</w:t>
      </w:r>
      <w:bookmarkEnd w:id="965"/>
      <w:r>
        <w:rPr>
          <w:rFonts w:hint="eastAsia"/>
        </w:rPr>
        <w:t>对于</w:t>
      </w:r>
      <w:r>
        <w:rPr>
          <w:rFonts w:hint="eastAsia"/>
          <w:b/>
          <w:i/>
        </w:rPr>
        <w:t>专用条款</w:t>
      </w:r>
      <w:r>
        <w:rPr>
          <w:rFonts w:hint="eastAsia"/>
        </w:rPr>
        <w:t>约定由代建人批准的</w:t>
      </w:r>
      <w:r>
        <w:rPr>
          <w:rFonts w:hint="eastAsia"/>
          <w:lang w:eastAsia="zh-CN"/>
        </w:rPr>
        <w:t>专业工作单位的</w:t>
      </w:r>
      <w:r>
        <w:rPr>
          <w:rFonts w:hint="eastAsia"/>
        </w:rPr>
        <w:t>变更和（或）索赔，</w:t>
      </w:r>
      <w:r>
        <w:t>代建人有权根据项目实际情况，在充分征求监理</w:t>
      </w:r>
      <w:r>
        <w:rPr>
          <w:rFonts w:hint="eastAsia"/>
        </w:rPr>
        <w:t>、</w:t>
      </w:r>
      <w:r>
        <w:t>设计</w:t>
      </w:r>
      <w:r>
        <w:rPr>
          <w:rFonts w:hint="eastAsia"/>
        </w:rPr>
        <w:t>及咨询</w:t>
      </w:r>
      <w:r>
        <w:t>意见的基础上，</w:t>
      </w:r>
      <w:r>
        <w:rPr>
          <w:rFonts w:hint="eastAsia"/>
        </w:rPr>
        <w:t>根据代建人管理</w:t>
      </w:r>
      <w:r>
        <w:rPr>
          <w:rFonts w:hint="eastAsia"/>
          <w:lang w:eastAsia="zh-CN"/>
        </w:rPr>
        <w:t>制度</w:t>
      </w:r>
      <w:r>
        <w:rPr>
          <w:rFonts w:hint="eastAsia"/>
        </w:rPr>
        <w:t>进行处理，</w:t>
      </w:r>
      <w:r>
        <w:rPr>
          <w:rFonts w:hint="eastAsia"/>
          <w:lang w:eastAsia="zh-CN"/>
        </w:rPr>
        <w:t>并</w:t>
      </w:r>
      <w:r>
        <w:t>报</w:t>
      </w:r>
      <w:r>
        <w:rPr>
          <w:rFonts w:hint="eastAsia"/>
          <w:lang w:eastAsia="zh-CN"/>
        </w:rPr>
        <w:t>送</w:t>
      </w:r>
      <w:r>
        <w:t>委托人。</w:t>
      </w:r>
      <w:bookmarkEnd w:id="966"/>
      <w:r>
        <w:t>  </w:t>
      </w:r>
    </w:p>
    <w:p>
      <w:pPr>
        <w:pStyle w:val="43"/>
        <w:numPr>
          <w:ilvl w:val="2"/>
          <w:numId w:val="0"/>
        </w:numPr>
        <w:ind w:left="630" w:leftChars="0" w:firstLine="0" w:firstLineChars="0"/>
      </w:pPr>
      <w:bookmarkStart w:id="967" w:name="_Ref112943397"/>
      <w:bookmarkStart w:id="968" w:name="_Ref106282196"/>
      <w:r>
        <w:rPr>
          <w:rFonts w:hint="default" w:asciiTheme="minorHAnsi" w:hAnsiTheme="minorHAnsi" w:eastAsiaTheme="minorEastAsia" w:cstheme="minorHAnsi"/>
          <w:kern w:val="2"/>
          <w:sz w:val="21"/>
          <w:szCs w:val="21"/>
          <w:lang w:val="en-US" w:eastAsia="zh-CN" w:bidi="ar-SA"/>
        </w:rPr>
        <w:t>4.4.2</w:t>
      </w:r>
      <w:bookmarkEnd w:id="967"/>
      <w:r>
        <w:rPr>
          <w:rFonts w:hint="eastAsia"/>
        </w:rPr>
        <w:t>对于</w:t>
      </w:r>
      <w:r>
        <w:rPr>
          <w:rFonts w:hint="eastAsia"/>
          <w:b/>
          <w:i/>
        </w:rPr>
        <w:t>专用条款</w:t>
      </w:r>
      <w:r>
        <w:rPr>
          <w:rFonts w:hint="eastAsia"/>
        </w:rPr>
        <w:t>约定由委托人批准的</w:t>
      </w:r>
      <w:r>
        <w:rPr>
          <w:rFonts w:hint="eastAsia"/>
          <w:lang w:eastAsia="zh-CN"/>
        </w:rPr>
        <w:t>专业工作单位的</w:t>
      </w:r>
      <w:r>
        <w:rPr>
          <w:rFonts w:hint="eastAsia"/>
        </w:rPr>
        <w:t>变更和（或）索赔</w:t>
      </w:r>
      <w:r>
        <w:t>，</w:t>
      </w:r>
      <w:r>
        <w:rPr>
          <w:rFonts w:hint="eastAsia"/>
        </w:rPr>
        <w:t>代建人须以书面形式将变更和（或）索赔的详细资料报送委托人，委托人应在收到书面资料后</w:t>
      </w:r>
      <w:r>
        <w:rPr>
          <w:rFonts w:hint="eastAsia"/>
          <w:b/>
          <w:i/>
        </w:rPr>
        <w:t>专用条款</w:t>
      </w:r>
      <w:r>
        <w:rPr>
          <w:rFonts w:hint="eastAsia"/>
        </w:rPr>
        <w:t>约定的期限内完成</w:t>
      </w:r>
      <w:r>
        <w:rPr>
          <w:rFonts w:hint="eastAsia"/>
          <w:lang w:eastAsia="zh-CN"/>
        </w:rPr>
        <w:t>审核</w:t>
      </w:r>
      <w:r>
        <w:rPr>
          <w:rFonts w:hint="eastAsia"/>
        </w:rPr>
        <w:t>，并将</w:t>
      </w:r>
      <w:r>
        <w:rPr>
          <w:rFonts w:hint="eastAsia"/>
          <w:lang w:eastAsia="zh-CN"/>
        </w:rPr>
        <w:t>审核</w:t>
      </w:r>
      <w:r>
        <w:rPr>
          <w:rFonts w:hint="eastAsia"/>
        </w:rPr>
        <w:t>意见以书面形式发送给代建人。代建人应在收到委托人书面</w:t>
      </w:r>
      <w:r>
        <w:rPr>
          <w:rFonts w:hint="eastAsia"/>
          <w:lang w:eastAsia="zh-CN"/>
        </w:rPr>
        <w:t>审核</w:t>
      </w:r>
      <w:r>
        <w:rPr>
          <w:rFonts w:hint="eastAsia"/>
        </w:rPr>
        <w:t>意见后</w:t>
      </w:r>
      <w:r>
        <w:rPr>
          <w:rFonts w:hint="eastAsia"/>
          <w:b/>
          <w:i/>
        </w:rPr>
        <w:t>专用条款</w:t>
      </w:r>
      <w:r>
        <w:rPr>
          <w:rFonts w:hint="eastAsia"/>
        </w:rPr>
        <w:t>约定的期限内，将委托人</w:t>
      </w:r>
      <w:r>
        <w:rPr>
          <w:rFonts w:hint="eastAsia"/>
          <w:lang w:eastAsia="zh-CN"/>
        </w:rPr>
        <w:t>审核</w:t>
      </w:r>
      <w:r>
        <w:rPr>
          <w:rFonts w:hint="eastAsia"/>
        </w:rPr>
        <w:t>意见</w:t>
      </w:r>
      <w:r>
        <w:rPr>
          <w:rFonts w:hint="eastAsia"/>
          <w:lang w:eastAsia="zh-CN"/>
        </w:rPr>
        <w:t>、</w:t>
      </w:r>
      <w:r>
        <w:rPr>
          <w:rFonts w:hint="eastAsia"/>
        </w:rPr>
        <w:t>变更和（或）索赔相关的资料发予相关专业工作单位。</w:t>
      </w:r>
    </w:p>
    <w:bookmarkEnd w:id="968"/>
    <w:p>
      <w:pPr>
        <w:pStyle w:val="43"/>
        <w:numPr>
          <w:ilvl w:val="2"/>
          <w:numId w:val="0"/>
        </w:numPr>
        <w:ind w:left="630" w:leftChars="0" w:firstLine="0" w:firstLineChars="0"/>
      </w:pPr>
      <w:bookmarkStart w:id="969" w:name="_Ref117606503"/>
      <w:r>
        <w:rPr>
          <w:rFonts w:hint="default" w:asciiTheme="minorHAnsi" w:hAnsiTheme="minorHAnsi" w:eastAsiaTheme="minorEastAsia" w:cstheme="minorHAnsi"/>
          <w:kern w:val="2"/>
          <w:sz w:val="21"/>
          <w:szCs w:val="21"/>
          <w:lang w:val="en-US" w:eastAsia="zh-CN" w:bidi="ar-SA"/>
        </w:rPr>
        <w:t>4.4.3</w:t>
      </w:r>
      <w:r>
        <w:rPr>
          <w:rFonts w:hint="eastAsia"/>
        </w:rPr>
        <w:t>如因工程变更和（或）索赔导致</w:t>
      </w:r>
      <w:r>
        <w:rPr>
          <w:rFonts w:hint="eastAsia"/>
          <w:lang w:eastAsia="zh-CN"/>
        </w:rPr>
        <w:t>建设投资</w:t>
      </w:r>
      <w:r>
        <w:rPr>
          <w:rFonts w:hint="eastAsia"/>
        </w:rPr>
        <w:t>超过批复概算时，代建人应向委托人汇报</w:t>
      </w:r>
      <w:r>
        <w:rPr>
          <w:rFonts w:hint="eastAsia"/>
          <w:lang w:eastAsia="zh-CN"/>
        </w:rPr>
        <w:t>相关情况</w:t>
      </w:r>
      <w:r>
        <w:rPr>
          <w:rFonts w:hint="eastAsia"/>
        </w:rPr>
        <w:t>，并配合委托人向行政主管部门汇报调整。</w:t>
      </w:r>
      <w:bookmarkEnd w:id="969"/>
    </w:p>
    <w:p>
      <w:pPr>
        <w:pStyle w:val="4"/>
        <w:numPr>
          <w:ilvl w:val="1"/>
          <w:numId w:val="0"/>
        </w:numPr>
        <w:ind w:left="283" w:leftChars="0" w:firstLine="0" w:firstLineChars="0"/>
        <w:rPr>
          <w:sz w:val="32"/>
        </w:rPr>
      </w:pPr>
      <w:bookmarkStart w:id="970" w:name="_Toc22925"/>
      <w:bookmarkStart w:id="971" w:name="_Toc10575"/>
      <w:bookmarkStart w:id="972" w:name="_Toc20458"/>
      <w:bookmarkStart w:id="973" w:name="_Toc11950"/>
      <w:bookmarkStart w:id="974" w:name="_Toc120611380"/>
      <w:bookmarkStart w:id="975" w:name="_Toc21775"/>
      <w:bookmarkStart w:id="976" w:name="_Toc113629008"/>
      <w:bookmarkStart w:id="977" w:name="_Toc27040"/>
      <w:bookmarkStart w:id="978" w:name="_Toc23641"/>
      <w:bookmarkStart w:id="979" w:name="_Toc32316"/>
      <w:bookmarkStart w:id="980" w:name="_Toc30784"/>
      <w:bookmarkStart w:id="981" w:name="_Toc26479"/>
      <w:bookmarkStart w:id="982" w:name="_Toc32138"/>
      <w:bookmarkStart w:id="983" w:name="_Toc24914"/>
      <w:bookmarkStart w:id="984" w:name="_Toc28551"/>
      <w:bookmarkStart w:id="985" w:name="_Ref106135311"/>
      <w:bookmarkStart w:id="986" w:name="_Ref111796539"/>
      <w:bookmarkStart w:id="987" w:name="_Ref111796445"/>
      <w:bookmarkStart w:id="988" w:name="_Ref106135305"/>
      <w:bookmarkStart w:id="989" w:name="_Toc5671"/>
      <w:bookmarkStart w:id="990" w:name="_Toc9001"/>
      <w:bookmarkStart w:id="991" w:name="_Ref106116265"/>
      <w:bookmarkStart w:id="992" w:name="_Ref101428105"/>
      <w:bookmarkStart w:id="993" w:name="_Ref101428061"/>
      <w:r>
        <w:rPr>
          <w:rFonts w:hint="default" w:eastAsia="宋体" w:asciiTheme="majorHAnsi" w:hAnsiTheme="majorHAnsi" w:cstheme="majorBidi"/>
          <w:b/>
          <w:i w:val="0"/>
          <w:snapToGrid w:val="0"/>
          <w:kern w:val="2"/>
          <w:sz w:val="30"/>
          <w:szCs w:val="32"/>
          <w:lang w:val="en-US" w:eastAsia="zh-CN" w:bidi="ar-SA"/>
        </w:rPr>
        <w:t>4.5</w:t>
      </w:r>
      <w:r>
        <w:rPr>
          <w:rFonts w:hint="eastAsia"/>
          <w:lang w:eastAsia="zh-CN"/>
        </w:rPr>
        <w:t>建设投资</w:t>
      </w:r>
      <w:r>
        <w:rPr>
          <w:rFonts w:hint="eastAsia"/>
        </w:rPr>
        <w:t>支付管理</w:t>
      </w:r>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43"/>
        <w:numPr>
          <w:ilvl w:val="2"/>
          <w:numId w:val="0"/>
        </w:numPr>
        <w:ind w:left="630" w:leftChars="0" w:firstLine="0" w:firstLineChars="0"/>
      </w:pPr>
      <w:bookmarkStart w:id="994" w:name="_Ref107419710"/>
      <w:r>
        <w:rPr>
          <w:rFonts w:hint="default" w:asciiTheme="minorHAnsi" w:hAnsiTheme="minorHAnsi" w:eastAsiaTheme="minorEastAsia" w:cstheme="minorHAnsi"/>
          <w:kern w:val="2"/>
          <w:sz w:val="21"/>
          <w:szCs w:val="21"/>
          <w:lang w:val="en-US" w:eastAsia="zh-CN" w:bidi="ar-SA"/>
        </w:rPr>
        <w:t>4.5.1</w:t>
      </w:r>
      <w:r>
        <w:rPr>
          <w:rFonts w:hint="eastAsia"/>
          <w:lang w:eastAsia="zh-CN"/>
        </w:rPr>
        <w:t>建设投资</w:t>
      </w:r>
      <w:r>
        <w:rPr>
          <w:rFonts w:hint="eastAsia"/>
        </w:rPr>
        <w:t>计划</w:t>
      </w:r>
      <w:bookmarkEnd w:id="994"/>
    </w:p>
    <w:p>
      <w:pPr>
        <w:pStyle w:val="43"/>
        <w:numPr>
          <w:ilvl w:val="0"/>
          <w:numId w:val="0"/>
        </w:numPr>
        <w:ind w:left="709"/>
      </w:pPr>
      <w:bookmarkStart w:id="995" w:name="_Ref107419785"/>
      <w:r>
        <w:rPr>
          <w:rFonts w:hint="eastAsia"/>
        </w:rPr>
        <w:t>代建人应按</w:t>
      </w:r>
      <w:r>
        <w:rPr>
          <w:rFonts w:hint="eastAsia"/>
          <w:b/>
          <w:bCs/>
          <w:i/>
          <w:iCs/>
        </w:rPr>
        <w:t>专用条款</w:t>
      </w:r>
      <w:r>
        <w:rPr>
          <w:rFonts w:hint="eastAsia"/>
        </w:rPr>
        <w:t>约定</w:t>
      </w:r>
      <w:r>
        <w:rPr>
          <w:rFonts w:hint="eastAsia"/>
          <w:lang w:eastAsia="zh-CN"/>
        </w:rPr>
        <w:t>的要求</w:t>
      </w:r>
      <w:r>
        <w:rPr>
          <w:rFonts w:hint="eastAsia"/>
        </w:rPr>
        <w:t>，编制</w:t>
      </w:r>
      <w:r>
        <w:rPr>
          <w:rFonts w:hint="eastAsia"/>
          <w:lang w:eastAsia="zh-CN"/>
        </w:rPr>
        <w:t>项目建设投资</w:t>
      </w:r>
      <w:r>
        <w:rPr>
          <w:rFonts w:hint="eastAsia"/>
        </w:rPr>
        <w:t>资金使用计划，</w:t>
      </w:r>
      <w:r>
        <w:rPr>
          <w:rFonts w:hint="eastAsia"/>
          <w:lang w:eastAsia="zh-CN"/>
        </w:rPr>
        <w:t>并</w:t>
      </w:r>
      <w:r>
        <w:rPr>
          <w:rFonts w:hint="eastAsia"/>
        </w:rPr>
        <w:t>报送委托人同意。若按相关</w:t>
      </w:r>
      <w:r>
        <w:rPr>
          <w:rFonts w:hint="eastAsia"/>
          <w:lang w:eastAsia="zh-CN"/>
        </w:rPr>
        <w:t>规定</w:t>
      </w:r>
      <w:r>
        <w:rPr>
          <w:rFonts w:hint="eastAsia"/>
        </w:rPr>
        <w:t>需行政主管部门确认的，则由委托人负责上报。</w:t>
      </w:r>
      <w:bookmarkEnd w:id="995"/>
    </w:p>
    <w:p>
      <w:pPr>
        <w:pStyle w:val="43"/>
        <w:numPr>
          <w:ilvl w:val="2"/>
          <w:numId w:val="0"/>
        </w:numPr>
        <w:ind w:left="630" w:leftChars="0" w:firstLine="0" w:firstLineChars="0"/>
      </w:pPr>
      <w:bookmarkStart w:id="996" w:name="_Ref107932913"/>
      <w:bookmarkStart w:id="997" w:name="_Ref107929018"/>
      <w:r>
        <w:rPr>
          <w:rFonts w:hint="default" w:asciiTheme="minorHAnsi" w:hAnsiTheme="minorHAnsi" w:eastAsiaTheme="minorEastAsia" w:cstheme="minorHAnsi"/>
          <w:kern w:val="2"/>
          <w:sz w:val="21"/>
          <w:szCs w:val="21"/>
          <w:lang w:val="en-US" w:eastAsia="zh-CN" w:bidi="ar-SA"/>
        </w:rPr>
        <w:t>4.5.2</w:t>
      </w:r>
      <w:r>
        <w:rPr>
          <w:rFonts w:hint="eastAsia"/>
          <w:lang w:eastAsia="zh-CN"/>
        </w:rPr>
        <w:t>建设投资支付</w:t>
      </w:r>
      <w:r>
        <w:rPr>
          <w:rFonts w:hint="eastAsia"/>
        </w:rPr>
        <w:t>申请</w:t>
      </w:r>
      <w:bookmarkEnd w:id="996"/>
    </w:p>
    <w:bookmarkEnd w:id="997"/>
    <w:p>
      <w:pPr>
        <w:pStyle w:val="43"/>
        <w:numPr>
          <w:ilvl w:val="0"/>
          <w:numId w:val="0"/>
        </w:numPr>
        <w:ind w:left="709"/>
      </w:pPr>
      <w:r>
        <w:rPr>
          <w:rFonts w:hint="eastAsia"/>
        </w:rPr>
        <w:t>代建人应</w:t>
      </w:r>
      <w:r>
        <w:rPr>
          <w:rFonts w:hint="eastAsia"/>
          <w:lang w:eastAsia="zh-CN"/>
        </w:rPr>
        <w:t>根据</w:t>
      </w:r>
      <w:r>
        <w:rPr>
          <w:rFonts w:hint="eastAsia"/>
        </w:rPr>
        <w:t>专业工作合同审核各专业工作单位的工程预付款、进度款、结算款、质量保证金等各项</w:t>
      </w:r>
      <w:r>
        <w:rPr>
          <w:rFonts w:hint="eastAsia"/>
          <w:lang w:eastAsia="zh-CN"/>
        </w:rPr>
        <w:t>建设投资</w:t>
      </w:r>
      <w:r>
        <w:rPr>
          <w:rFonts w:hint="eastAsia"/>
        </w:rPr>
        <w:t>支付申请，将符合付款条件的</w:t>
      </w:r>
      <w:r>
        <w:rPr>
          <w:rFonts w:hint="eastAsia"/>
          <w:lang w:eastAsia="zh-CN"/>
        </w:rPr>
        <w:t>建设投资</w:t>
      </w:r>
      <w:r>
        <w:rPr>
          <w:rFonts w:hint="eastAsia"/>
        </w:rPr>
        <w:t>进行汇总</w:t>
      </w:r>
      <w:r>
        <w:rPr>
          <w:rFonts w:hint="eastAsia"/>
          <w:lang w:eastAsia="zh-CN"/>
        </w:rPr>
        <w:t>，并</w:t>
      </w:r>
      <w:r>
        <w:rPr>
          <w:rFonts w:hint="eastAsia"/>
        </w:rPr>
        <w:t>按照</w:t>
      </w:r>
      <w:r>
        <w:rPr>
          <w:rFonts w:hint="eastAsia"/>
          <w:b/>
          <w:i/>
        </w:rPr>
        <w:t>专用条款</w:t>
      </w:r>
      <w:r>
        <w:rPr>
          <w:rFonts w:hint="eastAsia"/>
        </w:rPr>
        <w:t>约定的时间及文件要求向委托人提出</w:t>
      </w:r>
      <w:r>
        <w:rPr>
          <w:rFonts w:hint="eastAsia"/>
          <w:lang w:eastAsia="zh-CN"/>
        </w:rPr>
        <w:t>支付</w:t>
      </w:r>
      <w:r>
        <w:rPr>
          <w:rFonts w:hint="eastAsia"/>
        </w:rPr>
        <w:t>申请。</w:t>
      </w:r>
    </w:p>
    <w:p>
      <w:pPr>
        <w:pStyle w:val="43"/>
        <w:numPr>
          <w:ilvl w:val="0"/>
          <w:numId w:val="0"/>
        </w:numPr>
        <w:ind w:left="709"/>
      </w:pPr>
      <w:bookmarkStart w:id="998" w:name="_Ref107929024"/>
      <w:r>
        <w:rPr>
          <w:rFonts w:hint="eastAsia"/>
        </w:rPr>
        <w:t>代建人应根据实际工作进度和资金需求，向委托人报送</w:t>
      </w:r>
      <w:r>
        <w:rPr>
          <w:rFonts w:hint="eastAsia"/>
          <w:lang w:eastAsia="zh-CN"/>
        </w:rPr>
        <w:t>项目</w:t>
      </w:r>
      <w:r>
        <w:rPr>
          <w:rFonts w:hint="eastAsia"/>
        </w:rPr>
        <w:t>进度和</w:t>
      </w:r>
      <w:r>
        <w:rPr>
          <w:rFonts w:hint="eastAsia"/>
          <w:lang w:eastAsia="zh-CN"/>
        </w:rPr>
        <w:t>建设投资</w:t>
      </w:r>
      <w:r>
        <w:rPr>
          <w:rFonts w:hint="eastAsia"/>
        </w:rPr>
        <w:t>使用情况，</w:t>
      </w:r>
      <w:r>
        <w:rPr>
          <w:rFonts w:hint="eastAsia"/>
          <w:lang w:eastAsia="zh-CN"/>
        </w:rPr>
        <w:t>并对建设投资支付情况作出解释说明</w:t>
      </w:r>
      <w:r>
        <w:rPr>
          <w:rFonts w:hint="eastAsia"/>
        </w:rPr>
        <w:t>。</w:t>
      </w:r>
      <w:bookmarkEnd w:id="998"/>
    </w:p>
    <w:p>
      <w:pPr>
        <w:pStyle w:val="43"/>
        <w:numPr>
          <w:ilvl w:val="2"/>
          <w:numId w:val="0"/>
        </w:numPr>
        <w:ind w:left="630" w:leftChars="0" w:firstLine="0" w:firstLineChars="0"/>
      </w:pPr>
      <w:bookmarkStart w:id="999" w:name="_Ref107932724"/>
      <w:r>
        <w:rPr>
          <w:rFonts w:hint="default" w:asciiTheme="minorHAnsi" w:hAnsiTheme="minorHAnsi" w:eastAsiaTheme="minorEastAsia" w:cstheme="minorHAnsi"/>
          <w:kern w:val="2"/>
          <w:sz w:val="21"/>
          <w:szCs w:val="21"/>
          <w:lang w:val="en-US" w:eastAsia="zh-CN" w:bidi="ar-SA"/>
        </w:rPr>
        <w:t>4.5.3</w:t>
      </w:r>
      <w:r>
        <w:rPr>
          <w:rFonts w:hint="eastAsia"/>
          <w:lang w:eastAsia="zh-CN"/>
        </w:rPr>
        <w:t>建设投资支付</w:t>
      </w:r>
      <w:bookmarkEnd w:id="999"/>
      <w:r>
        <w:rPr>
          <w:rFonts w:hint="eastAsia"/>
          <w:lang w:eastAsia="zh-CN"/>
        </w:rPr>
        <w:t>审核</w:t>
      </w:r>
    </w:p>
    <w:p>
      <w:pPr>
        <w:pStyle w:val="43"/>
        <w:numPr>
          <w:ilvl w:val="0"/>
          <w:numId w:val="0"/>
        </w:numPr>
        <w:ind w:left="709"/>
        <w:rPr>
          <w:rFonts w:hint="eastAsia" w:eastAsiaTheme="minorEastAsia"/>
          <w:lang w:eastAsia="zh-CN"/>
        </w:rPr>
      </w:pPr>
      <w:r>
        <w:rPr>
          <w:rFonts w:hint="eastAsia"/>
        </w:rPr>
        <w:t>委托人应在收到代建人提交的</w:t>
      </w:r>
      <w:r>
        <w:rPr>
          <w:rFonts w:hint="eastAsia"/>
          <w:lang w:eastAsia="zh-CN"/>
        </w:rPr>
        <w:t>建设投资支付</w:t>
      </w:r>
      <w:r>
        <w:rPr>
          <w:rFonts w:hint="eastAsia"/>
        </w:rPr>
        <w:t>申请后</w:t>
      </w:r>
      <w:r>
        <w:rPr>
          <w:rFonts w:hint="eastAsia"/>
          <w:lang w:eastAsia="zh-CN"/>
        </w:rPr>
        <w:t>，在</w:t>
      </w:r>
      <w:r>
        <w:rPr>
          <w:rFonts w:hint="eastAsia"/>
          <w:b/>
          <w:i/>
        </w:rPr>
        <w:t>专用条款</w:t>
      </w:r>
      <w:r>
        <w:rPr>
          <w:rFonts w:hint="eastAsia"/>
        </w:rPr>
        <w:t>约定的期限内完成</w:t>
      </w:r>
      <w:r>
        <w:rPr>
          <w:rFonts w:hint="eastAsia"/>
          <w:lang w:eastAsia="zh-CN"/>
        </w:rPr>
        <w:t>审核</w:t>
      </w:r>
      <w:r>
        <w:rPr>
          <w:rFonts w:hint="eastAsia"/>
        </w:rPr>
        <w:t>工作。委托人对</w:t>
      </w:r>
      <w:r>
        <w:rPr>
          <w:rFonts w:hint="eastAsia"/>
          <w:lang w:eastAsia="zh-CN"/>
        </w:rPr>
        <w:t>支付</w:t>
      </w:r>
      <w:r>
        <w:rPr>
          <w:rFonts w:hint="eastAsia"/>
        </w:rPr>
        <w:t>申请金额或资料有异议的，代建人</w:t>
      </w:r>
      <w:r>
        <w:rPr>
          <w:rFonts w:hint="eastAsia"/>
          <w:lang w:eastAsia="zh-CN"/>
        </w:rPr>
        <w:t>应</w:t>
      </w:r>
      <w:r>
        <w:rPr>
          <w:rFonts w:hint="eastAsia"/>
        </w:rPr>
        <w:t>在</w:t>
      </w:r>
      <w:r>
        <w:rPr>
          <w:rFonts w:hint="eastAsia"/>
          <w:b/>
          <w:i/>
        </w:rPr>
        <w:t>专用条款</w:t>
      </w:r>
      <w:r>
        <w:rPr>
          <w:rFonts w:hint="eastAsia"/>
        </w:rPr>
        <w:t>约定的期限内修正和提供补充资料，委托人在收到修正后的付款申请</w:t>
      </w:r>
      <w:r>
        <w:rPr>
          <w:rFonts w:hint="eastAsia"/>
          <w:lang w:eastAsia="zh-CN"/>
        </w:rPr>
        <w:t>文件</w:t>
      </w:r>
      <w:r>
        <w:rPr>
          <w:rFonts w:hint="eastAsia"/>
        </w:rPr>
        <w:t>后</w:t>
      </w:r>
      <w:r>
        <w:rPr>
          <w:rFonts w:hint="eastAsia"/>
          <w:lang w:eastAsia="zh-CN"/>
        </w:rPr>
        <w:t>，在</w:t>
      </w:r>
      <w:r>
        <w:rPr>
          <w:rFonts w:hint="eastAsia"/>
          <w:b/>
          <w:i/>
          <w:lang w:eastAsia="zh-CN"/>
        </w:rPr>
        <w:t>专用条款</w:t>
      </w:r>
      <w:r>
        <w:rPr>
          <w:rFonts w:hint="eastAsia"/>
          <w:lang w:eastAsia="zh-CN"/>
        </w:rPr>
        <w:t>约定的期限内</w:t>
      </w:r>
      <w:r>
        <w:rPr>
          <w:rFonts w:hint="eastAsia"/>
        </w:rPr>
        <w:t>完成</w:t>
      </w:r>
      <w:r>
        <w:rPr>
          <w:rFonts w:hint="eastAsia"/>
          <w:lang w:eastAsia="zh-CN"/>
        </w:rPr>
        <w:t>审核</w:t>
      </w:r>
      <w:r>
        <w:rPr>
          <w:rFonts w:hint="eastAsia"/>
        </w:rPr>
        <w:t>工作</w:t>
      </w:r>
      <w:r>
        <w:rPr>
          <w:rFonts w:hint="eastAsia"/>
          <w:lang w:eastAsia="zh-CN"/>
        </w:rPr>
        <w:t>，对于仍存在争议的，按照</w:t>
      </w:r>
      <w:r>
        <w:rPr>
          <w:rFonts w:hint="eastAsia"/>
        </w:rPr>
        <w:t>第</w:t>
      </w:r>
      <w:r>
        <w:rPr>
          <w:rFonts w:hint="eastAsia"/>
          <w:lang w:val="en-US" w:eastAsia="zh-CN"/>
        </w:rPr>
        <w:t>12</w:t>
      </w:r>
      <w:r>
        <w:rPr>
          <w:rFonts w:hint="eastAsia"/>
        </w:rPr>
        <w:t>条〔争议解决〕的约定执行</w:t>
      </w:r>
      <w:r>
        <w:rPr>
          <w:rFonts w:hint="eastAsia"/>
          <w:lang w:val="en-US" w:eastAsia="zh-CN"/>
        </w:rPr>
        <w:t>。</w:t>
      </w:r>
    </w:p>
    <w:p>
      <w:pPr>
        <w:pStyle w:val="43"/>
        <w:numPr>
          <w:ilvl w:val="2"/>
          <w:numId w:val="0"/>
        </w:numPr>
        <w:ind w:left="630" w:leftChars="0" w:firstLine="0" w:firstLineChars="0"/>
      </w:pPr>
      <w:bookmarkStart w:id="1000" w:name="_Ref107934286"/>
      <w:r>
        <w:rPr>
          <w:rFonts w:hint="default" w:asciiTheme="minorHAnsi" w:hAnsiTheme="minorHAnsi" w:eastAsiaTheme="minorEastAsia" w:cstheme="minorHAnsi"/>
          <w:kern w:val="2"/>
          <w:sz w:val="21"/>
          <w:szCs w:val="21"/>
          <w:lang w:val="en-US" w:eastAsia="zh-CN" w:bidi="ar-SA"/>
        </w:rPr>
        <w:t>4.5.4</w:t>
      </w:r>
      <w:r>
        <w:rPr>
          <w:rFonts w:hint="eastAsia"/>
          <w:lang w:eastAsia="zh-CN"/>
        </w:rPr>
        <w:t>建设投资</w:t>
      </w:r>
      <w:r>
        <w:rPr>
          <w:rFonts w:hint="eastAsia"/>
        </w:rPr>
        <w:t>支付</w:t>
      </w:r>
      <w:bookmarkEnd w:id="1000"/>
    </w:p>
    <w:p>
      <w:pPr>
        <w:pStyle w:val="43"/>
        <w:numPr>
          <w:ilvl w:val="0"/>
          <w:numId w:val="0"/>
        </w:numPr>
        <w:ind w:left="709"/>
        <w:rPr>
          <w:highlight w:val="yellow"/>
        </w:rPr>
      </w:pPr>
      <w:bookmarkStart w:id="1001" w:name="_Ref112946432"/>
      <w:r>
        <w:rPr>
          <w:rFonts w:hint="eastAsia"/>
          <w:highlight w:val="none"/>
        </w:rPr>
        <w:t>委托人和代建人应在</w:t>
      </w:r>
      <w:r>
        <w:rPr>
          <w:rFonts w:hint="eastAsia"/>
          <w:b/>
          <w:i/>
          <w:highlight w:val="none"/>
        </w:rPr>
        <w:t>专用条款</w:t>
      </w:r>
      <w:r>
        <w:rPr>
          <w:rFonts w:hint="eastAsia"/>
          <w:highlight w:val="none"/>
        </w:rPr>
        <w:t>中约定本项目</w:t>
      </w:r>
      <w:r>
        <w:rPr>
          <w:rFonts w:hint="eastAsia"/>
          <w:highlight w:val="none"/>
          <w:lang w:eastAsia="zh-CN"/>
        </w:rPr>
        <w:t>建设投资</w:t>
      </w:r>
      <w:r>
        <w:rPr>
          <w:rFonts w:hint="eastAsia"/>
          <w:highlight w:val="none"/>
        </w:rPr>
        <w:t>支付的路径及相关要求。</w:t>
      </w:r>
      <w:bookmarkEnd w:id="1001"/>
    </w:p>
    <w:p>
      <w:pPr>
        <w:pStyle w:val="43"/>
        <w:numPr>
          <w:ilvl w:val="0"/>
          <w:numId w:val="0"/>
        </w:numPr>
        <w:ind w:left="709"/>
        <w:rPr>
          <w:rFonts w:hint="eastAsia"/>
        </w:rPr>
      </w:pPr>
      <w:r>
        <w:rPr>
          <w:rFonts w:hint="eastAsia"/>
        </w:rPr>
        <w:t>除</w:t>
      </w:r>
      <w:r>
        <w:rPr>
          <w:rFonts w:hint="eastAsia"/>
          <w:b/>
          <w:i/>
        </w:rPr>
        <w:t>专用条款</w:t>
      </w:r>
      <w:r>
        <w:rPr>
          <w:rFonts w:hint="eastAsia"/>
        </w:rPr>
        <w:t>另有约定外，由代建人负责</w:t>
      </w:r>
      <w:r>
        <w:rPr>
          <w:rFonts w:hint="eastAsia"/>
          <w:lang w:eastAsia="zh-CN"/>
        </w:rPr>
        <w:t>签订</w:t>
      </w:r>
      <w:r>
        <w:rPr>
          <w:rFonts w:hint="eastAsia"/>
        </w:rPr>
        <w:t>的专业工作合同，代建人可根据项目实际情况确定</w:t>
      </w:r>
      <w:r>
        <w:rPr>
          <w:rFonts w:hint="eastAsia"/>
          <w:lang w:eastAsia="zh-CN"/>
        </w:rPr>
        <w:t>建设投资</w:t>
      </w:r>
      <w:r>
        <w:rPr>
          <w:rFonts w:hint="eastAsia"/>
        </w:rPr>
        <w:t>支付条款，委托人应予认可，并按照专业工作合同约定的付款进度向专业工作单位支付</w:t>
      </w:r>
      <w:r>
        <w:rPr>
          <w:rFonts w:hint="eastAsia"/>
          <w:lang w:eastAsia="zh-CN"/>
        </w:rPr>
        <w:t>建设投资</w:t>
      </w:r>
      <w:r>
        <w:rPr>
          <w:rFonts w:hint="eastAsia"/>
        </w:rPr>
        <w:t>。</w:t>
      </w:r>
    </w:p>
    <w:p>
      <w:pPr>
        <w:pStyle w:val="43"/>
        <w:numPr>
          <w:ilvl w:val="0"/>
          <w:numId w:val="0"/>
        </w:numPr>
        <w:ind w:left="709"/>
      </w:pPr>
      <w:r>
        <w:rPr>
          <w:rFonts w:hint="eastAsia"/>
        </w:rPr>
        <w:t>委托人超过</w:t>
      </w:r>
      <w:r>
        <w:rPr>
          <w:rFonts w:hint="eastAsia"/>
          <w:lang w:eastAsia="zh-CN"/>
        </w:rPr>
        <w:t>合同</w:t>
      </w:r>
      <w:r>
        <w:rPr>
          <w:rFonts w:hint="eastAsia"/>
        </w:rPr>
        <w:t>约定的时间未能足额支付</w:t>
      </w:r>
      <w:r>
        <w:rPr>
          <w:rFonts w:hint="eastAsia"/>
          <w:lang w:eastAsia="zh-CN"/>
        </w:rPr>
        <w:t>建设投资</w:t>
      </w:r>
      <w:r>
        <w:rPr>
          <w:rFonts w:hint="eastAsia"/>
        </w:rPr>
        <w:t>的，代建人可向委托人发出要求付款通知。委托人收到通知后7天内仍未付款，委托人应从约定应付之日起按照代建人与专业工作单位签订的合同中的约定承担延期付款责任。因延期付款导致停工的，委托人应承担延期责任。</w:t>
      </w:r>
    </w:p>
    <w:p>
      <w:pPr>
        <w:pStyle w:val="43"/>
        <w:numPr>
          <w:ilvl w:val="0"/>
          <w:numId w:val="0"/>
        </w:numPr>
        <w:ind w:left="709"/>
      </w:pPr>
      <w:r>
        <w:rPr>
          <w:rFonts w:hint="eastAsia"/>
        </w:rPr>
        <w:t>因代建人原因导致向专业工作单位多拨付</w:t>
      </w:r>
      <w:r>
        <w:rPr>
          <w:rFonts w:hint="eastAsia"/>
          <w:lang w:eastAsia="zh-CN"/>
        </w:rPr>
        <w:t>项目建设投资</w:t>
      </w:r>
      <w:r>
        <w:rPr>
          <w:rFonts w:hint="eastAsia"/>
        </w:rPr>
        <w:t>的，代建人应负责追回；如代建人未能及时追回的，委托人有权在后续的</w:t>
      </w:r>
      <w:r>
        <w:rPr>
          <w:rFonts w:hint="eastAsia"/>
          <w:lang w:eastAsia="zh-CN"/>
        </w:rPr>
        <w:t>建设投资</w:t>
      </w:r>
      <w:r>
        <w:rPr>
          <w:rFonts w:hint="eastAsia"/>
        </w:rPr>
        <w:t>拨付时作相应扣减。</w:t>
      </w:r>
    </w:p>
    <w:p>
      <w:pPr>
        <w:pStyle w:val="43"/>
        <w:numPr>
          <w:ilvl w:val="2"/>
          <w:numId w:val="0"/>
        </w:numPr>
        <w:ind w:left="630" w:leftChars="0" w:firstLine="0" w:firstLineChars="0"/>
      </w:pPr>
      <w:bookmarkStart w:id="1002" w:name="_Ref107933256"/>
      <w:r>
        <w:rPr>
          <w:rFonts w:hint="default" w:asciiTheme="minorHAnsi" w:hAnsiTheme="minorHAnsi" w:eastAsiaTheme="minorEastAsia" w:cstheme="minorHAnsi"/>
          <w:kern w:val="2"/>
          <w:sz w:val="21"/>
          <w:szCs w:val="21"/>
          <w:lang w:val="en-US" w:eastAsia="zh-CN" w:bidi="ar-SA"/>
        </w:rPr>
        <w:t>4.5.5</w:t>
      </w:r>
      <w:r>
        <w:rPr>
          <w:rFonts w:hint="eastAsia"/>
        </w:rPr>
        <w:t>质量保证金支付</w:t>
      </w:r>
      <w:bookmarkEnd w:id="1002"/>
    </w:p>
    <w:p>
      <w:pPr>
        <w:pStyle w:val="43"/>
        <w:numPr>
          <w:ilvl w:val="0"/>
          <w:numId w:val="0"/>
        </w:numPr>
        <w:ind w:left="709"/>
        <w:rPr>
          <w:rFonts w:hint="eastAsia"/>
        </w:rPr>
      </w:pPr>
      <w:r>
        <w:rPr>
          <w:rFonts w:hint="eastAsia"/>
        </w:rPr>
        <w:t>代建人应按照专业工作合同约定并根据专业工作单位在缺陷责任期内的维修情况，审核专业工作单位申报的质量保证金，在扣除相关维修费用后按照</w:t>
      </w:r>
      <w:r>
        <w:rPr>
          <w:rFonts w:hint="eastAsia"/>
          <w:b/>
          <w:i/>
        </w:rPr>
        <w:t>专用条款</w:t>
      </w:r>
      <w:r>
        <w:rPr>
          <w:rFonts w:hint="eastAsia"/>
        </w:rPr>
        <w:t>约定支付</w:t>
      </w:r>
      <w:r>
        <w:rPr>
          <w:rFonts w:hint="eastAsia"/>
          <w:lang w:eastAsia="zh-CN"/>
        </w:rPr>
        <w:t>质量保证金</w:t>
      </w:r>
      <w:r>
        <w:rPr>
          <w:rFonts w:hint="eastAsia"/>
        </w:rPr>
        <w:t>。</w:t>
      </w:r>
    </w:p>
    <w:p>
      <w:pPr>
        <w:pStyle w:val="43"/>
        <w:numPr>
          <w:ilvl w:val="0"/>
          <w:numId w:val="0"/>
        </w:numPr>
        <w:ind w:left="709"/>
        <w:rPr>
          <w:rFonts w:hint="eastAsia" w:eastAsiaTheme="minorEastAsia"/>
          <w:lang w:eastAsia="zh-CN"/>
        </w:rPr>
      </w:pPr>
      <w:r>
        <w:rPr>
          <w:rFonts w:hint="eastAsia"/>
          <w:lang w:eastAsia="zh-CN"/>
        </w:rPr>
        <w:t>委托人应按照代建人</w:t>
      </w:r>
      <w:r>
        <w:rPr>
          <w:rFonts w:hint="eastAsia"/>
        </w:rPr>
        <w:t>在缺陷责任期内的</w:t>
      </w:r>
      <w:r>
        <w:rPr>
          <w:rFonts w:hint="eastAsia"/>
          <w:lang w:eastAsia="zh-CN"/>
        </w:rPr>
        <w:t>组织管理</w:t>
      </w:r>
      <w:r>
        <w:rPr>
          <w:rFonts w:hint="eastAsia"/>
        </w:rPr>
        <w:t>维修情况</w:t>
      </w:r>
      <w:r>
        <w:rPr>
          <w:rFonts w:hint="eastAsia"/>
          <w:lang w:eastAsia="zh-CN"/>
        </w:rPr>
        <w:t>，</w:t>
      </w:r>
      <w:r>
        <w:rPr>
          <w:rFonts w:hint="eastAsia"/>
        </w:rPr>
        <w:t>在扣除相关维修费用后按照</w:t>
      </w:r>
      <w:r>
        <w:rPr>
          <w:rFonts w:hint="eastAsia"/>
          <w:b/>
          <w:i/>
        </w:rPr>
        <w:t>专用条款</w:t>
      </w:r>
      <w:r>
        <w:rPr>
          <w:rFonts w:hint="eastAsia"/>
        </w:rPr>
        <w:t>约定支付代建人质量保证金</w:t>
      </w:r>
      <w:r>
        <w:rPr>
          <w:rFonts w:hint="eastAsia"/>
          <w:lang w:eastAsia="zh-CN"/>
        </w:rPr>
        <w:t>。</w:t>
      </w:r>
    </w:p>
    <w:bookmarkEnd w:id="991"/>
    <w:p>
      <w:pPr>
        <w:pStyle w:val="4"/>
        <w:numPr>
          <w:ilvl w:val="1"/>
          <w:numId w:val="0"/>
        </w:numPr>
        <w:ind w:left="283" w:leftChars="0" w:firstLine="0" w:firstLineChars="0"/>
        <w:rPr>
          <w:highlight w:val="none"/>
        </w:rPr>
      </w:pPr>
      <w:bookmarkStart w:id="1003" w:name="_Toc19406"/>
      <w:bookmarkStart w:id="1004" w:name="_Toc120611381"/>
      <w:bookmarkStart w:id="1005" w:name="_Toc22816"/>
      <w:bookmarkStart w:id="1006" w:name="_Toc15556"/>
      <w:bookmarkStart w:id="1007" w:name="_Ref106275539"/>
      <w:bookmarkStart w:id="1008" w:name="_Toc20593"/>
      <w:bookmarkStart w:id="1009" w:name="_Toc25209"/>
      <w:bookmarkStart w:id="1010" w:name="_Toc23301"/>
      <w:bookmarkStart w:id="1011" w:name="_Toc5351"/>
      <w:bookmarkStart w:id="1012" w:name="_Toc27252"/>
      <w:bookmarkStart w:id="1013" w:name="_Toc15811"/>
      <w:bookmarkStart w:id="1014" w:name="_Toc22453"/>
      <w:bookmarkStart w:id="1015" w:name="_Ref106275547"/>
      <w:bookmarkStart w:id="1016" w:name="_Toc113629009"/>
      <w:bookmarkStart w:id="1017" w:name="_Toc14951"/>
      <w:bookmarkStart w:id="1018" w:name="_Toc8439"/>
      <w:bookmarkStart w:id="1019" w:name="_Toc7908"/>
      <w:bookmarkStart w:id="1020" w:name="_Toc17104"/>
      <w:bookmarkStart w:id="1021" w:name="_Toc12762"/>
      <w:r>
        <w:rPr>
          <w:rFonts w:hint="default" w:eastAsia="宋体" w:asciiTheme="majorHAnsi" w:hAnsiTheme="majorHAnsi" w:cstheme="majorBidi"/>
          <w:b/>
          <w:i w:val="0"/>
          <w:snapToGrid w:val="0"/>
          <w:kern w:val="2"/>
          <w:sz w:val="30"/>
          <w:szCs w:val="32"/>
          <w:lang w:val="en-US" w:eastAsia="zh-CN" w:bidi="ar-SA"/>
        </w:rPr>
        <w:t>4.6</w:t>
      </w:r>
      <w:r>
        <w:rPr>
          <w:rFonts w:hint="eastAsia"/>
          <w:highlight w:val="none"/>
        </w:rPr>
        <w:t>竣工、移交及保修管理</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bookmarkEnd w:id="992"/>
    <w:bookmarkEnd w:id="993"/>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4.6.1</w:t>
      </w:r>
      <w:r>
        <w:rPr>
          <w:rFonts w:hint="eastAsia"/>
        </w:rPr>
        <w:t>本项目竣工验收所采用的各项验收和评定标准应符合</w:t>
      </w:r>
      <w:r>
        <w:rPr>
          <w:rFonts w:hint="eastAsia"/>
          <w:lang w:eastAsia="zh-CN"/>
        </w:rPr>
        <w:t>合同</w:t>
      </w:r>
      <w:r>
        <w:rPr>
          <w:rFonts w:hint="eastAsia"/>
          <w:lang w:val="en-US" w:eastAsia="zh-CN"/>
        </w:rPr>
        <w:t>约定，</w:t>
      </w:r>
      <w:r>
        <w:rPr>
          <w:rFonts w:hint="eastAsia"/>
        </w:rPr>
        <w:t>代建人应负责做好项目建设各阶段的资料归档工作。</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4.6.2</w:t>
      </w:r>
      <w:r>
        <w:rPr>
          <w:rFonts w:hint="eastAsia"/>
        </w:rPr>
        <w:t>代建人应在项目建成后组织竣工验收，并按照〔附件2：工程质量保修书〕与委托人、专业工作单位共同签订工程质量保修书。代建人承担缺陷责任期内的工程质量保修</w:t>
      </w:r>
      <w:r>
        <w:rPr>
          <w:rFonts w:hint="eastAsia"/>
          <w:lang w:eastAsia="zh-CN"/>
        </w:rPr>
        <w:t>组织</w:t>
      </w:r>
      <w:r>
        <w:rPr>
          <w:rFonts w:hint="eastAsia"/>
        </w:rPr>
        <w:t>管理责任，负责协调</w:t>
      </w:r>
      <w:r>
        <w:rPr>
          <w:rFonts w:hint="eastAsia"/>
          <w:lang w:eastAsia="zh-CN"/>
        </w:rPr>
        <w:t>组织</w:t>
      </w:r>
      <w:r>
        <w:rPr>
          <w:rFonts w:hint="eastAsia"/>
        </w:rPr>
        <w:t>相关专业工作单位在缺陷责任期内实施保修工作。</w:t>
      </w:r>
    </w:p>
    <w:p>
      <w:pPr>
        <w:pStyle w:val="43"/>
        <w:numPr>
          <w:ilvl w:val="2"/>
          <w:numId w:val="0"/>
        </w:numPr>
        <w:ind w:left="630" w:leftChars="0" w:firstLine="0" w:firstLineChars="0"/>
      </w:pPr>
      <w:bookmarkStart w:id="1022" w:name="_Ref112946867"/>
      <w:r>
        <w:rPr>
          <w:rFonts w:hint="default" w:asciiTheme="minorHAnsi" w:hAnsiTheme="minorHAnsi" w:eastAsiaTheme="minorEastAsia" w:cstheme="minorHAnsi"/>
          <w:kern w:val="2"/>
          <w:sz w:val="21"/>
          <w:szCs w:val="21"/>
          <w:lang w:val="en-US" w:eastAsia="zh-CN" w:bidi="ar-SA"/>
        </w:rPr>
        <w:t>4.6.3</w:t>
      </w:r>
      <w:r>
        <w:rPr>
          <w:rFonts w:hint="eastAsia"/>
        </w:rPr>
        <w:t>代建人应将验收合格的项目按照</w:t>
      </w:r>
      <w:r>
        <w:rPr>
          <w:rFonts w:hint="eastAsia"/>
          <w:b/>
          <w:i/>
        </w:rPr>
        <w:t>专用条款</w:t>
      </w:r>
      <w:r>
        <w:rPr>
          <w:rFonts w:hint="eastAsia"/>
        </w:rPr>
        <w:t>要求向委托人或使用单位办理移交手续及办理竣工结算工作。</w:t>
      </w:r>
      <w:bookmarkEnd w:id="1022"/>
    </w:p>
    <w:p>
      <w:pPr>
        <w:pStyle w:val="43"/>
        <w:numPr>
          <w:ilvl w:val="2"/>
          <w:numId w:val="0"/>
        </w:numPr>
        <w:ind w:left="630" w:leftChars="0" w:firstLine="0" w:firstLineChars="0"/>
      </w:pPr>
      <w:bookmarkStart w:id="1023" w:name="_Ref117604975"/>
      <w:r>
        <w:rPr>
          <w:rFonts w:hint="default" w:asciiTheme="minorHAnsi" w:hAnsiTheme="minorHAnsi" w:eastAsiaTheme="minorEastAsia" w:cstheme="minorHAnsi"/>
          <w:kern w:val="2"/>
          <w:sz w:val="21"/>
          <w:szCs w:val="21"/>
          <w:lang w:val="en-US" w:eastAsia="zh-CN" w:bidi="ar-SA"/>
        </w:rPr>
        <w:t>4.6.4</w:t>
      </w:r>
      <w:r>
        <w:rPr>
          <w:rFonts w:hint="eastAsia"/>
        </w:rPr>
        <w:t>在合同履行期间，代建人应按照</w:t>
      </w:r>
      <w:r>
        <w:rPr>
          <w:rFonts w:hint="eastAsia"/>
          <w:b/>
          <w:i/>
        </w:rPr>
        <w:t>专用条款</w:t>
      </w:r>
      <w:r>
        <w:rPr>
          <w:rFonts w:hint="eastAsia"/>
        </w:rPr>
        <w:t>要求建立完整的项目建设档案，应保留工作所用的图纸、报告及记录项目代建服务工作的相关文件。</w:t>
      </w:r>
      <w:r>
        <w:rPr>
          <w:rFonts w:hint="eastAsia"/>
          <w:lang w:eastAsia="zh-CN"/>
        </w:rPr>
        <w:t>项目</w:t>
      </w:r>
      <w:r>
        <w:rPr>
          <w:rFonts w:hint="eastAsia"/>
        </w:rPr>
        <w:t>竣工后，应按照档案管理规定将有关文件归档并向委托人或使用单位移交。</w:t>
      </w:r>
      <w:bookmarkEnd w:id="1023"/>
    </w:p>
    <w:p>
      <w:pPr>
        <w:pStyle w:val="3"/>
        <w:numPr>
          <w:ilvl w:val="0"/>
          <w:numId w:val="0"/>
        </w:numPr>
        <w:ind w:left="0" w:leftChars="0" w:firstLine="0" w:firstLineChars="0"/>
      </w:pPr>
      <w:bookmarkStart w:id="1024" w:name="_Ref109748972"/>
      <w:bookmarkStart w:id="1025" w:name="_Ref109748971"/>
      <w:bookmarkStart w:id="1026" w:name="_Toc20950"/>
      <w:bookmarkStart w:id="1027" w:name="_Toc11308"/>
      <w:bookmarkStart w:id="1028" w:name="_Toc26354"/>
      <w:bookmarkStart w:id="1029" w:name="_Toc8931"/>
      <w:bookmarkStart w:id="1030" w:name="_Toc113629010"/>
      <w:bookmarkStart w:id="1031" w:name="_Toc32055"/>
      <w:bookmarkStart w:id="1032" w:name="_Toc25291"/>
      <w:bookmarkStart w:id="1033" w:name="_Ref111796455"/>
      <w:bookmarkStart w:id="1034" w:name="_Toc21699"/>
      <w:bookmarkStart w:id="1035" w:name="_Toc28870"/>
      <w:bookmarkStart w:id="1036" w:name="_Ref111796530"/>
      <w:bookmarkStart w:id="1037" w:name="_Toc32348"/>
      <w:bookmarkStart w:id="1038" w:name="_Toc6870"/>
      <w:bookmarkStart w:id="1039" w:name="_Toc20305"/>
      <w:bookmarkStart w:id="1040" w:name="_Toc198"/>
      <w:bookmarkStart w:id="1041" w:name="_Toc120611382"/>
      <w:bookmarkStart w:id="1042" w:name="_Toc12620"/>
      <w:bookmarkStart w:id="1043" w:name="_Toc5629"/>
      <w:bookmarkStart w:id="1044" w:name="_Toc8524"/>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5.</w:t>
      </w:r>
      <w:r>
        <w:rPr>
          <w:rFonts w:hint="eastAsia"/>
        </w:rPr>
        <w:t>项目代建管理</w:t>
      </w:r>
      <w:bookmarkEnd w:id="1024"/>
      <w:bookmarkEnd w:id="1025"/>
      <w:r>
        <w:rPr>
          <w:rFonts w:hint="eastAsia"/>
        </w:rPr>
        <w:t>要求</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4"/>
        <w:numPr>
          <w:ilvl w:val="1"/>
          <w:numId w:val="0"/>
        </w:numPr>
        <w:ind w:left="283" w:leftChars="0" w:firstLine="0" w:firstLineChars="0"/>
      </w:pPr>
      <w:bookmarkStart w:id="1045" w:name="_Ref109748596"/>
      <w:bookmarkStart w:id="1046" w:name="_Ref109748595"/>
      <w:bookmarkStart w:id="1047" w:name="_Toc6804"/>
      <w:bookmarkStart w:id="1048" w:name="_Toc29284"/>
      <w:bookmarkStart w:id="1049" w:name="_Toc14174"/>
      <w:bookmarkStart w:id="1050" w:name="_Toc18020"/>
      <w:bookmarkStart w:id="1051" w:name="_Toc113629011"/>
      <w:bookmarkStart w:id="1052" w:name="_Ref109748664"/>
      <w:bookmarkStart w:id="1053" w:name="_Toc29421"/>
      <w:bookmarkStart w:id="1054" w:name="_Toc23266"/>
      <w:bookmarkStart w:id="1055" w:name="_Toc28562"/>
      <w:bookmarkStart w:id="1056" w:name="_Toc120611383"/>
      <w:bookmarkStart w:id="1057" w:name="_Toc7080"/>
      <w:bookmarkStart w:id="1058" w:name="_Toc495"/>
      <w:bookmarkStart w:id="1059" w:name="_Toc11683"/>
      <w:bookmarkStart w:id="1060" w:name="_Toc23402"/>
      <w:bookmarkStart w:id="1061" w:name="_Toc17559"/>
      <w:bookmarkStart w:id="1062" w:name="_Toc17213"/>
      <w:bookmarkStart w:id="1063" w:name="_Toc3385"/>
      <w:bookmarkStart w:id="1064" w:name="_Toc858"/>
      <w:r>
        <w:rPr>
          <w:rFonts w:hint="default" w:eastAsia="宋体" w:asciiTheme="majorHAnsi" w:hAnsiTheme="majorHAnsi" w:cstheme="majorBidi"/>
          <w:b/>
          <w:i w:val="0"/>
          <w:snapToGrid w:val="0"/>
          <w:kern w:val="2"/>
          <w:sz w:val="30"/>
          <w:szCs w:val="32"/>
          <w:lang w:val="en-US" w:eastAsia="zh-CN" w:bidi="ar-SA"/>
        </w:rPr>
        <w:t>5.1</w:t>
      </w:r>
      <w:r>
        <w:rPr>
          <w:rFonts w:hint="eastAsia"/>
        </w:rPr>
        <w:t>总体管理</w:t>
      </w:r>
      <w:bookmarkEnd w:id="1045"/>
      <w:bookmarkEnd w:id="1046"/>
      <w:r>
        <w:rPr>
          <w:rFonts w:hint="eastAsia"/>
        </w:rPr>
        <w:t>要求</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5.1.1</w:t>
      </w:r>
      <w:r>
        <w:rPr>
          <w:rFonts w:hint="eastAsia"/>
        </w:rPr>
        <w:t>代建人应按照现行</w:t>
      </w:r>
      <w:r>
        <w:rPr>
          <w:rFonts w:hint="eastAsia"/>
          <w:lang w:eastAsia="zh-CN"/>
        </w:rPr>
        <w:t>法律法规</w:t>
      </w:r>
      <w:r>
        <w:rPr>
          <w:rFonts w:hint="eastAsia"/>
        </w:rPr>
        <w:t>及合同约定，</w:t>
      </w:r>
      <w:r>
        <w:t>建立完善的代建管理工作机制，</w:t>
      </w:r>
      <w:r>
        <w:rPr>
          <w:rFonts w:hint="eastAsia"/>
        </w:rPr>
        <w:t>严格控制项目</w:t>
      </w:r>
      <w:r>
        <w:rPr>
          <w:rFonts w:hint="eastAsia"/>
          <w:lang w:eastAsia="zh-CN"/>
        </w:rPr>
        <w:t>建设投资，</w:t>
      </w:r>
      <w:r>
        <w:rPr>
          <w:rFonts w:hint="eastAsia"/>
        </w:rPr>
        <w:t>保</w:t>
      </w:r>
      <w:r>
        <w:rPr>
          <w:rFonts w:hint="eastAsia"/>
          <w:lang w:eastAsia="zh-CN"/>
        </w:rPr>
        <w:t>证项目</w:t>
      </w:r>
      <w:r>
        <w:rPr>
          <w:rFonts w:hint="eastAsia"/>
        </w:rPr>
        <w:t>质量</w:t>
      </w:r>
      <w:r>
        <w:rPr>
          <w:rFonts w:hint="eastAsia"/>
          <w:lang w:eastAsia="zh-CN"/>
        </w:rPr>
        <w:t>，</w:t>
      </w:r>
      <w:r>
        <w:rPr>
          <w:rFonts w:hint="eastAsia"/>
        </w:rPr>
        <w:t>督促其管理的各专业工作单位严格执行项目的</w:t>
      </w:r>
      <w:r>
        <w:rPr>
          <w:rFonts w:hint="eastAsia"/>
          <w:lang w:eastAsia="zh-CN"/>
        </w:rPr>
        <w:t>建设投资</w:t>
      </w:r>
      <w:r>
        <w:rPr>
          <w:rFonts w:hint="eastAsia"/>
        </w:rPr>
        <w:t>、进度、质量、</w:t>
      </w:r>
      <w:r>
        <w:rPr>
          <w:rFonts w:hint="eastAsia"/>
          <w:lang w:eastAsia="zh-CN"/>
        </w:rPr>
        <w:t>造价、</w:t>
      </w:r>
      <w:r>
        <w:rPr>
          <w:rFonts w:hint="eastAsia"/>
        </w:rPr>
        <w:t>安全、环保</w:t>
      </w:r>
      <w:r>
        <w:rPr>
          <w:rFonts w:hint="eastAsia"/>
          <w:lang w:eastAsia="zh-CN"/>
        </w:rPr>
        <w:t>等</w:t>
      </w:r>
      <w:r>
        <w:rPr>
          <w:rFonts w:hint="eastAsia"/>
        </w:rPr>
        <w:t>要求，</w:t>
      </w:r>
      <w:r>
        <w:rPr>
          <w:rFonts w:hint="eastAsia"/>
          <w:lang w:eastAsia="zh-CN"/>
        </w:rPr>
        <w:t>并将各方面执行情况及</w:t>
      </w:r>
      <w:r>
        <w:rPr>
          <w:rFonts w:hint="eastAsia"/>
        </w:rPr>
        <w:t>项目主要进展</w:t>
      </w:r>
      <w:r>
        <w:rPr>
          <w:rFonts w:hint="eastAsia"/>
          <w:lang w:eastAsia="zh-CN"/>
        </w:rPr>
        <w:t>等</w:t>
      </w:r>
      <w:r>
        <w:rPr>
          <w:rFonts w:hint="eastAsia"/>
        </w:rPr>
        <w:t>重要事项和需协调</w:t>
      </w:r>
      <w:r>
        <w:rPr>
          <w:rFonts w:hint="eastAsia"/>
          <w:lang w:eastAsia="zh-CN"/>
        </w:rPr>
        <w:t>的</w:t>
      </w:r>
      <w:r>
        <w:rPr>
          <w:rFonts w:hint="eastAsia"/>
        </w:rPr>
        <w:t>事宜</w:t>
      </w:r>
      <w:r>
        <w:rPr>
          <w:rFonts w:hint="eastAsia"/>
          <w:lang w:eastAsia="zh-CN"/>
        </w:rPr>
        <w:t>，</w:t>
      </w:r>
      <w:r>
        <w:rPr>
          <w:rFonts w:hint="eastAsia"/>
        </w:rPr>
        <w:t>按照</w:t>
      </w:r>
      <w:r>
        <w:rPr>
          <w:rFonts w:hint="eastAsia"/>
          <w:b/>
          <w:i/>
        </w:rPr>
        <w:t>专用条款</w:t>
      </w:r>
      <w:r>
        <w:rPr>
          <w:rFonts w:hint="eastAsia"/>
        </w:rPr>
        <w:t>的时间及要求</w:t>
      </w:r>
      <w:r>
        <w:rPr>
          <w:rFonts w:hint="eastAsia"/>
          <w:lang w:eastAsia="zh-CN"/>
        </w:rPr>
        <w:t>报送</w:t>
      </w:r>
      <w:r>
        <w:rPr>
          <w:rFonts w:hint="eastAsia"/>
        </w:rPr>
        <w:t>委托人。</w:t>
      </w:r>
    </w:p>
    <w:p>
      <w:pPr>
        <w:pStyle w:val="43"/>
        <w:numPr>
          <w:ilvl w:val="2"/>
          <w:numId w:val="0"/>
        </w:numPr>
        <w:ind w:left="630" w:leftChars="0" w:firstLine="0" w:firstLineChars="0"/>
      </w:pPr>
      <w:bookmarkStart w:id="1065" w:name="_Ref112918807"/>
      <w:bookmarkStart w:id="1066" w:name="_Ref107580633"/>
      <w:r>
        <w:rPr>
          <w:rFonts w:hint="default" w:asciiTheme="minorHAnsi" w:hAnsiTheme="minorHAnsi" w:eastAsiaTheme="minorEastAsia" w:cstheme="minorHAnsi"/>
          <w:kern w:val="2"/>
          <w:sz w:val="21"/>
          <w:szCs w:val="21"/>
          <w:lang w:val="en-US" w:eastAsia="zh-CN" w:bidi="ar-SA"/>
        </w:rPr>
        <w:t>5.1.2</w:t>
      </w:r>
      <w:r>
        <w:rPr>
          <w:rFonts w:hint="eastAsia"/>
        </w:rPr>
        <w:t>代建人应按照</w:t>
      </w:r>
      <w:r>
        <w:rPr>
          <w:rFonts w:hint="eastAsia"/>
          <w:b/>
          <w:i/>
        </w:rPr>
        <w:t>专用条款</w:t>
      </w:r>
      <w:r>
        <w:rPr>
          <w:rFonts w:hint="eastAsia"/>
        </w:rPr>
        <w:t>要求制定项目建设</w:t>
      </w:r>
      <w:r>
        <w:rPr>
          <w:rFonts w:hint="eastAsia"/>
          <w:lang w:eastAsia="zh-CN"/>
        </w:rPr>
        <w:t>组织</w:t>
      </w:r>
      <w:r>
        <w:rPr>
          <w:rFonts w:hint="eastAsia"/>
        </w:rPr>
        <w:t>管理计划，报送委托人</w:t>
      </w:r>
      <w:r>
        <w:rPr>
          <w:rFonts w:hint="eastAsia"/>
          <w:lang w:eastAsia="zh-CN"/>
        </w:rPr>
        <w:t>确认</w:t>
      </w:r>
      <w:r>
        <w:rPr>
          <w:rFonts w:hint="eastAsia"/>
        </w:rPr>
        <w:t>，并在代建管理过程中严格按照文件要求执行。</w:t>
      </w:r>
      <w:bookmarkEnd w:id="1065"/>
      <w:bookmarkEnd w:id="1066"/>
    </w:p>
    <w:p>
      <w:pPr>
        <w:pStyle w:val="43"/>
        <w:numPr>
          <w:ilvl w:val="2"/>
          <w:numId w:val="0"/>
        </w:numPr>
        <w:ind w:left="630" w:leftChars="0" w:firstLine="0" w:firstLineChars="0"/>
      </w:pPr>
      <w:bookmarkStart w:id="1067" w:name="_Ref113616314"/>
      <w:r>
        <w:rPr>
          <w:rFonts w:hint="default" w:asciiTheme="minorHAnsi" w:hAnsiTheme="minorHAnsi" w:eastAsiaTheme="minorEastAsia" w:cstheme="minorHAnsi"/>
          <w:kern w:val="2"/>
          <w:sz w:val="21"/>
          <w:szCs w:val="21"/>
          <w:lang w:val="en-US" w:eastAsia="zh-CN" w:bidi="ar-SA"/>
        </w:rPr>
        <w:t>5.1.3</w:t>
      </w:r>
      <w:r>
        <w:rPr>
          <w:rFonts w:hint="eastAsia"/>
          <w:b/>
          <w:i/>
        </w:rPr>
        <w:t>专用条款</w:t>
      </w:r>
      <w:r>
        <w:rPr>
          <w:rFonts w:hint="eastAsia"/>
        </w:rPr>
        <w:t>约定代建人应遵守的其他要求。</w:t>
      </w:r>
      <w:bookmarkEnd w:id="1067"/>
    </w:p>
    <w:p>
      <w:pPr>
        <w:pStyle w:val="4"/>
        <w:numPr>
          <w:ilvl w:val="1"/>
          <w:numId w:val="0"/>
        </w:numPr>
        <w:ind w:left="283" w:leftChars="0" w:firstLine="0" w:firstLineChars="0"/>
      </w:pPr>
      <w:bookmarkStart w:id="1068" w:name="_Ref101428142"/>
      <w:bookmarkStart w:id="1069" w:name="_Ref101428178"/>
      <w:bookmarkStart w:id="1070" w:name="_Ref106226578"/>
      <w:bookmarkStart w:id="1071" w:name="_Ref107581184"/>
      <w:bookmarkStart w:id="1072" w:name="_Toc7238"/>
      <w:bookmarkStart w:id="1073" w:name="_Toc2027"/>
      <w:bookmarkStart w:id="1074" w:name="_Toc22977"/>
      <w:bookmarkStart w:id="1075" w:name="_Toc6026"/>
      <w:bookmarkStart w:id="1076" w:name="_Toc5373"/>
      <w:bookmarkStart w:id="1077" w:name="_Ref111796465"/>
      <w:bookmarkStart w:id="1078" w:name="_Toc26186"/>
      <w:bookmarkStart w:id="1079" w:name="_Toc1678"/>
      <w:bookmarkStart w:id="1080" w:name="_Toc113629012"/>
      <w:bookmarkStart w:id="1081" w:name="_Toc20235"/>
      <w:bookmarkStart w:id="1082" w:name="_Ref111796522"/>
      <w:bookmarkStart w:id="1083" w:name="_Toc24612"/>
      <w:bookmarkStart w:id="1084" w:name="_Toc9112"/>
      <w:bookmarkStart w:id="1085" w:name="_Toc3975"/>
      <w:bookmarkStart w:id="1086" w:name="_Toc4868"/>
      <w:bookmarkStart w:id="1087" w:name="_Toc15549"/>
      <w:bookmarkStart w:id="1088" w:name="_Toc120611384"/>
      <w:bookmarkStart w:id="1089" w:name="_Toc22821"/>
      <w:bookmarkStart w:id="1090" w:name="_Toc818"/>
      <w:r>
        <w:rPr>
          <w:rFonts w:hint="default" w:eastAsia="宋体" w:asciiTheme="majorHAnsi" w:hAnsiTheme="majorHAnsi" w:cstheme="majorBidi"/>
          <w:b/>
          <w:i w:val="0"/>
          <w:snapToGrid w:val="0"/>
          <w:kern w:val="2"/>
          <w:sz w:val="30"/>
          <w:szCs w:val="32"/>
          <w:lang w:val="en-US" w:eastAsia="zh-CN" w:bidi="ar-SA"/>
        </w:rPr>
        <w:t>5.2</w:t>
      </w:r>
      <w:r>
        <w:rPr>
          <w:rFonts w:hint="eastAsia"/>
        </w:rPr>
        <w:t>投资</w:t>
      </w:r>
      <w:bookmarkEnd w:id="1068"/>
      <w:bookmarkEnd w:id="1069"/>
      <w:bookmarkEnd w:id="1070"/>
      <w:r>
        <w:rPr>
          <w:rFonts w:hint="eastAsia"/>
        </w:rPr>
        <w:t>管理</w:t>
      </w:r>
      <w:bookmarkEnd w:id="1071"/>
      <w:r>
        <w:rPr>
          <w:rFonts w:hint="eastAsia"/>
        </w:rPr>
        <w:t>要求</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43"/>
        <w:numPr>
          <w:ilvl w:val="2"/>
          <w:numId w:val="0"/>
        </w:numPr>
        <w:ind w:left="630" w:leftChars="0" w:firstLine="0" w:firstLineChars="0"/>
        <w:rPr>
          <w:u w:val="single"/>
        </w:rPr>
      </w:pPr>
      <w:bookmarkStart w:id="1091" w:name="_Ref112936051"/>
      <w:r>
        <w:rPr>
          <w:rFonts w:hint="default" w:asciiTheme="minorHAnsi" w:hAnsiTheme="minorHAnsi" w:eastAsiaTheme="minorEastAsia" w:cstheme="minorHAnsi"/>
          <w:kern w:val="2"/>
          <w:sz w:val="21"/>
          <w:szCs w:val="21"/>
          <w:lang w:val="en-US" w:eastAsia="zh-CN" w:bidi="ar-SA"/>
        </w:rPr>
        <w:t>5.2.1</w:t>
      </w:r>
      <w:r>
        <w:rPr>
          <w:rFonts w:hint="eastAsia"/>
        </w:rPr>
        <w:t>在委托人和（或）使用人确认项目需求和建设标准后，代建人应按照工作界面及</w:t>
      </w:r>
      <w:r>
        <w:rPr>
          <w:rFonts w:hint="eastAsia"/>
          <w:b/>
          <w:i/>
        </w:rPr>
        <w:t>专用条款</w:t>
      </w:r>
      <w:r>
        <w:rPr>
          <w:rFonts w:hint="eastAsia"/>
          <w:lang w:eastAsia="zh-CN"/>
        </w:rPr>
        <w:t>约定</w:t>
      </w:r>
      <w:r>
        <w:rPr>
          <w:rFonts w:hint="eastAsia"/>
        </w:rPr>
        <w:t>要求</w:t>
      </w:r>
      <w:r>
        <w:rPr>
          <w:rFonts w:hint="eastAsia"/>
          <w:lang w:eastAsia="zh-CN"/>
        </w:rPr>
        <w:t>和期限</w:t>
      </w:r>
      <w:r>
        <w:rPr>
          <w:rFonts w:hint="eastAsia"/>
        </w:rPr>
        <w:t>组织项目</w:t>
      </w:r>
      <w:r>
        <w:rPr>
          <w:rFonts w:hint="eastAsia"/>
          <w:lang w:eastAsia="zh-CN"/>
        </w:rPr>
        <w:t>建设</w:t>
      </w:r>
      <w:r>
        <w:rPr>
          <w:rFonts w:hint="eastAsia"/>
        </w:rPr>
        <w:t>投资概算或目标成本的编制工作，并报</w:t>
      </w:r>
      <w:r>
        <w:rPr>
          <w:rFonts w:hint="eastAsia"/>
          <w:lang w:eastAsia="zh-CN"/>
        </w:rPr>
        <w:t>送</w:t>
      </w:r>
      <w:r>
        <w:rPr>
          <w:rFonts w:hint="eastAsia"/>
        </w:rPr>
        <w:t>委托人</w:t>
      </w:r>
      <w:r>
        <w:rPr>
          <w:rFonts w:hint="eastAsia"/>
          <w:lang w:eastAsia="zh-CN"/>
        </w:rPr>
        <w:t>审核</w:t>
      </w:r>
      <w:r>
        <w:rPr>
          <w:rFonts w:hint="eastAsia"/>
        </w:rPr>
        <w:t>。若本项目为政府投资项目，还需按照</w:t>
      </w:r>
      <w:r>
        <w:rPr>
          <w:rFonts w:hint="eastAsia"/>
          <w:b/>
          <w:i/>
        </w:rPr>
        <w:t>专用条款</w:t>
      </w:r>
      <w:r>
        <w:rPr>
          <w:rFonts w:hint="eastAsia"/>
        </w:rPr>
        <w:t>要求报行政主管部门审批。</w:t>
      </w:r>
      <w:bookmarkEnd w:id="1091"/>
    </w:p>
    <w:p>
      <w:pPr>
        <w:pStyle w:val="43"/>
        <w:numPr>
          <w:ilvl w:val="2"/>
          <w:numId w:val="0"/>
        </w:numPr>
        <w:ind w:left="630" w:leftChars="0" w:firstLine="0" w:firstLineChars="0"/>
      </w:pPr>
      <w:bookmarkStart w:id="1092" w:name="_Ref112936055"/>
      <w:r>
        <w:rPr>
          <w:rFonts w:hint="default" w:asciiTheme="minorHAnsi" w:hAnsiTheme="minorHAnsi" w:eastAsiaTheme="minorEastAsia" w:cstheme="minorHAnsi"/>
          <w:kern w:val="2"/>
          <w:sz w:val="21"/>
          <w:szCs w:val="21"/>
          <w:lang w:val="en-US" w:eastAsia="zh-CN" w:bidi="ar-SA"/>
        </w:rPr>
        <w:t>5.2.2</w:t>
      </w:r>
      <w:r>
        <w:rPr>
          <w:rFonts w:hint="eastAsia"/>
        </w:rPr>
        <w:t>代建人应按照经</w:t>
      </w:r>
      <w:r>
        <w:rPr>
          <w:rFonts w:hint="eastAsia"/>
          <w:lang w:eastAsia="zh-CN"/>
        </w:rPr>
        <w:t>审核或</w:t>
      </w:r>
      <w:r>
        <w:rPr>
          <w:rFonts w:hint="eastAsia"/>
        </w:rPr>
        <w:t>批准的</w:t>
      </w:r>
      <w:r>
        <w:rPr>
          <w:rFonts w:hint="eastAsia"/>
          <w:lang w:eastAsia="zh-CN"/>
        </w:rPr>
        <w:t>建设</w:t>
      </w:r>
      <w:r>
        <w:rPr>
          <w:rFonts w:hint="eastAsia"/>
        </w:rPr>
        <w:t>投资概算或目标成本组织项目建设和管理，做好项目</w:t>
      </w:r>
      <w:r>
        <w:rPr>
          <w:rFonts w:hint="eastAsia"/>
          <w:lang w:eastAsia="zh-CN"/>
        </w:rPr>
        <w:t>建设</w:t>
      </w:r>
      <w:r>
        <w:rPr>
          <w:rFonts w:hint="eastAsia"/>
        </w:rPr>
        <w:t>投资</w:t>
      </w:r>
      <w:r>
        <w:rPr>
          <w:rFonts w:hint="eastAsia"/>
          <w:lang w:eastAsia="zh-CN"/>
        </w:rPr>
        <w:t>或目标成本</w:t>
      </w:r>
      <w:r>
        <w:rPr>
          <w:rFonts w:hint="eastAsia"/>
        </w:rPr>
        <w:t>控制</w:t>
      </w:r>
      <w:r>
        <w:rPr>
          <w:rFonts w:hint="eastAsia"/>
          <w:lang w:eastAsia="zh-CN"/>
        </w:rPr>
        <w:t>工作</w:t>
      </w:r>
      <w:r>
        <w:rPr>
          <w:rFonts w:hint="eastAsia"/>
        </w:rPr>
        <w:t>。</w:t>
      </w:r>
    </w:p>
    <w:p>
      <w:pPr>
        <w:pStyle w:val="43"/>
        <w:numPr>
          <w:ilvl w:val="2"/>
          <w:numId w:val="0"/>
        </w:numPr>
        <w:ind w:left="630" w:leftChars="0" w:firstLine="0" w:firstLineChars="0"/>
      </w:pPr>
      <w:bookmarkStart w:id="1093" w:name="_Ref113364135"/>
      <w:r>
        <w:rPr>
          <w:rFonts w:hint="default" w:asciiTheme="minorHAnsi" w:hAnsiTheme="minorHAnsi" w:eastAsiaTheme="minorEastAsia" w:cstheme="minorHAnsi"/>
          <w:kern w:val="2"/>
          <w:sz w:val="21"/>
          <w:szCs w:val="21"/>
          <w:lang w:val="en-US" w:eastAsia="zh-CN" w:bidi="ar-SA"/>
        </w:rPr>
        <w:t>5.2.3</w:t>
      </w:r>
      <w:r>
        <w:rPr>
          <w:rFonts w:hint="eastAsia"/>
        </w:rPr>
        <w:t>因本合同第</w:t>
      </w:r>
      <w:r>
        <w:rPr>
          <w:rFonts w:hint="eastAsia"/>
          <w:lang w:val="en-US" w:eastAsia="zh-CN"/>
        </w:rPr>
        <w:t>6.2</w:t>
      </w:r>
      <w:r>
        <w:rPr>
          <w:rFonts w:hint="eastAsia"/>
        </w:rPr>
        <w:t>款〔</w:t>
      </w:r>
      <w:r>
        <w:rPr>
          <w:rFonts w:hint="eastAsia"/>
          <w:lang w:eastAsia="zh-CN"/>
        </w:rPr>
        <w:t>委托人风险及违约责任</w:t>
      </w:r>
      <w:r>
        <w:rPr>
          <w:rFonts w:hint="eastAsia"/>
        </w:rPr>
        <w:t>〕导致本项目实际成本和（或）预计成本超出经</w:t>
      </w:r>
      <w:r>
        <w:rPr>
          <w:rFonts w:hint="eastAsia"/>
          <w:lang w:eastAsia="zh-CN"/>
        </w:rPr>
        <w:t>审核或</w:t>
      </w:r>
      <w:r>
        <w:rPr>
          <w:rFonts w:hint="eastAsia"/>
        </w:rPr>
        <w:t>批准的</w:t>
      </w:r>
      <w:r>
        <w:rPr>
          <w:rFonts w:hint="eastAsia"/>
          <w:lang w:eastAsia="zh-CN"/>
        </w:rPr>
        <w:t>建设</w:t>
      </w:r>
      <w:r>
        <w:rPr>
          <w:rFonts w:hint="eastAsia"/>
        </w:rPr>
        <w:t>投资概算或目标成本时，委托人和代建人应按</w:t>
      </w:r>
      <w:r>
        <w:rPr>
          <w:rFonts w:hint="eastAsia"/>
          <w:b/>
          <w:i/>
        </w:rPr>
        <w:t>专用条款</w:t>
      </w:r>
      <w:r>
        <w:rPr>
          <w:rFonts w:hint="eastAsia"/>
        </w:rPr>
        <w:t>约定的程序对本项目</w:t>
      </w:r>
      <w:r>
        <w:rPr>
          <w:rFonts w:hint="eastAsia"/>
          <w:lang w:eastAsia="zh-CN"/>
        </w:rPr>
        <w:t>建设</w:t>
      </w:r>
      <w:r>
        <w:rPr>
          <w:rFonts w:hint="eastAsia"/>
        </w:rPr>
        <w:t>投资概算或目标成本进行调整</w:t>
      </w:r>
      <w:bookmarkEnd w:id="1092"/>
      <w:r>
        <w:rPr>
          <w:rFonts w:hint="eastAsia"/>
        </w:rPr>
        <w:t>。</w:t>
      </w:r>
      <w:bookmarkEnd w:id="1093"/>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5.2.4</w:t>
      </w:r>
      <w:r>
        <w:rPr>
          <w:rFonts w:hint="eastAsia"/>
        </w:rPr>
        <w:t>代建人应严格执行国家有关财务管理制度要求，并接受委托人和使用单位监督。</w:t>
      </w:r>
    </w:p>
    <w:p>
      <w:pPr>
        <w:pStyle w:val="43"/>
        <w:numPr>
          <w:ilvl w:val="2"/>
          <w:numId w:val="0"/>
        </w:numPr>
        <w:ind w:left="630" w:leftChars="0" w:firstLine="0" w:firstLineChars="0"/>
      </w:pPr>
      <w:bookmarkStart w:id="1094" w:name="_Ref113616456"/>
      <w:r>
        <w:rPr>
          <w:rFonts w:hint="default" w:asciiTheme="minorHAnsi" w:hAnsiTheme="minorHAnsi" w:eastAsiaTheme="minorEastAsia" w:cstheme="minorHAnsi"/>
          <w:kern w:val="2"/>
          <w:sz w:val="21"/>
          <w:szCs w:val="21"/>
          <w:lang w:val="en-US" w:eastAsia="zh-CN" w:bidi="ar-SA"/>
        </w:rPr>
        <w:t>5.2.5</w:t>
      </w:r>
      <w:r>
        <w:rPr>
          <w:rFonts w:hint="eastAsia"/>
          <w:b/>
          <w:i/>
        </w:rPr>
        <w:t>专用条款</w:t>
      </w:r>
      <w:r>
        <w:rPr>
          <w:rFonts w:hint="eastAsia"/>
        </w:rPr>
        <w:t>约定代建人应遵守的其他要求。</w:t>
      </w:r>
      <w:bookmarkEnd w:id="1094"/>
    </w:p>
    <w:p>
      <w:pPr>
        <w:pStyle w:val="4"/>
        <w:numPr>
          <w:ilvl w:val="1"/>
          <w:numId w:val="0"/>
        </w:numPr>
        <w:ind w:left="283" w:leftChars="0" w:firstLine="0" w:firstLineChars="0"/>
      </w:pPr>
      <w:bookmarkStart w:id="1095" w:name="_Ref101428181"/>
      <w:bookmarkStart w:id="1096" w:name="_Ref106226590"/>
      <w:bookmarkStart w:id="1097" w:name="_Ref101428148"/>
      <w:bookmarkStart w:id="1098" w:name="_Ref107581185"/>
      <w:bookmarkStart w:id="1099" w:name="_Toc120611385"/>
      <w:bookmarkStart w:id="1100" w:name="_Toc113629013"/>
      <w:bookmarkStart w:id="1101" w:name="_Toc29385"/>
      <w:bookmarkStart w:id="1102" w:name="_Toc7726"/>
      <w:bookmarkStart w:id="1103" w:name="_Toc6752"/>
      <w:bookmarkStart w:id="1104" w:name="_Toc25702"/>
      <w:bookmarkStart w:id="1105" w:name="_Toc17612"/>
      <w:bookmarkStart w:id="1106" w:name="_Toc26460"/>
      <w:bookmarkStart w:id="1107" w:name="_Toc3338"/>
      <w:bookmarkStart w:id="1108" w:name="_Ref111796469"/>
      <w:bookmarkStart w:id="1109" w:name="_Ref111796515"/>
      <w:bookmarkStart w:id="1110" w:name="_Toc6706"/>
      <w:bookmarkStart w:id="1111" w:name="_Toc3473"/>
      <w:bookmarkStart w:id="1112" w:name="_Toc4714"/>
      <w:bookmarkStart w:id="1113" w:name="_Toc11748"/>
      <w:bookmarkStart w:id="1114" w:name="_Toc11529"/>
      <w:bookmarkStart w:id="1115" w:name="_Toc586"/>
      <w:bookmarkStart w:id="1116" w:name="_Toc16249"/>
      <w:bookmarkStart w:id="1117" w:name="_Toc11278"/>
      <w:r>
        <w:rPr>
          <w:rFonts w:hint="default" w:eastAsia="宋体" w:asciiTheme="majorHAnsi" w:hAnsiTheme="majorHAnsi" w:cstheme="majorBidi"/>
          <w:b/>
          <w:i w:val="0"/>
          <w:snapToGrid w:val="0"/>
          <w:kern w:val="2"/>
          <w:sz w:val="30"/>
          <w:szCs w:val="32"/>
          <w:lang w:val="en-US" w:eastAsia="zh-CN" w:bidi="ar-SA"/>
        </w:rPr>
        <w:t>5.3</w:t>
      </w:r>
      <w:r>
        <w:rPr>
          <w:rFonts w:hint="eastAsia"/>
        </w:rPr>
        <w:t>进度</w:t>
      </w:r>
      <w:bookmarkEnd w:id="1095"/>
      <w:bookmarkEnd w:id="1096"/>
      <w:bookmarkEnd w:id="1097"/>
      <w:r>
        <w:rPr>
          <w:rFonts w:hint="eastAsia"/>
        </w:rPr>
        <w:t>管理</w:t>
      </w:r>
      <w:bookmarkEnd w:id="1098"/>
      <w:r>
        <w:rPr>
          <w:rFonts w:hint="eastAsia"/>
        </w:rPr>
        <w:t>要求</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43"/>
        <w:numPr>
          <w:ilvl w:val="2"/>
          <w:numId w:val="0"/>
        </w:numPr>
        <w:ind w:left="630" w:leftChars="0" w:firstLine="0" w:firstLineChars="0"/>
      </w:pPr>
      <w:bookmarkStart w:id="1118" w:name="_Ref111486382"/>
      <w:r>
        <w:rPr>
          <w:rFonts w:hint="default" w:asciiTheme="minorHAnsi" w:hAnsiTheme="minorHAnsi" w:eastAsiaTheme="minorEastAsia" w:cstheme="minorHAnsi"/>
          <w:kern w:val="2"/>
          <w:sz w:val="21"/>
          <w:szCs w:val="21"/>
          <w:lang w:val="en-US" w:eastAsia="zh-CN" w:bidi="ar-SA"/>
        </w:rPr>
        <w:t>5.3.1</w:t>
      </w:r>
      <w:r>
        <w:rPr>
          <w:rFonts w:hint="eastAsia"/>
        </w:rPr>
        <w:t>代建人应</w:t>
      </w:r>
      <w:r>
        <w:t>建立进度管控机制</w:t>
      </w:r>
      <w:r>
        <w:rPr>
          <w:rFonts w:hint="eastAsia"/>
        </w:rPr>
        <w:t>，确定本项目主要节点控制目标，并据此编制项目进度计划</w:t>
      </w:r>
      <w:r>
        <w:rPr>
          <w:rFonts w:hint="eastAsia"/>
          <w:lang w:eastAsia="zh-CN"/>
        </w:rPr>
        <w:t>，在</w:t>
      </w:r>
      <w:r>
        <w:rPr>
          <w:rFonts w:hint="eastAsia"/>
          <w:b/>
          <w:bCs/>
          <w:i/>
          <w:iCs/>
          <w:lang w:eastAsia="zh-CN"/>
        </w:rPr>
        <w:t>专用条款</w:t>
      </w:r>
      <w:r>
        <w:rPr>
          <w:rFonts w:hint="eastAsia"/>
          <w:lang w:eastAsia="zh-CN"/>
        </w:rPr>
        <w:t>约定的要求和期限</w:t>
      </w:r>
      <w:r>
        <w:rPr>
          <w:rFonts w:hint="eastAsia"/>
        </w:rPr>
        <w:t>报送委托人</w:t>
      </w:r>
      <w:r>
        <w:rPr>
          <w:rFonts w:hint="eastAsia"/>
          <w:lang w:eastAsia="zh-CN"/>
        </w:rPr>
        <w:t>审核</w:t>
      </w:r>
      <w:r>
        <w:rPr>
          <w:rFonts w:hint="eastAsia"/>
        </w:rPr>
        <w:t>。经委托人批准的进度计划，是项目进度控制的依据。</w:t>
      </w:r>
      <w:bookmarkEnd w:id="1118"/>
    </w:p>
    <w:p>
      <w:pPr>
        <w:pStyle w:val="43"/>
        <w:numPr>
          <w:ilvl w:val="2"/>
          <w:numId w:val="0"/>
        </w:numPr>
        <w:ind w:left="630" w:leftChars="0" w:firstLine="0" w:firstLineChars="0"/>
      </w:pPr>
      <w:bookmarkStart w:id="1119" w:name="_Ref113026571"/>
      <w:r>
        <w:rPr>
          <w:rFonts w:hint="default" w:asciiTheme="minorHAnsi" w:hAnsiTheme="minorHAnsi" w:eastAsiaTheme="minorEastAsia" w:cstheme="minorHAnsi"/>
          <w:kern w:val="2"/>
          <w:sz w:val="21"/>
          <w:szCs w:val="21"/>
          <w:lang w:val="en-US" w:eastAsia="zh-CN" w:bidi="ar-SA"/>
        </w:rPr>
        <w:t>5.3.2</w:t>
      </w:r>
      <w:r>
        <w:rPr>
          <w:rFonts w:hint="eastAsia"/>
        </w:rPr>
        <w:t>代建人应确保本项目严格按</w:t>
      </w:r>
      <w:r>
        <w:rPr>
          <w:rFonts w:hint="eastAsia"/>
          <w:lang w:eastAsia="zh-CN"/>
        </w:rPr>
        <w:t>照</w:t>
      </w:r>
      <w:r>
        <w:rPr>
          <w:rFonts w:hint="eastAsia"/>
        </w:rPr>
        <w:t>委托人批准的进度计划实施</w:t>
      </w:r>
      <w:r>
        <w:rPr>
          <w:rFonts w:hint="eastAsia"/>
          <w:lang w:eastAsia="zh-CN"/>
        </w:rPr>
        <w:t>，并</w:t>
      </w:r>
      <w:r>
        <w:rPr>
          <w:rFonts w:hint="eastAsia"/>
        </w:rPr>
        <w:t>按照</w:t>
      </w:r>
      <w:r>
        <w:rPr>
          <w:rFonts w:hint="eastAsia"/>
          <w:b/>
          <w:i/>
        </w:rPr>
        <w:t>专用条款</w:t>
      </w:r>
      <w:r>
        <w:rPr>
          <w:rFonts w:hint="default"/>
          <w:lang w:val="en-US"/>
        </w:rPr>
        <w:t>约定定期</w:t>
      </w:r>
      <w:r>
        <w:rPr>
          <w:rFonts w:hint="eastAsia"/>
        </w:rPr>
        <w:t>向委托人报送项目建设进展情况，并对报送内容的</w:t>
      </w:r>
      <w:r>
        <w:rPr>
          <w:rFonts w:hint="eastAsia"/>
          <w:lang w:eastAsia="zh-CN"/>
        </w:rPr>
        <w:t>真实性及</w:t>
      </w:r>
      <w:r>
        <w:rPr>
          <w:rFonts w:hint="eastAsia"/>
        </w:rPr>
        <w:t>准确性负责。</w:t>
      </w:r>
      <w:bookmarkEnd w:id="1119"/>
    </w:p>
    <w:p>
      <w:pPr>
        <w:pStyle w:val="43"/>
        <w:numPr>
          <w:ilvl w:val="2"/>
          <w:numId w:val="0"/>
        </w:numPr>
        <w:ind w:left="630" w:leftChars="0" w:firstLine="0" w:firstLineChars="0"/>
      </w:pPr>
      <w:bookmarkStart w:id="1120" w:name="_Ref113004264"/>
      <w:r>
        <w:rPr>
          <w:rFonts w:hint="default" w:asciiTheme="minorHAnsi" w:hAnsiTheme="minorHAnsi" w:eastAsiaTheme="minorEastAsia" w:cstheme="minorHAnsi"/>
          <w:kern w:val="2"/>
          <w:sz w:val="21"/>
          <w:szCs w:val="21"/>
          <w:lang w:val="en-US" w:eastAsia="zh-CN" w:bidi="ar-SA"/>
        </w:rPr>
        <w:t>5.3.3</w:t>
      </w:r>
      <w:r>
        <w:rPr>
          <w:rFonts w:hint="eastAsia"/>
        </w:rPr>
        <w:t>因本合同第</w:t>
      </w:r>
      <w:r>
        <w:rPr>
          <w:rFonts w:hint="eastAsia"/>
          <w:lang w:val="en-US" w:eastAsia="zh-CN"/>
        </w:rPr>
        <w:t>6.2</w:t>
      </w:r>
      <w:r>
        <w:rPr>
          <w:rFonts w:hint="eastAsia"/>
        </w:rPr>
        <w:t>款〔</w:t>
      </w:r>
      <w:r>
        <w:rPr>
          <w:rFonts w:hint="eastAsia"/>
          <w:lang w:eastAsia="zh-CN"/>
        </w:rPr>
        <w:t>委托人风险及违约责任</w:t>
      </w:r>
      <w:r>
        <w:rPr>
          <w:rFonts w:hint="eastAsia"/>
        </w:rPr>
        <w:t>〕导致本项目实际进度与</w:t>
      </w:r>
      <w:r>
        <w:rPr>
          <w:rFonts w:hint="eastAsia"/>
          <w:lang w:eastAsia="zh-CN"/>
        </w:rPr>
        <w:t>委托人批准的</w:t>
      </w:r>
      <w:r>
        <w:rPr>
          <w:rFonts w:hint="eastAsia"/>
        </w:rPr>
        <w:t>进度计划不符时，代建人应按照</w:t>
      </w:r>
      <w:r>
        <w:rPr>
          <w:rFonts w:hint="eastAsia"/>
          <w:b/>
          <w:i/>
        </w:rPr>
        <w:t>专用条款</w:t>
      </w:r>
      <w:r>
        <w:rPr>
          <w:rFonts w:hint="eastAsia"/>
        </w:rPr>
        <w:t>要求向委托人提交修改项目进度计划的申请报告，并报</w:t>
      </w:r>
      <w:r>
        <w:rPr>
          <w:rFonts w:hint="eastAsia"/>
          <w:lang w:eastAsia="zh-CN"/>
        </w:rPr>
        <w:t>送</w:t>
      </w:r>
      <w:r>
        <w:rPr>
          <w:rFonts w:hint="eastAsia"/>
        </w:rPr>
        <w:t>委托人</w:t>
      </w:r>
      <w:r>
        <w:rPr>
          <w:rFonts w:hint="eastAsia"/>
          <w:lang w:eastAsia="zh-CN"/>
        </w:rPr>
        <w:t>审核</w:t>
      </w:r>
      <w:r>
        <w:rPr>
          <w:rFonts w:hint="eastAsia"/>
        </w:rPr>
        <w:t>。</w:t>
      </w:r>
      <w:bookmarkEnd w:id="1120"/>
    </w:p>
    <w:p>
      <w:pPr>
        <w:pStyle w:val="43"/>
        <w:numPr>
          <w:ilvl w:val="2"/>
          <w:numId w:val="0"/>
        </w:numPr>
        <w:ind w:left="630" w:leftChars="0" w:firstLine="0" w:firstLineChars="0"/>
      </w:pPr>
      <w:bookmarkStart w:id="1121" w:name="_Ref113616450"/>
      <w:r>
        <w:rPr>
          <w:rFonts w:hint="default" w:asciiTheme="minorHAnsi" w:hAnsiTheme="minorHAnsi" w:eastAsiaTheme="minorEastAsia" w:cstheme="minorHAnsi"/>
          <w:kern w:val="2"/>
          <w:sz w:val="21"/>
          <w:szCs w:val="21"/>
          <w:lang w:val="en-US" w:eastAsia="zh-CN" w:bidi="ar-SA"/>
        </w:rPr>
        <w:t>5.3.4</w:t>
      </w:r>
      <w:r>
        <w:rPr>
          <w:rFonts w:hint="eastAsia"/>
          <w:b/>
          <w:i/>
        </w:rPr>
        <w:t>专用条款</w:t>
      </w:r>
      <w:r>
        <w:rPr>
          <w:rFonts w:hint="eastAsia"/>
        </w:rPr>
        <w:t>约定代建人应遵守的其他要求。</w:t>
      </w:r>
      <w:bookmarkEnd w:id="1121"/>
    </w:p>
    <w:p>
      <w:pPr>
        <w:pStyle w:val="4"/>
        <w:numPr>
          <w:ilvl w:val="1"/>
          <w:numId w:val="0"/>
        </w:numPr>
        <w:ind w:left="283" w:leftChars="0" w:firstLine="0" w:firstLineChars="0"/>
      </w:pPr>
      <w:bookmarkStart w:id="1122" w:name="_Ref101428152"/>
      <w:bookmarkStart w:id="1123" w:name="_Ref106226604"/>
      <w:bookmarkStart w:id="1124" w:name="_Ref101428185"/>
      <w:bookmarkStart w:id="1125" w:name="_Ref107581186"/>
      <w:bookmarkStart w:id="1126" w:name="_Toc11159"/>
      <w:bookmarkStart w:id="1127" w:name="_Ref111796510"/>
      <w:bookmarkStart w:id="1128" w:name="_Toc30639"/>
      <w:bookmarkStart w:id="1129" w:name="_Toc12389"/>
      <w:bookmarkStart w:id="1130" w:name="_Toc120611386"/>
      <w:bookmarkStart w:id="1131" w:name="_Toc27773"/>
      <w:bookmarkStart w:id="1132" w:name="_Toc26776"/>
      <w:bookmarkStart w:id="1133" w:name="_Toc19170"/>
      <w:bookmarkStart w:id="1134" w:name="_Toc32307"/>
      <w:bookmarkStart w:id="1135" w:name="_Toc21144"/>
      <w:bookmarkStart w:id="1136" w:name="_Ref111796474"/>
      <w:bookmarkStart w:id="1137" w:name="_Toc17642"/>
      <w:bookmarkStart w:id="1138" w:name="_Toc30833"/>
      <w:bookmarkStart w:id="1139" w:name="_Toc113629014"/>
      <w:bookmarkStart w:id="1140" w:name="_Toc66"/>
      <w:bookmarkStart w:id="1141" w:name="_Toc16907"/>
      <w:bookmarkStart w:id="1142" w:name="_Toc10542"/>
      <w:bookmarkStart w:id="1143" w:name="_Toc4210"/>
      <w:bookmarkStart w:id="1144" w:name="_Toc10493"/>
      <w:r>
        <w:rPr>
          <w:rFonts w:hint="default" w:eastAsia="宋体" w:asciiTheme="majorHAnsi" w:hAnsiTheme="majorHAnsi" w:cstheme="majorBidi"/>
          <w:b/>
          <w:i w:val="0"/>
          <w:snapToGrid w:val="0"/>
          <w:kern w:val="2"/>
          <w:sz w:val="30"/>
          <w:szCs w:val="32"/>
          <w:lang w:val="en-US" w:eastAsia="zh-CN" w:bidi="ar-SA"/>
        </w:rPr>
        <w:t>5.4</w:t>
      </w:r>
      <w:r>
        <w:rPr>
          <w:rFonts w:hint="eastAsia"/>
        </w:rPr>
        <w:t>质量</w:t>
      </w:r>
      <w:bookmarkEnd w:id="1122"/>
      <w:bookmarkEnd w:id="1123"/>
      <w:bookmarkEnd w:id="1124"/>
      <w:r>
        <w:rPr>
          <w:rFonts w:hint="eastAsia"/>
        </w:rPr>
        <w:t>管理</w:t>
      </w:r>
      <w:bookmarkEnd w:id="1125"/>
      <w:r>
        <w:rPr>
          <w:rFonts w:hint="eastAsia"/>
        </w:rPr>
        <w:t>要求</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43"/>
        <w:numPr>
          <w:ilvl w:val="2"/>
          <w:numId w:val="0"/>
        </w:numPr>
        <w:ind w:left="630" w:leftChars="0" w:firstLine="0" w:firstLineChars="0"/>
      </w:pPr>
      <w:bookmarkStart w:id="1145" w:name="_Ref113371586"/>
      <w:r>
        <w:rPr>
          <w:rFonts w:hint="default" w:asciiTheme="minorHAnsi" w:hAnsiTheme="minorHAnsi" w:eastAsiaTheme="minorEastAsia" w:cstheme="minorHAnsi"/>
          <w:kern w:val="2"/>
          <w:sz w:val="21"/>
          <w:szCs w:val="21"/>
          <w:lang w:val="en-US" w:eastAsia="zh-CN" w:bidi="ar-SA"/>
        </w:rPr>
        <w:t>5.4.1</w:t>
      </w:r>
      <w:r>
        <w:rPr>
          <w:rFonts w:hint="eastAsia"/>
        </w:rPr>
        <w:t>代建人应建立代建管理质量督查机制，并应按照</w:t>
      </w:r>
      <w:r>
        <w:rPr>
          <w:rFonts w:hint="eastAsia"/>
          <w:b/>
          <w:i/>
        </w:rPr>
        <w:t>专用条款</w:t>
      </w:r>
      <w:r>
        <w:rPr>
          <w:rFonts w:hint="eastAsia"/>
        </w:rPr>
        <w:t>要求</w:t>
      </w:r>
      <w:r>
        <w:rPr>
          <w:rFonts w:hint="eastAsia"/>
          <w:lang w:eastAsia="zh-CN"/>
        </w:rPr>
        <w:t>向委托人</w:t>
      </w:r>
      <w:r>
        <w:rPr>
          <w:rFonts w:hint="eastAsia"/>
        </w:rPr>
        <w:t>报送质量督查相关文件。代建人应对其管理的专业工作单位的质量管理行为、质量保证体系和</w:t>
      </w:r>
      <w:r>
        <w:rPr>
          <w:rFonts w:hint="eastAsia"/>
          <w:lang w:eastAsia="zh-CN"/>
        </w:rPr>
        <w:t>项目</w:t>
      </w:r>
      <w:r>
        <w:rPr>
          <w:rFonts w:hint="eastAsia"/>
        </w:rPr>
        <w:t>质量进行监督、检查，并督促做好质量问题和</w:t>
      </w:r>
      <w:r>
        <w:rPr>
          <w:rFonts w:hint="eastAsia"/>
          <w:lang w:eastAsia="zh-CN"/>
        </w:rPr>
        <w:t>质量</w:t>
      </w:r>
      <w:r>
        <w:rPr>
          <w:rFonts w:hint="eastAsia"/>
        </w:rPr>
        <w:t>隐患的整改</w:t>
      </w:r>
      <w:r>
        <w:rPr>
          <w:rFonts w:hint="eastAsia"/>
          <w:lang w:eastAsia="zh-CN"/>
        </w:rPr>
        <w:t>落实和反馈</w:t>
      </w:r>
      <w:r>
        <w:rPr>
          <w:rFonts w:hint="eastAsia"/>
        </w:rPr>
        <w:t>工作。</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5.4.2</w:t>
      </w:r>
      <w:r>
        <w:rPr>
          <w:rFonts w:hint="eastAsia"/>
        </w:rPr>
        <w:t>代建人</w:t>
      </w:r>
      <w:r>
        <w:rPr>
          <w:rFonts w:hint="eastAsia"/>
          <w:lang w:eastAsia="zh-CN"/>
        </w:rPr>
        <w:t>应</w:t>
      </w:r>
      <w:r>
        <w:rPr>
          <w:rFonts w:hint="eastAsia"/>
        </w:rPr>
        <w:t>督促其管理的各专业工作单位建立与本合同质量</w:t>
      </w:r>
      <w:r>
        <w:rPr>
          <w:rFonts w:hint="eastAsia"/>
          <w:lang w:eastAsia="zh-CN"/>
        </w:rPr>
        <w:t>控制</w:t>
      </w:r>
      <w:r>
        <w:rPr>
          <w:rFonts w:hint="eastAsia"/>
        </w:rPr>
        <w:t>目标相匹配的</w:t>
      </w:r>
      <w:r>
        <w:t>质量保证体系</w:t>
      </w:r>
      <w:r>
        <w:rPr>
          <w:rFonts w:hint="eastAsia"/>
        </w:rPr>
        <w:t>，</w:t>
      </w:r>
      <w:r>
        <w:rPr>
          <w:rFonts w:hint="eastAsia"/>
          <w:lang w:eastAsia="zh-CN"/>
        </w:rPr>
        <w:t>审核</w:t>
      </w:r>
      <w:r>
        <w:rPr>
          <w:rFonts w:hint="eastAsia"/>
        </w:rPr>
        <w:t>其提交的各项</w:t>
      </w:r>
      <w:r>
        <w:t>质量管理制度</w:t>
      </w:r>
      <w:r>
        <w:rPr>
          <w:rFonts w:hint="eastAsia"/>
          <w:lang w:eastAsia="zh-CN"/>
        </w:rPr>
        <w:t>，</w:t>
      </w:r>
      <w:r>
        <w:rPr>
          <w:rFonts w:hint="eastAsia"/>
        </w:rPr>
        <w:t>并应按</w:t>
      </w:r>
      <w:r>
        <w:rPr>
          <w:rFonts w:hint="eastAsia"/>
          <w:b/>
          <w:bCs/>
          <w:i/>
          <w:iCs/>
        </w:rPr>
        <w:t>专用条款</w:t>
      </w:r>
      <w:r>
        <w:rPr>
          <w:rFonts w:hint="eastAsia"/>
        </w:rPr>
        <w:t>约定将相关文件报送委托人。</w:t>
      </w:r>
      <w:bookmarkEnd w:id="1145"/>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5.4.3</w:t>
      </w:r>
      <w:r>
        <w:rPr>
          <w:rFonts w:hint="eastAsia"/>
        </w:rPr>
        <w:t>代建人应督促其管理的专业工作单位认真按照</w:t>
      </w:r>
      <w:r>
        <w:rPr>
          <w:rFonts w:hint="eastAsia"/>
          <w:lang w:eastAsia="zh-CN"/>
        </w:rPr>
        <w:t>相关</w:t>
      </w:r>
      <w:r>
        <w:rPr>
          <w:rFonts w:hint="eastAsia"/>
        </w:rPr>
        <w:t>标准、规范和设计图纸要求</w:t>
      </w:r>
      <w:r>
        <w:rPr>
          <w:rFonts w:hint="eastAsia"/>
          <w:lang w:eastAsia="zh-CN"/>
        </w:rPr>
        <w:t>实施</w:t>
      </w:r>
      <w:r>
        <w:rPr>
          <w:rFonts w:hint="eastAsia"/>
        </w:rPr>
        <w:t>，接受委托人的检查，并为检查提供便利条件。</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5.4.4</w:t>
      </w:r>
      <w:r>
        <w:rPr>
          <w:rFonts w:hint="eastAsia"/>
        </w:rPr>
        <w:t>针对委托人及行政主管部门提出的</w:t>
      </w:r>
      <w:r>
        <w:rPr>
          <w:rFonts w:hint="eastAsia"/>
          <w:lang w:eastAsia="zh-CN"/>
        </w:rPr>
        <w:t>项目</w:t>
      </w:r>
      <w:r>
        <w:rPr>
          <w:rFonts w:hint="eastAsia"/>
        </w:rPr>
        <w:t>质量风险问题，代建人应督促相关</w:t>
      </w:r>
      <w:r>
        <w:rPr>
          <w:rFonts w:hint="eastAsia"/>
          <w:lang w:eastAsia="zh-CN"/>
        </w:rPr>
        <w:t>专业工作单位及时</w:t>
      </w:r>
      <w:r>
        <w:rPr>
          <w:rFonts w:hint="eastAsia"/>
        </w:rPr>
        <w:t>整改。</w:t>
      </w:r>
    </w:p>
    <w:p>
      <w:pPr>
        <w:pStyle w:val="43"/>
        <w:numPr>
          <w:ilvl w:val="2"/>
          <w:numId w:val="0"/>
        </w:numPr>
        <w:ind w:left="630" w:leftChars="0" w:firstLine="0" w:firstLineChars="0"/>
      </w:pPr>
      <w:bookmarkStart w:id="1146" w:name="_Ref113616442"/>
      <w:r>
        <w:rPr>
          <w:rFonts w:hint="default" w:asciiTheme="minorHAnsi" w:hAnsiTheme="minorHAnsi" w:eastAsiaTheme="minorEastAsia" w:cstheme="minorHAnsi"/>
          <w:kern w:val="2"/>
          <w:sz w:val="21"/>
          <w:szCs w:val="21"/>
          <w:lang w:val="en-US" w:eastAsia="zh-CN" w:bidi="ar-SA"/>
        </w:rPr>
        <w:t>5.4.5</w:t>
      </w:r>
      <w:r>
        <w:rPr>
          <w:rFonts w:hint="eastAsia"/>
          <w:b/>
          <w:i/>
        </w:rPr>
        <w:t>专用条款</w:t>
      </w:r>
      <w:r>
        <w:rPr>
          <w:rFonts w:hint="eastAsia"/>
        </w:rPr>
        <w:t>约定代建人应遵守的其他要求。</w:t>
      </w:r>
      <w:bookmarkEnd w:id="1146"/>
    </w:p>
    <w:p>
      <w:pPr>
        <w:pStyle w:val="4"/>
        <w:numPr>
          <w:ilvl w:val="1"/>
          <w:numId w:val="0"/>
        </w:numPr>
        <w:ind w:left="283" w:leftChars="0" w:firstLine="0" w:firstLineChars="0"/>
      </w:pPr>
      <w:bookmarkStart w:id="1147" w:name="_Ref106226611"/>
      <w:bookmarkStart w:id="1148" w:name="_Ref101428189"/>
      <w:bookmarkStart w:id="1149" w:name="_Ref101428157"/>
      <w:bookmarkStart w:id="1150" w:name="_Ref101428156"/>
      <w:bookmarkStart w:id="1151" w:name="_Ref107581187"/>
      <w:bookmarkStart w:id="1152" w:name="_Toc120611387"/>
      <w:bookmarkStart w:id="1153" w:name="_Toc28112"/>
      <w:bookmarkStart w:id="1154" w:name="_Toc13097"/>
      <w:bookmarkStart w:id="1155" w:name="_Ref111796505"/>
      <w:bookmarkStart w:id="1156" w:name="_Toc15605"/>
      <w:bookmarkStart w:id="1157" w:name="_Toc3121"/>
      <w:bookmarkStart w:id="1158" w:name="_Toc26403"/>
      <w:bookmarkStart w:id="1159" w:name="_Toc13561"/>
      <w:bookmarkStart w:id="1160" w:name="_Toc21397"/>
      <w:bookmarkStart w:id="1161" w:name="_Toc13070"/>
      <w:bookmarkStart w:id="1162" w:name="_Toc28436"/>
      <w:bookmarkStart w:id="1163" w:name="_Toc28241"/>
      <w:bookmarkStart w:id="1164" w:name="_Toc23270"/>
      <w:bookmarkStart w:id="1165" w:name="_Ref111796478"/>
      <w:bookmarkStart w:id="1166" w:name="_Toc19098"/>
      <w:bookmarkStart w:id="1167" w:name="_Toc19553"/>
      <w:bookmarkStart w:id="1168" w:name="_Toc113629015"/>
      <w:bookmarkStart w:id="1169" w:name="_Toc16886"/>
      <w:bookmarkStart w:id="1170" w:name="_Toc14746"/>
      <w:r>
        <w:rPr>
          <w:rFonts w:hint="default" w:eastAsia="宋体" w:asciiTheme="majorHAnsi" w:hAnsiTheme="majorHAnsi" w:cstheme="majorBidi"/>
          <w:b/>
          <w:i w:val="0"/>
          <w:snapToGrid w:val="0"/>
          <w:kern w:val="2"/>
          <w:sz w:val="30"/>
          <w:szCs w:val="32"/>
          <w:lang w:val="en-US" w:eastAsia="zh-CN" w:bidi="ar-SA"/>
        </w:rPr>
        <w:t>5.5</w:t>
      </w:r>
      <w:r>
        <w:rPr>
          <w:rFonts w:hint="eastAsia"/>
        </w:rPr>
        <w:t>安全</w:t>
      </w:r>
      <w:bookmarkEnd w:id="1147"/>
      <w:bookmarkEnd w:id="1148"/>
      <w:bookmarkEnd w:id="1149"/>
      <w:bookmarkEnd w:id="1150"/>
      <w:r>
        <w:rPr>
          <w:rFonts w:hint="eastAsia"/>
        </w:rPr>
        <w:t>管理</w:t>
      </w:r>
      <w:bookmarkEnd w:id="1151"/>
      <w:r>
        <w:rPr>
          <w:rFonts w:hint="eastAsia"/>
        </w:rPr>
        <w:t>要求</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43"/>
        <w:numPr>
          <w:ilvl w:val="2"/>
          <w:numId w:val="0"/>
        </w:numPr>
        <w:ind w:left="630" w:leftChars="0" w:firstLine="0" w:firstLineChars="0"/>
      </w:pPr>
      <w:bookmarkStart w:id="1171" w:name="_Ref113372042"/>
      <w:r>
        <w:rPr>
          <w:rFonts w:hint="default" w:asciiTheme="minorHAnsi" w:hAnsiTheme="minorHAnsi" w:eastAsiaTheme="minorEastAsia" w:cstheme="minorHAnsi"/>
          <w:kern w:val="2"/>
          <w:sz w:val="21"/>
          <w:szCs w:val="21"/>
          <w:lang w:val="en-US" w:eastAsia="zh-CN" w:bidi="ar-SA"/>
        </w:rPr>
        <w:t>5.5.1</w:t>
      </w:r>
      <w:r>
        <w:rPr>
          <w:rFonts w:hint="eastAsia"/>
        </w:rPr>
        <w:t>代建人应建立代建管理安全检查机制，组织编制施工场地治安管理计划、应对灾害及突发治安事件的紧急预案，并按照</w:t>
      </w:r>
      <w:r>
        <w:rPr>
          <w:rFonts w:hint="eastAsia"/>
          <w:b/>
          <w:i/>
        </w:rPr>
        <w:t>专用条款</w:t>
      </w:r>
      <w:r>
        <w:rPr>
          <w:rFonts w:hint="eastAsia"/>
        </w:rPr>
        <w:t>约定报送委托人。代建人应按照安全检查机制及紧急预案做好安全检查和书面记录工作，并随时接受委托人的检查检验。</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5.5.2</w:t>
      </w:r>
      <w:r>
        <w:rPr>
          <w:rFonts w:hint="eastAsia"/>
        </w:rPr>
        <w:t>代建人</w:t>
      </w:r>
      <w:r>
        <w:rPr>
          <w:rFonts w:hint="eastAsia"/>
          <w:lang w:eastAsia="zh-CN"/>
        </w:rPr>
        <w:t>应</w:t>
      </w:r>
      <w:r>
        <w:rPr>
          <w:rFonts w:hint="eastAsia"/>
        </w:rPr>
        <w:t>督促其管理的各专业工作单位</w:t>
      </w:r>
      <w:r>
        <w:t>建立安全生产与文明施工管理制度</w:t>
      </w:r>
      <w:r>
        <w:rPr>
          <w:rFonts w:hint="eastAsia"/>
        </w:rPr>
        <w:t>及安全</w:t>
      </w:r>
      <w:r>
        <w:t>风险分析、预控机制</w:t>
      </w:r>
      <w:r>
        <w:rPr>
          <w:rFonts w:hint="eastAsia"/>
        </w:rPr>
        <w:t>，</w:t>
      </w:r>
      <w:r>
        <w:t>落实</w:t>
      </w:r>
      <w:r>
        <w:rPr>
          <w:rFonts w:hint="eastAsia"/>
        </w:rPr>
        <w:t>各项</w:t>
      </w:r>
      <w:r>
        <w:t>安全生产管理责任，</w:t>
      </w:r>
      <w:r>
        <w:rPr>
          <w:rFonts w:hint="eastAsia"/>
        </w:rPr>
        <w:t>做好安全问题和安全隐患的整改落实和反馈工作</w:t>
      </w:r>
      <w:r>
        <w:rPr>
          <w:rFonts w:hint="eastAsia"/>
          <w:lang w:eastAsia="zh-CN"/>
        </w:rPr>
        <w:t>，</w:t>
      </w:r>
      <w:r>
        <w:rPr>
          <w:rFonts w:hint="eastAsia"/>
        </w:rPr>
        <w:t>并应按</w:t>
      </w:r>
      <w:r>
        <w:rPr>
          <w:rFonts w:hint="eastAsia"/>
          <w:b/>
          <w:i/>
        </w:rPr>
        <w:t>专用条款</w:t>
      </w:r>
      <w:r>
        <w:rPr>
          <w:rFonts w:hint="eastAsia"/>
        </w:rPr>
        <w:t>约定将相关文件报送委托人。</w:t>
      </w:r>
      <w:bookmarkEnd w:id="1171"/>
    </w:p>
    <w:p>
      <w:pPr>
        <w:pStyle w:val="43"/>
        <w:numPr>
          <w:ilvl w:val="2"/>
          <w:numId w:val="0"/>
        </w:numPr>
        <w:ind w:left="630" w:leftChars="0" w:firstLine="0" w:firstLineChars="0"/>
      </w:pPr>
      <w:bookmarkStart w:id="1172" w:name="_Ref113375935"/>
      <w:r>
        <w:rPr>
          <w:rFonts w:hint="default" w:asciiTheme="minorHAnsi" w:hAnsiTheme="minorHAnsi" w:eastAsiaTheme="minorEastAsia" w:cstheme="minorHAnsi"/>
          <w:kern w:val="2"/>
          <w:sz w:val="21"/>
          <w:szCs w:val="21"/>
          <w:lang w:val="en-US" w:eastAsia="zh-CN" w:bidi="ar-SA"/>
        </w:rPr>
        <w:t>5.5.3</w:t>
      </w:r>
      <w:r>
        <w:rPr>
          <w:rFonts w:hint="eastAsia"/>
        </w:rPr>
        <w:t>在专业工作单位</w:t>
      </w:r>
      <w:r>
        <w:rPr>
          <w:rFonts w:hint="eastAsia"/>
          <w:lang w:eastAsia="zh-CN"/>
        </w:rPr>
        <w:t>采购时</w:t>
      </w:r>
      <w:r>
        <w:rPr>
          <w:rFonts w:hint="eastAsia"/>
        </w:rPr>
        <w:t>，代建人应遵守相关规定充分考虑安全作业环境及安全施工措施所需费用。</w:t>
      </w:r>
      <w:bookmarkEnd w:id="1172"/>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5.5.4</w:t>
      </w:r>
      <w:r>
        <w:rPr>
          <w:rFonts w:hint="eastAsia"/>
        </w:rPr>
        <w:t>合同履行过程中施工现场发生安全事故的，代建人应立即通知委托人。委托人和代建人应立即组织人员和设备进行紧急抢救和抢修，并按国家有关规定，及时如实地向行政主管部门报告事故发生的情况</w:t>
      </w:r>
      <w:r>
        <w:rPr>
          <w:rFonts w:hint="eastAsia"/>
          <w:lang w:eastAsia="zh-CN"/>
        </w:rPr>
        <w:t>、</w:t>
      </w:r>
      <w:r>
        <w:rPr>
          <w:rFonts w:hint="eastAsia"/>
        </w:rPr>
        <w:t>正在采取的紧急措施等。代建人应配合行政主管部门对安全事故的调查处理工作。</w:t>
      </w:r>
    </w:p>
    <w:p>
      <w:pPr>
        <w:pStyle w:val="43"/>
        <w:numPr>
          <w:ilvl w:val="2"/>
          <w:numId w:val="0"/>
        </w:numPr>
        <w:ind w:left="630" w:leftChars="0" w:firstLine="0" w:firstLineChars="0"/>
        <w:rPr>
          <w:highlight w:val="none"/>
        </w:rPr>
      </w:pPr>
      <w:bookmarkStart w:id="1173" w:name="_Ref113436570"/>
      <w:r>
        <w:rPr>
          <w:rFonts w:hint="default" w:asciiTheme="minorHAnsi" w:hAnsiTheme="minorHAnsi" w:eastAsiaTheme="minorEastAsia" w:cstheme="minorHAnsi"/>
          <w:kern w:val="2"/>
          <w:sz w:val="21"/>
          <w:szCs w:val="21"/>
          <w:lang w:val="en-US" w:eastAsia="zh-CN" w:bidi="ar-SA"/>
        </w:rPr>
        <w:t>5.5.5</w:t>
      </w:r>
      <w:r>
        <w:rPr>
          <w:rFonts w:hint="eastAsia"/>
          <w:highlight w:val="none"/>
        </w:rPr>
        <w:t>代建人应按照</w:t>
      </w:r>
      <w:r>
        <w:rPr>
          <w:rFonts w:hint="eastAsia"/>
          <w:b/>
          <w:i/>
          <w:highlight w:val="none"/>
        </w:rPr>
        <w:t>专用条款</w:t>
      </w:r>
      <w:r>
        <w:rPr>
          <w:rFonts w:hint="eastAsia"/>
          <w:highlight w:val="none"/>
        </w:rPr>
        <w:t>约定</w:t>
      </w:r>
      <w:r>
        <w:rPr>
          <w:rFonts w:hint="eastAsia"/>
          <w:highlight w:val="none"/>
          <w:lang w:eastAsia="zh-CN"/>
        </w:rPr>
        <w:t>的要求</w:t>
      </w:r>
      <w:r>
        <w:rPr>
          <w:rFonts w:hint="eastAsia"/>
          <w:highlight w:val="none"/>
        </w:rPr>
        <w:t>，</w:t>
      </w:r>
      <w:r>
        <w:rPr>
          <w:rFonts w:hint="eastAsia"/>
          <w:highlight w:val="none"/>
          <w:lang w:val="en-US" w:eastAsia="zh-CN"/>
        </w:rPr>
        <w:t>组织</w:t>
      </w:r>
      <w:r>
        <w:rPr>
          <w:rFonts w:hint="eastAsia"/>
          <w:highlight w:val="none"/>
        </w:rPr>
        <w:t>现场建立治安管理机构或联防</w:t>
      </w:r>
      <w:r>
        <w:rPr>
          <w:rFonts w:hint="eastAsia"/>
          <w:highlight w:val="none"/>
          <w:lang w:val="en-US" w:eastAsia="zh-CN"/>
        </w:rPr>
        <w:t>机构</w:t>
      </w:r>
      <w:r>
        <w:rPr>
          <w:rFonts w:hint="eastAsia"/>
          <w:highlight w:val="none"/>
        </w:rPr>
        <w:t>维护施工场地的治安。</w:t>
      </w:r>
      <w:bookmarkEnd w:id="1173"/>
    </w:p>
    <w:p>
      <w:pPr>
        <w:pStyle w:val="43"/>
        <w:numPr>
          <w:ilvl w:val="2"/>
          <w:numId w:val="0"/>
        </w:numPr>
        <w:ind w:left="630" w:leftChars="0" w:firstLine="0" w:firstLineChars="0"/>
      </w:pPr>
      <w:bookmarkStart w:id="1174" w:name="_Ref113616435"/>
      <w:r>
        <w:rPr>
          <w:rFonts w:hint="default" w:asciiTheme="minorHAnsi" w:hAnsiTheme="minorHAnsi" w:eastAsiaTheme="minorEastAsia" w:cstheme="minorHAnsi"/>
          <w:kern w:val="2"/>
          <w:sz w:val="21"/>
          <w:szCs w:val="21"/>
          <w:lang w:val="en-US" w:eastAsia="zh-CN" w:bidi="ar-SA"/>
        </w:rPr>
        <w:t>5.5.6</w:t>
      </w:r>
      <w:r>
        <w:rPr>
          <w:rFonts w:hint="eastAsia"/>
          <w:b/>
          <w:i/>
        </w:rPr>
        <w:t>专用条款</w:t>
      </w:r>
      <w:r>
        <w:rPr>
          <w:rFonts w:hint="eastAsia"/>
        </w:rPr>
        <w:t>约定代建人应遵守的其他要求。</w:t>
      </w:r>
      <w:bookmarkEnd w:id="1174"/>
    </w:p>
    <w:p>
      <w:pPr>
        <w:pStyle w:val="4"/>
        <w:numPr>
          <w:ilvl w:val="1"/>
          <w:numId w:val="0"/>
        </w:numPr>
        <w:ind w:left="283" w:leftChars="0" w:firstLine="0" w:firstLineChars="0"/>
      </w:pPr>
      <w:bookmarkStart w:id="1175" w:name="_Toc28431"/>
      <w:bookmarkStart w:id="1176" w:name="_Ref111796500"/>
      <w:bookmarkStart w:id="1177" w:name="_Toc120611388"/>
      <w:bookmarkStart w:id="1178" w:name="_Toc5923"/>
      <w:bookmarkStart w:id="1179" w:name="_Toc9054"/>
      <w:bookmarkStart w:id="1180" w:name="_Toc30391"/>
      <w:bookmarkStart w:id="1181" w:name="_Toc1382"/>
      <w:bookmarkStart w:id="1182" w:name="_Toc4025"/>
      <w:bookmarkStart w:id="1183" w:name="_Ref111796481"/>
      <w:bookmarkStart w:id="1184" w:name="_Toc3161"/>
      <w:bookmarkStart w:id="1185" w:name="_Toc2237"/>
      <w:bookmarkStart w:id="1186" w:name="_Toc30896"/>
      <w:bookmarkStart w:id="1187" w:name="_Toc25711"/>
      <w:bookmarkStart w:id="1188" w:name="_Toc113629016"/>
      <w:bookmarkStart w:id="1189" w:name="_Toc12147"/>
      <w:bookmarkStart w:id="1190" w:name="_Toc16525"/>
      <w:bookmarkStart w:id="1191" w:name="_Toc17883"/>
      <w:bookmarkStart w:id="1192" w:name="_Toc6883"/>
      <w:bookmarkStart w:id="1193" w:name="_Toc26555"/>
      <w:r>
        <w:rPr>
          <w:rFonts w:hint="default" w:eastAsia="宋体" w:asciiTheme="majorHAnsi" w:hAnsiTheme="majorHAnsi" w:cstheme="majorBidi"/>
          <w:b/>
          <w:i w:val="0"/>
          <w:snapToGrid w:val="0"/>
          <w:kern w:val="2"/>
          <w:sz w:val="30"/>
          <w:szCs w:val="32"/>
          <w:lang w:val="en-US" w:eastAsia="zh-CN" w:bidi="ar-SA"/>
        </w:rPr>
        <w:t>5.6</w:t>
      </w:r>
      <w:r>
        <w:rPr>
          <w:rFonts w:hint="eastAsia"/>
        </w:rPr>
        <w:t>其他要求</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43"/>
        <w:numPr>
          <w:ilvl w:val="2"/>
          <w:numId w:val="0"/>
        </w:numPr>
        <w:ind w:left="630" w:leftChars="0" w:firstLine="0" w:firstLineChars="0"/>
      </w:pPr>
      <w:bookmarkStart w:id="1194" w:name="_Ref113616233"/>
      <w:r>
        <w:rPr>
          <w:rFonts w:hint="default" w:asciiTheme="minorHAnsi" w:hAnsiTheme="minorHAnsi" w:eastAsiaTheme="minorEastAsia" w:cstheme="minorHAnsi"/>
          <w:kern w:val="2"/>
          <w:sz w:val="21"/>
          <w:szCs w:val="21"/>
          <w:lang w:val="en-US" w:eastAsia="zh-CN" w:bidi="ar-SA"/>
        </w:rPr>
        <w:t>5.6.1</w:t>
      </w:r>
      <w:bookmarkEnd w:id="1194"/>
      <w:r>
        <w:rPr>
          <w:rFonts w:hint="eastAsia"/>
        </w:rPr>
        <w:t>代建人在项目代建管理过程中，应</w:t>
      </w:r>
      <w:r>
        <w:rPr>
          <w:rFonts w:hint="eastAsia"/>
          <w:lang w:eastAsia="zh-CN"/>
        </w:rPr>
        <w:t>按照</w:t>
      </w:r>
      <w:r>
        <w:rPr>
          <w:rFonts w:hint="eastAsia"/>
        </w:rPr>
        <w:t>法律法规及</w:t>
      </w:r>
      <w:r>
        <w:rPr>
          <w:rFonts w:hint="eastAsia"/>
          <w:b/>
          <w:i/>
        </w:rPr>
        <w:t>专用条款</w:t>
      </w:r>
      <w:r>
        <w:rPr>
          <w:rFonts w:hint="eastAsia"/>
        </w:rPr>
        <w:t>约定的</w:t>
      </w:r>
      <w:r>
        <w:rPr>
          <w:rFonts w:hint="eastAsia"/>
          <w:lang w:eastAsia="zh-CN"/>
        </w:rPr>
        <w:t>环境保护、建筑废弃物处置相关</w:t>
      </w:r>
      <w:r>
        <w:rPr>
          <w:rFonts w:hint="eastAsia"/>
        </w:rPr>
        <w:t>要求，组织</w:t>
      </w:r>
      <w:r>
        <w:rPr>
          <w:rFonts w:hint="eastAsia"/>
          <w:lang w:eastAsia="zh-CN"/>
        </w:rPr>
        <w:t>各专业工作单位</w:t>
      </w:r>
      <w:r>
        <w:rPr>
          <w:rFonts w:hint="eastAsia"/>
        </w:rPr>
        <w:t>严格落实。</w:t>
      </w:r>
    </w:p>
    <w:p>
      <w:pPr>
        <w:pStyle w:val="43"/>
        <w:numPr>
          <w:ilvl w:val="2"/>
          <w:numId w:val="0"/>
        </w:numPr>
        <w:ind w:left="630" w:leftChars="0" w:firstLine="0" w:firstLineChars="0"/>
      </w:pPr>
      <w:bookmarkStart w:id="1195" w:name="_Ref113616237"/>
      <w:r>
        <w:rPr>
          <w:rFonts w:hint="default" w:asciiTheme="minorHAnsi" w:hAnsiTheme="minorHAnsi" w:eastAsiaTheme="minorEastAsia" w:cstheme="minorHAnsi"/>
          <w:kern w:val="2"/>
          <w:sz w:val="21"/>
          <w:szCs w:val="21"/>
          <w:lang w:val="en-US" w:eastAsia="zh-CN" w:bidi="ar-SA"/>
        </w:rPr>
        <w:t>5.6.2</w:t>
      </w:r>
      <w:bookmarkEnd w:id="1195"/>
      <w:r>
        <w:rPr>
          <w:rFonts w:hint="eastAsia"/>
        </w:rPr>
        <w:t>代建人在项目代建管理过程中，应</w:t>
      </w:r>
      <w:r>
        <w:rPr>
          <w:rFonts w:hint="eastAsia"/>
          <w:lang w:eastAsia="zh-CN"/>
        </w:rPr>
        <w:t>按照法律法规及</w:t>
      </w:r>
      <w:r>
        <w:rPr>
          <w:rFonts w:hint="eastAsia"/>
          <w:b/>
          <w:i/>
        </w:rPr>
        <w:t>专用条款</w:t>
      </w:r>
      <w:r>
        <w:rPr>
          <w:rFonts w:hint="eastAsia"/>
        </w:rPr>
        <w:t>约定的</w:t>
      </w:r>
      <w:r>
        <w:rPr>
          <w:rFonts w:hint="eastAsia"/>
          <w:lang w:eastAsia="zh-CN"/>
        </w:rPr>
        <w:t>绿色建筑、装配式建筑相关</w:t>
      </w:r>
      <w:r>
        <w:rPr>
          <w:rFonts w:hint="eastAsia"/>
        </w:rPr>
        <w:t>要求，组织</w:t>
      </w:r>
      <w:r>
        <w:rPr>
          <w:rFonts w:hint="eastAsia"/>
          <w:lang w:eastAsia="zh-CN"/>
        </w:rPr>
        <w:t>各专业工作单位</w:t>
      </w:r>
      <w:r>
        <w:rPr>
          <w:rFonts w:hint="eastAsia"/>
        </w:rPr>
        <w:t>严格落实。</w:t>
      </w:r>
    </w:p>
    <w:p>
      <w:pPr>
        <w:pStyle w:val="43"/>
        <w:numPr>
          <w:ilvl w:val="2"/>
          <w:numId w:val="0"/>
        </w:numPr>
        <w:ind w:left="630" w:leftChars="0" w:firstLine="0" w:firstLineChars="0"/>
      </w:pPr>
      <w:bookmarkStart w:id="1196" w:name="_Ref120548237"/>
      <w:r>
        <w:rPr>
          <w:rFonts w:hint="default" w:asciiTheme="minorHAnsi" w:hAnsiTheme="minorHAnsi" w:eastAsiaTheme="minorEastAsia" w:cstheme="minorHAnsi"/>
          <w:kern w:val="2"/>
          <w:sz w:val="21"/>
          <w:szCs w:val="21"/>
          <w:lang w:val="en-US" w:eastAsia="zh-CN" w:bidi="ar-SA"/>
        </w:rPr>
        <w:t>5.6.3</w:t>
      </w:r>
      <w:bookmarkEnd w:id="1196"/>
      <w:r>
        <w:rPr>
          <w:rFonts w:hint="eastAsia"/>
        </w:rPr>
        <w:t>代建人在项目代建管理过程中，应按照</w:t>
      </w:r>
      <w:r>
        <w:rPr>
          <w:rFonts w:hint="eastAsia"/>
          <w:lang w:eastAsia="zh-CN"/>
        </w:rPr>
        <w:t>法律法规</w:t>
      </w:r>
      <w:r>
        <w:rPr>
          <w:rFonts w:hint="eastAsia"/>
        </w:rPr>
        <w:t>及</w:t>
      </w:r>
      <w:r>
        <w:rPr>
          <w:rFonts w:hint="eastAsia"/>
          <w:b/>
          <w:i/>
        </w:rPr>
        <w:t>专用条款</w:t>
      </w:r>
      <w:r>
        <w:rPr>
          <w:rFonts w:hint="eastAsia"/>
        </w:rPr>
        <w:t>约定的项目数字化及信息化管理相关要求，组织</w:t>
      </w:r>
      <w:r>
        <w:rPr>
          <w:rFonts w:hint="eastAsia"/>
          <w:lang w:eastAsia="zh-CN"/>
        </w:rPr>
        <w:t>各专业工作单位</w:t>
      </w:r>
      <w:r>
        <w:rPr>
          <w:rFonts w:hint="eastAsia"/>
        </w:rPr>
        <w:t>严格落实。</w:t>
      </w:r>
    </w:p>
    <w:p>
      <w:pPr>
        <w:pStyle w:val="43"/>
        <w:numPr>
          <w:ilvl w:val="2"/>
          <w:numId w:val="0"/>
        </w:numPr>
        <w:ind w:left="630" w:leftChars="0" w:firstLine="0" w:firstLineChars="0"/>
      </w:pPr>
      <w:bookmarkStart w:id="1197" w:name="_Ref113616272"/>
      <w:bookmarkStart w:id="1198" w:name="_Ref113616241"/>
      <w:r>
        <w:rPr>
          <w:rFonts w:hint="default" w:asciiTheme="minorHAnsi" w:hAnsiTheme="minorHAnsi" w:eastAsiaTheme="minorEastAsia" w:cstheme="minorHAnsi"/>
          <w:kern w:val="2"/>
          <w:sz w:val="21"/>
          <w:szCs w:val="21"/>
          <w:lang w:val="en-US" w:eastAsia="zh-CN" w:bidi="ar-SA"/>
        </w:rPr>
        <w:t>5.6.4</w:t>
      </w:r>
      <w:bookmarkEnd w:id="1197"/>
      <w:bookmarkEnd w:id="1198"/>
      <w:r>
        <w:rPr>
          <w:rFonts w:hint="eastAsia"/>
          <w:b/>
          <w:i/>
        </w:rPr>
        <w:t>专用条款</w:t>
      </w:r>
      <w:r>
        <w:rPr>
          <w:rFonts w:hint="eastAsia"/>
        </w:rPr>
        <w:t>约定代建人应遵守的其他要求。</w:t>
      </w:r>
    </w:p>
    <w:p>
      <w:pPr>
        <w:pStyle w:val="3"/>
        <w:numPr>
          <w:ilvl w:val="0"/>
          <w:numId w:val="0"/>
        </w:numPr>
        <w:ind w:leftChars="0"/>
        <w:rPr>
          <w:rFonts w:hint="eastAsia" w:eastAsia="宋体"/>
          <w:lang w:eastAsia="zh-CN"/>
        </w:rPr>
      </w:pPr>
      <w:bookmarkStart w:id="1199" w:name="_Toc6877"/>
      <w:bookmarkStart w:id="1200" w:name="_Ref111796416"/>
      <w:bookmarkStart w:id="1201" w:name="_Ref111796417"/>
      <w:r>
        <w:rPr>
          <w:rFonts w:hint="eastAsia" w:eastAsia="宋体"/>
          <w:lang w:val="en-US" w:eastAsia="zh-CN"/>
        </w:rPr>
        <w:t>6.</w:t>
      </w:r>
      <w:r>
        <w:rPr>
          <w:rFonts w:hint="eastAsia" w:eastAsia="宋体"/>
          <w:lang w:eastAsia="zh-CN"/>
        </w:rPr>
        <w:t>风险及责任</w:t>
      </w:r>
      <w:bookmarkEnd w:id="1199"/>
    </w:p>
    <w:p>
      <w:pPr>
        <w:pStyle w:val="4"/>
        <w:numPr>
          <w:ilvl w:val="1"/>
          <w:numId w:val="0"/>
        </w:numPr>
        <w:ind w:left="283" w:leftChars="0" w:firstLine="0" w:firstLineChars="0"/>
      </w:pPr>
      <w:bookmarkStart w:id="1202" w:name="_Toc113629018"/>
      <w:bookmarkStart w:id="1203" w:name="_Toc6903"/>
      <w:bookmarkStart w:id="1204" w:name="_Toc17016"/>
      <w:bookmarkStart w:id="1205" w:name="_Toc29964"/>
      <w:bookmarkStart w:id="1206" w:name="_Toc19422"/>
      <w:bookmarkStart w:id="1207" w:name="_Toc120611390"/>
      <w:bookmarkStart w:id="1208" w:name="_Toc558"/>
      <w:bookmarkStart w:id="1209" w:name="_Toc25869"/>
      <w:bookmarkStart w:id="1210" w:name="_Toc13343"/>
      <w:bookmarkStart w:id="1211" w:name="_Toc11283"/>
      <w:bookmarkStart w:id="1212" w:name="_Toc28379"/>
      <w:bookmarkStart w:id="1213" w:name="_Toc14028"/>
      <w:bookmarkStart w:id="1214" w:name="_Toc4955"/>
      <w:bookmarkStart w:id="1215" w:name="_Toc21868"/>
      <w:bookmarkStart w:id="1216" w:name="_Toc13094"/>
      <w:bookmarkStart w:id="1217" w:name="_Toc1953"/>
      <w:bookmarkStart w:id="1218" w:name="_Toc28821"/>
      <w:bookmarkStart w:id="1219" w:name="_Toc27599"/>
      <w:bookmarkStart w:id="1220" w:name="_Toc54797532"/>
      <w:bookmarkStart w:id="1221" w:name="_Toc10278"/>
      <w:bookmarkStart w:id="1222" w:name="_Toc2902"/>
      <w:bookmarkStart w:id="1223" w:name="_Toc10636"/>
      <w:bookmarkStart w:id="1224" w:name="_Toc14417"/>
      <w:r>
        <w:rPr>
          <w:rFonts w:hint="default" w:eastAsia="宋体" w:asciiTheme="majorHAnsi" w:hAnsiTheme="majorHAnsi" w:cstheme="majorBidi"/>
          <w:b/>
          <w:i w:val="0"/>
          <w:snapToGrid w:val="0"/>
          <w:kern w:val="2"/>
          <w:sz w:val="30"/>
          <w:szCs w:val="32"/>
          <w:lang w:val="en-US" w:eastAsia="zh-CN" w:bidi="ar-SA"/>
        </w:rPr>
        <w:t>6.1</w:t>
      </w:r>
      <w:r>
        <w:rPr>
          <w:rFonts w:hint="eastAsia"/>
          <w:lang w:eastAsia="zh-CN"/>
        </w:rPr>
        <w:t>风险</w:t>
      </w:r>
      <w:bookmarkEnd w:id="1202"/>
      <w:bookmarkEnd w:id="1203"/>
      <w:bookmarkEnd w:id="1204"/>
      <w:bookmarkEnd w:id="1205"/>
      <w:bookmarkEnd w:id="1206"/>
      <w:r>
        <w:rPr>
          <w:rFonts w:hint="eastAsia"/>
        </w:rPr>
        <w:t>预警</w:t>
      </w:r>
      <w:bookmarkEnd w:id="1207"/>
      <w:bookmarkEnd w:id="1208"/>
      <w:bookmarkEnd w:id="1209"/>
      <w:bookmarkEnd w:id="1210"/>
      <w:bookmarkEnd w:id="1211"/>
      <w:bookmarkEnd w:id="1212"/>
      <w:bookmarkEnd w:id="1213"/>
      <w:bookmarkEnd w:id="1214"/>
      <w:bookmarkEnd w:id="1215"/>
      <w:bookmarkEnd w:id="1216"/>
      <w:bookmarkEnd w:id="1217"/>
      <w:bookmarkEnd w:id="1218"/>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6.1.1</w:t>
      </w:r>
      <w:r>
        <w:rPr>
          <w:rFonts w:hint="eastAsia"/>
        </w:rPr>
        <w:t>委托人或代建人一经察觉可能导致下列</w:t>
      </w:r>
      <w:r>
        <w:rPr>
          <w:rFonts w:hint="eastAsia"/>
          <w:lang w:eastAsia="zh-CN"/>
        </w:rPr>
        <w:t>情形</w:t>
      </w:r>
      <w:r>
        <w:rPr>
          <w:rFonts w:hint="eastAsia"/>
        </w:rPr>
        <w:t>的</w:t>
      </w:r>
      <w:r>
        <w:rPr>
          <w:rFonts w:hint="eastAsia"/>
          <w:lang w:eastAsia="zh-CN"/>
        </w:rPr>
        <w:t>风险</w:t>
      </w:r>
      <w:r>
        <w:rPr>
          <w:rFonts w:hint="eastAsia"/>
        </w:rPr>
        <w:t>，应立即向对方发出预警，并将其作为风险事件列入〔附件1：风险登记表〕中：</w:t>
      </w:r>
    </w:p>
    <w:p>
      <w:pPr>
        <w:pStyle w:val="43"/>
        <w:numPr>
          <w:ilvl w:val="0"/>
          <w:numId w:val="0"/>
        </w:numPr>
        <w:ind w:left="709"/>
      </w:pPr>
      <w:r>
        <w:rPr>
          <w:rFonts w:hint="eastAsia"/>
        </w:rPr>
        <w:t>（1）影响本合同各项管理目标实现；</w:t>
      </w:r>
    </w:p>
    <w:p>
      <w:pPr>
        <w:pStyle w:val="43"/>
        <w:numPr>
          <w:ilvl w:val="0"/>
          <w:numId w:val="0"/>
        </w:numPr>
        <w:ind w:left="709"/>
      </w:pPr>
      <w:r>
        <w:rPr>
          <w:rFonts w:hint="eastAsia"/>
        </w:rPr>
        <w:t>（2）增加本合同</w:t>
      </w:r>
      <w:r>
        <w:rPr>
          <w:rFonts w:hint="eastAsia"/>
          <w:lang w:eastAsia="zh-CN"/>
        </w:rPr>
        <w:t>代建</w:t>
      </w:r>
      <w:r>
        <w:rPr>
          <w:rFonts w:hint="eastAsia"/>
        </w:rPr>
        <w:t>费用</w:t>
      </w:r>
      <w:r>
        <w:rPr>
          <w:rFonts w:hint="eastAsia"/>
          <w:lang w:eastAsia="zh-CN"/>
        </w:rPr>
        <w:t>和（或）建设投资</w:t>
      </w:r>
      <w:r>
        <w:rPr>
          <w:rFonts w:hint="eastAsia"/>
        </w:rPr>
        <w:t>；</w:t>
      </w:r>
    </w:p>
    <w:p>
      <w:pPr>
        <w:pStyle w:val="43"/>
        <w:numPr>
          <w:ilvl w:val="0"/>
          <w:numId w:val="0"/>
        </w:numPr>
        <w:ind w:left="709"/>
      </w:pPr>
      <w:r>
        <w:rPr>
          <w:rFonts w:hint="eastAsia"/>
        </w:rPr>
        <w:t>（3）影响代建人和（或）其管理的专业工作单位的工作；</w:t>
      </w:r>
    </w:p>
    <w:p>
      <w:pPr>
        <w:pStyle w:val="43"/>
        <w:numPr>
          <w:ilvl w:val="0"/>
          <w:numId w:val="0"/>
        </w:numPr>
        <w:ind w:left="709"/>
      </w:pPr>
      <w:r>
        <w:rPr>
          <w:rFonts w:hint="eastAsia"/>
        </w:rPr>
        <w:t>（</w:t>
      </w:r>
      <w:r>
        <w:t>4</w:t>
      </w:r>
      <w:r>
        <w:rPr>
          <w:rFonts w:hint="eastAsia"/>
        </w:rPr>
        <w:t>）影响委托人和（或）其管理的专业工作单位的工作。</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6.1.2</w:t>
      </w:r>
      <w:r>
        <w:rPr>
          <w:rFonts w:hint="eastAsia"/>
        </w:rPr>
        <w:t>委托人或代建人</w:t>
      </w:r>
      <w:r>
        <w:rPr>
          <w:rFonts w:hint="eastAsia"/>
          <w:lang w:eastAsia="zh-CN"/>
        </w:rPr>
        <w:t>应根据</w:t>
      </w:r>
      <w:r>
        <w:rPr>
          <w:rFonts w:hint="eastAsia"/>
          <w:lang w:val="en-US" w:eastAsia="zh-CN"/>
        </w:rPr>
        <w:t>6.1.1项所列情形，</w:t>
      </w:r>
      <w:r>
        <w:rPr>
          <w:rFonts w:hint="eastAsia"/>
        </w:rPr>
        <w:t>组织召开风险管理会议讨论如下事项：</w:t>
      </w:r>
    </w:p>
    <w:p>
      <w:pPr>
        <w:pStyle w:val="43"/>
        <w:numPr>
          <w:ilvl w:val="0"/>
          <w:numId w:val="0"/>
        </w:numPr>
        <w:ind w:left="709"/>
      </w:pPr>
      <w:r>
        <w:rPr>
          <w:rFonts w:hint="eastAsia"/>
        </w:rPr>
        <w:t>（1）提出为避免或减小上述风险影响的建议措施；</w:t>
      </w:r>
    </w:p>
    <w:p>
      <w:pPr>
        <w:pStyle w:val="43"/>
        <w:numPr>
          <w:ilvl w:val="0"/>
          <w:numId w:val="0"/>
        </w:numPr>
        <w:ind w:left="709"/>
      </w:pPr>
      <w:r>
        <w:rPr>
          <w:rFonts w:hint="eastAsia"/>
        </w:rPr>
        <w:t>（2）寻求对上述风险影响的解决方法；</w:t>
      </w:r>
    </w:p>
    <w:p>
      <w:pPr>
        <w:pStyle w:val="43"/>
        <w:numPr>
          <w:ilvl w:val="0"/>
          <w:numId w:val="0"/>
        </w:numPr>
        <w:ind w:left="709"/>
      </w:pPr>
      <w:r>
        <w:rPr>
          <w:rFonts w:hint="eastAsia"/>
        </w:rPr>
        <w:t>（3）决定应采取的行动以及该行动的执行人；</w:t>
      </w:r>
    </w:p>
    <w:p>
      <w:pPr>
        <w:pStyle w:val="43"/>
        <w:numPr>
          <w:ilvl w:val="0"/>
          <w:numId w:val="0"/>
        </w:numPr>
        <w:ind w:left="709"/>
      </w:pPr>
      <w:r>
        <w:rPr>
          <w:rFonts w:hint="eastAsia"/>
        </w:rPr>
        <w:t>（4）</w:t>
      </w:r>
      <w:r>
        <w:rPr>
          <w:rFonts w:hint="eastAsia"/>
          <w:lang w:eastAsia="zh-CN"/>
        </w:rPr>
        <w:t>明确</w:t>
      </w:r>
      <w:r>
        <w:rPr>
          <w:rFonts w:hint="eastAsia"/>
        </w:rPr>
        <w:t>已避免或已发生的风险</w:t>
      </w:r>
      <w:r>
        <w:rPr>
          <w:rFonts w:hint="eastAsia"/>
          <w:lang w:eastAsia="zh-CN"/>
        </w:rPr>
        <w:t>事项</w:t>
      </w:r>
      <w:r>
        <w:rPr>
          <w:rFonts w:hint="eastAsia"/>
        </w:rPr>
        <w:t>。</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6.1.3</w:t>
      </w:r>
      <w:r>
        <w:rPr>
          <w:rFonts w:hint="eastAsia"/>
        </w:rPr>
        <w:t>代建人应将风险管理会议上</w:t>
      </w:r>
      <w:r>
        <w:rPr>
          <w:rFonts w:hint="eastAsia"/>
          <w:lang w:eastAsia="zh-CN"/>
        </w:rPr>
        <w:t>提出</w:t>
      </w:r>
      <w:r>
        <w:rPr>
          <w:rFonts w:hint="eastAsia"/>
        </w:rPr>
        <w:t>的建议和作出的决定记录在〔附件1：风险登记表〕，并报送委托人</w:t>
      </w:r>
      <w:r>
        <w:rPr>
          <w:rFonts w:hint="eastAsia"/>
          <w:lang w:eastAsia="zh-CN"/>
        </w:rPr>
        <w:t>确认</w:t>
      </w:r>
      <w:r>
        <w:rPr>
          <w:rFonts w:hint="eastAsia"/>
        </w:rPr>
        <w:t>。</w:t>
      </w:r>
    </w:p>
    <w:bookmarkEnd w:id="1219"/>
    <w:bookmarkEnd w:id="1220"/>
    <w:bookmarkEnd w:id="1221"/>
    <w:bookmarkEnd w:id="1222"/>
    <w:bookmarkEnd w:id="1223"/>
    <w:bookmarkEnd w:id="1224"/>
    <w:p>
      <w:pPr>
        <w:pStyle w:val="4"/>
        <w:numPr>
          <w:ilvl w:val="1"/>
          <w:numId w:val="0"/>
        </w:numPr>
        <w:ind w:left="283" w:leftChars="0" w:firstLine="0" w:firstLineChars="0"/>
      </w:pPr>
      <w:bookmarkStart w:id="1225" w:name="_Toc8398"/>
      <w:bookmarkStart w:id="1226" w:name="_Toc16695"/>
      <w:bookmarkStart w:id="1227" w:name="_Ref113364234"/>
      <w:bookmarkStart w:id="1228" w:name="_Toc270"/>
      <w:bookmarkStart w:id="1229" w:name="_Toc113629019"/>
      <w:bookmarkStart w:id="1230" w:name="_Toc120611391"/>
      <w:bookmarkStart w:id="1231" w:name="_Toc20820"/>
      <w:bookmarkStart w:id="1232" w:name="_Toc8673"/>
      <w:bookmarkStart w:id="1233" w:name="_Toc18721"/>
      <w:bookmarkStart w:id="1234" w:name="_Toc23707"/>
      <w:bookmarkStart w:id="1235" w:name="_Toc23528"/>
      <w:bookmarkStart w:id="1236" w:name="_Toc9824"/>
      <w:bookmarkStart w:id="1237" w:name="_Toc5185"/>
      <w:bookmarkStart w:id="1238" w:name="_Toc21722"/>
      <w:bookmarkStart w:id="1239" w:name="_Toc3994"/>
      <w:bookmarkStart w:id="1240" w:name="_Toc23990"/>
      <w:bookmarkStart w:id="1241" w:name="_Toc13914"/>
      <w:bookmarkStart w:id="1242" w:name="_Toc27396"/>
      <w:bookmarkStart w:id="1243" w:name="_Toc54797531"/>
      <w:bookmarkStart w:id="1244" w:name="_Toc12591"/>
      <w:bookmarkStart w:id="1245" w:name="_Toc5053"/>
      <w:bookmarkStart w:id="1246" w:name="_Toc17274"/>
      <w:bookmarkStart w:id="1247" w:name="_Ref101428174"/>
      <w:bookmarkStart w:id="1248" w:name="_Toc25037"/>
      <w:bookmarkStart w:id="1249" w:name="_Ref101428133"/>
      <w:bookmarkStart w:id="1250" w:name="_Toc5809"/>
      <w:r>
        <w:rPr>
          <w:rFonts w:hint="default" w:eastAsia="宋体" w:asciiTheme="majorHAnsi" w:hAnsiTheme="majorHAnsi" w:cstheme="majorBidi"/>
          <w:b/>
          <w:i w:val="0"/>
          <w:snapToGrid w:val="0"/>
          <w:kern w:val="2"/>
          <w:sz w:val="30"/>
          <w:szCs w:val="32"/>
          <w:lang w:val="en-US" w:eastAsia="zh-CN" w:bidi="ar-SA"/>
        </w:rPr>
        <w:t>6.2</w:t>
      </w:r>
      <w:r>
        <w:rPr>
          <w:rFonts w:hint="eastAsia"/>
        </w:rPr>
        <w:t>委托人</w:t>
      </w:r>
      <w:r>
        <w:rPr>
          <w:rFonts w:hint="eastAsia"/>
          <w:lang w:eastAsia="zh-CN"/>
        </w:rPr>
        <w:t>风险及违约</w:t>
      </w:r>
      <w:r>
        <w:rPr>
          <w:rFonts w:hint="eastAsia"/>
        </w:rPr>
        <w:t>责任</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bookmarkEnd w:id="1243"/>
    <w:bookmarkEnd w:id="1244"/>
    <w:bookmarkEnd w:id="1245"/>
    <w:bookmarkEnd w:id="1246"/>
    <w:bookmarkEnd w:id="1247"/>
    <w:bookmarkEnd w:id="1248"/>
    <w:bookmarkEnd w:id="1249"/>
    <w:bookmarkEnd w:id="1250"/>
    <w:p>
      <w:pPr>
        <w:pStyle w:val="43"/>
        <w:numPr>
          <w:ilvl w:val="2"/>
          <w:numId w:val="0"/>
        </w:numPr>
        <w:ind w:left="630" w:leftChars="0" w:firstLine="0" w:firstLineChars="0"/>
      </w:pPr>
      <w:bookmarkStart w:id="1251" w:name="_Ref111553912"/>
      <w:bookmarkStart w:id="1252" w:name="_Ref113537078"/>
      <w:r>
        <w:rPr>
          <w:rFonts w:hint="default" w:asciiTheme="minorHAnsi" w:hAnsiTheme="minorHAnsi" w:eastAsiaTheme="minorEastAsia" w:cstheme="minorHAnsi"/>
          <w:kern w:val="2"/>
          <w:sz w:val="21"/>
          <w:szCs w:val="21"/>
          <w:lang w:val="en-US" w:eastAsia="zh-CN" w:bidi="ar-SA"/>
        </w:rPr>
        <w:t>6.2.1</w:t>
      </w:r>
      <w:r>
        <w:rPr>
          <w:rFonts w:hint="eastAsia"/>
          <w:lang w:eastAsia="zh-CN"/>
        </w:rPr>
        <w:t>在合同履行过程中发生的下列</w:t>
      </w:r>
      <w:r>
        <w:rPr>
          <w:rFonts w:hint="eastAsia"/>
          <w:highlight w:val="none"/>
          <w:lang w:eastAsia="zh-CN"/>
        </w:rPr>
        <w:t>情形之一的</w:t>
      </w:r>
      <w:r>
        <w:rPr>
          <w:rFonts w:hint="eastAsia"/>
          <w:lang w:eastAsia="zh-CN"/>
        </w:rPr>
        <w:t>，</w:t>
      </w:r>
      <w:r>
        <w:rPr>
          <w:rFonts w:hint="eastAsia"/>
        </w:rPr>
        <w:t>委托人</w:t>
      </w:r>
      <w:bookmarkEnd w:id="1251"/>
      <w:r>
        <w:rPr>
          <w:rFonts w:hint="eastAsia"/>
          <w:lang w:eastAsia="zh-CN"/>
        </w:rPr>
        <w:t>应承担代建人和（或）专业工作单位增加的费用和（或）顺延延误的服务期限（工期）</w:t>
      </w:r>
      <w:r>
        <w:rPr>
          <w:rFonts w:hint="eastAsia"/>
        </w:rPr>
        <w:t>：</w:t>
      </w:r>
      <w:bookmarkEnd w:id="1252"/>
    </w:p>
    <w:p>
      <w:pPr>
        <w:pStyle w:val="43"/>
        <w:numPr>
          <w:ilvl w:val="0"/>
          <w:numId w:val="0"/>
        </w:numPr>
        <w:ind w:left="709"/>
      </w:pPr>
      <w:r>
        <w:rPr>
          <w:rFonts w:hint="eastAsia"/>
        </w:rPr>
        <w:t>（1）委托人和（或）使用单位提出的变更或其他决策变化；</w:t>
      </w:r>
    </w:p>
    <w:p>
      <w:pPr>
        <w:pStyle w:val="43"/>
        <w:numPr>
          <w:ilvl w:val="0"/>
          <w:numId w:val="0"/>
        </w:numPr>
        <w:ind w:left="709"/>
      </w:pPr>
      <w:r>
        <w:rPr>
          <w:rFonts w:hint="eastAsia"/>
        </w:rPr>
        <w:t>（2）政府政策性停工；</w:t>
      </w:r>
    </w:p>
    <w:p>
      <w:pPr>
        <w:pStyle w:val="43"/>
        <w:numPr>
          <w:ilvl w:val="0"/>
          <w:numId w:val="0"/>
        </w:numPr>
        <w:ind w:left="709"/>
      </w:pPr>
      <w:r>
        <w:rPr>
          <w:rFonts w:hint="eastAsia"/>
        </w:rPr>
        <w:t>（3）不利的工程水文、地质条件；</w:t>
      </w:r>
    </w:p>
    <w:p>
      <w:pPr>
        <w:pStyle w:val="43"/>
        <w:numPr>
          <w:ilvl w:val="0"/>
          <w:numId w:val="0"/>
        </w:numPr>
        <w:ind w:left="709"/>
      </w:pPr>
      <w:r>
        <w:rPr>
          <w:rFonts w:hint="eastAsia"/>
        </w:rPr>
        <w:t>（4）基准日期后法律法规</w:t>
      </w:r>
      <w:r>
        <w:rPr>
          <w:rFonts w:hint="eastAsia"/>
          <w:lang w:eastAsia="zh-CN"/>
        </w:rPr>
        <w:t>、</w:t>
      </w:r>
      <w:r>
        <w:rPr>
          <w:rFonts w:hint="eastAsia"/>
        </w:rPr>
        <w:t>规章的</w:t>
      </w:r>
      <w:r>
        <w:rPr>
          <w:rFonts w:hint="eastAsia"/>
          <w:lang w:eastAsia="zh-CN"/>
        </w:rPr>
        <w:t>变化</w:t>
      </w:r>
      <w:r>
        <w:rPr>
          <w:rFonts w:hint="eastAsia"/>
        </w:rPr>
        <w:t>；</w:t>
      </w:r>
    </w:p>
    <w:p>
      <w:pPr>
        <w:pStyle w:val="43"/>
        <w:numPr>
          <w:ilvl w:val="0"/>
          <w:numId w:val="0"/>
        </w:numPr>
        <w:ind w:left="709"/>
      </w:pPr>
      <w:r>
        <w:rPr>
          <w:rFonts w:hint="eastAsia"/>
        </w:rPr>
        <w:t>（5）基准日期后工程设计、施工和验收技术标准与规范</w:t>
      </w:r>
      <w:r>
        <w:rPr>
          <w:rFonts w:hint="eastAsia"/>
          <w:lang w:eastAsia="zh-CN"/>
        </w:rPr>
        <w:t>的</w:t>
      </w:r>
      <w:r>
        <w:rPr>
          <w:rFonts w:hint="eastAsia"/>
        </w:rPr>
        <w:t>变化；</w:t>
      </w:r>
    </w:p>
    <w:p>
      <w:pPr>
        <w:pStyle w:val="43"/>
        <w:numPr>
          <w:ilvl w:val="0"/>
          <w:numId w:val="0"/>
        </w:numPr>
        <w:ind w:left="709"/>
        <w:rPr>
          <w:rFonts w:hint="eastAsia"/>
        </w:rPr>
      </w:pPr>
      <w:r>
        <w:rPr>
          <w:rFonts w:hint="eastAsia"/>
        </w:rPr>
        <w:t>（</w:t>
      </w:r>
      <w:r>
        <w:rPr>
          <w:rFonts w:hint="eastAsia"/>
          <w:lang w:val="en-US" w:eastAsia="zh-CN"/>
        </w:rPr>
        <w:t>6</w:t>
      </w:r>
      <w:r>
        <w:rPr>
          <w:rFonts w:hint="eastAsia"/>
        </w:rPr>
        <w:t>）</w:t>
      </w:r>
      <w:r>
        <w:rPr>
          <w:rFonts w:hint="eastAsia"/>
          <w:b/>
          <w:i/>
        </w:rPr>
        <w:t>专用条款</w:t>
      </w:r>
      <w:r>
        <w:rPr>
          <w:rFonts w:hint="eastAsia"/>
        </w:rPr>
        <w:t>约定的其他</w:t>
      </w:r>
      <w:r>
        <w:rPr>
          <w:rFonts w:hint="eastAsia"/>
          <w:lang w:eastAsia="zh-CN"/>
        </w:rPr>
        <w:t>情形</w:t>
      </w:r>
      <w:r>
        <w:rPr>
          <w:rFonts w:hint="eastAsia"/>
        </w:rPr>
        <w:t>。</w:t>
      </w:r>
    </w:p>
    <w:p>
      <w:pPr>
        <w:pStyle w:val="43"/>
        <w:numPr>
          <w:ilvl w:val="2"/>
          <w:numId w:val="0"/>
        </w:numPr>
        <w:ind w:left="630" w:leftChars="0" w:firstLine="0" w:firstLineChars="0"/>
      </w:pPr>
      <w:bookmarkStart w:id="1253" w:name="_Ref113537080"/>
      <w:r>
        <w:rPr>
          <w:rFonts w:hint="default" w:asciiTheme="minorHAnsi" w:hAnsiTheme="minorHAnsi" w:eastAsiaTheme="minorEastAsia" w:cstheme="minorHAnsi"/>
          <w:kern w:val="2"/>
          <w:sz w:val="21"/>
          <w:szCs w:val="21"/>
          <w:lang w:val="en-US" w:eastAsia="zh-CN" w:bidi="ar-SA"/>
        </w:rPr>
        <w:t>6.2.2</w:t>
      </w:r>
      <w:r>
        <w:rPr>
          <w:rFonts w:hint="eastAsia"/>
        </w:rPr>
        <w:t>在合同履行过程中发生的下列</w:t>
      </w:r>
      <w:r>
        <w:rPr>
          <w:rFonts w:hint="eastAsia"/>
          <w:highlight w:val="none"/>
        </w:rPr>
        <w:t>情形</w:t>
      </w:r>
      <w:r>
        <w:rPr>
          <w:rFonts w:hint="eastAsia"/>
          <w:highlight w:val="none"/>
          <w:lang w:eastAsia="zh-CN"/>
        </w:rPr>
        <w:t>之一的</w:t>
      </w:r>
      <w:r>
        <w:rPr>
          <w:rFonts w:hint="eastAsia"/>
        </w:rPr>
        <w:t>，委托人</w:t>
      </w:r>
      <w:r>
        <w:rPr>
          <w:rFonts w:hint="eastAsia"/>
          <w:lang w:eastAsia="zh-CN"/>
        </w:rPr>
        <w:t>应承担代建人增加的费用和（或）顺延延误的服务期限，并按</w:t>
      </w:r>
      <w:r>
        <w:rPr>
          <w:rFonts w:hint="eastAsia"/>
          <w:b/>
          <w:bCs/>
          <w:i/>
          <w:iCs/>
          <w:lang w:eastAsia="zh-CN"/>
        </w:rPr>
        <w:t>专用条款</w:t>
      </w:r>
      <w:r>
        <w:rPr>
          <w:rFonts w:hint="eastAsia"/>
          <w:lang w:eastAsia="zh-CN"/>
        </w:rPr>
        <w:t>的约定承担违约责任</w:t>
      </w:r>
      <w:r>
        <w:rPr>
          <w:rFonts w:hint="eastAsia"/>
        </w:rPr>
        <w:t>：</w:t>
      </w:r>
      <w:bookmarkEnd w:id="1253"/>
    </w:p>
    <w:p>
      <w:pPr>
        <w:pStyle w:val="43"/>
        <w:numPr>
          <w:ilvl w:val="0"/>
          <w:numId w:val="0"/>
        </w:numPr>
        <w:ind w:left="709"/>
      </w:pPr>
      <w:r>
        <w:rPr>
          <w:rFonts w:hint="eastAsia"/>
        </w:rPr>
        <w:t>（1）</w:t>
      </w:r>
      <w:r>
        <w:rPr>
          <w:rFonts w:hint="eastAsia"/>
          <w:lang w:eastAsia="zh-CN"/>
        </w:rPr>
        <w:t>委托人</w:t>
      </w:r>
      <w:r>
        <w:rPr>
          <w:rFonts w:hint="eastAsia"/>
        </w:rPr>
        <w:t>未能按合同约定提供有关资料或所提供的有关资料不符合合同约定或存在错误</w:t>
      </w:r>
      <w:r>
        <w:rPr>
          <w:rFonts w:hint="eastAsia"/>
          <w:lang w:eastAsia="zh-CN"/>
        </w:rPr>
        <w:t>、</w:t>
      </w:r>
      <w:r>
        <w:rPr>
          <w:rFonts w:hint="eastAsia"/>
        </w:rPr>
        <w:t>疏漏的；</w:t>
      </w:r>
    </w:p>
    <w:p>
      <w:pPr>
        <w:pStyle w:val="43"/>
        <w:numPr>
          <w:ilvl w:val="0"/>
          <w:numId w:val="0"/>
        </w:numPr>
        <w:ind w:left="709"/>
      </w:pPr>
      <w:r>
        <w:rPr>
          <w:rFonts w:hint="eastAsia"/>
        </w:rPr>
        <w:t>（2）</w:t>
      </w:r>
      <w:r>
        <w:rPr>
          <w:rFonts w:hint="eastAsia"/>
          <w:lang w:eastAsia="zh-CN"/>
        </w:rPr>
        <w:t>委托人</w:t>
      </w:r>
      <w:r>
        <w:rPr>
          <w:rFonts w:hint="eastAsia"/>
        </w:rPr>
        <w:t>未能按合同约定提供代建工作条件、设施场地、人员服务的；</w:t>
      </w:r>
    </w:p>
    <w:p>
      <w:pPr>
        <w:pStyle w:val="43"/>
        <w:numPr>
          <w:ilvl w:val="0"/>
          <w:numId w:val="0"/>
        </w:numPr>
        <w:ind w:left="709"/>
      </w:pPr>
      <w:r>
        <w:rPr>
          <w:rFonts w:hint="eastAsia"/>
        </w:rPr>
        <w:t>（</w:t>
      </w:r>
      <w:r>
        <w:rPr>
          <w:rFonts w:hint="eastAsia"/>
          <w:lang w:val="en-US" w:eastAsia="zh-CN"/>
        </w:rPr>
        <w:t>3</w:t>
      </w:r>
      <w:r>
        <w:rPr>
          <w:rFonts w:hint="eastAsia"/>
        </w:rPr>
        <w:t>）</w:t>
      </w:r>
      <w:r>
        <w:rPr>
          <w:rFonts w:hint="eastAsia"/>
          <w:lang w:eastAsia="zh-CN"/>
        </w:rPr>
        <w:t>委托人</w:t>
      </w:r>
      <w:r>
        <w:rPr>
          <w:rFonts w:hint="eastAsia"/>
        </w:rPr>
        <w:t>未</w:t>
      </w:r>
      <w:r>
        <w:rPr>
          <w:rFonts w:hint="eastAsia"/>
          <w:lang w:eastAsia="zh-CN"/>
        </w:rPr>
        <w:t>能</w:t>
      </w:r>
      <w:r>
        <w:rPr>
          <w:rFonts w:hint="eastAsia"/>
        </w:rPr>
        <w:t>按合同约定</w:t>
      </w:r>
      <w:r>
        <w:rPr>
          <w:rFonts w:hint="eastAsia"/>
          <w:lang w:eastAsia="zh-CN"/>
        </w:rPr>
        <w:t>期限足额</w:t>
      </w:r>
      <w:r>
        <w:rPr>
          <w:rFonts w:hint="eastAsia"/>
        </w:rPr>
        <w:t>向代建人支付代建费</w:t>
      </w:r>
      <w:r>
        <w:rPr>
          <w:rFonts w:hint="eastAsia"/>
          <w:lang w:eastAsia="zh-CN"/>
        </w:rPr>
        <w:t>用的</w:t>
      </w:r>
      <w:r>
        <w:rPr>
          <w:rFonts w:hint="eastAsia"/>
        </w:rPr>
        <w:t>；</w:t>
      </w:r>
    </w:p>
    <w:p>
      <w:pPr>
        <w:pStyle w:val="43"/>
        <w:numPr>
          <w:ilvl w:val="0"/>
          <w:numId w:val="0"/>
        </w:numPr>
        <w:ind w:left="709"/>
      </w:pPr>
      <w:r>
        <w:rPr>
          <w:rFonts w:hint="eastAsia"/>
        </w:rPr>
        <w:t>（</w:t>
      </w:r>
      <w:r>
        <w:rPr>
          <w:rFonts w:hint="eastAsia"/>
          <w:lang w:val="en-US" w:eastAsia="zh-CN"/>
        </w:rPr>
        <w:t>4</w:t>
      </w:r>
      <w:r>
        <w:rPr>
          <w:rFonts w:hint="eastAsia"/>
        </w:rPr>
        <w:t>）</w:t>
      </w:r>
      <w:r>
        <w:rPr>
          <w:rFonts w:hint="eastAsia"/>
          <w:lang w:eastAsia="zh-CN"/>
        </w:rPr>
        <w:t>委托人</w:t>
      </w:r>
      <w:r>
        <w:rPr>
          <w:rFonts w:hint="eastAsia"/>
        </w:rPr>
        <w:t>未</w:t>
      </w:r>
      <w:r>
        <w:rPr>
          <w:rFonts w:hint="eastAsia"/>
          <w:lang w:eastAsia="zh-CN"/>
        </w:rPr>
        <w:t>能</w:t>
      </w:r>
      <w:r>
        <w:rPr>
          <w:rFonts w:hint="eastAsia"/>
        </w:rPr>
        <w:t>按合同约定</w:t>
      </w:r>
      <w:r>
        <w:rPr>
          <w:rFonts w:hint="eastAsia"/>
          <w:lang w:eastAsia="zh-CN"/>
        </w:rPr>
        <w:t>期限足额</w:t>
      </w:r>
      <w:r>
        <w:t>向</w:t>
      </w:r>
      <w:r>
        <w:rPr>
          <w:rFonts w:hint="eastAsia"/>
        </w:rPr>
        <w:t>代建</w:t>
      </w:r>
      <w:r>
        <w:rPr>
          <w:rFonts w:hint="eastAsia"/>
          <w:lang w:eastAsia="zh-CN"/>
        </w:rPr>
        <w:t>人</w:t>
      </w:r>
      <w:r>
        <w:rPr>
          <w:rFonts w:hint="eastAsia"/>
        </w:rPr>
        <w:t>和（或）</w:t>
      </w:r>
      <w:r>
        <w:t>专业工作单位支付</w:t>
      </w:r>
      <w:r>
        <w:rPr>
          <w:rFonts w:hint="eastAsia"/>
          <w:lang w:eastAsia="zh-CN"/>
        </w:rPr>
        <w:t>建设投资</w:t>
      </w:r>
      <w:r>
        <w:rPr>
          <w:rFonts w:hint="eastAsia"/>
        </w:rPr>
        <w:t>的；</w:t>
      </w:r>
    </w:p>
    <w:p>
      <w:pPr>
        <w:pStyle w:val="43"/>
        <w:numPr>
          <w:ilvl w:val="0"/>
          <w:numId w:val="0"/>
        </w:numPr>
        <w:ind w:left="709"/>
      </w:pPr>
      <w:r>
        <w:rPr>
          <w:rFonts w:hint="eastAsia"/>
        </w:rPr>
        <w:t>（</w:t>
      </w:r>
      <w:r>
        <w:rPr>
          <w:rFonts w:hint="eastAsia"/>
          <w:lang w:val="en-US" w:eastAsia="zh-CN"/>
        </w:rPr>
        <w:t>5</w:t>
      </w:r>
      <w:r>
        <w:rPr>
          <w:rFonts w:hint="eastAsia"/>
        </w:rPr>
        <w:t>）</w:t>
      </w:r>
      <w:r>
        <w:rPr>
          <w:rFonts w:hint="eastAsia"/>
          <w:lang w:eastAsia="zh-CN"/>
        </w:rPr>
        <w:t>委托人</w:t>
      </w:r>
      <w:r>
        <w:rPr>
          <w:rFonts w:hint="eastAsia"/>
        </w:rPr>
        <w:t>未</w:t>
      </w:r>
      <w:r>
        <w:rPr>
          <w:rFonts w:hint="eastAsia"/>
          <w:lang w:eastAsia="zh-CN"/>
        </w:rPr>
        <w:t>能</w:t>
      </w:r>
      <w:r>
        <w:rPr>
          <w:rFonts w:hint="eastAsia"/>
        </w:rPr>
        <w:t>按合同约定期限对代建人文件进行审查</w:t>
      </w:r>
      <w:r>
        <w:rPr>
          <w:rFonts w:hint="eastAsia"/>
          <w:lang w:eastAsia="zh-CN"/>
        </w:rPr>
        <w:t>或</w:t>
      </w:r>
      <w:r>
        <w:rPr>
          <w:rFonts w:hint="eastAsia"/>
        </w:rPr>
        <w:t>发出许可</w:t>
      </w:r>
      <w:r>
        <w:rPr>
          <w:rFonts w:hint="eastAsia"/>
          <w:lang w:eastAsia="zh-CN"/>
        </w:rPr>
        <w:t>、</w:t>
      </w:r>
      <w:r>
        <w:rPr>
          <w:rFonts w:hint="eastAsia"/>
        </w:rPr>
        <w:t>指令的；</w:t>
      </w:r>
    </w:p>
    <w:p>
      <w:pPr>
        <w:pStyle w:val="43"/>
        <w:numPr>
          <w:ilvl w:val="0"/>
          <w:numId w:val="0"/>
        </w:numPr>
        <w:ind w:left="709"/>
        <w:rPr>
          <w:rFonts w:hint="eastAsia"/>
        </w:rPr>
      </w:pPr>
      <w:r>
        <w:rPr>
          <w:rFonts w:hint="eastAsia"/>
        </w:rPr>
        <w:t>（</w:t>
      </w:r>
      <w:r>
        <w:rPr>
          <w:rFonts w:hint="eastAsia"/>
          <w:lang w:val="en-US" w:eastAsia="zh-CN"/>
        </w:rPr>
        <w:t>6</w:t>
      </w:r>
      <w:r>
        <w:rPr>
          <w:rFonts w:hint="eastAsia"/>
        </w:rPr>
        <w:t>）委托人或其管理的专业工作单位提供的服务、材料或设备</w:t>
      </w:r>
      <w:r>
        <w:rPr>
          <w:rFonts w:hint="eastAsia"/>
          <w:lang w:eastAsia="zh-CN"/>
        </w:rPr>
        <w:t>不符合合同约定的</w:t>
      </w:r>
      <w:r>
        <w:rPr>
          <w:rFonts w:hint="eastAsia"/>
        </w:rPr>
        <w:t>；</w:t>
      </w:r>
    </w:p>
    <w:p>
      <w:pPr>
        <w:pStyle w:val="43"/>
        <w:numPr>
          <w:ilvl w:val="0"/>
          <w:numId w:val="0"/>
        </w:numPr>
        <w:ind w:left="709"/>
        <w:rPr>
          <w:rFonts w:hint="eastAsia"/>
        </w:rPr>
      </w:pPr>
      <w:r>
        <w:rPr>
          <w:rFonts w:hint="eastAsia"/>
        </w:rPr>
        <w:t>（</w:t>
      </w:r>
      <w:r>
        <w:rPr>
          <w:rFonts w:hint="eastAsia"/>
          <w:lang w:val="en-US" w:eastAsia="zh-CN"/>
        </w:rPr>
        <w:t>7</w:t>
      </w:r>
      <w:r>
        <w:rPr>
          <w:rFonts w:hint="eastAsia"/>
        </w:rPr>
        <w:t>）</w:t>
      </w:r>
      <w:r>
        <w:rPr>
          <w:rFonts w:hint="eastAsia"/>
          <w:lang w:eastAsia="zh-CN"/>
        </w:rPr>
        <w:t>委托人</w:t>
      </w:r>
      <w:r>
        <w:rPr>
          <w:rFonts w:hint="eastAsia"/>
        </w:rPr>
        <w:t>明确表示不履行或实质上已停止履行合同</w:t>
      </w:r>
      <w:r>
        <w:rPr>
          <w:rFonts w:hint="eastAsia"/>
          <w:lang w:eastAsia="zh-CN"/>
        </w:rPr>
        <w:t>义务</w:t>
      </w:r>
      <w:r>
        <w:rPr>
          <w:rFonts w:hint="eastAsia"/>
        </w:rPr>
        <w:t>的；</w:t>
      </w:r>
    </w:p>
    <w:p>
      <w:pPr>
        <w:pStyle w:val="43"/>
        <w:numPr>
          <w:ilvl w:val="0"/>
          <w:numId w:val="0"/>
        </w:numPr>
        <w:ind w:left="709"/>
        <w:rPr>
          <w:highlight w:val="none"/>
        </w:rPr>
      </w:pPr>
      <w:r>
        <w:rPr>
          <w:rFonts w:hint="eastAsia"/>
          <w:highlight w:val="none"/>
        </w:rPr>
        <w:t>（</w:t>
      </w:r>
      <w:r>
        <w:rPr>
          <w:rFonts w:hint="default"/>
          <w:highlight w:val="none"/>
          <w:lang w:val="en-US"/>
        </w:rPr>
        <w:t>8</w:t>
      </w:r>
      <w:r>
        <w:rPr>
          <w:rFonts w:hint="eastAsia"/>
          <w:highlight w:val="none"/>
        </w:rPr>
        <w:t>）</w:t>
      </w:r>
      <w:r>
        <w:rPr>
          <w:rFonts w:hint="eastAsia"/>
          <w:highlight w:val="none"/>
          <w:lang w:eastAsia="zh-CN"/>
        </w:rPr>
        <w:t>委托人未能按合同约定履行其他义务的和</w:t>
      </w:r>
      <w:r>
        <w:rPr>
          <w:rFonts w:hint="eastAsia"/>
          <w:b/>
          <w:i/>
          <w:highlight w:val="none"/>
        </w:rPr>
        <w:t>专用条款</w:t>
      </w:r>
      <w:r>
        <w:rPr>
          <w:rFonts w:hint="eastAsia"/>
          <w:highlight w:val="none"/>
        </w:rPr>
        <w:t>约定的其他情形。</w:t>
      </w:r>
    </w:p>
    <w:p>
      <w:pPr>
        <w:pStyle w:val="43"/>
        <w:numPr>
          <w:ilvl w:val="2"/>
          <w:numId w:val="0"/>
        </w:numPr>
        <w:ind w:left="630" w:leftChars="0" w:firstLine="0" w:firstLineChars="0"/>
      </w:pPr>
      <w:bookmarkStart w:id="1254" w:name="_Ref113627456"/>
      <w:r>
        <w:rPr>
          <w:rFonts w:hint="default" w:asciiTheme="minorHAnsi" w:hAnsiTheme="minorHAnsi" w:eastAsiaTheme="minorEastAsia" w:cstheme="minorHAnsi"/>
          <w:kern w:val="2"/>
          <w:sz w:val="21"/>
          <w:szCs w:val="21"/>
          <w:lang w:val="en-US" w:eastAsia="zh-CN" w:bidi="ar-SA"/>
        </w:rPr>
        <w:t>6.2.3</w:t>
      </w:r>
      <w:r>
        <w:rPr>
          <w:rFonts w:hint="eastAsia"/>
          <w:lang w:eastAsia="zh-CN"/>
        </w:rPr>
        <w:t>根据合同约定，委托人给代建人造成损失的，代建人应按以下程序提出索赔</w:t>
      </w:r>
      <w:r>
        <w:rPr>
          <w:rFonts w:hint="eastAsia"/>
        </w:rPr>
        <w:t>：</w:t>
      </w:r>
      <w:bookmarkEnd w:id="1254"/>
    </w:p>
    <w:p>
      <w:pPr>
        <w:pStyle w:val="43"/>
        <w:numPr>
          <w:ilvl w:val="0"/>
          <w:numId w:val="0"/>
        </w:numPr>
        <w:ind w:left="709"/>
        <w:rPr>
          <w:highlight w:val="none"/>
        </w:rPr>
      </w:pPr>
      <w:r>
        <w:rPr>
          <w:rFonts w:hint="eastAsia"/>
        </w:rPr>
        <w:t>（</w:t>
      </w:r>
      <w:r>
        <w:rPr>
          <w:rFonts w:hint="eastAsia"/>
          <w:highlight w:val="none"/>
        </w:rPr>
        <w:t>1）代建人提出索赔</w:t>
      </w:r>
    </w:p>
    <w:p>
      <w:pPr>
        <w:pStyle w:val="43"/>
        <w:numPr>
          <w:ilvl w:val="0"/>
          <w:numId w:val="0"/>
        </w:numPr>
        <w:ind w:left="709"/>
        <w:rPr>
          <w:highlight w:val="none"/>
        </w:rPr>
      </w:pPr>
      <w:r>
        <w:rPr>
          <w:rFonts w:hint="eastAsia"/>
          <w:highlight w:val="none"/>
        </w:rPr>
        <w:t>代建人应在索赔事件发生后28 天内，向委托人</w:t>
      </w:r>
      <w:r>
        <w:rPr>
          <w:rFonts w:hint="eastAsia"/>
          <w:highlight w:val="none"/>
          <w:lang w:eastAsia="zh-CN"/>
        </w:rPr>
        <w:t>提出</w:t>
      </w:r>
      <w:r>
        <w:rPr>
          <w:rFonts w:hint="eastAsia"/>
          <w:highlight w:val="none"/>
        </w:rPr>
        <w:t>索赔意向通知</w:t>
      </w:r>
      <w:r>
        <w:rPr>
          <w:rFonts w:hint="eastAsia"/>
          <w:highlight w:val="none"/>
          <w:lang w:eastAsia="zh-CN"/>
        </w:rPr>
        <w:t>，</w:t>
      </w:r>
      <w:r>
        <w:rPr>
          <w:rFonts w:hint="eastAsia"/>
          <w:highlight w:val="none"/>
        </w:rPr>
        <w:t>并说明申请索赔事件的事由</w:t>
      </w:r>
      <w:r>
        <w:rPr>
          <w:rFonts w:hint="eastAsia"/>
          <w:highlight w:val="none"/>
          <w:lang w:eastAsia="zh-CN"/>
        </w:rPr>
        <w:t>，逾期不提出的，视为放弃索赔</w:t>
      </w:r>
      <w:r>
        <w:rPr>
          <w:rFonts w:hint="eastAsia"/>
          <w:highlight w:val="none"/>
        </w:rPr>
        <w:t>；</w:t>
      </w:r>
    </w:p>
    <w:p>
      <w:pPr>
        <w:pStyle w:val="43"/>
        <w:numPr>
          <w:ilvl w:val="0"/>
          <w:numId w:val="0"/>
        </w:numPr>
        <w:ind w:left="709"/>
        <w:rPr>
          <w:highlight w:val="none"/>
        </w:rPr>
      </w:pPr>
      <w:r>
        <w:rPr>
          <w:rFonts w:hint="eastAsia"/>
          <w:highlight w:val="none"/>
        </w:rPr>
        <w:t>代建人应在</w:t>
      </w:r>
      <w:r>
        <w:rPr>
          <w:rFonts w:hint="eastAsia"/>
          <w:highlight w:val="none"/>
          <w:lang w:eastAsia="zh-CN"/>
        </w:rPr>
        <w:t>提出</w:t>
      </w:r>
      <w:r>
        <w:rPr>
          <w:rFonts w:hint="eastAsia"/>
          <w:highlight w:val="none"/>
        </w:rPr>
        <w:t>索赔意向通知后28天内，向委托人</w:t>
      </w:r>
      <w:r>
        <w:rPr>
          <w:rFonts w:hint="eastAsia"/>
          <w:highlight w:val="none"/>
          <w:lang w:eastAsia="zh-CN"/>
        </w:rPr>
        <w:t>提出赔偿损失和（或）延长服务期限的索赔报告及有关资料</w:t>
      </w:r>
      <w:r>
        <w:rPr>
          <w:rFonts w:hint="eastAsia"/>
          <w:highlight w:val="none"/>
        </w:rPr>
        <w:t>；</w:t>
      </w:r>
    </w:p>
    <w:p>
      <w:pPr>
        <w:pStyle w:val="43"/>
        <w:numPr>
          <w:ilvl w:val="0"/>
          <w:numId w:val="0"/>
        </w:numPr>
        <w:ind w:left="709"/>
        <w:rPr>
          <w:highlight w:val="none"/>
        </w:rPr>
      </w:pPr>
      <w:r>
        <w:rPr>
          <w:rFonts w:hint="eastAsia"/>
          <w:highlight w:val="none"/>
        </w:rPr>
        <w:t>当索赔事件持续进行时，</w:t>
      </w:r>
      <w:r>
        <w:rPr>
          <w:rFonts w:hint="eastAsia"/>
          <w:highlight w:val="none"/>
          <w:lang w:eastAsia="zh-CN"/>
        </w:rPr>
        <w:t>代建人</w:t>
      </w:r>
      <w:r>
        <w:rPr>
          <w:rFonts w:hint="eastAsia"/>
          <w:highlight w:val="none"/>
        </w:rPr>
        <w:t>应阶段性向</w:t>
      </w:r>
      <w:r>
        <w:rPr>
          <w:rFonts w:hint="eastAsia"/>
          <w:highlight w:val="none"/>
          <w:lang w:eastAsia="zh-CN"/>
        </w:rPr>
        <w:t>委托人</w:t>
      </w:r>
      <w:r>
        <w:rPr>
          <w:rFonts w:hint="eastAsia"/>
          <w:highlight w:val="none"/>
        </w:rPr>
        <w:t>提出索赔意向通知，在该事件终了后28天内，向</w:t>
      </w:r>
      <w:r>
        <w:rPr>
          <w:rFonts w:hint="eastAsia"/>
          <w:highlight w:val="none"/>
          <w:lang w:eastAsia="zh-CN"/>
        </w:rPr>
        <w:t>委托人</w:t>
      </w:r>
      <w:r>
        <w:rPr>
          <w:rFonts w:hint="eastAsia"/>
          <w:highlight w:val="none"/>
        </w:rPr>
        <w:t>提交索赔的有关资料和最终索赔报告。</w:t>
      </w:r>
    </w:p>
    <w:p>
      <w:pPr>
        <w:pStyle w:val="43"/>
        <w:numPr>
          <w:ilvl w:val="0"/>
          <w:numId w:val="0"/>
        </w:numPr>
        <w:ind w:left="709"/>
      </w:pPr>
      <w:r>
        <w:rPr>
          <w:rFonts w:hint="eastAsia"/>
        </w:rPr>
        <w:t>（2）委托人处理索赔事件</w:t>
      </w:r>
    </w:p>
    <w:p>
      <w:pPr>
        <w:pStyle w:val="43"/>
        <w:numPr>
          <w:ilvl w:val="0"/>
          <w:numId w:val="0"/>
        </w:numPr>
        <w:ind w:left="709"/>
        <w:rPr>
          <w:rFonts w:hint="eastAsia"/>
        </w:rPr>
      </w:pPr>
      <w:r>
        <w:rPr>
          <w:rFonts w:hint="eastAsia"/>
          <w:lang w:eastAsia="zh-CN"/>
        </w:rPr>
        <w:t>委托</w:t>
      </w:r>
      <w:r>
        <w:rPr>
          <w:rFonts w:hint="eastAsia"/>
        </w:rPr>
        <w:t>人在收到</w:t>
      </w:r>
      <w:r>
        <w:rPr>
          <w:rFonts w:hint="eastAsia"/>
          <w:lang w:eastAsia="zh-CN"/>
        </w:rPr>
        <w:t>代建人</w:t>
      </w:r>
      <w:r>
        <w:rPr>
          <w:rFonts w:hint="eastAsia"/>
        </w:rPr>
        <w:t>提交的索赔报告和有关资料后，于28天内给予答复，或要求</w:t>
      </w:r>
      <w:r>
        <w:rPr>
          <w:rFonts w:hint="eastAsia"/>
          <w:lang w:eastAsia="zh-CN"/>
        </w:rPr>
        <w:t>代建人</w:t>
      </w:r>
      <w:r>
        <w:rPr>
          <w:rFonts w:hint="eastAsia"/>
        </w:rPr>
        <w:t>进一步补充索赔理由和证据；</w:t>
      </w:r>
    </w:p>
    <w:p>
      <w:pPr>
        <w:pStyle w:val="43"/>
        <w:numPr>
          <w:ilvl w:val="0"/>
          <w:numId w:val="0"/>
        </w:numPr>
        <w:ind w:left="709"/>
        <w:rPr>
          <w:rFonts w:hint="eastAsia" w:eastAsiaTheme="minorEastAsia"/>
          <w:lang w:eastAsia="zh-CN"/>
        </w:rPr>
      </w:pPr>
      <w:r>
        <w:rPr>
          <w:rFonts w:hint="eastAsia"/>
          <w:lang w:eastAsia="zh-CN"/>
        </w:rPr>
        <w:t>委托人</w:t>
      </w:r>
      <w:r>
        <w:rPr>
          <w:rFonts w:hint="eastAsia"/>
        </w:rPr>
        <w:t>在收到</w:t>
      </w:r>
      <w:r>
        <w:rPr>
          <w:rFonts w:hint="eastAsia"/>
          <w:lang w:eastAsia="zh-CN"/>
        </w:rPr>
        <w:t>代建人</w:t>
      </w:r>
      <w:r>
        <w:rPr>
          <w:rFonts w:hint="eastAsia"/>
        </w:rPr>
        <w:t>提交的索赔报告和有关资料后28天内未予答复或未对</w:t>
      </w:r>
      <w:r>
        <w:rPr>
          <w:rFonts w:hint="eastAsia"/>
          <w:lang w:eastAsia="zh-CN"/>
        </w:rPr>
        <w:t>代建人</w:t>
      </w:r>
      <w:r>
        <w:rPr>
          <w:rFonts w:hint="eastAsia"/>
        </w:rPr>
        <w:t>作进一步要求，视为该项索赔已被认可</w:t>
      </w:r>
      <w:r>
        <w:rPr>
          <w:rFonts w:hint="eastAsia"/>
          <w:lang w:eastAsia="zh-CN"/>
        </w:rPr>
        <w:t>；</w:t>
      </w:r>
    </w:p>
    <w:p>
      <w:pPr>
        <w:pStyle w:val="43"/>
        <w:numPr>
          <w:ilvl w:val="0"/>
          <w:numId w:val="0"/>
        </w:numPr>
        <w:ind w:left="709"/>
      </w:pPr>
      <w:r>
        <w:rPr>
          <w:rFonts w:hint="eastAsia"/>
        </w:rPr>
        <w:t>代建人接受索赔处理结果的，委托人应在作出索赔处理结果答复后28天内完成</w:t>
      </w:r>
      <w:r>
        <w:rPr>
          <w:rFonts w:hint="eastAsia"/>
          <w:lang w:eastAsia="zh-CN"/>
        </w:rPr>
        <w:t>索赔费用</w:t>
      </w:r>
      <w:r>
        <w:rPr>
          <w:rFonts w:hint="eastAsia"/>
        </w:rPr>
        <w:t>支付</w:t>
      </w:r>
      <w:r>
        <w:rPr>
          <w:rFonts w:hint="eastAsia"/>
          <w:lang w:eastAsia="zh-CN"/>
        </w:rPr>
        <w:t>和（或）服务期限延长</w:t>
      </w:r>
      <w:r>
        <w:rPr>
          <w:rFonts w:hint="eastAsia"/>
        </w:rPr>
        <w:t>。代建人不接受索赔处理结果的，按第</w:t>
      </w:r>
      <w:r>
        <w:rPr>
          <w:rFonts w:hint="eastAsia"/>
          <w:lang w:val="en-US" w:eastAsia="zh-CN"/>
        </w:rPr>
        <w:t>12</w:t>
      </w:r>
      <w:r>
        <w:rPr>
          <w:rFonts w:hint="eastAsia"/>
        </w:rPr>
        <w:t>条〔</w:t>
      </w:r>
      <w:r>
        <w:rPr>
          <w:rFonts w:hint="eastAsia"/>
          <w:lang w:eastAsia="zh-CN"/>
        </w:rPr>
        <w:t>争议解决</w:t>
      </w:r>
      <w:r>
        <w:rPr>
          <w:rFonts w:hint="eastAsia"/>
        </w:rPr>
        <w:t>〕的约定执行。</w:t>
      </w:r>
    </w:p>
    <w:p>
      <w:pPr>
        <w:pStyle w:val="4"/>
        <w:numPr>
          <w:ilvl w:val="1"/>
          <w:numId w:val="0"/>
        </w:numPr>
        <w:ind w:left="283" w:leftChars="0" w:firstLine="0" w:firstLineChars="0"/>
      </w:pPr>
      <w:bookmarkStart w:id="1255" w:name="_Toc32535"/>
      <w:bookmarkStart w:id="1256" w:name="_Toc11714"/>
      <w:bookmarkStart w:id="1257" w:name="_Toc120611392"/>
      <w:bookmarkStart w:id="1258" w:name="_Toc13125"/>
      <w:bookmarkStart w:id="1259" w:name="_Ref111554314"/>
      <w:bookmarkStart w:id="1260" w:name="_Toc113629020"/>
      <w:bookmarkStart w:id="1261" w:name="_Toc8838"/>
      <w:bookmarkStart w:id="1262" w:name="_Ref111554317"/>
      <w:bookmarkStart w:id="1263" w:name="_Toc3444"/>
      <w:bookmarkStart w:id="1264" w:name="_Toc22703"/>
      <w:bookmarkStart w:id="1265" w:name="_Toc30297"/>
      <w:bookmarkStart w:id="1266" w:name="_Toc31792"/>
      <w:bookmarkStart w:id="1267" w:name="_Toc18391"/>
      <w:bookmarkStart w:id="1268" w:name="_Toc23341"/>
      <w:bookmarkStart w:id="1269" w:name="_Toc17452"/>
      <w:bookmarkStart w:id="1270" w:name="_Toc27284"/>
      <w:bookmarkStart w:id="1271" w:name="_Toc30624"/>
      <w:bookmarkStart w:id="1272" w:name="_Toc8835"/>
      <w:bookmarkStart w:id="1273" w:name="_Toc28191"/>
      <w:r>
        <w:rPr>
          <w:rFonts w:hint="default" w:eastAsia="宋体" w:asciiTheme="majorHAnsi" w:hAnsiTheme="majorHAnsi" w:cstheme="majorBidi"/>
          <w:b/>
          <w:i w:val="0"/>
          <w:snapToGrid w:val="0"/>
          <w:kern w:val="2"/>
          <w:sz w:val="30"/>
          <w:szCs w:val="32"/>
          <w:lang w:val="en-US" w:eastAsia="zh-CN" w:bidi="ar-SA"/>
        </w:rPr>
        <w:t>6.3</w:t>
      </w:r>
      <w:r>
        <w:rPr>
          <w:rFonts w:hint="eastAsia"/>
        </w:rPr>
        <w:t>代建人</w:t>
      </w:r>
      <w:r>
        <w:rPr>
          <w:rFonts w:hint="eastAsia"/>
          <w:lang w:eastAsia="zh-CN"/>
        </w:rPr>
        <w:t>违约</w:t>
      </w:r>
      <w:r>
        <w:rPr>
          <w:rFonts w:hint="eastAsia"/>
        </w:rPr>
        <w:t>责任</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p>
    <w:p>
      <w:pPr>
        <w:pStyle w:val="43"/>
        <w:numPr>
          <w:ilvl w:val="2"/>
          <w:numId w:val="0"/>
        </w:numPr>
        <w:ind w:left="630" w:leftChars="0" w:firstLine="0" w:firstLineChars="0"/>
        <w:rPr>
          <w:highlight w:val="none"/>
        </w:rPr>
      </w:pPr>
      <w:bookmarkStart w:id="1274" w:name="_Ref113626030"/>
      <w:r>
        <w:rPr>
          <w:rFonts w:hint="default" w:asciiTheme="minorHAnsi" w:hAnsiTheme="minorHAnsi" w:eastAsiaTheme="minorEastAsia" w:cstheme="minorHAnsi"/>
          <w:kern w:val="2"/>
          <w:sz w:val="21"/>
          <w:szCs w:val="21"/>
          <w:lang w:val="en-US" w:eastAsia="zh-CN" w:bidi="ar-SA"/>
        </w:rPr>
        <w:t>6.3.1</w:t>
      </w:r>
      <w:r>
        <w:rPr>
          <w:rFonts w:hint="eastAsia"/>
          <w:highlight w:val="none"/>
        </w:rPr>
        <w:t>在合同履行过程中发生的下列情形</w:t>
      </w:r>
      <w:r>
        <w:rPr>
          <w:rFonts w:hint="eastAsia"/>
          <w:highlight w:val="none"/>
          <w:lang w:eastAsia="zh-CN"/>
        </w:rPr>
        <w:t>之一的</w:t>
      </w:r>
      <w:r>
        <w:rPr>
          <w:rFonts w:hint="eastAsia"/>
          <w:highlight w:val="none"/>
        </w:rPr>
        <w:t>，</w:t>
      </w:r>
      <w:r>
        <w:rPr>
          <w:rFonts w:hint="eastAsia"/>
          <w:highlight w:val="none"/>
          <w:lang w:eastAsia="zh-CN"/>
        </w:rPr>
        <w:t>代建人</w:t>
      </w:r>
      <w:r>
        <w:rPr>
          <w:rFonts w:hint="eastAsia"/>
          <w:highlight w:val="none"/>
        </w:rPr>
        <w:t>应承担</w:t>
      </w:r>
      <w:r>
        <w:rPr>
          <w:rFonts w:hint="eastAsia"/>
          <w:highlight w:val="none"/>
          <w:lang w:eastAsia="zh-CN"/>
        </w:rPr>
        <w:t>造成委托人的损失，</w:t>
      </w:r>
      <w:r>
        <w:rPr>
          <w:rFonts w:hint="eastAsia"/>
          <w:lang w:eastAsia="zh-CN"/>
        </w:rPr>
        <w:t>并按</w:t>
      </w:r>
      <w:r>
        <w:rPr>
          <w:rFonts w:hint="eastAsia"/>
          <w:b/>
          <w:bCs/>
          <w:i/>
          <w:iCs/>
          <w:lang w:eastAsia="zh-CN"/>
        </w:rPr>
        <w:t>专用条款</w:t>
      </w:r>
      <w:r>
        <w:rPr>
          <w:rFonts w:hint="eastAsia"/>
          <w:lang w:eastAsia="zh-CN"/>
        </w:rPr>
        <w:t>的约定承担违约责任</w:t>
      </w:r>
      <w:r>
        <w:rPr>
          <w:rFonts w:hint="eastAsia"/>
        </w:rPr>
        <w:t>：</w:t>
      </w:r>
      <w:bookmarkEnd w:id="1274"/>
    </w:p>
    <w:p>
      <w:pPr>
        <w:pStyle w:val="43"/>
        <w:numPr>
          <w:ilvl w:val="0"/>
          <w:numId w:val="0"/>
        </w:numPr>
        <w:ind w:left="709"/>
        <w:rPr>
          <w:highlight w:val="none"/>
        </w:rPr>
      </w:pPr>
      <w:r>
        <w:rPr>
          <w:rFonts w:hint="eastAsia"/>
          <w:highlight w:val="none"/>
        </w:rPr>
        <w:t>（1）</w:t>
      </w:r>
      <w:r>
        <w:rPr>
          <w:rFonts w:hint="eastAsia"/>
          <w:highlight w:val="none"/>
          <w:lang w:eastAsia="zh-CN"/>
        </w:rPr>
        <w:t>未经委托人同意，代建人</w:t>
      </w:r>
      <w:r>
        <w:rPr>
          <w:rFonts w:hint="eastAsia"/>
          <w:highlight w:val="none"/>
        </w:rPr>
        <w:t>擅自变更</w:t>
      </w:r>
      <w:r>
        <w:rPr>
          <w:rFonts w:hint="eastAsia"/>
          <w:highlight w:val="none"/>
          <w:lang w:eastAsia="zh-CN"/>
        </w:rPr>
        <w:t>代建工作范围及内容</w:t>
      </w:r>
      <w:r>
        <w:rPr>
          <w:rFonts w:hint="eastAsia"/>
          <w:highlight w:val="none"/>
        </w:rPr>
        <w:t>；</w:t>
      </w:r>
    </w:p>
    <w:p>
      <w:pPr>
        <w:pStyle w:val="43"/>
        <w:numPr>
          <w:ilvl w:val="0"/>
          <w:numId w:val="0"/>
        </w:numPr>
        <w:ind w:left="709"/>
        <w:rPr>
          <w:highlight w:val="none"/>
        </w:rPr>
      </w:pPr>
      <w:r>
        <w:rPr>
          <w:rFonts w:hint="eastAsia"/>
          <w:highlight w:val="none"/>
        </w:rPr>
        <w:t>（2）</w:t>
      </w:r>
      <w:r>
        <w:rPr>
          <w:rFonts w:hint="eastAsia"/>
          <w:highlight w:val="none"/>
          <w:lang w:eastAsia="zh-CN"/>
        </w:rPr>
        <w:t>代建人</w:t>
      </w:r>
      <w:r>
        <w:rPr>
          <w:rFonts w:hint="eastAsia"/>
          <w:highlight w:val="none"/>
        </w:rPr>
        <w:t>未能按合同</w:t>
      </w:r>
      <w:r>
        <w:rPr>
          <w:rFonts w:hint="eastAsia"/>
          <w:highlight w:val="none"/>
          <w:lang w:eastAsia="zh-CN"/>
        </w:rPr>
        <w:t>约定</w:t>
      </w:r>
      <w:r>
        <w:rPr>
          <w:rFonts w:hint="eastAsia"/>
          <w:highlight w:val="none"/>
        </w:rPr>
        <w:t>进度计划完成合同约定的工作，造成</w:t>
      </w:r>
      <w:r>
        <w:rPr>
          <w:rFonts w:hint="eastAsia"/>
          <w:highlight w:val="none"/>
          <w:lang w:eastAsia="zh-CN"/>
        </w:rPr>
        <w:t>服务期限（工期）</w:t>
      </w:r>
      <w:r>
        <w:rPr>
          <w:rFonts w:hint="eastAsia"/>
          <w:highlight w:val="none"/>
        </w:rPr>
        <w:t>延误；</w:t>
      </w:r>
      <w:r>
        <w:rPr>
          <w:highlight w:val="none"/>
        </w:rPr>
        <w:t xml:space="preserve"> </w:t>
      </w:r>
    </w:p>
    <w:p>
      <w:pPr>
        <w:pStyle w:val="43"/>
        <w:numPr>
          <w:ilvl w:val="0"/>
          <w:numId w:val="0"/>
        </w:numPr>
        <w:ind w:left="709"/>
        <w:rPr>
          <w:highlight w:val="none"/>
        </w:rPr>
      </w:pPr>
      <w:r>
        <w:rPr>
          <w:rFonts w:hint="eastAsia"/>
          <w:highlight w:val="none"/>
        </w:rPr>
        <w:t>（3）</w:t>
      </w:r>
      <w:r>
        <w:rPr>
          <w:rFonts w:hint="eastAsia"/>
          <w:highlight w:val="none"/>
          <w:lang w:eastAsia="zh-CN"/>
        </w:rPr>
        <w:t>代建人原因导致项目安全、质量不符合合同要求的</w:t>
      </w:r>
      <w:r>
        <w:rPr>
          <w:rFonts w:hint="eastAsia"/>
          <w:highlight w:val="none"/>
        </w:rPr>
        <w:t>；</w:t>
      </w:r>
    </w:p>
    <w:p>
      <w:pPr>
        <w:pStyle w:val="43"/>
        <w:numPr>
          <w:ilvl w:val="0"/>
          <w:numId w:val="0"/>
        </w:numPr>
        <w:ind w:left="709"/>
        <w:rPr>
          <w:rFonts w:hint="eastAsia" w:eastAsiaTheme="minorEastAsia"/>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）代建人原因未达成合同约定的项目</w:t>
      </w:r>
      <w:r>
        <w:rPr>
          <w:rFonts w:hint="eastAsia"/>
          <w:highlight w:val="none"/>
        </w:rPr>
        <w:t>投资控制目标</w:t>
      </w:r>
      <w:r>
        <w:rPr>
          <w:rFonts w:hint="eastAsia"/>
          <w:highlight w:val="none"/>
          <w:lang w:eastAsia="zh-CN"/>
        </w:rPr>
        <w:t>的；</w:t>
      </w:r>
    </w:p>
    <w:p>
      <w:pPr>
        <w:pStyle w:val="43"/>
        <w:numPr>
          <w:ilvl w:val="0"/>
          <w:numId w:val="0"/>
        </w:numPr>
        <w:ind w:left="709"/>
        <w:rPr>
          <w:rFonts w:hint="eastAsia"/>
          <w:highlight w:val="none"/>
        </w:rPr>
      </w:pPr>
      <w:r>
        <w:rPr>
          <w:rFonts w:hint="eastAsia"/>
          <w:highlight w:val="none"/>
          <w:lang w:eastAsia="zh-CN"/>
        </w:rPr>
        <w:t>（</w:t>
      </w:r>
      <w:r>
        <w:rPr>
          <w:rFonts w:hint="eastAsia"/>
          <w:highlight w:val="none"/>
          <w:lang w:val="en-US" w:eastAsia="zh-CN"/>
        </w:rPr>
        <w:t>5</w:t>
      </w:r>
      <w:r>
        <w:rPr>
          <w:rFonts w:hint="eastAsia"/>
          <w:highlight w:val="none"/>
          <w:lang w:eastAsia="zh-CN"/>
        </w:rPr>
        <w:t>）代建人</w:t>
      </w:r>
      <w:r>
        <w:rPr>
          <w:rFonts w:hint="eastAsia"/>
          <w:highlight w:val="none"/>
        </w:rPr>
        <w:t>未能按合同约定期限足额向专业工作单位支付建设投资的；</w:t>
      </w:r>
    </w:p>
    <w:p>
      <w:pPr>
        <w:pStyle w:val="43"/>
        <w:numPr>
          <w:ilvl w:val="0"/>
          <w:numId w:val="0"/>
        </w:numPr>
        <w:ind w:left="709"/>
        <w:rPr>
          <w:rFonts w:hint="eastAsia" w:eastAsiaTheme="minorEastAsia"/>
          <w:highlight w:val="none"/>
          <w:lang w:eastAsia="zh-CN"/>
        </w:rPr>
      </w:pPr>
      <w:r>
        <w:rPr>
          <w:rFonts w:hint="eastAsia"/>
          <w:highlight w:val="none"/>
          <w:lang w:eastAsia="zh-CN"/>
        </w:rPr>
        <w:t>（</w:t>
      </w:r>
      <w:r>
        <w:rPr>
          <w:rFonts w:hint="eastAsia"/>
          <w:highlight w:val="none"/>
          <w:lang w:val="en-US" w:eastAsia="zh-CN"/>
        </w:rPr>
        <w:t>6</w:t>
      </w:r>
      <w:r>
        <w:rPr>
          <w:rFonts w:hint="eastAsia"/>
          <w:highlight w:val="none"/>
          <w:lang w:eastAsia="zh-CN"/>
        </w:rPr>
        <w:t>）代建人</w:t>
      </w:r>
      <w:r>
        <w:rPr>
          <w:rFonts w:hint="eastAsia"/>
          <w:highlight w:val="none"/>
        </w:rPr>
        <w:t>明确表示不履行或实质上已停止履行合同</w:t>
      </w:r>
      <w:r>
        <w:rPr>
          <w:rFonts w:hint="eastAsia"/>
          <w:highlight w:val="none"/>
          <w:lang w:eastAsia="zh-CN"/>
        </w:rPr>
        <w:t>义务</w:t>
      </w:r>
      <w:r>
        <w:rPr>
          <w:rFonts w:hint="eastAsia"/>
          <w:highlight w:val="none"/>
        </w:rPr>
        <w:t>的；</w:t>
      </w:r>
    </w:p>
    <w:p>
      <w:pPr>
        <w:pStyle w:val="43"/>
        <w:numPr>
          <w:ilvl w:val="0"/>
          <w:numId w:val="0"/>
        </w:numPr>
        <w:ind w:left="709"/>
        <w:rPr>
          <w:highlight w:val="none"/>
        </w:rPr>
      </w:pPr>
      <w:r>
        <w:rPr>
          <w:rFonts w:hint="eastAsia"/>
          <w:highlight w:val="none"/>
        </w:rPr>
        <w:t>（</w:t>
      </w:r>
      <w:r>
        <w:rPr>
          <w:rFonts w:hint="eastAsia"/>
          <w:highlight w:val="none"/>
          <w:lang w:val="en-US" w:eastAsia="zh-CN"/>
        </w:rPr>
        <w:t>7</w:t>
      </w:r>
      <w:r>
        <w:rPr>
          <w:rFonts w:hint="eastAsia"/>
          <w:highlight w:val="none"/>
        </w:rPr>
        <w:t>）</w:t>
      </w:r>
      <w:r>
        <w:rPr>
          <w:rFonts w:hint="eastAsia"/>
          <w:highlight w:val="none"/>
          <w:lang w:eastAsia="zh-CN"/>
        </w:rPr>
        <w:t>代建人未能按合同约定履行其他义务的和</w:t>
      </w:r>
      <w:r>
        <w:rPr>
          <w:rFonts w:hint="eastAsia"/>
          <w:b/>
          <w:i/>
          <w:highlight w:val="none"/>
        </w:rPr>
        <w:t>专用条款</w:t>
      </w:r>
      <w:r>
        <w:rPr>
          <w:rFonts w:hint="eastAsia"/>
          <w:highlight w:val="none"/>
        </w:rPr>
        <w:t>约定的其他情形。</w:t>
      </w:r>
      <w:bookmarkStart w:id="1275" w:name="_Ref108022242"/>
    </w:p>
    <w:p>
      <w:pPr>
        <w:pStyle w:val="43"/>
        <w:numPr>
          <w:ilvl w:val="2"/>
          <w:numId w:val="0"/>
        </w:numPr>
        <w:ind w:left="630" w:leftChars="0" w:firstLine="0" w:firstLineChars="0"/>
        <w:rPr>
          <w:highlight w:val="none"/>
        </w:rPr>
      </w:pPr>
      <w:r>
        <w:rPr>
          <w:rFonts w:hint="default" w:asciiTheme="minorHAnsi" w:hAnsiTheme="minorHAnsi" w:eastAsiaTheme="minorEastAsia" w:cstheme="minorHAnsi"/>
          <w:kern w:val="2"/>
          <w:sz w:val="21"/>
          <w:szCs w:val="21"/>
          <w:lang w:val="en-US" w:eastAsia="zh-CN" w:bidi="ar-SA"/>
        </w:rPr>
        <w:t>6.3.2</w:t>
      </w:r>
      <w:r>
        <w:rPr>
          <w:rFonts w:hint="eastAsia"/>
          <w:highlight w:val="none"/>
        </w:rPr>
        <w:t>根据合同约定，</w:t>
      </w:r>
      <w:r>
        <w:rPr>
          <w:rFonts w:hint="eastAsia"/>
          <w:highlight w:val="none"/>
          <w:lang w:eastAsia="zh-CN"/>
        </w:rPr>
        <w:t>代建人</w:t>
      </w:r>
      <w:r>
        <w:rPr>
          <w:rFonts w:hint="eastAsia"/>
          <w:highlight w:val="none"/>
        </w:rPr>
        <w:t>给</w:t>
      </w:r>
      <w:r>
        <w:rPr>
          <w:rFonts w:hint="eastAsia"/>
          <w:highlight w:val="none"/>
          <w:lang w:eastAsia="zh-CN"/>
        </w:rPr>
        <w:t>委托人</w:t>
      </w:r>
      <w:r>
        <w:rPr>
          <w:rFonts w:hint="eastAsia"/>
          <w:highlight w:val="none"/>
        </w:rPr>
        <w:t>造成损失的，</w:t>
      </w:r>
      <w:r>
        <w:rPr>
          <w:rFonts w:hint="eastAsia"/>
          <w:highlight w:val="none"/>
          <w:lang w:eastAsia="zh-CN"/>
        </w:rPr>
        <w:t>委托人</w:t>
      </w:r>
      <w:r>
        <w:rPr>
          <w:rFonts w:hint="eastAsia"/>
          <w:highlight w:val="none"/>
        </w:rPr>
        <w:t>应按以下程序提出索赔：</w:t>
      </w:r>
    </w:p>
    <w:p>
      <w:pPr>
        <w:pStyle w:val="43"/>
        <w:numPr>
          <w:ilvl w:val="0"/>
          <w:numId w:val="0"/>
        </w:numPr>
        <w:ind w:left="709"/>
        <w:rPr>
          <w:highlight w:val="none"/>
        </w:rPr>
      </w:pPr>
      <w:r>
        <w:rPr>
          <w:rFonts w:hint="eastAsia"/>
          <w:highlight w:val="none"/>
        </w:rPr>
        <w:t>（1）委托人提出索赔</w:t>
      </w:r>
    </w:p>
    <w:p>
      <w:pPr>
        <w:pStyle w:val="43"/>
        <w:numPr>
          <w:ilvl w:val="0"/>
          <w:numId w:val="0"/>
        </w:numPr>
        <w:ind w:left="709"/>
        <w:rPr>
          <w:rFonts w:hint="eastAsia"/>
          <w:highlight w:val="none"/>
        </w:rPr>
      </w:pPr>
      <w:r>
        <w:rPr>
          <w:rFonts w:hint="eastAsia"/>
          <w:highlight w:val="none"/>
          <w:lang w:eastAsia="zh-CN"/>
        </w:rPr>
        <w:t>委托人</w:t>
      </w:r>
      <w:r>
        <w:rPr>
          <w:rFonts w:hint="eastAsia"/>
          <w:highlight w:val="none"/>
        </w:rPr>
        <w:t>应在索赔事件发生后28 天内，向</w:t>
      </w:r>
      <w:r>
        <w:rPr>
          <w:rFonts w:hint="eastAsia"/>
          <w:highlight w:val="none"/>
          <w:lang w:eastAsia="zh-CN"/>
        </w:rPr>
        <w:t>代建人</w:t>
      </w:r>
      <w:r>
        <w:rPr>
          <w:rFonts w:hint="eastAsia"/>
          <w:highlight w:val="none"/>
        </w:rPr>
        <w:t>提出索赔意向通知。逾期不提出的，视为放弃索赔；</w:t>
      </w:r>
    </w:p>
    <w:p>
      <w:pPr>
        <w:pStyle w:val="43"/>
        <w:numPr>
          <w:ilvl w:val="0"/>
          <w:numId w:val="0"/>
        </w:numPr>
        <w:ind w:left="709"/>
        <w:rPr>
          <w:rFonts w:hint="eastAsia"/>
          <w:highlight w:val="none"/>
        </w:rPr>
      </w:pPr>
      <w:r>
        <w:rPr>
          <w:rFonts w:hint="eastAsia"/>
          <w:highlight w:val="none"/>
          <w:lang w:eastAsia="zh-CN"/>
        </w:rPr>
        <w:t>委托人</w:t>
      </w:r>
      <w:r>
        <w:rPr>
          <w:rFonts w:hint="eastAsia"/>
          <w:highlight w:val="none"/>
        </w:rPr>
        <w:t>应在提出索赔意向通知后28天内，向</w:t>
      </w:r>
      <w:r>
        <w:rPr>
          <w:rFonts w:hint="eastAsia"/>
          <w:highlight w:val="none"/>
          <w:lang w:eastAsia="zh-CN"/>
        </w:rPr>
        <w:t>代建人</w:t>
      </w:r>
      <w:r>
        <w:rPr>
          <w:rFonts w:hint="eastAsia"/>
          <w:highlight w:val="none"/>
        </w:rPr>
        <w:t>提出赔偿损失的索赔报告及有关资料；</w:t>
      </w:r>
    </w:p>
    <w:p>
      <w:pPr>
        <w:pStyle w:val="43"/>
        <w:numPr>
          <w:ilvl w:val="0"/>
          <w:numId w:val="0"/>
        </w:numPr>
        <w:ind w:left="709"/>
        <w:rPr>
          <w:rFonts w:hint="eastAsia"/>
          <w:highlight w:val="none"/>
        </w:rPr>
      </w:pPr>
      <w:r>
        <w:rPr>
          <w:rFonts w:hint="eastAsia"/>
          <w:highlight w:val="none"/>
        </w:rPr>
        <w:t>当索赔事件持续进行时，</w:t>
      </w:r>
      <w:r>
        <w:rPr>
          <w:rFonts w:hint="eastAsia"/>
          <w:highlight w:val="none"/>
          <w:lang w:eastAsia="zh-CN"/>
        </w:rPr>
        <w:t>委托人</w:t>
      </w:r>
      <w:r>
        <w:rPr>
          <w:rFonts w:hint="eastAsia"/>
          <w:highlight w:val="none"/>
        </w:rPr>
        <w:t>应阶段性向委托人提出索赔意向通知，在该事件终了后28天内，向</w:t>
      </w:r>
      <w:r>
        <w:rPr>
          <w:rFonts w:hint="eastAsia"/>
          <w:highlight w:val="none"/>
          <w:lang w:eastAsia="zh-CN"/>
        </w:rPr>
        <w:t>代建人</w:t>
      </w:r>
      <w:r>
        <w:rPr>
          <w:rFonts w:hint="eastAsia"/>
          <w:highlight w:val="none"/>
        </w:rPr>
        <w:t>提交索赔的有关资料和最终索赔报告。</w:t>
      </w:r>
    </w:p>
    <w:p>
      <w:pPr>
        <w:pStyle w:val="43"/>
        <w:numPr>
          <w:ilvl w:val="0"/>
          <w:numId w:val="0"/>
        </w:numPr>
        <w:ind w:left="709"/>
        <w:rPr>
          <w:highlight w:val="none"/>
        </w:rPr>
      </w:pPr>
      <w:r>
        <w:rPr>
          <w:rFonts w:hint="eastAsia"/>
          <w:highlight w:val="none"/>
        </w:rPr>
        <w:t>（2）代建人处理索赔事件</w:t>
      </w:r>
    </w:p>
    <w:p>
      <w:pPr>
        <w:pStyle w:val="43"/>
        <w:numPr>
          <w:ilvl w:val="0"/>
          <w:numId w:val="0"/>
        </w:numPr>
        <w:ind w:left="709"/>
        <w:rPr>
          <w:rFonts w:hint="eastAsia"/>
          <w:highlight w:val="none"/>
        </w:rPr>
      </w:pPr>
      <w:r>
        <w:rPr>
          <w:rFonts w:hint="eastAsia"/>
          <w:highlight w:val="none"/>
          <w:lang w:eastAsia="zh-CN"/>
        </w:rPr>
        <w:t>代建人</w:t>
      </w:r>
      <w:r>
        <w:rPr>
          <w:rFonts w:hint="eastAsia"/>
          <w:highlight w:val="none"/>
        </w:rPr>
        <w:t>在收到</w:t>
      </w:r>
      <w:r>
        <w:rPr>
          <w:rFonts w:hint="eastAsia"/>
          <w:highlight w:val="none"/>
          <w:lang w:eastAsia="zh-CN"/>
        </w:rPr>
        <w:t>委托人</w:t>
      </w:r>
      <w:r>
        <w:rPr>
          <w:rFonts w:hint="eastAsia"/>
          <w:highlight w:val="none"/>
        </w:rPr>
        <w:t>提交的索赔报告和有关资料后，于28天内给予答复，或要求委托人进一步补充索赔理由和证据；</w:t>
      </w:r>
    </w:p>
    <w:p>
      <w:pPr>
        <w:pStyle w:val="43"/>
        <w:numPr>
          <w:ilvl w:val="0"/>
          <w:numId w:val="0"/>
        </w:numPr>
        <w:ind w:left="709"/>
        <w:rPr>
          <w:highlight w:val="none"/>
        </w:rPr>
      </w:pPr>
      <w:r>
        <w:rPr>
          <w:rFonts w:hint="eastAsia"/>
          <w:highlight w:val="none"/>
          <w:lang w:eastAsia="zh-CN"/>
        </w:rPr>
        <w:t>代建人</w:t>
      </w:r>
      <w:r>
        <w:rPr>
          <w:rFonts w:hint="eastAsia"/>
          <w:highlight w:val="none"/>
        </w:rPr>
        <w:t>在收到</w:t>
      </w:r>
      <w:r>
        <w:rPr>
          <w:rFonts w:hint="eastAsia"/>
          <w:highlight w:val="none"/>
          <w:lang w:eastAsia="zh-CN"/>
        </w:rPr>
        <w:t>委托人</w:t>
      </w:r>
      <w:r>
        <w:rPr>
          <w:rFonts w:hint="eastAsia"/>
          <w:highlight w:val="none"/>
        </w:rPr>
        <w:t>提交的索赔报告和有关资料后28天内未予答复或未对</w:t>
      </w:r>
      <w:r>
        <w:rPr>
          <w:rFonts w:hint="eastAsia"/>
          <w:highlight w:val="none"/>
          <w:lang w:eastAsia="zh-CN"/>
        </w:rPr>
        <w:t>代建人</w:t>
      </w:r>
      <w:r>
        <w:rPr>
          <w:rFonts w:hint="eastAsia"/>
          <w:highlight w:val="none"/>
        </w:rPr>
        <w:t>作进一步要求，视为该项索赔已被认可；</w:t>
      </w:r>
    </w:p>
    <w:p>
      <w:pPr>
        <w:pStyle w:val="43"/>
        <w:numPr>
          <w:ilvl w:val="0"/>
          <w:numId w:val="0"/>
        </w:numPr>
        <w:ind w:left="709"/>
      </w:pPr>
      <w:r>
        <w:rPr>
          <w:rFonts w:hint="eastAsia"/>
          <w:lang w:eastAsia="zh-CN"/>
        </w:rPr>
        <w:t>委托人</w:t>
      </w:r>
      <w:r>
        <w:rPr>
          <w:rFonts w:hint="eastAsia"/>
        </w:rPr>
        <w:t>接受索赔处理结果的，</w:t>
      </w:r>
      <w:r>
        <w:rPr>
          <w:rFonts w:hint="eastAsia"/>
          <w:lang w:eastAsia="zh-CN"/>
        </w:rPr>
        <w:t>代建人</w:t>
      </w:r>
      <w:r>
        <w:rPr>
          <w:rFonts w:hint="eastAsia"/>
        </w:rPr>
        <w:t>应在作出索赔处理结果答复后28天内完成索赔费用支付。</w:t>
      </w:r>
      <w:r>
        <w:rPr>
          <w:rFonts w:hint="eastAsia"/>
          <w:lang w:eastAsia="zh-CN"/>
        </w:rPr>
        <w:t>委托人</w:t>
      </w:r>
      <w:r>
        <w:rPr>
          <w:rFonts w:hint="eastAsia"/>
        </w:rPr>
        <w:t>不接受索赔处理结果的，按第12条〔争议解决〕的约定执行。</w:t>
      </w:r>
    </w:p>
    <w:bookmarkEnd w:id="1275"/>
    <w:p>
      <w:pPr>
        <w:pStyle w:val="3"/>
        <w:numPr>
          <w:ilvl w:val="0"/>
          <w:numId w:val="0"/>
        </w:numPr>
        <w:ind w:left="0" w:leftChars="0" w:firstLine="0" w:firstLineChars="0"/>
      </w:pPr>
      <w:bookmarkStart w:id="1276" w:name="_Toc113629022"/>
      <w:bookmarkStart w:id="1277" w:name="_Toc27326"/>
      <w:bookmarkStart w:id="1278" w:name="_Toc24166"/>
      <w:bookmarkStart w:id="1279" w:name="_Toc32515"/>
      <w:bookmarkStart w:id="1280" w:name="_Toc8451"/>
      <w:bookmarkStart w:id="1281" w:name="_Toc7704"/>
      <w:bookmarkStart w:id="1282" w:name="_Toc14528"/>
      <w:bookmarkStart w:id="1283" w:name="_Toc4250"/>
      <w:bookmarkStart w:id="1284" w:name="_Ref113465980"/>
      <w:bookmarkStart w:id="1285" w:name="_Toc23711"/>
      <w:bookmarkStart w:id="1286" w:name="_Toc29137"/>
      <w:bookmarkStart w:id="1287" w:name="_Toc17205"/>
      <w:bookmarkStart w:id="1288" w:name="_Toc9369"/>
      <w:bookmarkStart w:id="1289" w:name="_Toc120611393"/>
      <w:bookmarkStart w:id="1290" w:name="_Toc21314"/>
      <w:bookmarkStart w:id="1291" w:name="_Ref113465981"/>
      <w:bookmarkStart w:id="1292" w:name="_Toc20685"/>
      <w:bookmarkStart w:id="1293" w:name="_Toc1383"/>
      <w:bookmarkStart w:id="1294" w:name="_Toc7682"/>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7.</w:t>
      </w:r>
      <w:r>
        <w:rPr>
          <w:rFonts w:hint="eastAsia"/>
        </w:rPr>
        <w:t>代建费用及支付</w:t>
      </w:r>
      <w:bookmarkEnd w:id="869"/>
      <w:bookmarkEnd w:id="870"/>
      <w:bookmarkEnd w:id="871"/>
      <w:bookmarkEnd w:id="872"/>
      <w:bookmarkEnd w:id="873"/>
      <w:bookmarkEnd w:id="874"/>
      <w:bookmarkEnd w:id="875"/>
      <w:bookmarkEnd w:id="876"/>
      <w:bookmarkEnd w:id="877"/>
      <w:bookmarkEnd w:id="878"/>
      <w:bookmarkEnd w:id="1200"/>
      <w:bookmarkEnd w:id="1201"/>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4"/>
        <w:numPr>
          <w:ilvl w:val="1"/>
          <w:numId w:val="0"/>
        </w:numPr>
        <w:ind w:left="283" w:leftChars="0" w:firstLine="0" w:firstLineChars="0"/>
        <w:rPr>
          <w:rFonts w:hint="eastAsia" w:eastAsiaTheme="majorEastAsia"/>
          <w:highlight w:val="none"/>
          <w:lang w:eastAsia="zh-CN"/>
        </w:rPr>
      </w:pPr>
      <w:bookmarkStart w:id="1295" w:name="_Toc32506"/>
      <w:bookmarkStart w:id="1296" w:name="_Toc24982"/>
      <w:bookmarkStart w:id="1297" w:name="_Toc10125"/>
      <w:bookmarkStart w:id="1298" w:name="_Toc120611394"/>
      <w:bookmarkStart w:id="1299" w:name="_Toc25967"/>
      <w:bookmarkStart w:id="1300" w:name="_Ref107907657"/>
      <w:bookmarkStart w:id="1301" w:name="_Toc28086"/>
      <w:bookmarkStart w:id="1302" w:name="_Toc24389"/>
      <w:bookmarkStart w:id="1303" w:name="_Toc11666"/>
      <w:bookmarkStart w:id="1304" w:name="_Toc8071"/>
      <w:bookmarkStart w:id="1305" w:name="_Toc51323302"/>
      <w:bookmarkStart w:id="1306" w:name="_Ref101362605"/>
      <w:bookmarkStart w:id="1307" w:name="_Toc16669"/>
      <w:bookmarkStart w:id="1308" w:name="_Toc18792"/>
      <w:bookmarkStart w:id="1309" w:name="_Toc23320"/>
      <w:bookmarkStart w:id="1310" w:name="_Toc22450"/>
      <w:bookmarkStart w:id="1311" w:name="_Ref101362832"/>
      <w:bookmarkStart w:id="1312" w:name="_Toc54797535"/>
      <w:bookmarkStart w:id="1313" w:name="_Toc9943"/>
      <w:bookmarkStart w:id="1314" w:name="_Toc3331"/>
      <w:bookmarkStart w:id="1315" w:name="_Toc23591"/>
      <w:bookmarkStart w:id="1316" w:name="_Toc113629023"/>
      <w:bookmarkStart w:id="1317" w:name="_Toc23039"/>
      <w:bookmarkStart w:id="1318" w:name="_Toc18555"/>
      <w:bookmarkStart w:id="1319" w:name="_Toc16184"/>
      <w:bookmarkStart w:id="1320" w:name="_Toc5301"/>
      <w:bookmarkStart w:id="1321" w:name="_Toc25054"/>
      <w:r>
        <w:rPr>
          <w:rFonts w:hint="default" w:eastAsia="宋体" w:asciiTheme="majorHAnsi" w:hAnsiTheme="majorHAnsi" w:cstheme="majorBidi"/>
          <w:b/>
          <w:i w:val="0"/>
          <w:snapToGrid w:val="0"/>
          <w:kern w:val="2"/>
          <w:sz w:val="30"/>
          <w:szCs w:val="32"/>
          <w:lang w:val="en-US" w:eastAsia="zh-CN" w:bidi="ar-SA"/>
        </w:rPr>
        <w:t>7.1</w:t>
      </w:r>
      <w:r>
        <w:rPr>
          <w:rFonts w:hint="eastAsia"/>
          <w:highlight w:val="none"/>
        </w:rPr>
        <w:t>代建费用的</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r>
        <w:rPr>
          <w:rFonts w:hint="eastAsia"/>
          <w:highlight w:val="none"/>
          <w:lang w:eastAsia="zh-CN"/>
        </w:rPr>
        <w:t>构成</w:t>
      </w:r>
      <w:bookmarkEnd w:id="1321"/>
    </w:p>
    <w:p>
      <w:pPr>
        <w:pStyle w:val="43"/>
        <w:numPr>
          <w:ilvl w:val="0"/>
          <w:numId w:val="0"/>
        </w:numPr>
        <w:ind w:left="709"/>
        <w:rPr>
          <w:highlight w:val="none"/>
        </w:rPr>
      </w:pPr>
      <w:r>
        <w:rPr>
          <w:rFonts w:hint="eastAsia"/>
          <w:highlight w:val="none"/>
        </w:rPr>
        <w:t>除</w:t>
      </w:r>
      <w:r>
        <w:rPr>
          <w:rFonts w:hint="eastAsia"/>
          <w:b/>
          <w:i/>
          <w:highlight w:val="none"/>
        </w:rPr>
        <w:t>专用条款</w:t>
      </w:r>
      <w:r>
        <w:rPr>
          <w:rFonts w:hint="eastAsia"/>
          <w:highlight w:val="none"/>
        </w:rPr>
        <w:t>另有约定外，本</w:t>
      </w:r>
      <w:r>
        <w:rPr>
          <w:rFonts w:hint="eastAsia"/>
          <w:highlight w:val="none"/>
          <w:lang w:eastAsia="zh-CN"/>
        </w:rPr>
        <w:t>项目</w:t>
      </w:r>
      <w:r>
        <w:rPr>
          <w:rFonts w:hint="eastAsia"/>
          <w:highlight w:val="none"/>
        </w:rPr>
        <w:t>代建费用由代建管理费和奖励金两部分</w:t>
      </w:r>
      <w:r>
        <w:rPr>
          <w:rFonts w:hint="eastAsia"/>
          <w:highlight w:val="none"/>
          <w:lang w:eastAsia="zh-CN"/>
        </w:rPr>
        <w:t>组成</w:t>
      </w:r>
      <w:r>
        <w:rPr>
          <w:rFonts w:hint="eastAsia"/>
          <w:highlight w:val="none"/>
        </w:rPr>
        <w:t>，即代建费用=代建管理费+奖励金。</w:t>
      </w:r>
    </w:p>
    <w:p>
      <w:pPr>
        <w:pStyle w:val="43"/>
        <w:numPr>
          <w:ilvl w:val="0"/>
          <w:numId w:val="0"/>
        </w:numPr>
        <w:ind w:left="709"/>
        <w:rPr>
          <w:highlight w:val="none"/>
        </w:rPr>
      </w:pPr>
      <w:r>
        <w:rPr>
          <w:rFonts w:hint="eastAsia"/>
          <w:highlight w:val="none"/>
        </w:rPr>
        <w:t>代建费用各组成部分均已包含国家规定的增值税税金。</w:t>
      </w:r>
    </w:p>
    <w:p>
      <w:pPr>
        <w:pStyle w:val="4"/>
        <w:numPr>
          <w:ilvl w:val="1"/>
          <w:numId w:val="0"/>
        </w:numPr>
        <w:ind w:left="283" w:leftChars="0" w:firstLine="0" w:firstLineChars="0"/>
        <w:rPr>
          <w:highlight w:val="none"/>
        </w:rPr>
      </w:pPr>
      <w:bookmarkStart w:id="1322" w:name="_Toc14675"/>
      <w:bookmarkStart w:id="1323" w:name="_Toc661"/>
      <w:bookmarkStart w:id="1324" w:name="_Toc355"/>
      <w:bookmarkStart w:id="1325" w:name="_Toc23760"/>
      <w:bookmarkStart w:id="1326" w:name="_Ref101362845"/>
      <w:bookmarkStart w:id="1327" w:name="_Toc113629024"/>
      <w:bookmarkStart w:id="1328" w:name="_Toc16863"/>
      <w:bookmarkStart w:id="1329" w:name="_Toc120611395"/>
      <w:bookmarkStart w:id="1330" w:name="_Toc11708"/>
      <w:bookmarkStart w:id="1331" w:name="_Toc4306"/>
      <w:bookmarkStart w:id="1332" w:name="_Toc54797536"/>
      <w:bookmarkStart w:id="1333" w:name="_Toc17735"/>
      <w:bookmarkStart w:id="1334" w:name="_Toc28829"/>
      <w:bookmarkStart w:id="1335" w:name="_Toc13129"/>
      <w:bookmarkStart w:id="1336" w:name="_Toc51323304"/>
      <w:bookmarkStart w:id="1337" w:name="_Toc22863"/>
      <w:bookmarkStart w:id="1338" w:name="_Toc16787"/>
      <w:bookmarkStart w:id="1339" w:name="_Toc20877"/>
      <w:bookmarkStart w:id="1340" w:name="_Toc24135"/>
      <w:bookmarkStart w:id="1341" w:name="_Toc22971"/>
      <w:bookmarkStart w:id="1342" w:name="_Toc14189"/>
      <w:bookmarkStart w:id="1343" w:name="_Toc13594"/>
      <w:bookmarkStart w:id="1344" w:name="_Toc6963"/>
      <w:bookmarkStart w:id="1345" w:name="_Toc14385"/>
      <w:bookmarkStart w:id="1346" w:name="_Ref101362332"/>
      <w:bookmarkStart w:id="1347" w:name="_Toc21667"/>
      <w:r>
        <w:rPr>
          <w:rFonts w:hint="default" w:eastAsia="宋体" w:asciiTheme="majorHAnsi" w:hAnsiTheme="majorHAnsi" w:cstheme="majorBidi"/>
          <w:b/>
          <w:i w:val="0"/>
          <w:snapToGrid w:val="0"/>
          <w:kern w:val="2"/>
          <w:sz w:val="30"/>
          <w:szCs w:val="32"/>
          <w:lang w:val="en-US" w:eastAsia="zh-CN" w:bidi="ar-SA"/>
        </w:rPr>
        <w:t>7.2</w:t>
      </w:r>
      <w:r>
        <w:rPr>
          <w:rFonts w:hint="eastAsia"/>
          <w:highlight w:val="none"/>
        </w:rPr>
        <w:t>代建管理费</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43"/>
        <w:numPr>
          <w:ilvl w:val="2"/>
          <w:numId w:val="0"/>
        </w:numPr>
        <w:ind w:left="630" w:leftChars="0" w:firstLine="0" w:firstLineChars="0"/>
        <w:rPr>
          <w:highlight w:val="none"/>
        </w:rPr>
      </w:pPr>
      <w:bookmarkStart w:id="1348" w:name="_Ref107413943"/>
      <w:r>
        <w:rPr>
          <w:rFonts w:hint="default" w:asciiTheme="minorHAnsi" w:hAnsiTheme="minorHAnsi" w:eastAsiaTheme="minorEastAsia" w:cstheme="minorHAnsi"/>
          <w:kern w:val="2"/>
          <w:sz w:val="21"/>
          <w:szCs w:val="21"/>
          <w:lang w:val="en-US" w:eastAsia="zh-CN" w:bidi="ar-SA"/>
        </w:rPr>
        <w:t>7.2.1</w:t>
      </w:r>
      <w:r>
        <w:rPr>
          <w:rFonts w:hint="eastAsia"/>
          <w:highlight w:val="none"/>
        </w:rPr>
        <w:t>代建管理费计算</w:t>
      </w:r>
      <w:bookmarkEnd w:id="1348"/>
    </w:p>
    <w:p>
      <w:pPr>
        <w:pStyle w:val="43"/>
        <w:numPr>
          <w:ilvl w:val="0"/>
          <w:numId w:val="0"/>
        </w:numPr>
        <w:ind w:left="709"/>
        <w:rPr>
          <w:highlight w:val="none"/>
        </w:rPr>
      </w:pPr>
      <w:r>
        <w:rPr>
          <w:rFonts w:hint="eastAsia"/>
          <w:highlight w:val="none"/>
        </w:rPr>
        <w:t>代建管理费是代建人完成合同约定的代建服务范围内全部工作，委托人应给付代建人的酬金。</w:t>
      </w:r>
      <w:bookmarkStart w:id="1349" w:name="_Ref101363483"/>
      <w:r>
        <w:rPr>
          <w:rFonts w:hint="eastAsia"/>
          <w:highlight w:val="none"/>
        </w:rPr>
        <w:t>委托人和代建人应在</w:t>
      </w:r>
      <w:r>
        <w:rPr>
          <w:rFonts w:hint="eastAsia"/>
          <w:b/>
          <w:i/>
          <w:highlight w:val="none"/>
        </w:rPr>
        <w:t>专用条款</w:t>
      </w:r>
      <w:r>
        <w:rPr>
          <w:rFonts w:hint="eastAsia"/>
          <w:highlight w:val="none"/>
        </w:rPr>
        <w:t>中明确约定代建管理费的</w:t>
      </w:r>
      <w:r>
        <w:rPr>
          <w:rFonts w:hint="eastAsia"/>
          <w:highlight w:val="none"/>
          <w:lang w:eastAsia="zh-CN"/>
        </w:rPr>
        <w:t>计算方法</w:t>
      </w:r>
      <w:r>
        <w:rPr>
          <w:rFonts w:hint="eastAsia"/>
          <w:highlight w:val="none"/>
        </w:rPr>
        <w:t>。</w:t>
      </w:r>
      <w:bookmarkEnd w:id="1349"/>
    </w:p>
    <w:p>
      <w:pPr>
        <w:pStyle w:val="43"/>
        <w:numPr>
          <w:ilvl w:val="0"/>
          <w:numId w:val="0"/>
        </w:numPr>
        <w:ind w:left="709"/>
        <w:rPr>
          <w:rFonts w:hint="eastAsia"/>
          <w:highlight w:val="none"/>
        </w:rPr>
      </w:pPr>
      <w:bookmarkStart w:id="1350" w:name="_Ref113628715"/>
      <w:r>
        <w:rPr>
          <w:rFonts w:hint="eastAsia"/>
          <w:highlight w:val="none"/>
          <w:lang w:eastAsia="zh-CN"/>
        </w:rPr>
        <w:t>除</w:t>
      </w:r>
      <w:r>
        <w:rPr>
          <w:rFonts w:hint="eastAsia"/>
          <w:b/>
          <w:i/>
          <w:highlight w:val="none"/>
          <w:lang w:eastAsia="zh-CN"/>
        </w:rPr>
        <w:t>专用条款</w:t>
      </w:r>
      <w:r>
        <w:rPr>
          <w:rFonts w:hint="eastAsia"/>
          <w:highlight w:val="none"/>
          <w:lang w:eastAsia="zh-CN"/>
        </w:rPr>
        <w:t>另有约定外，</w:t>
      </w:r>
      <w:r>
        <w:rPr>
          <w:rFonts w:hint="eastAsia"/>
          <w:highlight w:val="none"/>
        </w:rPr>
        <w:t>代建人根据委托人要求承办的下列事项，</w:t>
      </w:r>
      <w:r>
        <w:rPr>
          <w:rFonts w:hint="eastAsia"/>
          <w:highlight w:val="none"/>
          <w:lang w:eastAsia="zh-CN"/>
        </w:rPr>
        <w:t>产生的</w:t>
      </w:r>
      <w:r>
        <w:rPr>
          <w:rFonts w:hint="eastAsia"/>
          <w:highlight w:val="none"/>
        </w:rPr>
        <w:t>相关费用</w:t>
      </w:r>
      <w:r>
        <w:rPr>
          <w:rFonts w:hint="eastAsia"/>
          <w:highlight w:val="none"/>
          <w:lang w:eastAsia="zh-CN"/>
        </w:rPr>
        <w:t>不包括在代建管理费中，应</w:t>
      </w:r>
      <w:r>
        <w:rPr>
          <w:rFonts w:hint="eastAsia"/>
          <w:highlight w:val="none"/>
        </w:rPr>
        <w:t>由委托人</w:t>
      </w:r>
      <w:r>
        <w:rPr>
          <w:rFonts w:hint="eastAsia"/>
          <w:highlight w:val="none"/>
          <w:lang w:eastAsia="zh-CN"/>
        </w:rPr>
        <w:t>另行支付</w:t>
      </w:r>
      <w:r>
        <w:rPr>
          <w:rFonts w:hint="eastAsia"/>
          <w:highlight w:val="none"/>
        </w:rPr>
        <w:t>：</w:t>
      </w:r>
      <w:bookmarkEnd w:id="1350"/>
    </w:p>
    <w:p>
      <w:pPr>
        <w:pStyle w:val="43"/>
        <w:numPr>
          <w:ilvl w:val="0"/>
          <w:numId w:val="0"/>
        </w:numPr>
        <w:ind w:left="709"/>
        <w:rPr>
          <w:highlight w:val="none"/>
        </w:rPr>
      </w:pPr>
      <w:r>
        <w:rPr>
          <w:rFonts w:hint="eastAsia"/>
          <w:highlight w:val="none"/>
        </w:rPr>
        <w:t>（1）</w:t>
      </w:r>
      <w:r>
        <w:rPr>
          <w:rFonts w:hint="eastAsia"/>
          <w:highlight w:val="none"/>
          <w:lang w:eastAsia="zh-CN"/>
        </w:rPr>
        <w:t>与</w:t>
      </w:r>
      <w:r>
        <w:rPr>
          <w:rFonts w:hint="eastAsia"/>
          <w:highlight w:val="none"/>
        </w:rPr>
        <w:t>项目</w:t>
      </w:r>
      <w:r>
        <w:rPr>
          <w:rFonts w:hint="eastAsia"/>
          <w:highlight w:val="none"/>
          <w:lang w:eastAsia="zh-CN"/>
        </w:rPr>
        <w:t>建设有关</w:t>
      </w:r>
      <w:r>
        <w:rPr>
          <w:rFonts w:hint="eastAsia"/>
          <w:highlight w:val="none"/>
        </w:rPr>
        <w:t>的</w:t>
      </w:r>
      <w:r>
        <w:rPr>
          <w:rFonts w:hint="eastAsia"/>
          <w:highlight w:val="none"/>
          <w:lang w:eastAsia="zh-CN"/>
        </w:rPr>
        <w:t>宣传、</w:t>
      </w:r>
      <w:r>
        <w:rPr>
          <w:rFonts w:hint="eastAsia"/>
          <w:highlight w:val="none"/>
        </w:rPr>
        <w:t>考察</w:t>
      </w:r>
      <w:r>
        <w:rPr>
          <w:rFonts w:hint="eastAsia"/>
          <w:highlight w:val="none"/>
          <w:lang w:eastAsia="zh-CN"/>
        </w:rPr>
        <w:t>、课题研究</w:t>
      </w:r>
      <w:r>
        <w:rPr>
          <w:rFonts w:hint="eastAsia"/>
          <w:highlight w:val="none"/>
        </w:rPr>
        <w:t>；</w:t>
      </w:r>
    </w:p>
    <w:p>
      <w:pPr>
        <w:pStyle w:val="43"/>
        <w:numPr>
          <w:ilvl w:val="0"/>
          <w:numId w:val="0"/>
        </w:numPr>
        <w:ind w:left="709"/>
        <w:rPr>
          <w:rFonts w:hint="eastAsia"/>
          <w:highlight w:val="none"/>
        </w:rPr>
      </w:pPr>
      <w:r>
        <w:rPr>
          <w:rFonts w:hint="eastAsia"/>
          <w:highlight w:val="none"/>
        </w:rPr>
        <w:t>（</w:t>
      </w:r>
      <w:r>
        <w:rPr>
          <w:rFonts w:hint="eastAsia"/>
          <w:highlight w:val="none"/>
          <w:lang w:val="en-US" w:eastAsia="zh-CN"/>
        </w:rPr>
        <w:t>2</w:t>
      </w:r>
      <w:r>
        <w:rPr>
          <w:rFonts w:hint="eastAsia"/>
          <w:highlight w:val="none"/>
        </w:rPr>
        <w:t>）向</w:t>
      </w:r>
      <w:r>
        <w:rPr>
          <w:rFonts w:hint="eastAsia"/>
          <w:highlight w:val="none"/>
          <w:lang w:eastAsia="zh-CN"/>
        </w:rPr>
        <w:t>国家、</w:t>
      </w:r>
      <w:r>
        <w:rPr>
          <w:rFonts w:hint="eastAsia"/>
          <w:highlight w:val="none"/>
        </w:rPr>
        <w:t>省、市有关部门申报项目奖项</w:t>
      </w:r>
      <w:r>
        <w:rPr>
          <w:rFonts w:hint="eastAsia"/>
          <w:highlight w:val="none"/>
          <w:lang w:eastAsia="zh-CN"/>
        </w:rPr>
        <w:t>、</w:t>
      </w:r>
      <w:r>
        <w:rPr>
          <w:rFonts w:hint="eastAsia"/>
          <w:highlight w:val="none"/>
        </w:rPr>
        <w:t>评价、认证；</w:t>
      </w:r>
    </w:p>
    <w:p>
      <w:pPr>
        <w:pStyle w:val="43"/>
        <w:numPr>
          <w:ilvl w:val="0"/>
          <w:numId w:val="0"/>
        </w:numPr>
        <w:ind w:left="709"/>
        <w:rPr>
          <w:rFonts w:hint="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）与项目建设有关的各类行政事业性收费；</w:t>
      </w:r>
    </w:p>
    <w:p>
      <w:pPr>
        <w:pStyle w:val="43"/>
        <w:numPr>
          <w:ilvl w:val="0"/>
          <w:numId w:val="0"/>
        </w:numPr>
        <w:ind w:left="709"/>
        <w:rPr>
          <w:rFonts w:hint="eastAsia"/>
          <w:highlight w:val="none"/>
          <w:lang w:eastAsia="zh-CN"/>
        </w:rPr>
      </w:pPr>
      <w:r>
        <w:rPr>
          <w:rFonts w:hint="eastAsia"/>
          <w:highlight w:val="none"/>
          <w:lang w:eastAsia="zh-CN"/>
        </w:rPr>
        <w:t>（</w:t>
      </w:r>
      <w:r>
        <w:rPr>
          <w:rFonts w:hint="eastAsia"/>
          <w:highlight w:val="none"/>
          <w:lang w:val="en-US" w:eastAsia="zh-CN"/>
        </w:rPr>
        <w:t>4</w:t>
      </w:r>
      <w:r>
        <w:rPr>
          <w:rFonts w:hint="eastAsia"/>
          <w:highlight w:val="none"/>
          <w:lang w:eastAsia="zh-CN"/>
        </w:rPr>
        <w:t>）项目代建过程中与各专业工作单位签订相关合同产生的印花税；</w:t>
      </w:r>
    </w:p>
    <w:p>
      <w:pPr>
        <w:pStyle w:val="43"/>
        <w:numPr>
          <w:ilvl w:val="0"/>
          <w:numId w:val="0"/>
        </w:numPr>
        <w:ind w:left="709"/>
        <w:rPr>
          <w:rFonts w:hint="eastAsia"/>
          <w:highlight w:val="none"/>
        </w:rPr>
      </w:pPr>
      <w:r>
        <w:rPr>
          <w:rFonts w:hint="eastAsia"/>
          <w:highlight w:val="none"/>
        </w:rPr>
        <w:t>（</w:t>
      </w:r>
      <w:r>
        <w:rPr>
          <w:rFonts w:hint="eastAsia"/>
          <w:highlight w:val="none"/>
          <w:lang w:val="en-US" w:eastAsia="zh-CN"/>
        </w:rPr>
        <w:t>5</w:t>
      </w:r>
      <w:r>
        <w:rPr>
          <w:rFonts w:hint="eastAsia"/>
          <w:highlight w:val="none"/>
        </w:rPr>
        <w:t>）代建人因收取和拨付除代建管理费以外的</w:t>
      </w:r>
      <w:r>
        <w:rPr>
          <w:rFonts w:hint="eastAsia"/>
          <w:highlight w:val="none"/>
          <w:lang w:eastAsia="zh-CN"/>
        </w:rPr>
        <w:t>建设投资</w:t>
      </w:r>
      <w:r>
        <w:rPr>
          <w:rFonts w:hint="eastAsia"/>
          <w:highlight w:val="none"/>
        </w:rPr>
        <w:t>而产生的额外税收；</w:t>
      </w:r>
    </w:p>
    <w:p>
      <w:pPr>
        <w:pStyle w:val="43"/>
        <w:numPr>
          <w:ilvl w:val="0"/>
          <w:numId w:val="0"/>
        </w:numPr>
        <w:ind w:left="709"/>
        <w:rPr>
          <w:rFonts w:ascii="仿宋" w:hAnsi="仿宋" w:eastAsia="仿宋"/>
          <w:szCs w:val="32"/>
          <w:highlight w:val="none"/>
        </w:rPr>
      </w:pPr>
      <w:r>
        <w:rPr>
          <w:rFonts w:hint="eastAsia"/>
          <w:highlight w:val="none"/>
          <w:lang w:eastAsia="zh-CN"/>
        </w:rPr>
        <w:t>（</w:t>
      </w:r>
      <w:r>
        <w:rPr>
          <w:rFonts w:hint="eastAsia"/>
          <w:highlight w:val="none"/>
          <w:lang w:val="en-US" w:eastAsia="zh-CN"/>
        </w:rPr>
        <w:t>6</w:t>
      </w:r>
      <w:r>
        <w:rPr>
          <w:rFonts w:hint="eastAsia"/>
          <w:highlight w:val="none"/>
          <w:lang w:eastAsia="zh-CN"/>
        </w:rPr>
        <w:t>）</w:t>
      </w:r>
      <w:r>
        <w:rPr>
          <w:rFonts w:hint="eastAsia"/>
          <w:b/>
          <w:bCs/>
          <w:i/>
          <w:iCs/>
          <w:highlight w:val="none"/>
          <w:u w:val="none"/>
          <w:lang w:eastAsia="zh-CN"/>
        </w:rPr>
        <w:t>专用条款</w:t>
      </w:r>
      <w:r>
        <w:rPr>
          <w:rFonts w:hint="eastAsia"/>
          <w:highlight w:val="none"/>
          <w:lang w:eastAsia="zh-CN"/>
        </w:rPr>
        <w:t>约定的其他费用。</w:t>
      </w:r>
      <w:bookmarkStart w:id="1351" w:name="_Ref113628764"/>
    </w:p>
    <w:p>
      <w:pPr>
        <w:pStyle w:val="43"/>
        <w:numPr>
          <w:ilvl w:val="2"/>
          <w:numId w:val="0"/>
        </w:numPr>
        <w:ind w:left="630" w:leftChars="0" w:firstLine="0" w:firstLineChars="0"/>
        <w:rPr>
          <w:rFonts w:ascii="仿宋" w:hAnsi="仿宋" w:eastAsia="仿宋"/>
          <w:szCs w:val="32"/>
        </w:rPr>
      </w:pPr>
      <w:r>
        <w:rPr>
          <w:rFonts w:hint="default" w:eastAsia="仿宋" w:asciiTheme="minorHAnsi" w:hAnsiTheme="minorHAnsi" w:cstheme="minorHAnsi"/>
          <w:kern w:val="2"/>
          <w:sz w:val="21"/>
          <w:szCs w:val="32"/>
          <w:lang w:val="en-US" w:eastAsia="zh-CN" w:bidi="ar-SA"/>
        </w:rPr>
        <w:t>7.2.2</w:t>
      </w:r>
      <w:r>
        <w:rPr>
          <w:rFonts w:hint="eastAsia"/>
        </w:rPr>
        <w:t>代建管理费调整</w:t>
      </w:r>
      <w:bookmarkEnd w:id="1351"/>
    </w:p>
    <w:p>
      <w:pPr>
        <w:pStyle w:val="43"/>
        <w:numPr>
          <w:ilvl w:val="0"/>
          <w:numId w:val="0"/>
        </w:numPr>
        <w:ind w:left="709"/>
      </w:pPr>
      <w:bookmarkStart w:id="1352" w:name="_Ref101363493"/>
      <w:r>
        <w:rPr>
          <w:rFonts w:hint="eastAsia"/>
        </w:rPr>
        <w:t>发生以下情形引起代建管理费变化的，代建管理费应按照</w:t>
      </w:r>
      <w:r>
        <w:rPr>
          <w:rFonts w:hint="eastAsia"/>
          <w:b/>
          <w:i/>
        </w:rPr>
        <w:t>专用条款</w:t>
      </w:r>
      <w:r>
        <w:rPr>
          <w:rFonts w:hint="eastAsia"/>
        </w:rPr>
        <w:t>约定的方式进行调整</w:t>
      </w:r>
      <w:bookmarkEnd w:id="1352"/>
      <w:r>
        <w:rPr>
          <w:rFonts w:hint="eastAsia"/>
        </w:rPr>
        <w:t>：</w:t>
      </w:r>
    </w:p>
    <w:p>
      <w:pPr>
        <w:pStyle w:val="43"/>
        <w:numPr>
          <w:ilvl w:val="0"/>
          <w:numId w:val="0"/>
        </w:numPr>
        <w:ind w:left="709"/>
      </w:pPr>
      <w:r>
        <w:rPr>
          <w:rFonts w:hint="eastAsia"/>
        </w:rPr>
        <w:t>（1）委托人改变代建服务的范围、内容、方式；</w:t>
      </w:r>
    </w:p>
    <w:p>
      <w:pPr>
        <w:pStyle w:val="43"/>
        <w:numPr>
          <w:ilvl w:val="0"/>
          <w:numId w:val="0"/>
        </w:numPr>
        <w:ind w:left="709"/>
      </w:pPr>
      <w:r>
        <w:rPr>
          <w:rFonts w:hint="eastAsia"/>
        </w:rPr>
        <w:t>（2）</w:t>
      </w:r>
      <w:r>
        <w:rPr>
          <w:rFonts w:hint="eastAsia"/>
          <w:lang w:eastAsia="zh-CN"/>
        </w:rPr>
        <w:t>除不可抗力外，</w:t>
      </w:r>
      <w:r>
        <w:rPr>
          <w:rFonts w:hint="eastAsia"/>
        </w:rPr>
        <w:t>非代建人原因导致的服务期限</w:t>
      </w:r>
      <w:r>
        <w:rPr>
          <w:rFonts w:hint="eastAsia"/>
          <w:lang w:eastAsia="zh-CN"/>
        </w:rPr>
        <w:t>或工作量发生变化</w:t>
      </w:r>
      <w:r>
        <w:rPr>
          <w:rFonts w:hint="eastAsia"/>
        </w:rPr>
        <w:t>；</w:t>
      </w:r>
    </w:p>
    <w:p>
      <w:pPr>
        <w:pStyle w:val="43"/>
        <w:numPr>
          <w:ilvl w:val="0"/>
          <w:numId w:val="0"/>
        </w:numPr>
        <w:ind w:left="709"/>
      </w:pPr>
      <w:r>
        <w:rPr>
          <w:rFonts w:hint="eastAsia"/>
        </w:rPr>
        <w:t>（3）</w:t>
      </w:r>
      <w:r>
        <w:rPr>
          <w:rFonts w:hint="eastAsia"/>
          <w:lang w:eastAsia="zh-CN"/>
        </w:rPr>
        <w:t>除不可抗力外，</w:t>
      </w:r>
      <w:r>
        <w:rPr>
          <w:rFonts w:hint="eastAsia"/>
        </w:rPr>
        <w:t>非代建人原因导致的项目内容、规模、功能、</w:t>
      </w:r>
      <w:r>
        <w:rPr>
          <w:rFonts w:hint="eastAsia"/>
          <w:lang w:eastAsia="zh-CN"/>
        </w:rPr>
        <w:t>建设</w:t>
      </w:r>
      <w:r>
        <w:rPr>
          <w:rFonts w:hint="eastAsia"/>
        </w:rPr>
        <w:t>投资额发生变化；</w:t>
      </w:r>
    </w:p>
    <w:p>
      <w:pPr>
        <w:pStyle w:val="43"/>
        <w:numPr>
          <w:ilvl w:val="0"/>
          <w:numId w:val="0"/>
        </w:numPr>
        <w:ind w:left="709"/>
      </w:pPr>
      <w:r>
        <w:rPr>
          <w:rFonts w:hint="eastAsia"/>
        </w:rPr>
        <w:t>（4）</w:t>
      </w:r>
      <w:r>
        <w:rPr>
          <w:rFonts w:hint="eastAsia"/>
          <w:lang w:eastAsia="zh-CN"/>
        </w:rPr>
        <w:t>除不可抗力外，</w:t>
      </w:r>
      <w:r>
        <w:rPr>
          <w:rFonts w:hint="eastAsia"/>
        </w:rPr>
        <w:t>非代建人原因暂停或终止代建业务，</w:t>
      </w:r>
      <w:r>
        <w:rPr>
          <w:rFonts w:hint="eastAsia"/>
          <w:lang w:eastAsia="zh-CN"/>
        </w:rPr>
        <w:t>需代建人进行善后工作和（或）恢复代建服务</w:t>
      </w:r>
      <w:r>
        <w:rPr>
          <w:rFonts w:hint="eastAsia"/>
        </w:rPr>
        <w:t>；</w:t>
      </w:r>
    </w:p>
    <w:p>
      <w:pPr>
        <w:pStyle w:val="43"/>
        <w:numPr>
          <w:ilvl w:val="0"/>
          <w:numId w:val="0"/>
        </w:numPr>
        <w:ind w:left="709"/>
      </w:pPr>
      <w:r>
        <w:rPr>
          <w:rFonts w:hint="eastAsia"/>
        </w:rPr>
        <w:t>（5）基准日期后，法律法规、规章及</w:t>
      </w:r>
      <w:r>
        <w:rPr>
          <w:rFonts w:hint="eastAsia"/>
          <w:highlight w:val="none"/>
        </w:rPr>
        <w:t>标准</w:t>
      </w:r>
      <w:r>
        <w:rPr>
          <w:rFonts w:hint="eastAsia"/>
        </w:rPr>
        <w:t>的</w:t>
      </w:r>
      <w:r>
        <w:rPr>
          <w:rFonts w:hint="eastAsia"/>
          <w:lang w:eastAsia="zh-CN"/>
        </w:rPr>
        <w:t>变化</w:t>
      </w:r>
      <w:r>
        <w:rPr>
          <w:rFonts w:hint="eastAsia"/>
        </w:rPr>
        <w:t>；</w:t>
      </w:r>
    </w:p>
    <w:p>
      <w:pPr>
        <w:pStyle w:val="43"/>
        <w:numPr>
          <w:ilvl w:val="0"/>
          <w:numId w:val="0"/>
        </w:numPr>
        <w:ind w:left="709"/>
      </w:pPr>
      <w:r>
        <w:rPr>
          <w:rFonts w:hint="eastAsia"/>
        </w:rPr>
        <w:t>（</w:t>
      </w:r>
      <w:r>
        <w:t>6</w:t>
      </w:r>
      <w:r>
        <w:rPr>
          <w:rFonts w:hint="eastAsia"/>
        </w:rPr>
        <w:t>）</w:t>
      </w:r>
      <w:r>
        <w:rPr>
          <w:rFonts w:hint="eastAsia"/>
          <w:b/>
          <w:i/>
        </w:rPr>
        <w:t>专用条款</w:t>
      </w:r>
      <w:r>
        <w:rPr>
          <w:rFonts w:hint="eastAsia"/>
        </w:rPr>
        <w:t>约定的其他情形。</w:t>
      </w:r>
    </w:p>
    <w:p>
      <w:pPr>
        <w:pStyle w:val="43"/>
        <w:numPr>
          <w:ilvl w:val="2"/>
          <w:numId w:val="0"/>
        </w:numPr>
        <w:ind w:left="630" w:leftChars="0" w:firstLine="0" w:firstLineChars="0"/>
        <w:rPr>
          <w:rFonts w:ascii="仿宋" w:hAnsi="仿宋" w:eastAsia="仿宋"/>
          <w:szCs w:val="32"/>
        </w:rPr>
      </w:pPr>
      <w:bookmarkStart w:id="1353" w:name="_Ref113628790"/>
      <w:r>
        <w:rPr>
          <w:rFonts w:hint="default" w:eastAsia="仿宋" w:asciiTheme="minorHAnsi" w:hAnsiTheme="minorHAnsi" w:cstheme="minorHAnsi"/>
          <w:kern w:val="2"/>
          <w:sz w:val="21"/>
          <w:szCs w:val="32"/>
          <w:lang w:val="en-US" w:eastAsia="zh-CN" w:bidi="ar-SA"/>
        </w:rPr>
        <w:t>7.2.3</w:t>
      </w:r>
      <w:r>
        <w:rPr>
          <w:rFonts w:hint="eastAsia"/>
        </w:rPr>
        <w:t>代建管理费调整程序</w:t>
      </w:r>
      <w:bookmarkEnd w:id="1353"/>
    </w:p>
    <w:p>
      <w:pPr>
        <w:pStyle w:val="43"/>
        <w:numPr>
          <w:ilvl w:val="0"/>
          <w:numId w:val="0"/>
        </w:numPr>
        <w:ind w:left="709"/>
      </w:pPr>
      <w:r>
        <w:rPr>
          <w:rFonts w:hint="eastAsia"/>
          <w:lang w:eastAsia="zh-CN"/>
        </w:rPr>
        <w:t>按合同约定调整代建管理费的，按以下</w:t>
      </w:r>
      <w:r>
        <w:rPr>
          <w:rFonts w:hint="eastAsia"/>
        </w:rPr>
        <w:t>程序</w:t>
      </w:r>
      <w:r>
        <w:rPr>
          <w:rFonts w:hint="eastAsia"/>
          <w:lang w:eastAsia="zh-CN"/>
        </w:rPr>
        <w:t>调整</w:t>
      </w:r>
      <w:r>
        <w:rPr>
          <w:rFonts w:hint="eastAsia"/>
        </w:rPr>
        <w:t>：</w:t>
      </w:r>
    </w:p>
    <w:p>
      <w:pPr>
        <w:pStyle w:val="43"/>
        <w:numPr>
          <w:ilvl w:val="0"/>
          <w:numId w:val="0"/>
        </w:numPr>
        <w:ind w:left="709"/>
        <w:rPr>
          <w:rFonts w:hint="eastAsia"/>
        </w:rPr>
      </w:pPr>
      <w:r>
        <w:rPr>
          <w:rFonts w:hint="eastAsia"/>
          <w:lang w:eastAsia="zh-CN"/>
        </w:rPr>
        <w:t>（</w:t>
      </w:r>
      <w:r>
        <w:rPr>
          <w:rFonts w:hint="eastAsia"/>
          <w:lang w:val="en-US" w:eastAsia="zh-CN"/>
        </w:rPr>
        <w:t>1</w:t>
      </w:r>
      <w:r>
        <w:rPr>
          <w:rFonts w:hint="eastAsia"/>
          <w:lang w:eastAsia="zh-CN"/>
        </w:rPr>
        <w:t>）代建人</w:t>
      </w:r>
      <w:r>
        <w:rPr>
          <w:rFonts w:hint="eastAsia"/>
        </w:rPr>
        <w:t>应在</w:t>
      </w:r>
      <w:r>
        <w:rPr>
          <w:rFonts w:hint="eastAsia"/>
          <w:lang w:eastAsia="zh-CN"/>
        </w:rPr>
        <w:t>代建管理费</w:t>
      </w:r>
      <w:r>
        <w:rPr>
          <w:rFonts w:hint="eastAsia"/>
        </w:rPr>
        <w:t>调整</w:t>
      </w:r>
      <w:r>
        <w:rPr>
          <w:rFonts w:hint="eastAsia"/>
          <w:lang w:eastAsia="zh-CN"/>
        </w:rPr>
        <w:t>情形</w:t>
      </w:r>
      <w:r>
        <w:rPr>
          <w:rFonts w:hint="eastAsia"/>
        </w:rPr>
        <w:t>发生后14天内，将调整原因、金额书面提交</w:t>
      </w:r>
      <w:r>
        <w:rPr>
          <w:rFonts w:hint="eastAsia"/>
          <w:lang w:eastAsia="zh-CN"/>
        </w:rPr>
        <w:t>委托人确认</w:t>
      </w:r>
      <w:r>
        <w:rPr>
          <w:rFonts w:hint="eastAsia"/>
        </w:rPr>
        <w:t>。</w:t>
      </w:r>
    </w:p>
    <w:p>
      <w:pPr>
        <w:pStyle w:val="43"/>
        <w:numPr>
          <w:ilvl w:val="0"/>
          <w:numId w:val="0"/>
        </w:numPr>
        <w:ind w:left="709"/>
        <w:rPr>
          <w:rFonts w:hint="eastAsia"/>
          <w:lang w:eastAsia="zh-CN"/>
        </w:rPr>
      </w:pPr>
      <w:r>
        <w:rPr>
          <w:rFonts w:hint="eastAsia"/>
          <w:lang w:eastAsia="zh-CN"/>
        </w:rPr>
        <w:t>（</w:t>
      </w:r>
      <w:r>
        <w:rPr>
          <w:rFonts w:hint="eastAsia"/>
          <w:lang w:val="en-US" w:eastAsia="zh-CN"/>
        </w:rPr>
        <w:t>2</w:t>
      </w:r>
      <w:r>
        <w:rPr>
          <w:rFonts w:hint="eastAsia"/>
          <w:lang w:eastAsia="zh-CN"/>
        </w:rPr>
        <w:t>）</w:t>
      </w:r>
      <w:r>
        <w:rPr>
          <w:rFonts w:hint="eastAsia"/>
        </w:rPr>
        <w:t>当</w:t>
      </w:r>
      <w:r>
        <w:rPr>
          <w:rFonts w:hint="eastAsia"/>
          <w:lang w:eastAsia="zh-CN"/>
        </w:rPr>
        <w:t>代建人</w:t>
      </w:r>
      <w:r>
        <w:rPr>
          <w:rFonts w:hint="eastAsia"/>
        </w:rPr>
        <w:t>未按</w:t>
      </w:r>
      <w:r>
        <w:rPr>
          <w:rFonts w:hint="eastAsia"/>
          <w:lang w:val="en-US" w:eastAsia="zh-CN"/>
        </w:rPr>
        <w:t>7.2.3</w:t>
      </w:r>
      <w:r>
        <w:rPr>
          <w:rFonts w:hint="eastAsia"/>
          <w:lang w:eastAsia="zh-CN"/>
        </w:rPr>
        <w:t>（</w:t>
      </w:r>
      <w:r>
        <w:rPr>
          <w:rFonts w:hint="eastAsia"/>
          <w:lang w:val="en-US" w:eastAsia="zh-CN"/>
        </w:rPr>
        <w:t>1</w:t>
      </w:r>
      <w:r>
        <w:rPr>
          <w:rFonts w:hint="eastAsia"/>
          <w:lang w:eastAsia="zh-CN"/>
        </w:rPr>
        <w:t>）项</w:t>
      </w:r>
      <w:r>
        <w:rPr>
          <w:rFonts w:hint="eastAsia"/>
        </w:rPr>
        <w:t>约定的时间内提出调整</w:t>
      </w:r>
      <w:r>
        <w:rPr>
          <w:rFonts w:hint="eastAsia"/>
          <w:lang w:eastAsia="zh-CN"/>
        </w:rPr>
        <w:t>代建管理费用</w:t>
      </w:r>
      <w:r>
        <w:rPr>
          <w:rFonts w:hint="eastAsia"/>
        </w:rPr>
        <w:t>的，</w:t>
      </w:r>
      <w:r>
        <w:rPr>
          <w:rFonts w:hint="eastAsia"/>
          <w:lang w:eastAsia="zh-CN"/>
        </w:rPr>
        <w:t>委托人</w:t>
      </w:r>
      <w:r>
        <w:rPr>
          <w:rFonts w:hint="eastAsia"/>
        </w:rPr>
        <w:t>可自行决定是否调整</w:t>
      </w:r>
      <w:r>
        <w:rPr>
          <w:rFonts w:hint="eastAsia"/>
          <w:lang w:eastAsia="zh-CN"/>
        </w:rPr>
        <w:t>代建管理费</w:t>
      </w:r>
      <w:r>
        <w:rPr>
          <w:rFonts w:hint="eastAsia"/>
        </w:rPr>
        <w:t>。</w:t>
      </w:r>
      <w:r>
        <w:rPr>
          <w:rFonts w:hint="eastAsia"/>
          <w:lang w:eastAsia="zh-CN"/>
        </w:rPr>
        <w:t>委托人</w:t>
      </w:r>
      <w:r>
        <w:rPr>
          <w:rFonts w:hint="eastAsia"/>
        </w:rPr>
        <w:t>应在约定的</w:t>
      </w:r>
      <w:r>
        <w:rPr>
          <w:rFonts w:hint="eastAsia"/>
          <w:lang w:eastAsia="zh-CN"/>
        </w:rPr>
        <w:t>代建管理费</w:t>
      </w:r>
      <w:r>
        <w:rPr>
          <w:rFonts w:hint="eastAsia"/>
        </w:rPr>
        <w:t>调整情况发生后28天内将不调整</w:t>
      </w:r>
      <w:r>
        <w:rPr>
          <w:rFonts w:hint="eastAsia"/>
          <w:lang w:eastAsia="zh-CN"/>
        </w:rPr>
        <w:t>代建管理费</w:t>
      </w:r>
      <w:r>
        <w:rPr>
          <w:rFonts w:hint="eastAsia"/>
        </w:rPr>
        <w:t>的决定</w:t>
      </w:r>
      <w:r>
        <w:rPr>
          <w:rFonts w:hint="eastAsia"/>
          <w:lang w:eastAsia="zh-CN"/>
        </w:rPr>
        <w:t>或</w:t>
      </w:r>
      <w:r>
        <w:rPr>
          <w:rFonts w:hint="eastAsia"/>
        </w:rPr>
        <w:t>调整</w:t>
      </w:r>
      <w:r>
        <w:rPr>
          <w:rFonts w:hint="eastAsia"/>
          <w:lang w:eastAsia="zh-CN"/>
        </w:rPr>
        <w:t>代建管理费</w:t>
      </w:r>
      <w:r>
        <w:rPr>
          <w:rFonts w:hint="eastAsia"/>
        </w:rPr>
        <w:t>报告书面通知</w:t>
      </w:r>
      <w:r>
        <w:rPr>
          <w:rFonts w:hint="eastAsia"/>
          <w:lang w:eastAsia="zh-CN"/>
        </w:rPr>
        <w:t>代建人。</w:t>
      </w:r>
    </w:p>
    <w:p>
      <w:pPr>
        <w:pStyle w:val="4"/>
        <w:numPr>
          <w:ilvl w:val="1"/>
          <w:numId w:val="0"/>
        </w:numPr>
        <w:ind w:left="283" w:leftChars="0" w:firstLine="0" w:firstLineChars="0"/>
      </w:pPr>
      <w:bookmarkStart w:id="1354" w:name="_Toc29517"/>
      <w:bookmarkStart w:id="1355" w:name="_Ref109116291"/>
      <w:bookmarkStart w:id="1356" w:name="_Toc2522"/>
      <w:bookmarkStart w:id="1357" w:name="_Toc24384"/>
      <w:bookmarkStart w:id="1358" w:name="_Toc9704"/>
      <w:bookmarkStart w:id="1359" w:name="_Toc4571"/>
      <w:bookmarkStart w:id="1360" w:name="_Toc13025"/>
      <w:bookmarkStart w:id="1361" w:name="_Toc30111"/>
      <w:bookmarkStart w:id="1362" w:name="_Toc23379"/>
      <w:bookmarkStart w:id="1363" w:name="_Toc30508"/>
      <w:bookmarkStart w:id="1364" w:name="_Toc26723"/>
      <w:bookmarkStart w:id="1365" w:name="_Toc7298"/>
      <w:bookmarkStart w:id="1366" w:name="_Toc7838"/>
      <w:bookmarkStart w:id="1367" w:name="_Ref109116292"/>
      <w:bookmarkStart w:id="1368" w:name="_Toc19105"/>
      <w:bookmarkStart w:id="1369" w:name="_Toc946"/>
      <w:bookmarkStart w:id="1370" w:name="_Toc113629025"/>
      <w:bookmarkStart w:id="1371" w:name="_Toc120611396"/>
      <w:bookmarkStart w:id="1372" w:name="_Toc25475"/>
      <w:r>
        <w:rPr>
          <w:rFonts w:hint="default" w:eastAsia="宋体" w:asciiTheme="majorHAnsi" w:hAnsiTheme="majorHAnsi" w:cstheme="majorBidi"/>
          <w:b/>
          <w:i w:val="0"/>
          <w:snapToGrid w:val="0"/>
          <w:kern w:val="2"/>
          <w:sz w:val="30"/>
          <w:szCs w:val="32"/>
          <w:lang w:val="en-US" w:eastAsia="zh-CN" w:bidi="ar-SA"/>
        </w:rPr>
        <w:t>7.3</w:t>
      </w:r>
      <w:r>
        <w:rPr>
          <w:rFonts w:hint="eastAsia"/>
        </w:rPr>
        <w:t>奖励金</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43"/>
        <w:numPr>
          <w:ilvl w:val="2"/>
          <w:numId w:val="0"/>
        </w:numPr>
        <w:ind w:left="630" w:leftChars="0" w:firstLine="0" w:firstLineChars="0"/>
      </w:pPr>
      <w:bookmarkStart w:id="1373" w:name="_Ref113539585"/>
      <w:r>
        <w:rPr>
          <w:rFonts w:hint="default" w:asciiTheme="minorHAnsi" w:hAnsiTheme="minorHAnsi" w:eastAsiaTheme="minorEastAsia" w:cstheme="minorHAnsi"/>
          <w:kern w:val="2"/>
          <w:sz w:val="21"/>
          <w:szCs w:val="21"/>
          <w:lang w:val="en-US" w:eastAsia="zh-CN" w:bidi="ar-SA"/>
        </w:rPr>
        <w:t>7.3.1</w:t>
      </w:r>
      <w:r>
        <w:rPr>
          <w:rFonts w:hint="eastAsia"/>
        </w:rPr>
        <w:t>奖励金的构成</w:t>
      </w:r>
      <w:bookmarkEnd w:id="1373"/>
    </w:p>
    <w:p>
      <w:pPr>
        <w:pStyle w:val="43"/>
        <w:numPr>
          <w:ilvl w:val="0"/>
          <w:numId w:val="0"/>
        </w:numPr>
        <w:ind w:left="709"/>
      </w:pPr>
      <w:r>
        <w:rPr>
          <w:rFonts w:hint="eastAsia"/>
        </w:rPr>
        <w:t>除</w:t>
      </w:r>
      <w:r>
        <w:rPr>
          <w:rFonts w:hint="eastAsia"/>
          <w:b/>
          <w:i/>
        </w:rPr>
        <w:t>专用条款</w:t>
      </w:r>
      <w:r>
        <w:rPr>
          <w:rFonts w:hint="eastAsia"/>
        </w:rPr>
        <w:t>另有约定外，本</w:t>
      </w:r>
      <w:r>
        <w:rPr>
          <w:rFonts w:hint="eastAsia"/>
          <w:lang w:eastAsia="zh-CN"/>
        </w:rPr>
        <w:t>项目</w:t>
      </w:r>
      <w:r>
        <w:rPr>
          <w:rFonts w:hint="eastAsia"/>
        </w:rPr>
        <w:t>奖励金由履约评价奖励金、目标完成奖励金和节省投资奖励金三部分组成，即奖励金=履约评价奖励金+目标完成奖励金+节省投资奖励金。</w:t>
      </w:r>
    </w:p>
    <w:p>
      <w:pPr>
        <w:pStyle w:val="43"/>
        <w:numPr>
          <w:ilvl w:val="2"/>
          <w:numId w:val="0"/>
        </w:numPr>
        <w:ind w:left="630" w:leftChars="0" w:firstLine="0" w:firstLineChars="0"/>
      </w:pPr>
      <w:bookmarkStart w:id="1374" w:name="_Ref101362340"/>
      <w:bookmarkStart w:id="1375" w:name="_Toc29975"/>
      <w:bookmarkStart w:id="1376" w:name="_Ref101362854"/>
      <w:bookmarkStart w:id="1377" w:name="_Toc14724"/>
      <w:bookmarkStart w:id="1378" w:name="_Toc51323305"/>
      <w:bookmarkStart w:id="1379" w:name="_Toc54797538"/>
      <w:bookmarkStart w:id="1380" w:name="_Toc12755"/>
      <w:bookmarkStart w:id="1381" w:name="_Toc27433"/>
      <w:bookmarkStart w:id="1382" w:name="_Toc13277"/>
      <w:bookmarkStart w:id="1383" w:name="_Ref107412324"/>
      <w:r>
        <w:rPr>
          <w:rFonts w:hint="default" w:asciiTheme="minorHAnsi" w:hAnsiTheme="minorHAnsi" w:eastAsiaTheme="minorEastAsia" w:cstheme="minorHAnsi"/>
          <w:kern w:val="2"/>
          <w:sz w:val="21"/>
          <w:szCs w:val="21"/>
          <w:lang w:val="en-US" w:eastAsia="zh-CN" w:bidi="ar-SA"/>
        </w:rPr>
        <w:t>7.3.2</w:t>
      </w:r>
      <w:r>
        <w:rPr>
          <w:rFonts w:hint="eastAsia"/>
        </w:rPr>
        <w:t>履约评价奖</w:t>
      </w:r>
      <w:bookmarkEnd w:id="1374"/>
      <w:bookmarkEnd w:id="1375"/>
      <w:bookmarkEnd w:id="1376"/>
      <w:bookmarkEnd w:id="1377"/>
      <w:bookmarkEnd w:id="1378"/>
      <w:bookmarkEnd w:id="1379"/>
      <w:bookmarkEnd w:id="1380"/>
      <w:bookmarkEnd w:id="1381"/>
      <w:bookmarkEnd w:id="1382"/>
      <w:r>
        <w:rPr>
          <w:rFonts w:hint="eastAsia"/>
        </w:rPr>
        <w:t>励金</w:t>
      </w:r>
      <w:bookmarkEnd w:id="1383"/>
    </w:p>
    <w:p>
      <w:pPr>
        <w:pStyle w:val="43"/>
        <w:numPr>
          <w:ilvl w:val="0"/>
          <w:numId w:val="0"/>
        </w:numPr>
        <w:ind w:left="709"/>
      </w:pPr>
      <w:r>
        <w:rPr>
          <w:rFonts w:hint="eastAsia"/>
        </w:rPr>
        <w:t>委托人有权对代建人合同履行情况进行履约评价，并根据履约评价结果计算履约评价奖励金。</w:t>
      </w:r>
    </w:p>
    <w:p>
      <w:pPr>
        <w:pStyle w:val="43"/>
        <w:numPr>
          <w:ilvl w:val="0"/>
          <w:numId w:val="0"/>
        </w:numPr>
        <w:ind w:left="709"/>
      </w:pPr>
      <w:bookmarkStart w:id="1384" w:name="_Ref101363504"/>
      <w:r>
        <w:rPr>
          <w:rFonts w:hint="eastAsia"/>
        </w:rPr>
        <w:t>除</w:t>
      </w:r>
      <w:r>
        <w:rPr>
          <w:rFonts w:hint="eastAsia"/>
          <w:b/>
          <w:i/>
        </w:rPr>
        <w:t>专用条款</w:t>
      </w:r>
      <w:r>
        <w:rPr>
          <w:rFonts w:hint="eastAsia"/>
        </w:rPr>
        <w:t>另有约定外，履约评价由委托人指定的履约评价小组进行考评，具体考评办法详见〔</w:t>
      </w:r>
      <w:r>
        <w:fldChar w:fldCharType="begin"/>
      </w:r>
      <w:r>
        <w:instrText xml:space="preserve"> </w:instrText>
      </w:r>
      <w:r>
        <w:rPr>
          <w:rFonts w:hint="eastAsia"/>
        </w:rPr>
        <w:instrText xml:space="preserve">REF _Ref111649879 \h</w:instrText>
      </w:r>
      <w:r>
        <w:instrText xml:space="preserve">  \* MERGEFORMAT </w:instrText>
      </w:r>
      <w:r>
        <w:fldChar w:fldCharType="separate"/>
      </w:r>
      <w:r>
        <w:rPr>
          <w:rFonts w:hint="eastAsia"/>
        </w:rPr>
        <w:t>附件7：履约评价表</w:t>
      </w:r>
      <w:r>
        <w:fldChar w:fldCharType="end"/>
      </w:r>
      <w:r>
        <w:rPr>
          <w:rFonts w:hint="eastAsia"/>
        </w:rPr>
        <w:t>〕。评分采用百分制，履约评价结果分为优秀（评分≥90分）、良好（80≤评分&lt;90分）、中等（</w:t>
      </w:r>
      <w:r>
        <w:t>7</w:t>
      </w:r>
      <w:r>
        <w:rPr>
          <w:rFonts w:hint="eastAsia"/>
        </w:rPr>
        <w:t>0≤评分&lt;80分）、合格（60≤评分&lt;</w:t>
      </w:r>
      <w:r>
        <w:t>7</w:t>
      </w:r>
      <w:r>
        <w:rPr>
          <w:rFonts w:hint="eastAsia"/>
        </w:rPr>
        <w:t>0分）、不合格（评分&lt;60分）五个等级。</w:t>
      </w:r>
      <w:bookmarkEnd w:id="1384"/>
    </w:p>
    <w:p>
      <w:pPr>
        <w:pStyle w:val="43"/>
        <w:numPr>
          <w:ilvl w:val="0"/>
          <w:numId w:val="0"/>
        </w:numPr>
        <w:ind w:left="709"/>
      </w:pPr>
      <w:bookmarkStart w:id="1385" w:name="_Ref101363509"/>
      <w:r>
        <w:rPr>
          <w:rFonts w:hint="eastAsia"/>
        </w:rPr>
        <w:t>委托人按照</w:t>
      </w:r>
      <w:r>
        <w:rPr>
          <w:rFonts w:hint="eastAsia"/>
          <w:b/>
          <w:i/>
        </w:rPr>
        <w:t>专用条款</w:t>
      </w:r>
      <w:r>
        <w:rPr>
          <w:rFonts w:hint="eastAsia"/>
        </w:rPr>
        <w:t>约定的履约评价奖励金比例向代建人支付履约评价奖励金。</w:t>
      </w:r>
      <w:bookmarkEnd w:id="1385"/>
    </w:p>
    <w:p>
      <w:pPr>
        <w:pStyle w:val="43"/>
        <w:numPr>
          <w:ilvl w:val="2"/>
          <w:numId w:val="0"/>
        </w:numPr>
        <w:ind w:left="630" w:leftChars="0" w:firstLine="0" w:firstLineChars="0"/>
      </w:pPr>
      <w:bookmarkStart w:id="1386" w:name="_Ref106309395"/>
      <w:bookmarkStart w:id="1387" w:name="_Ref107412323"/>
      <w:bookmarkStart w:id="1388" w:name="_Ref101362345"/>
      <w:bookmarkStart w:id="1389" w:name="_Toc14054"/>
      <w:bookmarkStart w:id="1390" w:name="_Toc21341"/>
      <w:bookmarkStart w:id="1391" w:name="_Toc10666"/>
      <w:bookmarkStart w:id="1392" w:name="_Toc54797539"/>
      <w:bookmarkStart w:id="1393" w:name="_Toc26453"/>
      <w:bookmarkStart w:id="1394" w:name="_Toc51323306"/>
      <w:bookmarkStart w:id="1395" w:name="_Ref101362860"/>
      <w:bookmarkStart w:id="1396" w:name="_Toc7862"/>
      <w:r>
        <w:rPr>
          <w:rFonts w:hint="default" w:asciiTheme="minorHAnsi" w:hAnsiTheme="minorHAnsi" w:eastAsiaTheme="minorEastAsia" w:cstheme="minorHAnsi"/>
          <w:kern w:val="2"/>
          <w:sz w:val="21"/>
          <w:szCs w:val="21"/>
          <w:lang w:val="en-US" w:eastAsia="zh-CN" w:bidi="ar-SA"/>
        </w:rPr>
        <w:t>7.3.3</w:t>
      </w:r>
      <w:r>
        <w:rPr>
          <w:rFonts w:hint="eastAsia"/>
        </w:rPr>
        <w:t>目标完成奖</w:t>
      </w:r>
      <w:bookmarkEnd w:id="1386"/>
      <w:r>
        <w:rPr>
          <w:rFonts w:hint="eastAsia"/>
        </w:rPr>
        <w:t>励金</w:t>
      </w:r>
      <w:bookmarkEnd w:id="1387"/>
    </w:p>
    <w:p>
      <w:pPr>
        <w:pStyle w:val="43"/>
        <w:numPr>
          <w:ilvl w:val="0"/>
          <w:numId w:val="0"/>
        </w:numPr>
        <w:ind w:left="709"/>
        <w:rPr>
          <w:rFonts w:hint="default" w:eastAsiaTheme="minorEastAsia"/>
          <w:lang w:val="en-US" w:eastAsia="zh-CN"/>
        </w:rPr>
      </w:pPr>
      <w:bookmarkStart w:id="1397" w:name="_Ref106309670"/>
      <w:r>
        <w:rPr>
          <w:rFonts w:hint="eastAsia"/>
          <w:highlight w:val="none"/>
          <w:lang w:eastAsia="zh-CN"/>
        </w:rPr>
        <w:t>委托人</w:t>
      </w:r>
      <w:r>
        <w:rPr>
          <w:rFonts w:hint="eastAsia"/>
          <w:lang w:eastAsia="zh-CN"/>
        </w:rPr>
        <w:t>应按</w:t>
      </w:r>
      <w:r>
        <w:rPr>
          <w:rFonts w:hint="eastAsia"/>
          <w:b/>
          <w:bCs/>
          <w:i/>
          <w:iCs/>
          <w:u w:val="none"/>
          <w:lang w:eastAsia="zh-CN"/>
        </w:rPr>
        <w:t>专用条款</w:t>
      </w:r>
      <w:r>
        <w:rPr>
          <w:rFonts w:hint="eastAsia"/>
          <w:lang w:eastAsia="zh-CN"/>
        </w:rPr>
        <w:t>约定的完成</w:t>
      </w:r>
      <w:r>
        <w:rPr>
          <w:rFonts w:hint="eastAsia"/>
        </w:rPr>
        <w:t>目标</w:t>
      </w:r>
      <w:r>
        <w:rPr>
          <w:rFonts w:hint="eastAsia"/>
          <w:lang w:eastAsia="zh-CN"/>
        </w:rPr>
        <w:t>及奖励计算方法计取奖励金，并</w:t>
      </w:r>
      <w:r>
        <w:rPr>
          <w:rFonts w:hint="eastAsia"/>
        </w:rPr>
        <w:t>在</w:t>
      </w:r>
      <w:r>
        <w:rPr>
          <w:rFonts w:hint="eastAsia"/>
          <w:lang w:eastAsia="zh-CN"/>
        </w:rPr>
        <w:t>代建费用</w:t>
      </w:r>
      <w:r>
        <w:rPr>
          <w:rFonts w:hint="eastAsia"/>
        </w:rPr>
        <w:t>结算时一次性支付。</w:t>
      </w:r>
      <w:bookmarkEnd w:id="1397"/>
    </w:p>
    <w:p>
      <w:pPr>
        <w:pStyle w:val="43"/>
        <w:numPr>
          <w:ilvl w:val="2"/>
          <w:numId w:val="0"/>
        </w:numPr>
        <w:ind w:left="630" w:leftChars="0" w:firstLine="0" w:firstLineChars="0"/>
      </w:pPr>
      <w:bookmarkStart w:id="1398" w:name="_Ref107412162"/>
      <w:bookmarkStart w:id="1399" w:name="_Ref106309295"/>
      <w:bookmarkStart w:id="1400" w:name="_Ref106309287"/>
      <w:bookmarkStart w:id="1401" w:name="_Ref106309299"/>
      <w:r>
        <w:rPr>
          <w:rFonts w:hint="default" w:asciiTheme="minorHAnsi" w:hAnsiTheme="minorHAnsi" w:eastAsiaTheme="minorEastAsia" w:cstheme="minorHAnsi"/>
          <w:kern w:val="2"/>
          <w:sz w:val="21"/>
          <w:szCs w:val="21"/>
          <w:lang w:val="en-US" w:eastAsia="zh-CN" w:bidi="ar-SA"/>
        </w:rPr>
        <w:t>7.3.4</w:t>
      </w:r>
      <w:r>
        <w:rPr>
          <w:rFonts w:hint="eastAsia"/>
        </w:rPr>
        <w:t>节省投资奖励</w:t>
      </w:r>
      <w:bookmarkEnd w:id="1388"/>
      <w:bookmarkEnd w:id="1389"/>
      <w:bookmarkEnd w:id="1390"/>
      <w:bookmarkEnd w:id="1391"/>
      <w:bookmarkEnd w:id="1392"/>
      <w:bookmarkEnd w:id="1393"/>
      <w:bookmarkEnd w:id="1394"/>
      <w:bookmarkEnd w:id="1395"/>
      <w:bookmarkEnd w:id="1396"/>
      <w:bookmarkEnd w:id="1398"/>
      <w:bookmarkEnd w:id="1399"/>
      <w:bookmarkEnd w:id="1400"/>
      <w:bookmarkEnd w:id="1401"/>
      <w:r>
        <w:rPr>
          <w:rFonts w:hint="eastAsia"/>
        </w:rPr>
        <w:t>金</w:t>
      </w:r>
    </w:p>
    <w:p>
      <w:pPr>
        <w:pStyle w:val="43"/>
        <w:numPr>
          <w:ilvl w:val="0"/>
          <w:numId w:val="0"/>
        </w:numPr>
        <w:ind w:left="709"/>
        <w:rPr>
          <w:rFonts w:hint="eastAsia" w:eastAsiaTheme="minorEastAsia"/>
          <w:lang w:eastAsia="zh-CN"/>
        </w:rPr>
      </w:pPr>
      <w:bookmarkStart w:id="1402" w:name="_Ref107412163"/>
      <w:r>
        <w:rPr>
          <w:rFonts w:hint="eastAsia"/>
        </w:rPr>
        <w:t>在代建服务过程中提出合理化建议，使委托人获得经济效益即工程节省</w:t>
      </w:r>
      <w:r>
        <w:rPr>
          <w:rFonts w:hint="eastAsia"/>
          <w:lang w:eastAsia="zh-CN"/>
        </w:rPr>
        <w:t>建设</w:t>
      </w:r>
      <w:r>
        <w:rPr>
          <w:rFonts w:hint="eastAsia"/>
        </w:rPr>
        <w:t>投资额</w:t>
      </w:r>
      <w:r>
        <w:rPr>
          <w:rFonts w:hint="eastAsia"/>
          <w:lang w:eastAsia="zh-CN"/>
        </w:rPr>
        <w:t>，</w:t>
      </w:r>
      <w:r>
        <w:rPr>
          <w:rFonts w:hint="eastAsia"/>
        </w:rPr>
        <w:t>工程节省</w:t>
      </w:r>
      <w:r>
        <w:rPr>
          <w:rFonts w:hint="eastAsia"/>
          <w:lang w:eastAsia="zh-CN"/>
        </w:rPr>
        <w:t>建设</w:t>
      </w:r>
      <w:r>
        <w:rPr>
          <w:rFonts w:hint="eastAsia"/>
        </w:rPr>
        <w:t>投资额为合理化建议前后的工程</w:t>
      </w:r>
      <w:r>
        <w:rPr>
          <w:rFonts w:hint="eastAsia"/>
          <w:lang w:eastAsia="zh-CN"/>
        </w:rPr>
        <w:t>建设</w:t>
      </w:r>
      <w:r>
        <w:rPr>
          <w:rFonts w:hint="eastAsia"/>
        </w:rPr>
        <w:t>投资差额。</w:t>
      </w:r>
      <w:bookmarkEnd w:id="1402"/>
      <w:bookmarkStart w:id="1403" w:name="_Ref101363515"/>
      <w:r>
        <w:rPr>
          <w:rFonts w:hint="eastAsia"/>
          <w:lang w:eastAsia="zh-CN"/>
        </w:rPr>
        <w:t>委托人应按</w:t>
      </w:r>
      <w:r>
        <w:rPr>
          <w:rFonts w:hint="eastAsia"/>
          <w:b/>
          <w:i/>
        </w:rPr>
        <w:t>专用条款</w:t>
      </w:r>
      <w:r>
        <w:rPr>
          <w:rFonts w:hint="eastAsia"/>
        </w:rPr>
        <w:t>约定</w:t>
      </w:r>
      <w:r>
        <w:rPr>
          <w:rFonts w:hint="eastAsia"/>
          <w:lang w:eastAsia="zh-CN"/>
        </w:rPr>
        <w:t>的</w:t>
      </w:r>
      <w:bookmarkEnd w:id="1403"/>
      <w:r>
        <w:rPr>
          <w:rFonts w:hint="eastAsia"/>
        </w:rPr>
        <w:t>奖励</w:t>
      </w:r>
      <w:r>
        <w:rPr>
          <w:rFonts w:hint="eastAsia"/>
          <w:lang w:eastAsia="zh-CN"/>
        </w:rPr>
        <w:t>计算</w:t>
      </w:r>
      <w:r>
        <w:rPr>
          <w:rFonts w:hint="eastAsia"/>
        </w:rPr>
        <w:t>方法</w:t>
      </w:r>
      <w:r>
        <w:rPr>
          <w:rFonts w:hint="eastAsia"/>
          <w:lang w:eastAsia="zh-CN"/>
        </w:rPr>
        <w:t>给予代建人节省投资奖励金。</w:t>
      </w:r>
    </w:p>
    <w:p>
      <w:pPr>
        <w:pStyle w:val="4"/>
        <w:numPr>
          <w:ilvl w:val="1"/>
          <w:numId w:val="0"/>
        </w:numPr>
        <w:ind w:left="283" w:leftChars="0" w:firstLine="0" w:firstLineChars="0"/>
      </w:pPr>
      <w:bookmarkStart w:id="1404" w:name="_Toc9995"/>
      <w:bookmarkStart w:id="1405" w:name="_Toc9236"/>
      <w:bookmarkStart w:id="1406" w:name="_Ref101362356"/>
      <w:bookmarkStart w:id="1407" w:name="_Ref101362869"/>
      <w:bookmarkStart w:id="1408" w:name="_Toc1490"/>
      <w:bookmarkStart w:id="1409" w:name="_Toc120611397"/>
      <w:bookmarkStart w:id="1410" w:name="_Toc54797541"/>
      <w:bookmarkStart w:id="1411" w:name="_Toc18233"/>
      <w:bookmarkStart w:id="1412" w:name="_Toc29463"/>
      <w:bookmarkStart w:id="1413" w:name="_Toc27097"/>
      <w:bookmarkStart w:id="1414" w:name="_Toc10872"/>
      <w:bookmarkStart w:id="1415" w:name="_Toc30926"/>
      <w:bookmarkStart w:id="1416" w:name="_Toc21386"/>
      <w:bookmarkStart w:id="1417" w:name="_Toc3697"/>
      <w:bookmarkStart w:id="1418" w:name="_Toc15925"/>
      <w:bookmarkStart w:id="1419" w:name="_Toc24079"/>
      <w:bookmarkStart w:id="1420" w:name="_Toc4977"/>
      <w:bookmarkStart w:id="1421" w:name="_Ref107412321"/>
      <w:bookmarkStart w:id="1422" w:name="_Toc18203"/>
      <w:bookmarkStart w:id="1423" w:name="_Toc31514"/>
      <w:bookmarkStart w:id="1424" w:name="_Toc11110"/>
      <w:bookmarkStart w:id="1425" w:name="_Toc30798"/>
      <w:bookmarkStart w:id="1426" w:name="_Toc27685"/>
      <w:bookmarkStart w:id="1427" w:name="_Toc15109"/>
      <w:bookmarkStart w:id="1428" w:name="_Toc31623"/>
      <w:bookmarkStart w:id="1429" w:name="_Toc18775"/>
      <w:bookmarkStart w:id="1430" w:name="_Toc18472"/>
      <w:bookmarkStart w:id="1431" w:name="_Toc14633"/>
      <w:bookmarkStart w:id="1432" w:name="_Ref107412322"/>
      <w:bookmarkStart w:id="1433" w:name="_Toc16629"/>
      <w:bookmarkStart w:id="1434" w:name="_Toc16582"/>
      <w:bookmarkStart w:id="1435" w:name="_Toc20046"/>
      <w:bookmarkStart w:id="1436" w:name="_Toc12550"/>
      <w:bookmarkStart w:id="1437" w:name="_Toc27947"/>
      <w:bookmarkStart w:id="1438" w:name="_Toc32505"/>
      <w:bookmarkStart w:id="1439" w:name="_Toc7103"/>
      <w:bookmarkStart w:id="1440" w:name="_Toc113629026"/>
      <w:bookmarkStart w:id="1441" w:name="_Toc3898"/>
      <w:bookmarkStart w:id="1442" w:name="_Toc51323308"/>
      <w:bookmarkStart w:id="1443" w:name="_Toc17119"/>
      <w:bookmarkStart w:id="1444" w:name="_Toc4891"/>
      <w:bookmarkStart w:id="1445" w:name="_Toc6083"/>
      <w:r>
        <w:rPr>
          <w:rFonts w:hint="default" w:eastAsia="宋体" w:asciiTheme="majorHAnsi" w:hAnsiTheme="majorHAnsi" w:cstheme="majorBidi"/>
          <w:b/>
          <w:i w:val="0"/>
          <w:snapToGrid w:val="0"/>
          <w:kern w:val="2"/>
          <w:sz w:val="30"/>
          <w:szCs w:val="32"/>
          <w:lang w:val="en-US" w:eastAsia="zh-CN" w:bidi="ar-SA"/>
        </w:rPr>
        <w:t>7.4</w:t>
      </w:r>
      <w:r>
        <w:rPr>
          <w:rFonts w:hint="eastAsia"/>
        </w:rPr>
        <w:t>支付货币</w:t>
      </w:r>
      <w:bookmarkEnd w:id="1404"/>
    </w:p>
    <w:p>
      <w:pPr>
        <w:pStyle w:val="43"/>
        <w:numPr>
          <w:ilvl w:val="0"/>
          <w:numId w:val="0"/>
        </w:numPr>
        <w:ind w:left="709"/>
      </w:pPr>
      <w:r>
        <w:rPr>
          <w:rFonts w:hint="eastAsia"/>
          <w:lang w:eastAsia="zh-CN"/>
        </w:rPr>
        <w:t>本项目</w:t>
      </w:r>
      <w:r>
        <w:rPr>
          <w:rFonts w:hint="eastAsia"/>
        </w:rPr>
        <w:t>代建费用均以人民币支付。涉及外币支付的，所采用的货币种类和汇率在</w:t>
      </w:r>
      <w:r>
        <w:rPr>
          <w:rFonts w:hint="eastAsia"/>
          <w:b/>
          <w:i/>
        </w:rPr>
        <w:t>专用条款</w:t>
      </w:r>
      <w:r>
        <w:rPr>
          <w:rFonts w:hint="eastAsia"/>
        </w:rPr>
        <w:t>约定。</w:t>
      </w:r>
    </w:p>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Pr>
        <w:pStyle w:val="4"/>
        <w:numPr>
          <w:ilvl w:val="1"/>
          <w:numId w:val="0"/>
        </w:numPr>
        <w:ind w:left="283" w:leftChars="0" w:firstLine="0" w:firstLineChars="0"/>
      </w:pPr>
      <w:bookmarkStart w:id="1446" w:name="_Toc23277"/>
      <w:r>
        <w:rPr>
          <w:rFonts w:hint="default" w:eastAsia="宋体" w:asciiTheme="majorHAnsi" w:hAnsiTheme="majorHAnsi" w:cstheme="majorBidi"/>
          <w:b/>
          <w:i w:val="0"/>
          <w:snapToGrid w:val="0"/>
          <w:kern w:val="2"/>
          <w:sz w:val="30"/>
          <w:szCs w:val="32"/>
          <w:lang w:val="en-US" w:eastAsia="zh-CN" w:bidi="ar-SA"/>
        </w:rPr>
        <w:t>7.5</w:t>
      </w:r>
      <w:r>
        <w:rPr>
          <w:rFonts w:hint="eastAsia"/>
          <w:lang w:eastAsia="zh-CN"/>
        </w:rPr>
        <w:t>预付款</w:t>
      </w:r>
      <w:bookmarkEnd w:id="1446"/>
    </w:p>
    <w:p>
      <w:pPr>
        <w:pStyle w:val="43"/>
        <w:numPr>
          <w:ilvl w:val="0"/>
          <w:numId w:val="0"/>
        </w:numPr>
        <w:ind w:firstLine="630" w:firstLineChars="300"/>
        <w:rPr>
          <w:rFonts w:hint="eastAsia"/>
        </w:rPr>
      </w:pPr>
      <w:r>
        <w:rPr>
          <w:rFonts w:hint="eastAsia"/>
          <w:lang w:val="en-US" w:eastAsia="zh-CN"/>
        </w:rPr>
        <w:t xml:space="preserve">7.5.1 </w:t>
      </w:r>
      <w:r>
        <w:rPr>
          <w:rFonts w:hint="eastAsia"/>
          <w:lang w:eastAsia="zh-CN"/>
        </w:rPr>
        <w:t>委托人和代建人应在</w:t>
      </w:r>
      <w:r>
        <w:rPr>
          <w:rFonts w:hint="eastAsia"/>
          <w:b/>
          <w:bCs/>
          <w:i/>
          <w:iCs/>
          <w:lang w:eastAsia="zh-CN"/>
        </w:rPr>
        <w:t>专用条款</w:t>
      </w:r>
      <w:r>
        <w:rPr>
          <w:rFonts w:hint="eastAsia"/>
          <w:lang w:eastAsia="zh-CN"/>
        </w:rPr>
        <w:t>中约定预付款比例，</w:t>
      </w:r>
      <w:r>
        <w:rPr>
          <w:rFonts w:hint="eastAsia"/>
        </w:rPr>
        <w:t>一般不低于</w:t>
      </w:r>
      <w:r>
        <w:rPr>
          <w:rFonts w:hint="eastAsia"/>
          <w:lang w:eastAsia="zh-CN"/>
        </w:rPr>
        <w:t>签约代建费</w:t>
      </w:r>
      <w:r>
        <w:rPr>
          <w:rFonts w:hint="eastAsia"/>
        </w:rPr>
        <w:t>的20%。</w:t>
      </w:r>
    </w:p>
    <w:p>
      <w:pPr>
        <w:pStyle w:val="43"/>
        <w:numPr>
          <w:ilvl w:val="0"/>
          <w:numId w:val="0"/>
        </w:numPr>
        <w:ind w:firstLine="630" w:firstLineChars="300"/>
        <w:rPr>
          <w:rFonts w:hint="eastAsia"/>
          <w:lang w:val="en-US" w:eastAsia="zh-CN"/>
        </w:rPr>
      </w:pPr>
      <w:r>
        <w:rPr>
          <w:rFonts w:hint="eastAsia"/>
          <w:lang w:val="en-US" w:eastAsia="zh-CN"/>
        </w:rPr>
        <w:t>7.5.2 委托人应按照</w:t>
      </w:r>
      <w:r>
        <w:rPr>
          <w:rFonts w:hint="eastAsia"/>
          <w:b/>
          <w:bCs/>
          <w:i/>
          <w:iCs/>
          <w:lang w:val="en-US" w:eastAsia="zh-CN"/>
        </w:rPr>
        <w:t>专用条款</w:t>
      </w:r>
      <w:r>
        <w:rPr>
          <w:rFonts w:hint="eastAsia"/>
          <w:lang w:val="en-US" w:eastAsia="zh-CN"/>
        </w:rPr>
        <w:t>约定的期限和方式向代建人支付预付款。</w:t>
      </w:r>
    </w:p>
    <w:p>
      <w:pPr>
        <w:pStyle w:val="43"/>
        <w:numPr>
          <w:ilvl w:val="0"/>
          <w:numId w:val="0"/>
        </w:numPr>
        <w:ind w:left="630" w:leftChars="300" w:firstLine="0" w:firstLineChars="0"/>
        <w:rPr>
          <w:rFonts w:hint="eastAsia"/>
          <w:lang w:val="en-US" w:eastAsia="zh-CN"/>
        </w:rPr>
      </w:pPr>
      <w:r>
        <w:rPr>
          <w:rFonts w:hint="eastAsia"/>
          <w:lang w:val="en-US" w:eastAsia="zh-CN"/>
        </w:rPr>
        <w:t>7.5.3 委托人逾期支付预付款超过合同约定的期限的，代建人有权向委托人发出要求支付预付款的催告通知，委托人收到通知后7天内仍未支付的，代建人有权不开始代建工作或暂停代建工作。</w:t>
      </w:r>
    </w:p>
    <w:p>
      <w:pPr>
        <w:pStyle w:val="43"/>
        <w:numPr>
          <w:ilvl w:val="0"/>
          <w:numId w:val="0"/>
        </w:numPr>
        <w:ind w:left="630" w:leftChars="300" w:firstLine="0" w:firstLineChars="0"/>
        <w:rPr>
          <w:rFonts w:hint="default"/>
          <w:lang w:val="en-US" w:eastAsia="zh-CN"/>
        </w:rPr>
      </w:pPr>
      <w:r>
        <w:rPr>
          <w:rFonts w:hint="eastAsia"/>
          <w:lang w:val="en-US" w:eastAsia="zh-CN"/>
        </w:rPr>
        <w:t xml:space="preserve">7.5.4 </w:t>
      </w:r>
      <w:r>
        <w:rPr>
          <w:rFonts w:hint="eastAsia" w:ascii="宋体" w:hAnsi="宋体" w:cs="宋体"/>
          <w:kern w:val="0"/>
          <w:szCs w:val="24"/>
        </w:rPr>
        <w:t>预付款的扣回时间和方式</w:t>
      </w:r>
      <w:r>
        <w:rPr>
          <w:rFonts w:hint="eastAsia" w:ascii="宋体" w:hAnsi="宋体" w:cs="宋体"/>
          <w:kern w:val="0"/>
          <w:szCs w:val="24"/>
          <w:lang w:eastAsia="zh-CN"/>
        </w:rPr>
        <w:t>应按</w:t>
      </w:r>
      <w:r>
        <w:rPr>
          <w:rFonts w:hint="eastAsia" w:ascii="宋体" w:hAnsi="宋体" w:cs="宋体"/>
          <w:b/>
          <w:i/>
          <w:kern w:val="0"/>
          <w:szCs w:val="24"/>
        </w:rPr>
        <w:t>专用条款</w:t>
      </w:r>
      <w:r>
        <w:rPr>
          <w:rFonts w:hint="eastAsia" w:ascii="宋体" w:hAnsi="宋体" w:cs="宋体"/>
          <w:kern w:val="0"/>
          <w:szCs w:val="24"/>
        </w:rPr>
        <w:t>约定</w:t>
      </w:r>
      <w:r>
        <w:rPr>
          <w:rFonts w:hint="eastAsia" w:ascii="宋体" w:hAnsi="宋体" w:cs="宋体"/>
          <w:kern w:val="0"/>
          <w:szCs w:val="24"/>
          <w:lang w:eastAsia="zh-CN"/>
        </w:rPr>
        <w:t>执行</w:t>
      </w:r>
      <w:r>
        <w:rPr>
          <w:rFonts w:hint="eastAsia" w:ascii="宋体" w:hAnsi="宋体" w:cs="宋体"/>
          <w:kern w:val="0"/>
          <w:szCs w:val="24"/>
        </w:rPr>
        <w:t>。</w:t>
      </w:r>
    </w:p>
    <w:p>
      <w:pPr>
        <w:pStyle w:val="4"/>
        <w:numPr>
          <w:ilvl w:val="1"/>
          <w:numId w:val="0"/>
        </w:numPr>
        <w:ind w:left="283" w:leftChars="0" w:firstLine="0" w:firstLineChars="0"/>
      </w:pPr>
      <w:bookmarkStart w:id="1447" w:name="_Toc12869"/>
      <w:bookmarkStart w:id="1448" w:name="_Ref101362878"/>
      <w:bookmarkStart w:id="1449" w:name="_Toc31254"/>
      <w:bookmarkStart w:id="1450" w:name="_Toc23942"/>
      <w:bookmarkStart w:id="1451" w:name="_Toc2824"/>
      <w:bookmarkStart w:id="1452" w:name="_Toc17184"/>
      <w:bookmarkStart w:id="1453" w:name="_Toc4117"/>
      <w:bookmarkStart w:id="1454" w:name="_Toc2639"/>
      <w:bookmarkStart w:id="1455" w:name="_Toc9459"/>
      <w:bookmarkStart w:id="1456" w:name="_Toc54797543"/>
      <w:bookmarkStart w:id="1457" w:name="_Toc4921"/>
      <w:bookmarkStart w:id="1458" w:name="_Toc10046"/>
      <w:bookmarkStart w:id="1459" w:name="_Toc18366"/>
      <w:bookmarkStart w:id="1460" w:name="_Toc32467"/>
      <w:bookmarkStart w:id="1461" w:name="_Toc29274"/>
      <w:bookmarkStart w:id="1462" w:name="_Toc32119"/>
      <w:bookmarkStart w:id="1463" w:name="_Ref113455249"/>
      <w:bookmarkStart w:id="1464" w:name="_Toc113629027"/>
      <w:bookmarkStart w:id="1465" w:name="_Toc4717"/>
      <w:bookmarkStart w:id="1466" w:name="_Toc15630"/>
      <w:bookmarkStart w:id="1467" w:name="_Toc21175"/>
      <w:bookmarkStart w:id="1468" w:name="_Toc15735"/>
      <w:bookmarkStart w:id="1469" w:name="_Toc29983"/>
      <w:bookmarkStart w:id="1470" w:name="_Toc30954"/>
      <w:bookmarkStart w:id="1471" w:name="_Toc1434"/>
      <w:bookmarkStart w:id="1472" w:name="_Toc10771"/>
      <w:bookmarkStart w:id="1473" w:name="_Toc120611398"/>
      <w:bookmarkStart w:id="1474" w:name="_Toc30644"/>
      <w:bookmarkStart w:id="1475" w:name="_Toc20180"/>
      <w:bookmarkStart w:id="1476" w:name="_Toc51323310"/>
      <w:bookmarkStart w:id="1477" w:name="_Toc32475"/>
      <w:bookmarkStart w:id="1478" w:name="_Toc18895"/>
      <w:bookmarkStart w:id="1479" w:name="_Toc12075"/>
      <w:bookmarkStart w:id="1480" w:name="_Toc27452"/>
      <w:bookmarkStart w:id="1481" w:name="_Toc27863"/>
      <w:bookmarkStart w:id="1482" w:name="_Ref101362364"/>
      <w:bookmarkStart w:id="1483" w:name="_Toc29111"/>
      <w:bookmarkStart w:id="1484" w:name="_Toc5578"/>
      <w:bookmarkStart w:id="1485" w:name="_Toc3925"/>
      <w:bookmarkStart w:id="1486" w:name="_Toc8604"/>
      <w:bookmarkStart w:id="1487" w:name="_Toc5894"/>
      <w:r>
        <w:rPr>
          <w:rFonts w:hint="default" w:eastAsia="宋体" w:asciiTheme="majorHAnsi" w:hAnsiTheme="majorHAnsi" w:cstheme="majorBidi"/>
          <w:b/>
          <w:i w:val="0"/>
          <w:snapToGrid w:val="0"/>
          <w:kern w:val="2"/>
          <w:sz w:val="30"/>
          <w:szCs w:val="32"/>
          <w:lang w:val="en-US" w:eastAsia="zh-CN" w:bidi="ar-SA"/>
        </w:rPr>
        <w:t>7.6</w:t>
      </w:r>
      <w:r>
        <w:rPr>
          <w:rFonts w:hint="eastAsia"/>
          <w:lang w:eastAsia="zh-CN"/>
        </w:rPr>
        <w:t>结算与支付</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43"/>
        <w:numPr>
          <w:ilvl w:val="2"/>
          <w:numId w:val="0"/>
        </w:numPr>
        <w:ind w:left="630" w:leftChars="0" w:firstLine="0" w:firstLineChars="0"/>
      </w:pPr>
      <w:bookmarkStart w:id="1488" w:name="_Ref109403401"/>
      <w:r>
        <w:rPr>
          <w:rFonts w:hint="default" w:asciiTheme="minorHAnsi" w:hAnsiTheme="minorHAnsi" w:eastAsiaTheme="minorEastAsia" w:cstheme="minorHAnsi"/>
          <w:kern w:val="2"/>
          <w:sz w:val="21"/>
          <w:szCs w:val="21"/>
          <w:lang w:val="en-US" w:eastAsia="zh-CN" w:bidi="ar-SA"/>
        </w:rPr>
        <w:t>7.6.1</w:t>
      </w:r>
      <w:r>
        <w:rPr>
          <w:rFonts w:hint="eastAsia"/>
        </w:rPr>
        <w:t>委托人和代建人应按照</w:t>
      </w:r>
      <w:r>
        <w:rPr>
          <w:rFonts w:hint="eastAsia"/>
          <w:b/>
          <w:i/>
        </w:rPr>
        <w:t>专用条款</w:t>
      </w:r>
      <w:r>
        <w:rPr>
          <w:rFonts w:hint="eastAsia"/>
        </w:rPr>
        <w:t>约定的</w:t>
      </w:r>
      <w:r>
        <w:rPr>
          <w:rFonts w:hint="eastAsia"/>
          <w:lang w:eastAsia="zh-CN"/>
        </w:rPr>
        <w:t>支付节点和金额</w:t>
      </w:r>
      <w:r>
        <w:rPr>
          <w:rFonts w:hint="eastAsia"/>
        </w:rPr>
        <w:t>进行结算支付。</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7.6.2</w:t>
      </w:r>
      <w:r>
        <w:rPr>
          <w:rFonts w:hint="eastAsia"/>
        </w:rPr>
        <w:t>代建人应编制支付申请书</w:t>
      </w:r>
      <w:r>
        <w:rPr>
          <w:rFonts w:hint="eastAsia"/>
          <w:lang w:eastAsia="zh-CN"/>
        </w:rPr>
        <w:t>提交</w:t>
      </w:r>
      <w:r>
        <w:rPr>
          <w:rFonts w:hint="eastAsia"/>
        </w:rPr>
        <w:t>委托人。支付申请书应说明当期应付款总额，并列出当期应支付的代建费用</w:t>
      </w:r>
      <w:r>
        <w:rPr>
          <w:rFonts w:hint="eastAsia"/>
          <w:lang w:eastAsia="zh-CN"/>
        </w:rPr>
        <w:t>组成</w:t>
      </w:r>
      <w:r>
        <w:rPr>
          <w:rFonts w:hint="eastAsia"/>
        </w:rPr>
        <w:t>、金额及合理必要的证明材料</w:t>
      </w:r>
      <w:bookmarkEnd w:id="1488"/>
      <w:r>
        <w:rPr>
          <w:rFonts w:hint="eastAsia"/>
          <w:lang w:eastAsia="zh-CN"/>
        </w:rPr>
        <w:t>。</w:t>
      </w:r>
      <w:r>
        <w:rPr>
          <w:rFonts w:hint="eastAsia" w:ascii="宋体" w:hAnsi="宋体"/>
          <w:color w:val="auto"/>
          <w:kern w:val="0"/>
          <w:lang w:eastAsia="zh-CN"/>
        </w:rPr>
        <w:t>委托人和代建人</w:t>
      </w:r>
      <w:r>
        <w:rPr>
          <w:rFonts w:hint="eastAsia" w:ascii="宋体" w:hAnsi="宋体"/>
          <w:color w:val="auto"/>
          <w:kern w:val="0"/>
        </w:rPr>
        <w:t>在线签订合同及其补充协议</w:t>
      </w:r>
      <w:r>
        <w:rPr>
          <w:rFonts w:hint="eastAsia" w:ascii="宋体" w:hAnsi="宋体"/>
          <w:color w:val="auto"/>
          <w:kern w:val="0"/>
          <w:highlight w:val="none"/>
          <w:lang w:eastAsia="zh-CN"/>
        </w:rPr>
        <w:t>的</w:t>
      </w:r>
      <w:r>
        <w:rPr>
          <w:rFonts w:hint="eastAsia" w:ascii="宋体" w:hAnsi="宋体"/>
          <w:color w:val="auto"/>
          <w:kern w:val="0"/>
          <w:highlight w:val="none"/>
        </w:rPr>
        <w:t>，</w:t>
      </w:r>
      <w:r>
        <w:rPr>
          <w:rFonts w:hint="eastAsia" w:ascii="宋体" w:hAnsi="宋体"/>
          <w:color w:val="auto"/>
          <w:kern w:val="0"/>
          <w:highlight w:val="none"/>
          <w:lang w:eastAsia="zh-CN"/>
        </w:rPr>
        <w:t>应</w:t>
      </w:r>
      <w:r>
        <w:rPr>
          <w:rFonts w:hint="eastAsia" w:ascii="宋体" w:hAnsi="宋体"/>
          <w:color w:val="auto"/>
          <w:kern w:val="0"/>
        </w:rPr>
        <w:t>将</w:t>
      </w:r>
      <w:r>
        <w:rPr>
          <w:rFonts w:hint="eastAsia" w:ascii="宋体" w:hAnsi="宋体"/>
          <w:color w:val="auto"/>
          <w:kern w:val="0"/>
          <w:lang w:eastAsia="zh-CN"/>
        </w:rPr>
        <w:t>相关</w:t>
      </w:r>
      <w:r>
        <w:rPr>
          <w:rFonts w:hint="eastAsia" w:ascii="宋体" w:hAnsi="宋体"/>
          <w:color w:val="auto"/>
          <w:kern w:val="0"/>
        </w:rPr>
        <w:t>结算所需资料即时上传至在线签订合同平台</w:t>
      </w:r>
      <w:r>
        <w:rPr>
          <w:rFonts w:hint="eastAsia" w:ascii="宋体" w:hAnsi="宋体"/>
          <w:color w:val="auto"/>
          <w:kern w:val="0"/>
          <w:lang w:eastAsia="zh-CN"/>
        </w:rPr>
        <w:t>，作为结算支付的依据。</w:t>
      </w:r>
    </w:p>
    <w:p>
      <w:pPr>
        <w:pStyle w:val="43"/>
        <w:numPr>
          <w:ilvl w:val="2"/>
          <w:numId w:val="0"/>
        </w:numPr>
        <w:ind w:left="630" w:leftChars="0" w:firstLine="0" w:firstLineChars="0"/>
      </w:pPr>
      <w:bookmarkStart w:id="1489" w:name="_Ref120611046"/>
      <w:bookmarkStart w:id="1490" w:name="_Ref101363541"/>
      <w:r>
        <w:rPr>
          <w:rFonts w:hint="default" w:asciiTheme="minorHAnsi" w:hAnsiTheme="minorHAnsi" w:eastAsiaTheme="minorEastAsia" w:cstheme="minorHAnsi"/>
          <w:kern w:val="2"/>
          <w:sz w:val="21"/>
          <w:szCs w:val="21"/>
          <w:lang w:val="en-US" w:eastAsia="zh-CN" w:bidi="ar-SA"/>
        </w:rPr>
        <w:t>7.6.3</w:t>
      </w:r>
      <w:r>
        <w:rPr>
          <w:rFonts w:hint="eastAsia"/>
        </w:rPr>
        <w:t>委托人应在收到代建人提交的支付申请书后14天或</w:t>
      </w:r>
      <w:r>
        <w:rPr>
          <w:rFonts w:hint="eastAsia"/>
          <w:b/>
          <w:bCs/>
          <w:i/>
          <w:iCs/>
        </w:rPr>
        <w:t>专用条款</w:t>
      </w:r>
      <w:r>
        <w:rPr>
          <w:rFonts w:hint="eastAsia"/>
        </w:rPr>
        <w:t>约定的时间内，对代建人提交的支付申请书进行</w:t>
      </w:r>
      <w:r>
        <w:rPr>
          <w:rFonts w:hint="eastAsia"/>
          <w:lang w:eastAsia="zh-CN"/>
        </w:rPr>
        <w:t>审核</w:t>
      </w:r>
      <w:r>
        <w:rPr>
          <w:rFonts w:hint="eastAsia"/>
        </w:rPr>
        <w:t>，并提出</w:t>
      </w:r>
      <w:r>
        <w:rPr>
          <w:rFonts w:hint="eastAsia"/>
          <w:lang w:eastAsia="zh-CN"/>
        </w:rPr>
        <w:t>审核</w:t>
      </w:r>
      <w:r>
        <w:rPr>
          <w:rFonts w:hint="eastAsia"/>
        </w:rPr>
        <w:t>意见。</w:t>
      </w:r>
      <w:bookmarkEnd w:id="1489"/>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7.6.4</w:t>
      </w:r>
      <w:r>
        <w:rPr>
          <w:rFonts w:hint="eastAsia"/>
        </w:rPr>
        <w:t>代建人对委托人提出的</w:t>
      </w:r>
      <w:r>
        <w:rPr>
          <w:rFonts w:hint="eastAsia"/>
          <w:lang w:eastAsia="zh-CN"/>
        </w:rPr>
        <w:t>审核</w:t>
      </w:r>
      <w:r>
        <w:rPr>
          <w:rFonts w:hint="eastAsia"/>
        </w:rPr>
        <w:t>意见有异议的，应在收到委托人</w:t>
      </w:r>
      <w:r>
        <w:rPr>
          <w:rFonts w:hint="eastAsia"/>
          <w:lang w:eastAsia="zh-CN"/>
        </w:rPr>
        <w:t>审核</w:t>
      </w:r>
      <w:r>
        <w:rPr>
          <w:rFonts w:hint="eastAsia"/>
        </w:rPr>
        <w:t>意见后7天内，以书面形式向委托人发出异议通知并说明理由或补充相关资料。无异议部分的款项应按期支付，有异议部分的款项按第</w:t>
      </w:r>
      <w:r>
        <w:rPr>
          <w:rFonts w:hint="eastAsia"/>
          <w:lang w:val="en-US" w:eastAsia="zh-CN"/>
        </w:rPr>
        <w:t>12</w:t>
      </w:r>
      <w:r>
        <w:rPr>
          <w:rFonts w:hint="eastAsia"/>
        </w:rPr>
        <w:t>条〔</w:t>
      </w:r>
      <w:r>
        <w:rPr>
          <w:rFonts w:hint="eastAsia"/>
          <w:lang w:eastAsia="zh-CN"/>
        </w:rPr>
        <w:t>争议解决</w:t>
      </w:r>
      <w:r>
        <w:rPr>
          <w:rFonts w:hint="eastAsia"/>
        </w:rPr>
        <w:t>〕约定办理。</w:t>
      </w:r>
    </w:p>
    <w:bookmarkEnd w:id="1490"/>
    <w:p>
      <w:pPr>
        <w:pStyle w:val="43"/>
        <w:numPr>
          <w:ilvl w:val="2"/>
          <w:numId w:val="0"/>
        </w:numPr>
        <w:ind w:left="630" w:leftChars="0" w:firstLine="0" w:firstLineChars="0"/>
      </w:pPr>
      <w:bookmarkStart w:id="1491" w:name="_Ref111487033"/>
      <w:r>
        <w:rPr>
          <w:rFonts w:hint="default" w:asciiTheme="minorHAnsi" w:hAnsiTheme="minorHAnsi" w:eastAsiaTheme="minorEastAsia" w:cstheme="minorHAnsi"/>
          <w:kern w:val="2"/>
          <w:sz w:val="21"/>
          <w:szCs w:val="21"/>
          <w:lang w:val="en-US" w:eastAsia="zh-CN" w:bidi="ar-SA"/>
        </w:rPr>
        <w:t>7.6.5</w:t>
      </w:r>
      <w:r>
        <w:rPr>
          <w:rFonts w:hint="eastAsia"/>
        </w:rPr>
        <w:t>委托人未能按约定向代建人支付费用的，代建人有权向委托人发出要求支付的催告通知，委托人收到通知后7天内仍未支付的，委托人应</w:t>
      </w:r>
      <w:r>
        <w:rPr>
          <w:rFonts w:hint="eastAsia"/>
          <w:lang w:eastAsia="zh-CN"/>
        </w:rPr>
        <w:t>承担本合同</w:t>
      </w:r>
      <w:r>
        <w:rPr>
          <w:rFonts w:hint="eastAsia"/>
          <w:lang w:val="en-US" w:eastAsia="zh-CN"/>
        </w:rPr>
        <w:t>6.2.2项约定的违约责任，并按</w:t>
      </w:r>
      <w:r>
        <w:rPr>
          <w:rFonts w:hint="eastAsia"/>
          <w:b/>
          <w:bCs/>
          <w:i/>
          <w:iCs/>
        </w:rPr>
        <w:t>专用条款</w:t>
      </w:r>
      <w:r>
        <w:rPr>
          <w:rFonts w:hint="eastAsia"/>
        </w:rPr>
        <w:t>约定</w:t>
      </w:r>
      <w:r>
        <w:rPr>
          <w:rFonts w:hint="eastAsia"/>
          <w:lang w:eastAsia="zh-CN"/>
        </w:rPr>
        <w:t>支付</w:t>
      </w:r>
      <w:r>
        <w:rPr>
          <w:rFonts w:hint="eastAsia"/>
        </w:rPr>
        <w:t>逾期利息。</w:t>
      </w:r>
      <w:bookmarkEnd w:id="1491"/>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7.6.6</w:t>
      </w:r>
      <w:r>
        <w:rPr>
          <w:rFonts w:hint="eastAsia"/>
          <w:lang w:eastAsia="zh-CN"/>
        </w:rPr>
        <w:t>委托人</w:t>
      </w:r>
      <w:r>
        <w:rPr>
          <w:rFonts w:hint="eastAsia"/>
        </w:rPr>
        <w:t>已支付的代建费用超出了代建人实际完成的管理工作</w:t>
      </w:r>
      <w:r>
        <w:rPr>
          <w:rFonts w:hint="eastAsia"/>
          <w:lang w:eastAsia="zh-CN"/>
        </w:rPr>
        <w:t>的</w:t>
      </w:r>
      <w:r>
        <w:rPr>
          <w:rFonts w:hint="eastAsia"/>
        </w:rPr>
        <w:t>，代建人应将超出部分返还委托人</w:t>
      </w:r>
      <w:r>
        <w:rPr>
          <w:rFonts w:hint="eastAsia"/>
          <w:lang w:eastAsia="zh-CN"/>
        </w:rPr>
        <w:t>。代建人未及时返还的</w:t>
      </w:r>
      <w:r>
        <w:rPr>
          <w:rFonts w:hint="eastAsia"/>
        </w:rPr>
        <w:t>，代建人应按</w:t>
      </w:r>
      <w:r>
        <w:rPr>
          <w:rFonts w:hint="eastAsia"/>
          <w:b/>
          <w:bCs/>
          <w:i/>
          <w:iCs/>
        </w:rPr>
        <w:t>专用条款</w:t>
      </w:r>
      <w:r>
        <w:rPr>
          <w:rFonts w:hint="eastAsia"/>
        </w:rPr>
        <w:t>约定支付延迟返还利息。</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7.6.7</w:t>
      </w:r>
      <w:r>
        <w:rPr>
          <w:rFonts w:hint="eastAsia"/>
        </w:rPr>
        <w:t>在对已</w:t>
      </w:r>
      <w:r>
        <w:rPr>
          <w:rFonts w:hint="eastAsia"/>
          <w:lang w:eastAsia="zh-CN"/>
        </w:rPr>
        <w:t>结算价款</w:t>
      </w:r>
      <w:r>
        <w:rPr>
          <w:rFonts w:hint="eastAsia"/>
        </w:rPr>
        <w:t>进行汇总和复核过程中发现错误、遗漏或重复的，委托人和代建人均有权提出修正。经委托人和代建人</w:t>
      </w:r>
      <w:r>
        <w:rPr>
          <w:rFonts w:hint="eastAsia"/>
          <w:lang w:eastAsia="zh-CN"/>
        </w:rPr>
        <w:t>确认后</w:t>
      </w:r>
      <w:r>
        <w:rPr>
          <w:rFonts w:hint="eastAsia"/>
        </w:rPr>
        <w:t>，应在下期</w:t>
      </w:r>
      <w:r>
        <w:rPr>
          <w:rFonts w:hint="eastAsia"/>
          <w:lang w:eastAsia="zh-CN"/>
        </w:rPr>
        <w:t>结算</w:t>
      </w:r>
      <w:r>
        <w:rPr>
          <w:rFonts w:hint="eastAsia"/>
        </w:rPr>
        <w:t>中支付或扣除。</w:t>
      </w:r>
    </w:p>
    <w:p>
      <w:pPr>
        <w:pStyle w:val="3"/>
        <w:numPr>
          <w:ilvl w:val="0"/>
          <w:numId w:val="0"/>
        </w:numPr>
        <w:ind w:left="0" w:leftChars="0" w:firstLine="0" w:firstLineChars="0"/>
      </w:pPr>
      <w:bookmarkStart w:id="1492" w:name="_Toc32277"/>
      <w:bookmarkStart w:id="1493" w:name="_Toc54797545"/>
      <w:bookmarkStart w:id="1494" w:name="_Toc25025"/>
      <w:bookmarkStart w:id="1495" w:name="_Toc10425"/>
      <w:bookmarkStart w:id="1496" w:name="_Toc15188"/>
      <w:bookmarkStart w:id="1497" w:name="_Toc30433"/>
      <w:bookmarkStart w:id="1498" w:name="_Toc1805"/>
      <w:bookmarkStart w:id="1499" w:name="_Toc728"/>
      <w:bookmarkStart w:id="1500" w:name="_Ref101362291"/>
      <w:bookmarkStart w:id="1501" w:name="_Toc13223"/>
      <w:bookmarkStart w:id="1502" w:name="_Toc11569"/>
      <w:bookmarkStart w:id="1503" w:name="_Toc7291"/>
      <w:bookmarkStart w:id="1504" w:name="_Toc7380"/>
      <w:bookmarkStart w:id="1505" w:name="_Toc12667"/>
      <w:bookmarkStart w:id="1506" w:name="_Toc31458"/>
      <w:bookmarkStart w:id="1507" w:name="_Toc19783"/>
      <w:bookmarkStart w:id="1508" w:name="_Toc32371"/>
      <w:bookmarkStart w:id="1509" w:name="_Toc2261"/>
      <w:bookmarkStart w:id="1510" w:name="_Toc113629028"/>
      <w:bookmarkStart w:id="1511" w:name="_Toc5298"/>
      <w:bookmarkStart w:id="1512" w:name="_Toc20316"/>
      <w:bookmarkStart w:id="1513" w:name="_Toc120611399"/>
      <w:bookmarkStart w:id="1514" w:name="_Toc22954"/>
      <w:bookmarkStart w:id="1515" w:name="_Toc10978"/>
      <w:bookmarkStart w:id="1516" w:name="_Toc8685"/>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8.</w:t>
      </w:r>
      <w:r>
        <w:rPr>
          <w:rFonts w:hint="eastAsia"/>
        </w:rPr>
        <w:t>知识产权</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p>
    <w:p>
      <w:pPr>
        <w:pStyle w:val="4"/>
        <w:numPr>
          <w:ilvl w:val="1"/>
          <w:numId w:val="0"/>
        </w:numPr>
        <w:ind w:left="283" w:leftChars="0" w:firstLine="0" w:firstLineChars="0"/>
      </w:pPr>
      <w:bookmarkStart w:id="1517" w:name="_Toc25286"/>
      <w:bookmarkStart w:id="1518" w:name="_Toc27493"/>
      <w:bookmarkStart w:id="1519" w:name="_Toc28118"/>
      <w:bookmarkStart w:id="1520" w:name="_Toc18420"/>
      <w:bookmarkStart w:id="1521" w:name="_Toc23803"/>
      <w:bookmarkStart w:id="1522" w:name="_Toc26780"/>
      <w:bookmarkStart w:id="1523" w:name="_Ref101362297"/>
      <w:bookmarkStart w:id="1524" w:name="_Toc120611400"/>
      <w:bookmarkStart w:id="1525" w:name="_Toc6657"/>
      <w:bookmarkStart w:id="1526" w:name="_Toc14672"/>
      <w:bookmarkStart w:id="1527" w:name="_Toc22440"/>
      <w:bookmarkStart w:id="1528" w:name="_Toc11928"/>
      <w:bookmarkStart w:id="1529" w:name="_Toc27184"/>
      <w:bookmarkStart w:id="1530" w:name="_Toc899"/>
      <w:bookmarkStart w:id="1531" w:name="_Toc28731"/>
      <w:bookmarkStart w:id="1532" w:name="_Ref101362895"/>
      <w:bookmarkStart w:id="1533" w:name="_Toc32707"/>
      <w:bookmarkStart w:id="1534" w:name="_Toc12731"/>
      <w:bookmarkStart w:id="1535" w:name="_Toc5073"/>
      <w:bookmarkStart w:id="1536" w:name="_Toc54797546"/>
      <w:bookmarkStart w:id="1537" w:name="_Toc27111"/>
      <w:bookmarkStart w:id="1538" w:name="_Toc17258"/>
      <w:bookmarkStart w:id="1539" w:name="_Toc14239"/>
      <w:bookmarkStart w:id="1540" w:name="_Toc113629029"/>
      <w:bookmarkStart w:id="1541" w:name="_Toc12366"/>
      <w:r>
        <w:rPr>
          <w:rFonts w:hint="default" w:eastAsia="宋体" w:asciiTheme="majorHAnsi" w:hAnsiTheme="majorHAnsi" w:cstheme="majorBidi"/>
          <w:b/>
          <w:i w:val="0"/>
          <w:snapToGrid w:val="0"/>
          <w:kern w:val="2"/>
          <w:sz w:val="30"/>
          <w:szCs w:val="32"/>
          <w:lang w:val="en-US" w:eastAsia="zh-CN" w:bidi="ar-SA"/>
        </w:rPr>
        <w:t>8.1</w:t>
      </w:r>
      <w:r>
        <w:rPr>
          <w:rFonts w:hint="eastAsia"/>
        </w:rPr>
        <w:t>知识产权归属</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43"/>
        <w:numPr>
          <w:ilvl w:val="2"/>
          <w:numId w:val="0"/>
        </w:numPr>
        <w:ind w:left="630" w:leftChars="0" w:firstLine="0" w:firstLineChars="0"/>
      </w:pPr>
      <w:bookmarkStart w:id="1542" w:name="_Ref101363551"/>
      <w:r>
        <w:rPr>
          <w:rFonts w:hint="default" w:asciiTheme="minorHAnsi" w:hAnsiTheme="minorHAnsi" w:eastAsiaTheme="minorEastAsia" w:cstheme="minorHAnsi"/>
          <w:kern w:val="2"/>
          <w:sz w:val="21"/>
          <w:szCs w:val="21"/>
          <w:lang w:val="en-US" w:eastAsia="zh-CN" w:bidi="ar-SA"/>
        </w:rPr>
        <w:t>8.1.1</w:t>
      </w:r>
      <w:r>
        <w:rPr>
          <w:rFonts w:hint="eastAsia"/>
        </w:rPr>
        <w:t>除</w:t>
      </w:r>
      <w:r>
        <w:rPr>
          <w:rFonts w:hint="eastAsia"/>
          <w:b/>
          <w:i/>
        </w:rPr>
        <w:t>专用条款</w:t>
      </w:r>
      <w:r>
        <w:rPr>
          <w:rFonts w:hint="eastAsia"/>
        </w:rPr>
        <w:t>另有约定外，委托人提供给代建人的图纸、委托人为实施</w:t>
      </w:r>
      <w:r>
        <w:rPr>
          <w:rFonts w:hint="eastAsia"/>
          <w:lang w:eastAsia="zh-CN"/>
        </w:rPr>
        <w:t>项目</w:t>
      </w:r>
      <w:r>
        <w:rPr>
          <w:rFonts w:hint="eastAsia"/>
        </w:rPr>
        <w:t>自行编制或委托编制的技术</w:t>
      </w:r>
      <w:r>
        <w:rPr>
          <w:rFonts w:hint="eastAsia"/>
          <w:lang w:eastAsia="zh-CN"/>
        </w:rPr>
        <w:t>规范</w:t>
      </w:r>
      <w:r>
        <w:rPr>
          <w:rFonts w:hint="eastAsia"/>
        </w:rPr>
        <w:t>以及反映委托人要求的或其他类似性质的文件的著作权属于委托人，代建人可以为实现本合同目的而复制、使用此类文件，但不能用于与本合同无关的其他事项。未经委托人书面同意，代建人不得为了</w:t>
      </w:r>
      <w:r>
        <w:rPr>
          <w:rFonts w:hint="eastAsia"/>
          <w:lang w:eastAsia="zh-CN"/>
        </w:rPr>
        <w:t>实现本</w:t>
      </w:r>
      <w:r>
        <w:rPr>
          <w:rFonts w:hint="eastAsia"/>
        </w:rPr>
        <w:t>合同以外的目的而复制、使用上述文件或将之提供给任何第三方。</w:t>
      </w:r>
      <w:bookmarkEnd w:id="1542"/>
    </w:p>
    <w:p>
      <w:pPr>
        <w:pStyle w:val="43"/>
        <w:numPr>
          <w:ilvl w:val="2"/>
          <w:numId w:val="0"/>
        </w:numPr>
        <w:ind w:left="630" w:leftChars="0" w:firstLine="0" w:firstLineChars="0"/>
      </w:pPr>
      <w:bookmarkStart w:id="1543" w:name="_Ref101363555"/>
      <w:r>
        <w:rPr>
          <w:rFonts w:hint="default" w:asciiTheme="minorHAnsi" w:hAnsiTheme="minorHAnsi" w:eastAsiaTheme="minorEastAsia" w:cstheme="minorHAnsi"/>
          <w:kern w:val="2"/>
          <w:sz w:val="21"/>
          <w:szCs w:val="21"/>
          <w:lang w:val="en-US" w:eastAsia="zh-CN" w:bidi="ar-SA"/>
        </w:rPr>
        <w:t>8.1.2</w:t>
      </w:r>
      <w:r>
        <w:rPr>
          <w:rFonts w:hint="eastAsia"/>
          <w:lang w:eastAsia="zh-CN"/>
        </w:rPr>
        <w:t>代建人</w:t>
      </w:r>
      <w:r>
        <w:rPr>
          <w:rFonts w:hint="eastAsia"/>
        </w:rPr>
        <w:t>独立于</w:t>
      </w:r>
      <w:r>
        <w:rPr>
          <w:rFonts w:hint="eastAsia"/>
          <w:lang w:eastAsia="zh-CN"/>
        </w:rPr>
        <w:t>本</w:t>
      </w:r>
      <w:r>
        <w:rPr>
          <w:rFonts w:hint="eastAsia"/>
        </w:rPr>
        <w:t>合同之外而创造、开发和拥有的知识产权均属于</w:t>
      </w:r>
      <w:r>
        <w:rPr>
          <w:rFonts w:hint="eastAsia"/>
          <w:lang w:eastAsia="zh-CN"/>
        </w:rPr>
        <w:t>代建人</w:t>
      </w:r>
      <w:r>
        <w:rPr>
          <w:rFonts w:hint="eastAsia"/>
        </w:rPr>
        <w:t>。除</w:t>
      </w:r>
      <w:r>
        <w:rPr>
          <w:rFonts w:hint="eastAsia"/>
          <w:b/>
          <w:i/>
        </w:rPr>
        <w:t>专用条款</w:t>
      </w:r>
      <w:r>
        <w:rPr>
          <w:rFonts w:hint="eastAsia"/>
        </w:rPr>
        <w:t>另有约定外，代建人为实施代建工作所编制的文件</w:t>
      </w:r>
      <w:r>
        <w:rPr>
          <w:rFonts w:hint="eastAsia"/>
          <w:lang w:eastAsia="zh-CN"/>
        </w:rPr>
        <w:t>，</w:t>
      </w:r>
      <w:r>
        <w:rPr>
          <w:rFonts w:hint="eastAsia"/>
        </w:rPr>
        <w:t>除署名权以外的著作权属于委托人，</w:t>
      </w:r>
      <w:r>
        <w:rPr>
          <w:rFonts w:hint="eastAsia"/>
          <w:lang w:eastAsia="zh-CN"/>
        </w:rPr>
        <w:t>代建人</w:t>
      </w:r>
      <w:r>
        <w:rPr>
          <w:rFonts w:hint="eastAsia"/>
        </w:rPr>
        <w:t>可因实施本合同所涉的运行、调试、维修、改造等目的而复制、使用此类文件，但不能擅自修改或用于与本合同无关的其他事项。未经</w:t>
      </w:r>
      <w:r>
        <w:rPr>
          <w:rFonts w:hint="eastAsia"/>
          <w:lang w:eastAsia="zh-CN"/>
        </w:rPr>
        <w:t>委托人</w:t>
      </w:r>
      <w:r>
        <w:rPr>
          <w:rFonts w:hint="eastAsia"/>
        </w:rPr>
        <w:t>书面同意，</w:t>
      </w:r>
      <w:r>
        <w:rPr>
          <w:rFonts w:hint="eastAsia"/>
          <w:lang w:eastAsia="zh-CN"/>
        </w:rPr>
        <w:t>代建人</w:t>
      </w:r>
      <w:r>
        <w:rPr>
          <w:rFonts w:hint="eastAsia"/>
        </w:rPr>
        <w:t>不得为了本合同以外的目的而复制、使用上述文件或将之提供给任何第三方。</w:t>
      </w:r>
      <w:bookmarkEnd w:id="1543"/>
    </w:p>
    <w:p>
      <w:pPr>
        <w:pStyle w:val="4"/>
        <w:numPr>
          <w:ilvl w:val="1"/>
          <w:numId w:val="0"/>
        </w:numPr>
        <w:ind w:left="283" w:leftChars="0" w:firstLine="0" w:firstLineChars="0"/>
      </w:pPr>
      <w:bookmarkStart w:id="1544" w:name="_Toc9232"/>
      <w:bookmarkStart w:id="1545" w:name="_Toc113629030"/>
      <w:bookmarkStart w:id="1546" w:name="_Toc30745"/>
      <w:bookmarkStart w:id="1547" w:name="_Toc29544"/>
      <w:bookmarkStart w:id="1548" w:name="_Toc2799"/>
      <w:bookmarkStart w:id="1549" w:name="_Toc6434"/>
      <w:bookmarkStart w:id="1550" w:name="_Toc9322"/>
      <w:bookmarkStart w:id="1551" w:name="_Toc54797547"/>
      <w:bookmarkStart w:id="1552" w:name="_Toc23576"/>
      <w:bookmarkStart w:id="1553" w:name="_Toc14924"/>
      <w:bookmarkStart w:id="1554" w:name="_Toc27986"/>
      <w:bookmarkStart w:id="1555" w:name="_Toc21280"/>
      <w:bookmarkStart w:id="1556" w:name="_Toc6821"/>
      <w:bookmarkStart w:id="1557" w:name="_Toc18264"/>
      <w:bookmarkStart w:id="1558" w:name="_Toc30883"/>
      <w:bookmarkStart w:id="1559" w:name="_Toc30426"/>
      <w:bookmarkStart w:id="1560" w:name="_Toc363"/>
      <w:bookmarkStart w:id="1561" w:name="_Toc912"/>
      <w:bookmarkStart w:id="1562" w:name="_Toc21017"/>
      <w:bookmarkStart w:id="1563" w:name="_Toc17179"/>
      <w:bookmarkStart w:id="1564" w:name="_Toc6516"/>
      <w:bookmarkStart w:id="1565" w:name="_Toc120611401"/>
      <w:bookmarkStart w:id="1566" w:name="_Toc29146"/>
      <w:r>
        <w:rPr>
          <w:rFonts w:hint="default" w:eastAsia="宋体" w:asciiTheme="majorHAnsi" w:hAnsiTheme="majorHAnsi" w:cstheme="majorBidi"/>
          <w:b/>
          <w:i w:val="0"/>
          <w:snapToGrid w:val="0"/>
          <w:kern w:val="2"/>
          <w:sz w:val="30"/>
          <w:szCs w:val="32"/>
          <w:lang w:val="en-US" w:eastAsia="zh-CN" w:bidi="ar-SA"/>
        </w:rPr>
        <w:t>8.2</w:t>
      </w:r>
      <w:r>
        <w:rPr>
          <w:rFonts w:hint="eastAsia"/>
        </w:rPr>
        <w:t>知识产权保证</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8.2.1</w:t>
      </w:r>
      <w:r>
        <w:rPr>
          <w:rFonts w:hint="eastAsia"/>
        </w:rPr>
        <w:t>委托人和代建人保证在履行合同过程中不侵犯对方及第三方的知识产权。如委托人或</w:t>
      </w:r>
      <w:r>
        <w:rPr>
          <w:rFonts w:hint="eastAsia"/>
          <w:lang w:eastAsia="zh-CN"/>
        </w:rPr>
        <w:t>代建</w:t>
      </w:r>
      <w:r>
        <w:rPr>
          <w:rFonts w:hint="eastAsia"/>
        </w:rPr>
        <w:t>人因使用对方提供的服务成果或资料而导致侵犯第三方知识产权或其他权利，则提供方应负责与该第三方交涉并承担由此引起的一切法律责任和费用。</w:t>
      </w:r>
    </w:p>
    <w:p>
      <w:pPr>
        <w:pStyle w:val="4"/>
        <w:numPr>
          <w:ilvl w:val="1"/>
          <w:numId w:val="0"/>
        </w:numPr>
        <w:ind w:left="283" w:leftChars="0" w:firstLine="0" w:firstLineChars="0"/>
      </w:pPr>
      <w:bookmarkStart w:id="1567" w:name="_Toc25431"/>
      <w:bookmarkStart w:id="1568" w:name="_Toc6097"/>
      <w:bookmarkStart w:id="1569" w:name="_Ref101362303"/>
      <w:bookmarkStart w:id="1570" w:name="_Toc16781"/>
      <w:bookmarkStart w:id="1571" w:name="_Toc16723"/>
      <w:bookmarkStart w:id="1572" w:name="_Toc14597"/>
      <w:bookmarkStart w:id="1573" w:name="_Toc2467"/>
      <w:bookmarkStart w:id="1574" w:name="_Toc20612"/>
      <w:bookmarkStart w:id="1575" w:name="_Toc113629031"/>
      <w:bookmarkStart w:id="1576" w:name="_Toc4031"/>
      <w:bookmarkStart w:id="1577" w:name="_Toc22852"/>
      <w:bookmarkStart w:id="1578" w:name="_Toc54797548"/>
      <w:bookmarkStart w:id="1579" w:name="_Toc25707"/>
      <w:bookmarkStart w:id="1580" w:name="_Toc28898"/>
      <w:bookmarkStart w:id="1581" w:name="_Toc16803"/>
      <w:bookmarkStart w:id="1582" w:name="_Toc5258"/>
      <w:bookmarkStart w:id="1583" w:name="_Toc17971"/>
      <w:bookmarkStart w:id="1584" w:name="_Toc10909"/>
      <w:bookmarkStart w:id="1585" w:name="_Toc5377"/>
      <w:bookmarkStart w:id="1586" w:name="_Ref101362904"/>
      <w:bookmarkStart w:id="1587" w:name="_Toc4037"/>
      <w:bookmarkStart w:id="1588" w:name="_Toc120611402"/>
      <w:bookmarkStart w:id="1589" w:name="_Toc26816"/>
      <w:bookmarkStart w:id="1590" w:name="_Toc442"/>
      <w:bookmarkStart w:id="1591" w:name="_Toc14682"/>
      <w:r>
        <w:rPr>
          <w:rFonts w:hint="default" w:eastAsia="宋体" w:asciiTheme="majorHAnsi" w:hAnsiTheme="majorHAnsi" w:cstheme="majorBidi"/>
          <w:b/>
          <w:i w:val="0"/>
          <w:snapToGrid w:val="0"/>
          <w:kern w:val="2"/>
          <w:sz w:val="30"/>
          <w:szCs w:val="32"/>
          <w:lang w:val="en-US" w:eastAsia="zh-CN" w:bidi="ar-SA"/>
        </w:rPr>
        <w:t>8.3</w:t>
      </w:r>
      <w:r>
        <w:rPr>
          <w:rFonts w:hint="eastAsia"/>
        </w:rPr>
        <w:t>知识产权的其他约定</w:t>
      </w:r>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8.3.1</w:t>
      </w:r>
      <w:r>
        <w:rPr>
          <w:rFonts w:hint="eastAsia"/>
        </w:rPr>
        <w:t>委托人和代建人均有权在不损害对方利益和本合同约定的前提下，将本项目有关文字介绍和影像资料在企业宣传、业绩证明、图书出版、奖项申报或</w:t>
      </w:r>
      <w:r>
        <w:rPr>
          <w:rFonts w:hint="eastAsia"/>
          <w:b/>
          <w:bCs/>
          <w:i/>
          <w:iCs/>
        </w:rPr>
        <w:t>专用条款</w:t>
      </w:r>
      <w:r>
        <w:rPr>
          <w:rFonts w:hint="eastAsia"/>
        </w:rPr>
        <w:t>约定的其他事项中予以应用或发布。</w:t>
      </w:r>
    </w:p>
    <w:p>
      <w:pPr>
        <w:pStyle w:val="43"/>
        <w:numPr>
          <w:ilvl w:val="2"/>
          <w:numId w:val="0"/>
        </w:numPr>
        <w:ind w:left="630" w:leftChars="0" w:firstLine="0" w:firstLineChars="0"/>
      </w:pPr>
      <w:bookmarkStart w:id="1592" w:name="_Ref101363562"/>
      <w:r>
        <w:rPr>
          <w:rFonts w:hint="default" w:asciiTheme="minorHAnsi" w:hAnsiTheme="minorHAnsi" w:eastAsiaTheme="minorEastAsia" w:cstheme="minorHAnsi"/>
          <w:kern w:val="2"/>
          <w:sz w:val="21"/>
          <w:szCs w:val="21"/>
          <w:lang w:val="en-US" w:eastAsia="zh-CN" w:bidi="ar-SA"/>
        </w:rPr>
        <w:t>8.3.2</w:t>
      </w:r>
      <w:r>
        <w:rPr>
          <w:rFonts w:hint="eastAsia"/>
        </w:rPr>
        <w:t>除</w:t>
      </w:r>
      <w:r>
        <w:rPr>
          <w:rFonts w:hint="eastAsia"/>
          <w:b/>
          <w:i/>
        </w:rPr>
        <w:t>专用条款</w:t>
      </w:r>
      <w:r>
        <w:rPr>
          <w:rFonts w:hint="eastAsia"/>
        </w:rPr>
        <w:t>另有约定外，代建人</w:t>
      </w:r>
      <w:r>
        <w:rPr>
          <w:rFonts w:hint="eastAsia"/>
          <w:lang w:eastAsia="zh-CN"/>
        </w:rPr>
        <w:t>为完成本合同约定代建工作内容而</w:t>
      </w:r>
      <w:r>
        <w:rPr>
          <w:rFonts w:hint="eastAsia"/>
        </w:rPr>
        <w:t>采用的专利、专有技术的使用费应</w:t>
      </w:r>
      <w:r>
        <w:rPr>
          <w:rFonts w:hint="eastAsia"/>
          <w:lang w:eastAsia="zh-CN"/>
        </w:rPr>
        <w:t>视为已</w:t>
      </w:r>
      <w:r>
        <w:rPr>
          <w:rFonts w:hint="eastAsia"/>
        </w:rPr>
        <w:t>包含在签约代建费用中</w:t>
      </w:r>
      <w:r>
        <w:rPr>
          <w:rFonts w:hint="eastAsia"/>
          <w:lang w:eastAsia="zh-CN"/>
        </w:rPr>
        <w:t>，不再另行计取</w:t>
      </w:r>
      <w:r>
        <w:rPr>
          <w:rFonts w:hint="eastAsia"/>
        </w:rPr>
        <w:t>。</w:t>
      </w:r>
      <w:bookmarkEnd w:id="1592"/>
    </w:p>
    <w:p>
      <w:pPr>
        <w:pStyle w:val="3"/>
        <w:numPr>
          <w:ilvl w:val="0"/>
          <w:numId w:val="0"/>
        </w:numPr>
        <w:ind w:left="0" w:leftChars="0" w:firstLine="0" w:firstLineChars="0"/>
      </w:pPr>
      <w:bookmarkStart w:id="1593" w:name="_Ref101362270"/>
      <w:bookmarkStart w:id="1594" w:name="_Toc27928"/>
      <w:bookmarkStart w:id="1595" w:name="_Toc22982"/>
      <w:bookmarkStart w:id="1596" w:name="_Toc26986"/>
      <w:bookmarkStart w:id="1597" w:name="_Toc2143"/>
      <w:bookmarkStart w:id="1598" w:name="_Toc120611403"/>
      <w:bookmarkStart w:id="1599" w:name="_Toc1275"/>
      <w:bookmarkStart w:id="1600" w:name="_Toc13892"/>
      <w:bookmarkStart w:id="1601" w:name="_Toc7027"/>
      <w:bookmarkStart w:id="1602" w:name="_Toc27240"/>
      <w:bookmarkStart w:id="1603" w:name="_Toc23587"/>
      <w:bookmarkStart w:id="1604" w:name="_Toc1027"/>
      <w:bookmarkStart w:id="1605" w:name="_Toc113629032"/>
      <w:bookmarkStart w:id="1606" w:name="_Toc27361"/>
      <w:bookmarkStart w:id="1607" w:name="_Toc15337"/>
      <w:bookmarkStart w:id="1608" w:name="_Toc30384"/>
      <w:bookmarkStart w:id="1609" w:name="_Toc32559"/>
      <w:bookmarkStart w:id="1610" w:name="_Ref101362122"/>
      <w:bookmarkStart w:id="1611" w:name="_Toc20066"/>
      <w:bookmarkStart w:id="1612" w:name="_Toc9637"/>
      <w:bookmarkStart w:id="1613" w:name="_Ref101362911"/>
      <w:bookmarkStart w:id="1614" w:name="_Toc20807"/>
      <w:bookmarkStart w:id="1615" w:name="_Toc9886"/>
      <w:bookmarkStart w:id="1616" w:name="_Toc1416"/>
      <w:bookmarkStart w:id="1617" w:name="_Toc54797549"/>
      <w:bookmarkStart w:id="1618" w:name="_Toc11168"/>
      <w:bookmarkStart w:id="1619" w:name="_Toc2017"/>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9.</w:t>
      </w:r>
      <w:r>
        <w:rPr>
          <w:rFonts w:hint="eastAsia"/>
        </w:rPr>
        <w:t>担保与保险</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4"/>
        <w:numPr>
          <w:ilvl w:val="1"/>
          <w:numId w:val="0"/>
        </w:numPr>
        <w:ind w:left="283" w:leftChars="0" w:firstLine="0" w:firstLineChars="0"/>
      </w:pPr>
      <w:bookmarkStart w:id="1620" w:name="_Toc735"/>
      <w:bookmarkStart w:id="1621" w:name="_Ref101362275"/>
      <w:bookmarkStart w:id="1622" w:name="_Toc54797550"/>
      <w:bookmarkStart w:id="1623" w:name="_Toc15959"/>
      <w:bookmarkStart w:id="1624" w:name="_Ref101362916"/>
      <w:bookmarkStart w:id="1625" w:name="_Toc23225"/>
      <w:bookmarkStart w:id="1626" w:name="_Toc7435"/>
      <w:bookmarkStart w:id="1627" w:name="_Toc7532"/>
      <w:bookmarkStart w:id="1628" w:name="_Toc24065"/>
      <w:bookmarkStart w:id="1629" w:name="_Toc23510"/>
      <w:bookmarkStart w:id="1630" w:name="_Toc113629033"/>
      <w:bookmarkStart w:id="1631" w:name="_Toc26145"/>
      <w:bookmarkStart w:id="1632" w:name="_Toc120611404"/>
      <w:bookmarkStart w:id="1633" w:name="_Toc3985"/>
      <w:bookmarkStart w:id="1634" w:name="_Toc6102"/>
      <w:bookmarkStart w:id="1635" w:name="_Toc24592"/>
      <w:bookmarkStart w:id="1636" w:name="_Toc31460"/>
      <w:bookmarkStart w:id="1637" w:name="_Toc13147"/>
      <w:bookmarkStart w:id="1638" w:name="_Toc30867"/>
      <w:bookmarkStart w:id="1639" w:name="_Toc18815"/>
      <w:bookmarkStart w:id="1640" w:name="_Toc7687"/>
      <w:bookmarkStart w:id="1641" w:name="_Toc23712"/>
      <w:bookmarkStart w:id="1642" w:name="_Toc25095"/>
      <w:bookmarkStart w:id="1643" w:name="_Toc3749"/>
      <w:bookmarkStart w:id="1644" w:name="_Toc4331"/>
      <w:r>
        <w:rPr>
          <w:rFonts w:hint="default" w:eastAsia="宋体" w:asciiTheme="majorHAnsi" w:hAnsiTheme="majorHAnsi" w:cstheme="majorBidi"/>
          <w:b/>
          <w:i w:val="0"/>
          <w:snapToGrid w:val="0"/>
          <w:kern w:val="2"/>
          <w:sz w:val="30"/>
          <w:szCs w:val="32"/>
          <w:lang w:val="en-US" w:eastAsia="zh-CN" w:bidi="ar-SA"/>
        </w:rPr>
        <w:t>9.1</w:t>
      </w:r>
      <w:r>
        <w:rPr>
          <w:rFonts w:hint="eastAsia"/>
        </w:rPr>
        <w:t>担保</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43"/>
        <w:numPr>
          <w:ilvl w:val="2"/>
          <w:numId w:val="0"/>
        </w:numPr>
        <w:ind w:left="630" w:leftChars="0" w:firstLine="0" w:firstLineChars="0"/>
      </w:pPr>
      <w:bookmarkStart w:id="1645" w:name="_Ref101363571"/>
      <w:r>
        <w:rPr>
          <w:rFonts w:hint="default" w:asciiTheme="minorHAnsi" w:hAnsiTheme="minorHAnsi" w:eastAsiaTheme="minorEastAsia" w:cstheme="minorHAnsi"/>
          <w:kern w:val="2"/>
          <w:sz w:val="21"/>
          <w:szCs w:val="21"/>
          <w:lang w:val="en-US" w:eastAsia="zh-CN" w:bidi="ar-SA"/>
        </w:rPr>
        <w:t>9.1.1</w:t>
      </w:r>
      <w:r>
        <w:rPr>
          <w:rFonts w:hint="eastAsia"/>
        </w:rPr>
        <w:t>履约担保</w:t>
      </w:r>
      <w:bookmarkEnd w:id="1645"/>
    </w:p>
    <w:p>
      <w:pPr>
        <w:pStyle w:val="43"/>
        <w:numPr>
          <w:ilvl w:val="0"/>
          <w:numId w:val="0"/>
        </w:numPr>
        <w:ind w:left="709"/>
        <w:rPr>
          <w:highlight w:val="none"/>
        </w:rPr>
      </w:pPr>
      <w:bookmarkStart w:id="1646" w:name="_Ref107497721"/>
      <w:r>
        <w:rPr>
          <w:rFonts w:hint="eastAsia"/>
          <w:highlight w:val="none"/>
        </w:rPr>
        <w:t>（1）代建人提供的履约担保</w:t>
      </w:r>
    </w:p>
    <w:p>
      <w:pPr>
        <w:pStyle w:val="43"/>
        <w:numPr>
          <w:ilvl w:val="0"/>
          <w:numId w:val="0"/>
        </w:numPr>
        <w:ind w:left="709"/>
        <w:rPr>
          <w:highlight w:val="none"/>
        </w:rPr>
      </w:pPr>
      <w:r>
        <w:rPr>
          <w:rFonts w:hint="eastAsia"/>
          <w:highlight w:val="none"/>
        </w:rPr>
        <w:t>委托人需要代建人提供履约担保的，代建人应按</w:t>
      </w:r>
      <w:r>
        <w:rPr>
          <w:rFonts w:hint="eastAsia"/>
          <w:b/>
          <w:i/>
          <w:highlight w:val="none"/>
        </w:rPr>
        <w:t>专用条款</w:t>
      </w:r>
      <w:r>
        <w:rPr>
          <w:rFonts w:hint="eastAsia"/>
          <w:highlight w:val="none"/>
        </w:rPr>
        <w:t>约定的金额及方式向委托人提交履约担保。代建人的履约担保有效期至本项目竣工验收合格之日，委托人应在项目竣工验收合格之日起</w:t>
      </w:r>
      <w:r>
        <w:rPr>
          <w:highlight w:val="none"/>
        </w:rPr>
        <w:t>14天</w:t>
      </w:r>
      <w:r>
        <w:rPr>
          <w:rFonts w:hint="eastAsia"/>
          <w:highlight w:val="none"/>
        </w:rPr>
        <w:t>内</w:t>
      </w:r>
      <w:r>
        <w:rPr>
          <w:rFonts w:hint="eastAsia"/>
          <w:highlight w:val="none"/>
          <w:lang w:eastAsia="zh-CN"/>
        </w:rPr>
        <w:t>将</w:t>
      </w:r>
      <w:r>
        <w:rPr>
          <w:rFonts w:hint="eastAsia"/>
          <w:highlight w:val="none"/>
        </w:rPr>
        <w:t>履约担保</w:t>
      </w:r>
      <w:r>
        <w:rPr>
          <w:rFonts w:hint="eastAsia"/>
          <w:highlight w:val="none"/>
          <w:lang w:eastAsia="zh-CN"/>
        </w:rPr>
        <w:t>退还代建人</w:t>
      </w:r>
      <w:r>
        <w:rPr>
          <w:rFonts w:hint="eastAsia"/>
          <w:highlight w:val="none"/>
        </w:rPr>
        <w:t>。</w:t>
      </w:r>
      <w:bookmarkEnd w:id="1646"/>
    </w:p>
    <w:p>
      <w:pPr>
        <w:pStyle w:val="43"/>
        <w:numPr>
          <w:ilvl w:val="0"/>
          <w:numId w:val="0"/>
        </w:numPr>
        <w:ind w:left="709"/>
        <w:rPr>
          <w:highlight w:val="none"/>
        </w:rPr>
      </w:pPr>
      <w:bookmarkStart w:id="1647" w:name="_Ref107497730"/>
      <w:r>
        <w:rPr>
          <w:rFonts w:hint="eastAsia"/>
          <w:highlight w:val="none"/>
        </w:rPr>
        <w:t>（2）专业工作单位提供的履约担保</w:t>
      </w:r>
    </w:p>
    <w:p>
      <w:pPr>
        <w:pStyle w:val="43"/>
        <w:numPr>
          <w:ilvl w:val="0"/>
          <w:numId w:val="0"/>
        </w:numPr>
        <w:ind w:left="709"/>
        <w:rPr>
          <w:highlight w:val="none"/>
        </w:rPr>
      </w:pPr>
      <w:r>
        <w:rPr>
          <w:rFonts w:hint="eastAsia"/>
          <w:highlight w:val="none"/>
        </w:rPr>
        <w:t>委托人</w:t>
      </w:r>
      <w:r>
        <w:rPr>
          <w:rFonts w:hint="eastAsia"/>
          <w:highlight w:val="none"/>
          <w:lang w:eastAsia="zh-CN"/>
        </w:rPr>
        <w:t>需要</w:t>
      </w:r>
      <w:r>
        <w:rPr>
          <w:rFonts w:hint="eastAsia"/>
          <w:highlight w:val="none"/>
        </w:rPr>
        <w:t>代建人管理的专业工作单位提供履约担保的，履约担保有效期</w:t>
      </w:r>
      <w:r>
        <w:rPr>
          <w:rFonts w:hint="eastAsia"/>
          <w:highlight w:val="none"/>
          <w:lang w:eastAsia="zh-CN"/>
        </w:rPr>
        <w:t>应</w:t>
      </w:r>
      <w:r>
        <w:rPr>
          <w:rFonts w:hint="eastAsia"/>
          <w:highlight w:val="none"/>
        </w:rPr>
        <w:t>至本项目竣工验收合格之日</w:t>
      </w:r>
      <w:r>
        <w:rPr>
          <w:rFonts w:hint="eastAsia"/>
          <w:highlight w:val="none"/>
          <w:lang w:eastAsia="zh-CN"/>
        </w:rPr>
        <w:t>，</w:t>
      </w:r>
      <w:r>
        <w:rPr>
          <w:rFonts w:hint="eastAsia"/>
          <w:highlight w:val="none"/>
        </w:rPr>
        <w:t>代建人应</w:t>
      </w:r>
      <w:r>
        <w:rPr>
          <w:rFonts w:hint="eastAsia"/>
          <w:highlight w:val="none"/>
          <w:lang w:eastAsia="zh-CN"/>
        </w:rPr>
        <w:t>按照</w:t>
      </w:r>
      <w:r>
        <w:rPr>
          <w:rFonts w:hint="eastAsia"/>
          <w:b/>
          <w:i/>
          <w:highlight w:val="none"/>
        </w:rPr>
        <w:t>专用条款</w:t>
      </w:r>
      <w:r>
        <w:rPr>
          <w:rFonts w:hint="eastAsia"/>
          <w:highlight w:val="none"/>
        </w:rPr>
        <w:t>约定的金额</w:t>
      </w:r>
      <w:r>
        <w:rPr>
          <w:rFonts w:hint="eastAsia"/>
          <w:highlight w:val="none"/>
          <w:lang w:eastAsia="zh-CN"/>
        </w:rPr>
        <w:t>及</w:t>
      </w:r>
      <w:r>
        <w:rPr>
          <w:rFonts w:hint="eastAsia"/>
          <w:highlight w:val="none"/>
        </w:rPr>
        <w:t>方式</w:t>
      </w:r>
      <w:r>
        <w:rPr>
          <w:rFonts w:hint="eastAsia"/>
          <w:highlight w:val="none"/>
          <w:lang w:eastAsia="zh-CN"/>
        </w:rPr>
        <w:t>在专业工作合同中</w:t>
      </w:r>
      <w:r>
        <w:rPr>
          <w:rFonts w:hint="eastAsia"/>
          <w:highlight w:val="none"/>
        </w:rPr>
        <w:t>要求专业工作单位提交履约担保，并将相关资料报送委托人。</w:t>
      </w:r>
      <w:bookmarkEnd w:id="1647"/>
    </w:p>
    <w:p>
      <w:pPr>
        <w:pStyle w:val="43"/>
        <w:numPr>
          <w:ilvl w:val="2"/>
          <w:numId w:val="0"/>
        </w:numPr>
        <w:ind w:left="630" w:leftChars="0" w:firstLine="0" w:firstLineChars="0"/>
        <w:rPr>
          <w:highlight w:val="none"/>
        </w:rPr>
      </w:pPr>
      <w:bookmarkStart w:id="1648" w:name="_Ref101363577"/>
      <w:r>
        <w:rPr>
          <w:rFonts w:hint="default" w:asciiTheme="minorHAnsi" w:hAnsiTheme="minorHAnsi" w:eastAsiaTheme="minorEastAsia" w:cstheme="minorHAnsi"/>
          <w:kern w:val="2"/>
          <w:sz w:val="21"/>
          <w:szCs w:val="21"/>
          <w:lang w:val="en-US" w:eastAsia="zh-CN" w:bidi="ar-SA"/>
        </w:rPr>
        <w:t>9.1.2</w:t>
      </w:r>
      <w:r>
        <w:rPr>
          <w:rFonts w:hint="eastAsia"/>
          <w:highlight w:val="none"/>
        </w:rPr>
        <w:t>支付担保</w:t>
      </w:r>
      <w:bookmarkEnd w:id="1648"/>
    </w:p>
    <w:p>
      <w:pPr>
        <w:pStyle w:val="43"/>
        <w:numPr>
          <w:ilvl w:val="0"/>
          <w:numId w:val="0"/>
        </w:numPr>
        <w:ind w:left="709"/>
        <w:rPr>
          <w:highlight w:val="none"/>
        </w:rPr>
      </w:pPr>
      <w:bookmarkStart w:id="1649" w:name="_Ref107497769"/>
      <w:r>
        <w:rPr>
          <w:rFonts w:hint="eastAsia"/>
          <w:highlight w:val="none"/>
        </w:rPr>
        <w:t>（1）委托人向代建人提供的支付担保</w:t>
      </w:r>
    </w:p>
    <w:p>
      <w:pPr>
        <w:pStyle w:val="43"/>
        <w:numPr>
          <w:ilvl w:val="0"/>
          <w:numId w:val="0"/>
        </w:numPr>
        <w:ind w:left="709"/>
        <w:rPr>
          <w:rFonts w:hint="eastAsia"/>
          <w:highlight w:val="none"/>
        </w:rPr>
      </w:pPr>
      <w:r>
        <w:rPr>
          <w:rFonts w:hint="eastAsia"/>
          <w:highlight w:val="none"/>
        </w:rPr>
        <w:t>委托人要求代建人提交履约担保的，委托人应</w:t>
      </w:r>
      <w:r>
        <w:rPr>
          <w:rFonts w:hint="eastAsia"/>
          <w:highlight w:val="none"/>
          <w:lang w:eastAsia="zh-CN"/>
        </w:rPr>
        <w:t>按照</w:t>
      </w:r>
      <w:r>
        <w:rPr>
          <w:rFonts w:hint="eastAsia"/>
          <w:b/>
          <w:i/>
          <w:highlight w:val="none"/>
        </w:rPr>
        <w:t>专用条款</w:t>
      </w:r>
      <w:r>
        <w:rPr>
          <w:rFonts w:hint="eastAsia"/>
          <w:highlight w:val="none"/>
        </w:rPr>
        <w:t>约定</w:t>
      </w:r>
      <w:r>
        <w:rPr>
          <w:rFonts w:hint="eastAsia"/>
          <w:highlight w:val="none"/>
          <w:lang w:eastAsia="zh-CN"/>
        </w:rPr>
        <w:t>的金额及</w:t>
      </w:r>
      <w:r>
        <w:rPr>
          <w:rFonts w:hint="eastAsia"/>
          <w:highlight w:val="none"/>
        </w:rPr>
        <w:t>方式向代建人提供支付担保</w:t>
      </w:r>
      <w:bookmarkEnd w:id="1649"/>
      <w:r>
        <w:rPr>
          <w:rFonts w:hint="eastAsia"/>
          <w:highlight w:val="none"/>
        </w:rPr>
        <w:t>，支付担保有效期应</w:t>
      </w:r>
      <w:r>
        <w:rPr>
          <w:rFonts w:hint="eastAsia"/>
          <w:highlight w:val="none"/>
          <w:lang w:eastAsia="zh-CN"/>
        </w:rPr>
        <w:t>截止至委托人根据本合同约定完成</w:t>
      </w:r>
      <w:r>
        <w:rPr>
          <w:rFonts w:hint="eastAsia"/>
          <w:highlight w:val="none"/>
        </w:rPr>
        <w:t>除</w:t>
      </w:r>
      <w:r>
        <w:rPr>
          <w:rFonts w:hint="eastAsia"/>
          <w:highlight w:val="none"/>
          <w:lang w:eastAsia="zh-CN"/>
        </w:rPr>
        <w:t>代建人</w:t>
      </w:r>
      <w:r>
        <w:rPr>
          <w:rFonts w:hint="eastAsia"/>
          <w:highlight w:val="none"/>
        </w:rPr>
        <w:t>质量保证金以外的</w:t>
      </w:r>
      <w:r>
        <w:rPr>
          <w:rFonts w:hint="eastAsia"/>
          <w:highlight w:val="none"/>
          <w:lang w:eastAsia="zh-CN"/>
        </w:rPr>
        <w:t>全部代建费用支付之日。代建人</w:t>
      </w:r>
      <w:r>
        <w:rPr>
          <w:rFonts w:hint="eastAsia"/>
          <w:highlight w:val="none"/>
        </w:rPr>
        <w:t>应在上述款项实际完成支付之日后14天内将支付担保退还</w:t>
      </w:r>
      <w:r>
        <w:rPr>
          <w:rFonts w:hint="eastAsia"/>
          <w:highlight w:val="none"/>
          <w:lang w:eastAsia="zh-CN"/>
        </w:rPr>
        <w:t>委托人</w:t>
      </w:r>
      <w:r>
        <w:rPr>
          <w:rFonts w:hint="eastAsia"/>
          <w:highlight w:val="none"/>
        </w:rPr>
        <w:t>。</w:t>
      </w:r>
    </w:p>
    <w:p>
      <w:pPr>
        <w:pStyle w:val="43"/>
        <w:numPr>
          <w:ilvl w:val="0"/>
          <w:numId w:val="0"/>
        </w:numPr>
        <w:ind w:left="709" w:firstLine="0" w:firstLineChars="0"/>
        <w:rPr>
          <w:highlight w:val="none"/>
        </w:rPr>
      </w:pPr>
      <w:bookmarkStart w:id="1650" w:name="_Ref107497788"/>
      <w:r>
        <w:rPr>
          <w:rFonts w:hint="eastAsia"/>
          <w:highlight w:val="none"/>
        </w:rPr>
        <w:t>（2）委托人向专业工作单位提供的支付担保</w:t>
      </w:r>
    </w:p>
    <w:p>
      <w:pPr>
        <w:pStyle w:val="43"/>
        <w:numPr>
          <w:ilvl w:val="0"/>
          <w:numId w:val="0"/>
        </w:numPr>
        <w:ind w:left="709"/>
        <w:rPr>
          <w:rFonts w:hint="eastAsia" w:eastAsiaTheme="minorEastAsia"/>
          <w:lang w:val="en-US" w:eastAsia="zh-CN"/>
        </w:rPr>
      </w:pPr>
      <w:r>
        <w:rPr>
          <w:rFonts w:hint="eastAsia"/>
        </w:rPr>
        <w:t>委托人要求代建人管理的专业工作单位提交履约担保的，</w:t>
      </w:r>
      <w:r>
        <w:t>委托人</w:t>
      </w:r>
      <w:r>
        <w:rPr>
          <w:rFonts w:hint="eastAsia"/>
        </w:rPr>
        <w:t>应按照</w:t>
      </w:r>
      <w:r>
        <w:rPr>
          <w:rFonts w:hint="eastAsia"/>
          <w:b/>
          <w:i/>
        </w:rPr>
        <w:t>专用条款</w:t>
      </w:r>
      <w:r>
        <w:rPr>
          <w:rFonts w:hint="eastAsia"/>
        </w:rPr>
        <w:t>约定的金额</w:t>
      </w:r>
      <w:r>
        <w:rPr>
          <w:rFonts w:hint="eastAsia"/>
          <w:lang w:eastAsia="zh-CN"/>
        </w:rPr>
        <w:t>及</w:t>
      </w:r>
      <w:r>
        <w:rPr>
          <w:rFonts w:hint="eastAsia"/>
        </w:rPr>
        <w:t>方式向</w:t>
      </w:r>
      <w:r>
        <w:rPr>
          <w:rFonts w:hint="eastAsia"/>
          <w:lang w:eastAsia="zh-CN"/>
        </w:rPr>
        <w:t>专业工作单位</w:t>
      </w:r>
      <w:r>
        <w:rPr>
          <w:rFonts w:hint="eastAsia"/>
        </w:rPr>
        <w:t>提供支付担保</w:t>
      </w:r>
      <w:bookmarkEnd w:id="1650"/>
      <w:r>
        <w:rPr>
          <w:rFonts w:hint="eastAsia"/>
        </w:rPr>
        <w:t>，支付担保有效期应截止至根据</w:t>
      </w:r>
      <w:r>
        <w:rPr>
          <w:rFonts w:hint="eastAsia"/>
          <w:lang w:eastAsia="zh-CN"/>
        </w:rPr>
        <w:t>专业工作合同</w:t>
      </w:r>
      <w:r>
        <w:rPr>
          <w:rFonts w:hint="eastAsia"/>
        </w:rPr>
        <w:t>约定完成除质量保证金以外的</w:t>
      </w:r>
      <w:r>
        <w:rPr>
          <w:rFonts w:hint="eastAsia"/>
          <w:lang w:eastAsia="zh-CN"/>
        </w:rPr>
        <w:t>工程结算款项</w:t>
      </w:r>
      <w:r>
        <w:rPr>
          <w:rFonts w:hint="eastAsia"/>
        </w:rPr>
        <w:t>支付之日。代建人应根据约定的</w:t>
      </w:r>
      <w:r>
        <w:rPr>
          <w:rFonts w:hint="eastAsia"/>
          <w:lang w:eastAsia="zh-CN"/>
        </w:rPr>
        <w:t>担保</w:t>
      </w:r>
      <w:r>
        <w:rPr>
          <w:rFonts w:hint="eastAsia"/>
        </w:rPr>
        <w:t>金额</w:t>
      </w:r>
      <w:r>
        <w:rPr>
          <w:rFonts w:hint="eastAsia"/>
          <w:lang w:eastAsia="zh-CN"/>
        </w:rPr>
        <w:t>及</w:t>
      </w:r>
      <w:r>
        <w:rPr>
          <w:rFonts w:hint="eastAsia"/>
        </w:rPr>
        <w:t>担保方式与专业工作单位签订</w:t>
      </w:r>
      <w:r>
        <w:rPr>
          <w:rFonts w:hint="eastAsia"/>
          <w:lang w:eastAsia="zh-CN"/>
        </w:rPr>
        <w:t>专业工作</w:t>
      </w:r>
      <w:r>
        <w:rPr>
          <w:rFonts w:hint="eastAsia"/>
        </w:rPr>
        <w:t>合同</w:t>
      </w:r>
      <w:r>
        <w:rPr>
          <w:rFonts w:hint="eastAsia"/>
          <w:lang w:val="en-US" w:eastAsia="zh-CN"/>
        </w:rPr>
        <w:t>，并将相关资料报送委托人。</w:t>
      </w:r>
    </w:p>
    <w:p>
      <w:pPr>
        <w:pStyle w:val="4"/>
        <w:numPr>
          <w:ilvl w:val="1"/>
          <w:numId w:val="0"/>
        </w:numPr>
        <w:ind w:left="283" w:leftChars="0" w:firstLine="0" w:firstLineChars="0"/>
      </w:pPr>
      <w:bookmarkStart w:id="1651" w:name="_Toc2133"/>
      <w:bookmarkStart w:id="1652" w:name="_Toc29687"/>
      <w:bookmarkStart w:id="1653" w:name="_Toc30552"/>
      <w:bookmarkStart w:id="1654" w:name="_Toc113629034"/>
      <w:bookmarkStart w:id="1655" w:name="_Toc8042"/>
      <w:bookmarkStart w:id="1656" w:name="_Toc24309"/>
      <w:bookmarkStart w:id="1657" w:name="_Toc29870"/>
      <w:bookmarkStart w:id="1658" w:name="_Toc30436"/>
      <w:bookmarkStart w:id="1659" w:name="_Toc31702"/>
      <w:bookmarkStart w:id="1660" w:name="_Toc22759"/>
      <w:bookmarkStart w:id="1661" w:name="_Toc120611405"/>
      <w:bookmarkStart w:id="1662" w:name="_Toc30968"/>
      <w:bookmarkStart w:id="1663" w:name="_Ref101362281"/>
      <w:bookmarkStart w:id="1664" w:name="_Toc13521"/>
      <w:bookmarkStart w:id="1665" w:name="_Ref101362920"/>
      <w:bookmarkStart w:id="1666" w:name="_Toc4953"/>
      <w:bookmarkStart w:id="1667" w:name="_Toc31133"/>
      <w:bookmarkStart w:id="1668" w:name="_Toc4387"/>
      <w:bookmarkStart w:id="1669" w:name="_Toc21400"/>
      <w:bookmarkStart w:id="1670" w:name="_Toc17919"/>
      <w:bookmarkStart w:id="1671" w:name="_Toc12788"/>
      <w:bookmarkStart w:id="1672" w:name="_Toc7662"/>
      <w:bookmarkStart w:id="1673" w:name="_Toc54797551"/>
      <w:bookmarkStart w:id="1674" w:name="_Toc22997"/>
      <w:bookmarkStart w:id="1675" w:name="_Toc11483"/>
      <w:r>
        <w:rPr>
          <w:rFonts w:hint="default" w:eastAsia="宋体" w:asciiTheme="majorHAnsi" w:hAnsiTheme="majorHAnsi" w:cstheme="majorBidi"/>
          <w:b/>
          <w:i w:val="0"/>
          <w:snapToGrid w:val="0"/>
          <w:kern w:val="2"/>
          <w:sz w:val="30"/>
          <w:szCs w:val="32"/>
          <w:lang w:val="en-US" w:eastAsia="zh-CN" w:bidi="ar-SA"/>
        </w:rPr>
        <w:t>9.2</w:t>
      </w:r>
      <w:r>
        <w:rPr>
          <w:rFonts w:hint="eastAsia"/>
        </w:rPr>
        <w:t>保险</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43"/>
        <w:numPr>
          <w:ilvl w:val="2"/>
          <w:numId w:val="0"/>
        </w:numPr>
        <w:ind w:left="630" w:leftChars="0" w:firstLine="0" w:firstLineChars="0"/>
      </w:pPr>
      <w:bookmarkStart w:id="1676" w:name="_Ref101363584"/>
      <w:r>
        <w:rPr>
          <w:rFonts w:hint="default" w:asciiTheme="minorHAnsi" w:hAnsiTheme="minorHAnsi" w:eastAsiaTheme="minorEastAsia" w:cstheme="minorHAnsi"/>
          <w:kern w:val="2"/>
          <w:sz w:val="21"/>
          <w:szCs w:val="21"/>
          <w:lang w:val="en-US" w:eastAsia="zh-CN" w:bidi="ar-SA"/>
        </w:rPr>
        <w:t>9.2.1</w:t>
      </w:r>
      <w:r>
        <w:rPr>
          <w:rFonts w:hint="eastAsia"/>
        </w:rPr>
        <w:t>除</w:t>
      </w:r>
      <w:r>
        <w:rPr>
          <w:rFonts w:hint="eastAsia"/>
          <w:b/>
          <w:i/>
        </w:rPr>
        <w:t>专用条款</w:t>
      </w:r>
      <w:r>
        <w:rPr>
          <w:rFonts w:hint="eastAsia"/>
        </w:rPr>
        <w:t>另有约定外，代建人</w:t>
      </w:r>
      <w:r>
        <w:rPr>
          <w:rFonts w:hint="eastAsia"/>
          <w:lang w:eastAsia="zh-CN"/>
        </w:rPr>
        <w:t>应负责</w:t>
      </w:r>
      <w:r>
        <w:rPr>
          <w:rFonts w:hint="eastAsia"/>
        </w:rPr>
        <w:t>办理本项目</w:t>
      </w:r>
      <w:r>
        <w:rPr>
          <w:rFonts w:hint="eastAsia"/>
          <w:lang w:eastAsia="zh-CN"/>
        </w:rPr>
        <w:t>的</w:t>
      </w:r>
      <w:r>
        <w:rPr>
          <w:rFonts w:hint="eastAsia"/>
        </w:rPr>
        <w:t>建筑</w:t>
      </w:r>
      <w:r>
        <w:rPr>
          <w:rFonts w:hint="eastAsia"/>
          <w:lang w:eastAsia="zh-CN"/>
        </w:rPr>
        <w:t>、</w:t>
      </w:r>
      <w:r>
        <w:rPr>
          <w:rFonts w:hint="eastAsia"/>
        </w:rPr>
        <w:t>安装工程一切险及第三者责任险，保险费用纳入</w:t>
      </w:r>
      <w:r>
        <w:rPr>
          <w:rFonts w:hint="eastAsia"/>
          <w:lang w:eastAsia="zh-CN"/>
        </w:rPr>
        <w:t>建设投资</w:t>
      </w:r>
      <w:r>
        <w:rPr>
          <w:rFonts w:hint="eastAsia"/>
        </w:rPr>
        <w:t>，不包含在本合同签约代建费用中。</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9.2.2</w:t>
      </w:r>
      <w:r>
        <w:rPr>
          <w:rFonts w:hint="eastAsia"/>
        </w:rPr>
        <w:t>委托人与代建人应各自为其相关工作人员投保人身意外保险。</w:t>
      </w:r>
      <w:r>
        <w:rPr>
          <w:rFonts w:hint="eastAsia" w:ascii="宋体" w:hAnsi="宋体" w:cs="宋体"/>
          <w:kern w:val="0"/>
          <w:szCs w:val="24"/>
          <w:lang w:eastAsia="zh-CN"/>
        </w:rPr>
        <w:t>保</w:t>
      </w:r>
      <w:r>
        <w:rPr>
          <w:rFonts w:hint="eastAsia" w:ascii="宋体" w:hAnsi="宋体" w:cs="宋体"/>
          <w:kern w:val="0"/>
          <w:szCs w:val="24"/>
        </w:rPr>
        <w:t>险事故发生后，相关保险的投保人和被保险人应按照保险合同约定的条件和期限及时向保险人报告。</w:t>
      </w:r>
      <w:r>
        <w:rPr>
          <w:rFonts w:hint="eastAsia" w:ascii="宋体" w:hAnsi="宋体" w:cs="宋体"/>
          <w:kern w:val="0"/>
          <w:szCs w:val="24"/>
          <w:lang w:eastAsia="zh-CN"/>
        </w:rPr>
        <w:t>委托人和代建人中一方</w:t>
      </w:r>
      <w:r>
        <w:rPr>
          <w:rFonts w:hint="eastAsia" w:ascii="宋体" w:hAnsi="宋体" w:cs="宋体"/>
          <w:kern w:val="0"/>
          <w:szCs w:val="24"/>
        </w:rPr>
        <w:t>应在得知相关保险事故发生后及时通知对方</w:t>
      </w:r>
      <w:r>
        <w:rPr>
          <w:rFonts w:hint="eastAsia" w:ascii="宋体" w:hAnsi="宋体" w:cs="宋体"/>
          <w:kern w:val="0"/>
          <w:szCs w:val="24"/>
          <w:lang w:eastAsia="zh-CN"/>
        </w:rPr>
        <w:t>，并应协助对方做好向保险公司的报告和索赔工作。</w:t>
      </w:r>
    </w:p>
    <w:p>
      <w:pPr>
        <w:pStyle w:val="43"/>
        <w:numPr>
          <w:ilvl w:val="2"/>
          <w:numId w:val="0"/>
        </w:numPr>
        <w:ind w:left="630" w:leftChars="0" w:firstLine="0" w:firstLineChars="0"/>
      </w:pPr>
      <w:bookmarkStart w:id="1677" w:name="_Ref106194224"/>
      <w:r>
        <w:rPr>
          <w:rFonts w:hint="default" w:asciiTheme="minorHAnsi" w:hAnsiTheme="minorHAnsi" w:eastAsiaTheme="minorEastAsia" w:cstheme="minorHAnsi"/>
          <w:kern w:val="2"/>
          <w:sz w:val="21"/>
          <w:szCs w:val="21"/>
          <w:lang w:val="en-US" w:eastAsia="zh-CN" w:bidi="ar-SA"/>
        </w:rPr>
        <w:t>9.2.3</w:t>
      </w:r>
      <w:r>
        <w:rPr>
          <w:rFonts w:hint="eastAsia"/>
        </w:rPr>
        <w:t>代建人应要求并监督其管理的专业工作单位在项目施工期间或在为项目提供设备、材料或服务期间根据法律</w:t>
      </w:r>
      <w:r>
        <w:rPr>
          <w:rFonts w:hint="eastAsia"/>
          <w:lang w:eastAsia="zh-CN"/>
        </w:rPr>
        <w:t>法规要求及</w:t>
      </w:r>
      <w:r>
        <w:rPr>
          <w:rFonts w:hint="eastAsia"/>
        </w:rPr>
        <w:t>合同</w:t>
      </w:r>
      <w:r>
        <w:rPr>
          <w:rFonts w:hint="eastAsia"/>
          <w:lang w:eastAsia="zh-CN"/>
        </w:rPr>
        <w:t>约定办理</w:t>
      </w:r>
      <w:r>
        <w:rPr>
          <w:rFonts w:hint="eastAsia"/>
          <w:b/>
          <w:i/>
        </w:rPr>
        <w:t>专用条款</w:t>
      </w:r>
      <w:r>
        <w:rPr>
          <w:rFonts w:hint="eastAsia"/>
        </w:rPr>
        <w:t>约定的保险，并将各专业工作单位与保险公司签订的合同报送委托人。</w:t>
      </w:r>
      <w:bookmarkEnd w:id="1677"/>
    </w:p>
    <w:bookmarkEnd w:id="1676"/>
    <w:p>
      <w:pPr>
        <w:pStyle w:val="3"/>
        <w:numPr>
          <w:ilvl w:val="0"/>
          <w:numId w:val="0"/>
        </w:numPr>
        <w:ind w:left="0" w:leftChars="0" w:firstLine="0" w:firstLineChars="0"/>
      </w:pPr>
      <w:bookmarkStart w:id="1678" w:name="_Toc22260"/>
      <w:bookmarkStart w:id="1679" w:name="_Toc5402"/>
      <w:bookmarkStart w:id="1680" w:name="_Toc54797552"/>
      <w:bookmarkStart w:id="1681" w:name="_Toc6197"/>
      <w:bookmarkStart w:id="1682" w:name="_Toc19579"/>
      <w:bookmarkStart w:id="1683" w:name="_Toc25758"/>
      <w:bookmarkStart w:id="1684" w:name="_Toc737"/>
      <w:bookmarkStart w:id="1685" w:name="_Toc3125"/>
      <w:bookmarkStart w:id="1686" w:name="_Toc120611406"/>
      <w:bookmarkStart w:id="1687" w:name="_Ref101362925"/>
      <w:bookmarkStart w:id="1688" w:name="_Toc13294"/>
      <w:bookmarkStart w:id="1689" w:name="_Ref101362243"/>
      <w:bookmarkStart w:id="1690" w:name="_Toc31075"/>
      <w:bookmarkStart w:id="1691" w:name="_Toc24420"/>
      <w:bookmarkStart w:id="1692" w:name="_Toc23976"/>
      <w:bookmarkStart w:id="1693" w:name="_Toc26241"/>
      <w:bookmarkStart w:id="1694" w:name="_Toc8875"/>
      <w:bookmarkStart w:id="1695" w:name="_Toc2946"/>
      <w:bookmarkStart w:id="1696" w:name="_Toc30030"/>
      <w:bookmarkStart w:id="1697" w:name="_Toc113629035"/>
      <w:bookmarkStart w:id="1698" w:name="_Toc26079"/>
      <w:bookmarkStart w:id="1699" w:name="_Toc16627"/>
      <w:bookmarkStart w:id="1700" w:name="_Toc21335"/>
      <w:bookmarkStart w:id="1701" w:name="_Toc32617"/>
      <w:bookmarkStart w:id="1702" w:name="_Toc18694"/>
      <w:bookmarkStart w:id="1703" w:name="_Toc13586"/>
      <w:bookmarkStart w:id="1704" w:name="_Toc13795"/>
      <w:bookmarkStart w:id="1705" w:name="_Toc14561"/>
      <w:bookmarkStart w:id="1706" w:name="_Toc1508"/>
      <w:bookmarkStart w:id="1707" w:name="_Toc11503"/>
      <w:bookmarkStart w:id="1708" w:name="_Toc32005"/>
      <w:bookmarkStart w:id="1709" w:name="_Toc20881"/>
      <w:bookmarkStart w:id="1710" w:name="_Toc478380032"/>
      <w:bookmarkStart w:id="1711" w:name="_Toc26049"/>
      <w:bookmarkStart w:id="1712" w:name="_Toc2564"/>
      <w:bookmarkStart w:id="1713" w:name="_Toc25421"/>
      <w:bookmarkStart w:id="1714" w:name="_Toc527955010"/>
      <w:bookmarkStart w:id="1715" w:name="_Toc12467"/>
      <w:bookmarkStart w:id="1716" w:name="_Toc9106"/>
      <w:bookmarkStart w:id="1717" w:name="_Toc509302662"/>
      <w:bookmarkStart w:id="1718" w:name="_Toc29253014"/>
      <w:bookmarkStart w:id="1719" w:name="_Toc14664"/>
      <w:bookmarkStart w:id="1720" w:name="_Toc51323313"/>
      <w:bookmarkStart w:id="1721" w:name="_Toc28947"/>
      <w:bookmarkStart w:id="1722" w:name="_Toc29952"/>
      <w:bookmarkStart w:id="1723" w:name="_Toc5489"/>
      <w:bookmarkStart w:id="1724" w:name="_Toc19533"/>
      <w:bookmarkStart w:id="1725" w:name="_Toc478373428"/>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10.</w:t>
      </w:r>
      <w:r>
        <w:rPr>
          <w:rFonts w:hint="eastAsia"/>
        </w:rPr>
        <w:t>不可抗力</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4"/>
        <w:numPr>
          <w:ilvl w:val="1"/>
          <w:numId w:val="0"/>
        </w:numPr>
        <w:ind w:left="283" w:leftChars="0" w:firstLine="0" w:firstLineChars="0"/>
      </w:pPr>
      <w:bookmarkStart w:id="1726" w:name="_Ref101362930"/>
      <w:bookmarkStart w:id="1727" w:name="_Toc18295"/>
      <w:bookmarkStart w:id="1728" w:name="_Toc31704"/>
      <w:bookmarkStart w:id="1729" w:name="_Toc54797553"/>
      <w:bookmarkStart w:id="1730" w:name="_Toc17906"/>
      <w:bookmarkStart w:id="1731" w:name="_Toc6848"/>
      <w:bookmarkStart w:id="1732" w:name="_Toc113629036"/>
      <w:bookmarkStart w:id="1733" w:name="_Toc26458"/>
      <w:bookmarkStart w:id="1734" w:name="_Toc4339"/>
      <w:bookmarkStart w:id="1735" w:name="_Toc17242"/>
      <w:bookmarkStart w:id="1736" w:name="_Toc26873"/>
      <w:bookmarkStart w:id="1737" w:name="_Toc12813"/>
      <w:bookmarkStart w:id="1738" w:name="_Toc3073"/>
      <w:bookmarkStart w:id="1739" w:name="_Toc14850"/>
      <w:bookmarkStart w:id="1740" w:name="_Toc26991"/>
      <w:bookmarkStart w:id="1741" w:name="_Toc11229"/>
      <w:bookmarkStart w:id="1742" w:name="_Toc6073"/>
      <w:bookmarkStart w:id="1743" w:name="_Toc28479"/>
      <w:bookmarkStart w:id="1744" w:name="_Ref101362254"/>
      <w:bookmarkStart w:id="1745" w:name="_Toc13093"/>
      <w:bookmarkStart w:id="1746" w:name="_Toc23866"/>
      <w:bookmarkStart w:id="1747" w:name="_Toc8432"/>
      <w:bookmarkStart w:id="1748" w:name="_Toc244"/>
      <w:bookmarkStart w:id="1749" w:name="_Toc120611407"/>
      <w:bookmarkStart w:id="1750" w:name="_Toc17615"/>
      <w:r>
        <w:rPr>
          <w:rFonts w:hint="default" w:eastAsia="宋体" w:asciiTheme="majorHAnsi" w:hAnsiTheme="majorHAnsi" w:cstheme="majorBidi"/>
          <w:b/>
          <w:i w:val="0"/>
          <w:snapToGrid w:val="0"/>
          <w:kern w:val="2"/>
          <w:sz w:val="30"/>
          <w:szCs w:val="32"/>
          <w:lang w:val="en-US" w:eastAsia="zh-CN" w:bidi="ar-SA"/>
        </w:rPr>
        <w:t>10.1</w:t>
      </w:r>
      <w:r>
        <w:rPr>
          <w:rFonts w:hint="eastAsia"/>
        </w:rPr>
        <w:t>不可抗力的确认</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p>
    <w:p>
      <w:pPr>
        <w:pStyle w:val="43"/>
        <w:numPr>
          <w:ilvl w:val="2"/>
          <w:numId w:val="0"/>
        </w:numPr>
        <w:ind w:left="630" w:leftChars="0" w:firstLine="0" w:firstLineChars="0"/>
      </w:pPr>
      <w:bookmarkStart w:id="1751" w:name="_Ref101363606"/>
      <w:r>
        <w:rPr>
          <w:rFonts w:hint="default" w:asciiTheme="minorHAnsi" w:hAnsiTheme="minorHAnsi" w:eastAsiaTheme="minorEastAsia" w:cstheme="minorHAnsi"/>
          <w:kern w:val="2"/>
          <w:sz w:val="21"/>
          <w:szCs w:val="21"/>
          <w:lang w:val="en-US" w:eastAsia="zh-CN" w:bidi="ar-SA"/>
        </w:rPr>
        <w:t>10.1.1</w:t>
      </w:r>
      <w:r>
        <w:rPr>
          <w:rFonts w:hint="eastAsia"/>
        </w:rPr>
        <w:t>不可抗力是指委托人和代建人在签订合同时无法预见，在合同履行过程中不可避免发生并不能克服的自然灾害和社会性突发事件，如战争、恐怖活动、动乱、瘟疫、空中飞行物体坠落或其他非委托人与代建人责任造成的爆炸、火灾，以及地震、洪涝和</w:t>
      </w:r>
      <w:r>
        <w:rPr>
          <w:rFonts w:hint="eastAsia"/>
          <w:b/>
          <w:i/>
        </w:rPr>
        <w:t>专用条款</w:t>
      </w:r>
      <w:r>
        <w:rPr>
          <w:rFonts w:hint="eastAsia"/>
        </w:rPr>
        <w:t>中约定的大风、暴雨、高温等自然灾害，以至于本合同部分或全部不能继续履行。</w:t>
      </w:r>
      <w:bookmarkEnd w:id="1751"/>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10.1.2</w:t>
      </w:r>
      <w:r>
        <w:rPr>
          <w:rFonts w:hint="eastAsia"/>
        </w:rPr>
        <w:t>不可抗力发生后，委托人和代建人应收集证明不可抗力发生及不可抗力造成损失的证据，并及时认真统计所造成的损失。委托人和代建人对是否属于不可抗力或其损失发生争议时，按第</w:t>
      </w:r>
      <w:r>
        <w:rPr>
          <w:rFonts w:hint="eastAsia"/>
          <w:lang w:val="en-US" w:eastAsia="zh-CN"/>
        </w:rPr>
        <w:t>12</w:t>
      </w:r>
      <w:r>
        <w:rPr>
          <w:rFonts w:hint="eastAsia"/>
        </w:rPr>
        <w:t>条〔</w:t>
      </w:r>
      <w:r>
        <w:rPr>
          <w:rFonts w:hint="eastAsia"/>
          <w:lang w:eastAsia="zh-CN"/>
        </w:rPr>
        <w:t>争议解决</w:t>
      </w:r>
      <w:r>
        <w:rPr>
          <w:rFonts w:hint="eastAsia"/>
        </w:rPr>
        <w:t>〕的约定处理。</w:t>
      </w:r>
    </w:p>
    <w:p>
      <w:pPr>
        <w:pStyle w:val="4"/>
        <w:numPr>
          <w:ilvl w:val="1"/>
          <w:numId w:val="0"/>
        </w:numPr>
        <w:ind w:left="283" w:leftChars="0" w:firstLine="0" w:firstLineChars="0"/>
      </w:pPr>
      <w:bookmarkStart w:id="1752" w:name="_Toc5253"/>
      <w:bookmarkStart w:id="1753" w:name="_Toc28583"/>
      <w:bookmarkStart w:id="1754" w:name="_Toc32054"/>
      <w:bookmarkStart w:id="1755" w:name="_Toc8723"/>
      <w:bookmarkStart w:id="1756" w:name="_Toc1741"/>
      <w:bookmarkStart w:id="1757" w:name="_Toc25436"/>
      <w:bookmarkStart w:id="1758" w:name="_Toc13582"/>
      <w:bookmarkStart w:id="1759" w:name="_Toc22300"/>
      <w:bookmarkStart w:id="1760" w:name="_Toc23878"/>
      <w:bookmarkStart w:id="1761" w:name="_Toc54797554"/>
      <w:bookmarkStart w:id="1762" w:name="_Toc12149"/>
      <w:bookmarkStart w:id="1763" w:name="_Toc15078"/>
      <w:bookmarkStart w:id="1764" w:name="_Toc120611408"/>
      <w:bookmarkStart w:id="1765" w:name="_Toc13937"/>
      <w:bookmarkStart w:id="1766" w:name="_Ref106194452"/>
      <w:bookmarkStart w:id="1767" w:name="_Ref106194453"/>
      <w:bookmarkStart w:id="1768" w:name="_Toc8680"/>
      <w:bookmarkStart w:id="1769" w:name="_Toc26626"/>
      <w:bookmarkStart w:id="1770" w:name="_Toc113629037"/>
      <w:bookmarkStart w:id="1771" w:name="_Toc2274"/>
      <w:bookmarkStart w:id="1772" w:name="_Toc26882"/>
      <w:bookmarkStart w:id="1773" w:name="_Toc22755"/>
      <w:bookmarkStart w:id="1774" w:name="_Toc28163"/>
      <w:bookmarkStart w:id="1775" w:name="_Toc619"/>
      <w:bookmarkStart w:id="1776" w:name="_Toc10013"/>
      <w:r>
        <w:rPr>
          <w:rFonts w:hint="default" w:eastAsia="宋体" w:asciiTheme="majorHAnsi" w:hAnsiTheme="majorHAnsi" w:cstheme="majorBidi"/>
          <w:b/>
          <w:i w:val="0"/>
          <w:snapToGrid w:val="0"/>
          <w:kern w:val="2"/>
          <w:sz w:val="30"/>
          <w:szCs w:val="32"/>
          <w:lang w:val="en-US" w:eastAsia="zh-CN" w:bidi="ar-SA"/>
        </w:rPr>
        <w:t>10.2</w:t>
      </w:r>
      <w:r>
        <w:rPr>
          <w:rFonts w:hint="eastAsia"/>
        </w:rPr>
        <w:t>不可抗力的通知</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pStyle w:val="43"/>
        <w:numPr>
          <w:ilvl w:val="2"/>
          <w:numId w:val="0"/>
        </w:numPr>
        <w:ind w:left="630" w:leftChars="0" w:firstLine="0" w:firstLineChars="0"/>
      </w:pPr>
      <w:bookmarkStart w:id="1777" w:name="_Ref106194454"/>
      <w:r>
        <w:rPr>
          <w:rFonts w:hint="default" w:asciiTheme="minorHAnsi" w:hAnsiTheme="minorHAnsi" w:eastAsiaTheme="minorEastAsia" w:cstheme="minorHAnsi"/>
          <w:kern w:val="2"/>
          <w:sz w:val="21"/>
          <w:szCs w:val="21"/>
          <w:lang w:val="en-US" w:eastAsia="zh-CN" w:bidi="ar-SA"/>
        </w:rPr>
        <w:t>10.2.1</w:t>
      </w:r>
      <w:r>
        <w:rPr>
          <w:rFonts w:hint="eastAsia"/>
        </w:rPr>
        <w:t>委托人或代建人一方遇到不可抗力事件，使其履行合同义务受到阻碍时，应立即通知另一方，书面说明不可抗力和受阻碍的详细情况，并在</w:t>
      </w:r>
      <w:r>
        <w:rPr>
          <w:rFonts w:hint="eastAsia"/>
          <w:b/>
          <w:i/>
        </w:rPr>
        <w:t>专用条款</w:t>
      </w:r>
      <w:r>
        <w:rPr>
          <w:rFonts w:hint="eastAsia"/>
        </w:rPr>
        <w:t>约定的期限内提供必要的证明。</w:t>
      </w:r>
      <w:bookmarkEnd w:id="1777"/>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10.2.2</w:t>
      </w:r>
      <w:r>
        <w:rPr>
          <w:rFonts w:hint="eastAsia"/>
        </w:rPr>
        <w:t>不可抗力持续发生的，委托人或代建人一方应及时向另一方提交书面中间报告，说明不可抗力和履行合同受阻的情况，并于不可抗力事件结束后28天内提交最终书面报告及有关资料。</w:t>
      </w:r>
    </w:p>
    <w:p>
      <w:pPr>
        <w:pStyle w:val="4"/>
        <w:numPr>
          <w:ilvl w:val="1"/>
          <w:numId w:val="0"/>
        </w:numPr>
        <w:ind w:left="283" w:leftChars="0" w:firstLine="0" w:firstLineChars="0"/>
      </w:pPr>
      <w:bookmarkStart w:id="1778" w:name="_Ref101362260"/>
      <w:bookmarkStart w:id="1779" w:name="_Toc23936"/>
      <w:bookmarkStart w:id="1780" w:name="_Toc13653"/>
      <w:bookmarkStart w:id="1781" w:name="_Toc24052"/>
      <w:bookmarkStart w:id="1782" w:name="_Toc3187"/>
      <w:bookmarkStart w:id="1783" w:name="_Toc1505"/>
      <w:bookmarkStart w:id="1784" w:name="_Toc20473"/>
      <w:bookmarkStart w:id="1785" w:name="_Toc6900"/>
      <w:bookmarkStart w:id="1786" w:name="_Toc30363"/>
      <w:bookmarkStart w:id="1787" w:name="_Toc14867"/>
      <w:bookmarkStart w:id="1788" w:name="_Toc3949"/>
      <w:bookmarkStart w:id="1789" w:name="_Toc8763"/>
      <w:bookmarkStart w:id="1790" w:name="_Toc32635"/>
      <w:bookmarkStart w:id="1791" w:name="_Toc12"/>
      <w:bookmarkStart w:id="1792" w:name="_Toc113629038"/>
      <w:bookmarkStart w:id="1793" w:name="_Toc29946"/>
      <w:bookmarkStart w:id="1794" w:name="_Toc54797555"/>
      <w:bookmarkStart w:id="1795" w:name="_Toc27656"/>
      <w:bookmarkStart w:id="1796" w:name="_Toc29923"/>
      <w:bookmarkStart w:id="1797" w:name="_Toc120611409"/>
      <w:bookmarkStart w:id="1798" w:name="_Toc6232"/>
      <w:bookmarkStart w:id="1799" w:name="_Toc16819"/>
      <w:bookmarkStart w:id="1800" w:name="_Toc16037"/>
      <w:bookmarkStart w:id="1801" w:name="_Toc27535"/>
      <w:r>
        <w:rPr>
          <w:rFonts w:hint="default" w:eastAsia="宋体" w:asciiTheme="majorHAnsi" w:hAnsiTheme="majorHAnsi" w:cstheme="majorBidi"/>
          <w:b/>
          <w:i w:val="0"/>
          <w:snapToGrid w:val="0"/>
          <w:kern w:val="2"/>
          <w:sz w:val="30"/>
          <w:szCs w:val="32"/>
          <w:lang w:val="en-US" w:eastAsia="zh-CN" w:bidi="ar-SA"/>
        </w:rPr>
        <w:t>10.3</w:t>
      </w:r>
      <w:r>
        <w:rPr>
          <w:rFonts w:hint="eastAsia"/>
        </w:rPr>
        <w:t>不可抗力的</w:t>
      </w:r>
      <w:r>
        <w:rPr>
          <w:rFonts w:hint="eastAsia"/>
          <w:lang w:eastAsia="zh-CN"/>
        </w:rPr>
        <w:t>损失承担</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43"/>
        <w:numPr>
          <w:ilvl w:val="2"/>
          <w:numId w:val="0"/>
        </w:numPr>
        <w:ind w:left="630" w:leftChars="0" w:firstLine="0" w:firstLineChars="0"/>
        <w:rPr>
          <w:rFonts w:hint="eastAsia"/>
        </w:rPr>
      </w:pPr>
      <w:bookmarkStart w:id="1802" w:name="_Ref101363614"/>
      <w:r>
        <w:rPr>
          <w:rFonts w:hint="default" w:asciiTheme="minorHAnsi" w:hAnsiTheme="minorHAnsi" w:eastAsiaTheme="minorEastAsia" w:cstheme="minorHAnsi"/>
          <w:kern w:val="2"/>
          <w:sz w:val="21"/>
          <w:szCs w:val="21"/>
          <w:lang w:val="en-US" w:eastAsia="zh-CN" w:bidi="ar-SA"/>
        </w:rPr>
        <w:t>10.3.1</w:t>
      </w:r>
      <w:r>
        <w:rPr>
          <w:rFonts w:hint="eastAsia"/>
        </w:rPr>
        <w:t>除</w:t>
      </w:r>
      <w:r>
        <w:rPr>
          <w:rFonts w:hint="eastAsia"/>
          <w:b/>
          <w:bCs/>
          <w:i/>
          <w:iCs/>
        </w:rPr>
        <w:t>专用条款</w:t>
      </w:r>
      <w:r>
        <w:rPr>
          <w:rFonts w:hint="eastAsia"/>
        </w:rPr>
        <w:t>另有约定外，不可抗力导致的人员伤亡、财产损失、费用增加和（或）服务期限延误等，按以下方式承担：</w:t>
      </w:r>
    </w:p>
    <w:p>
      <w:pPr>
        <w:pStyle w:val="43"/>
        <w:numPr>
          <w:ilvl w:val="-1"/>
          <w:numId w:val="0"/>
        </w:numPr>
        <w:ind w:left="709"/>
        <w:rPr>
          <w:rFonts w:hint="eastAsia"/>
        </w:rPr>
      </w:pPr>
      <w:r>
        <w:rPr>
          <w:rFonts w:hint="eastAsia"/>
        </w:rPr>
        <w:t>（1）工程</w:t>
      </w:r>
      <w:r>
        <w:rPr>
          <w:rFonts w:hint="eastAsia"/>
          <w:lang w:eastAsia="zh-CN"/>
        </w:rPr>
        <w:t>本身的损害、</w:t>
      </w:r>
      <w:r>
        <w:rPr>
          <w:rFonts w:hint="eastAsia"/>
        </w:rPr>
        <w:t>因工程损害</w:t>
      </w:r>
      <w:r>
        <w:rPr>
          <w:rFonts w:hint="eastAsia"/>
          <w:lang w:eastAsia="zh-CN"/>
        </w:rPr>
        <w:t>导致</w:t>
      </w:r>
      <w:r>
        <w:rPr>
          <w:rFonts w:hint="eastAsia"/>
        </w:rPr>
        <w:t>第三</w:t>
      </w:r>
      <w:r>
        <w:rPr>
          <w:rFonts w:hint="eastAsia"/>
          <w:lang w:eastAsia="zh-CN"/>
        </w:rPr>
        <w:t>人</w:t>
      </w:r>
      <w:r>
        <w:rPr>
          <w:rFonts w:hint="eastAsia"/>
        </w:rPr>
        <w:t>人员伤亡和财产损失</w:t>
      </w:r>
      <w:r>
        <w:rPr>
          <w:rFonts w:hint="eastAsia"/>
          <w:lang w:eastAsia="zh-CN"/>
        </w:rPr>
        <w:t>以及</w:t>
      </w:r>
      <w:r>
        <w:rPr>
          <w:rFonts w:hint="eastAsia"/>
        </w:rPr>
        <w:t>已运至施工场地</w:t>
      </w:r>
      <w:r>
        <w:rPr>
          <w:rFonts w:hint="eastAsia"/>
          <w:lang w:eastAsia="zh-CN"/>
        </w:rPr>
        <w:t>用于施工</w:t>
      </w:r>
      <w:r>
        <w:rPr>
          <w:rFonts w:hint="eastAsia"/>
        </w:rPr>
        <w:t>的材料和设备的损害，由委托人承担；</w:t>
      </w:r>
    </w:p>
    <w:p>
      <w:pPr>
        <w:pStyle w:val="43"/>
        <w:numPr>
          <w:ilvl w:val="-1"/>
          <w:numId w:val="0"/>
        </w:numPr>
        <w:ind w:left="709"/>
        <w:rPr>
          <w:rFonts w:hint="eastAsia"/>
        </w:rPr>
      </w:pPr>
      <w:r>
        <w:rPr>
          <w:rFonts w:hint="eastAsia"/>
        </w:rPr>
        <w:t>（2）工程所需清理、修复费用，由委托人承担；</w:t>
      </w:r>
    </w:p>
    <w:p>
      <w:pPr>
        <w:pStyle w:val="43"/>
        <w:numPr>
          <w:ilvl w:val="-1"/>
          <w:numId w:val="0"/>
        </w:numPr>
        <w:ind w:left="709"/>
        <w:rPr>
          <w:rFonts w:hint="eastAsia"/>
        </w:rPr>
      </w:pPr>
      <w:r>
        <w:rPr>
          <w:rFonts w:hint="eastAsia"/>
        </w:rPr>
        <w:t>（3）委托人和代建人各自承担其人员伤亡</w:t>
      </w:r>
      <w:r>
        <w:rPr>
          <w:rFonts w:hint="eastAsia"/>
          <w:lang w:eastAsia="zh-CN"/>
        </w:rPr>
        <w:t>、</w:t>
      </w:r>
      <w:r>
        <w:rPr>
          <w:rFonts w:hint="eastAsia"/>
        </w:rPr>
        <w:t>财产损失及相关费用；</w:t>
      </w:r>
    </w:p>
    <w:p>
      <w:pPr>
        <w:pStyle w:val="43"/>
        <w:numPr>
          <w:ilvl w:val="-1"/>
          <w:numId w:val="0"/>
        </w:numPr>
        <w:ind w:left="709"/>
        <w:rPr>
          <w:rFonts w:hint="eastAsia"/>
        </w:rPr>
      </w:pPr>
      <w:r>
        <w:rPr>
          <w:rFonts w:hint="eastAsia"/>
        </w:rPr>
        <w:t>（4）停工期间</w:t>
      </w:r>
      <w:r>
        <w:rPr>
          <w:rFonts w:hint="eastAsia"/>
          <w:lang w:eastAsia="zh-CN"/>
        </w:rPr>
        <w:t>，代建人</w:t>
      </w:r>
      <w:r>
        <w:rPr>
          <w:rFonts w:hint="eastAsia"/>
        </w:rPr>
        <w:t>应委托人要求照管工程的费用由委托人承担；</w:t>
      </w:r>
    </w:p>
    <w:p>
      <w:pPr>
        <w:pStyle w:val="43"/>
        <w:numPr>
          <w:ilvl w:val="-1"/>
          <w:numId w:val="0"/>
        </w:numPr>
        <w:ind w:left="709"/>
      </w:pPr>
      <w:r>
        <w:rPr>
          <w:rFonts w:hint="eastAsia"/>
        </w:rPr>
        <w:t>（5）延误的服务期限应顺延，委托人要求赶工的，代建人应组织采取赶工措施，赶工费用由委托人承担。</w:t>
      </w:r>
      <w:bookmarkEnd w:id="1802"/>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10.3.2</w:t>
      </w:r>
      <w:r>
        <w:rPr>
          <w:rFonts w:hint="eastAsia"/>
        </w:rPr>
        <w:t>不可抗力发生后，委托人和代建人均应采取措施尽量避免和减少损失的扩大，任何一方当事人没有采取有效措施导致损失扩大的，应对扩大的损失承担责任。</w:t>
      </w:r>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10.3.3</w:t>
      </w:r>
      <w:r>
        <w:rPr>
          <w:rFonts w:hint="eastAsia"/>
        </w:rPr>
        <w:t>因委托人或代建人一方迟延履行合同</w:t>
      </w:r>
      <w:r>
        <w:rPr>
          <w:rFonts w:hint="eastAsia"/>
          <w:lang w:eastAsia="zh-CN"/>
        </w:rPr>
        <w:t>后发生</w:t>
      </w:r>
      <w:r>
        <w:rPr>
          <w:rFonts w:hint="eastAsia"/>
        </w:rPr>
        <w:t>不可抗力的，不免除</w:t>
      </w:r>
      <w:r>
        <w:rPr>
          <w:rFonts w:hint="eastAsia"/>
          <w:lang w:eastAsia="zh-CN"/>
        </w:rPr>
        <w:t>延迟履行</w:t>
      </w:r>
      <w:r>
        <w:rPr>
          <w:rFonts w:hint="eastAsia"/>
        </w:rPr>
        <w:t>方的延迟履行责任。</w:t>
      </w:r>
    </w:p>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Pr>
        <w:pStyle w:val="3"/>
        <w:numPr>
          <w:ilvl w:val="0"/>
          <w:numId w:val="0"/>
        </w:numPr>
        <w:ind w:left="0" w:leftChars="0" w:firstLine="0" w:firstLineChars="0"/>
      </w:pPr>
      <w:bookmarkStart w:id="1803" w:name="_Toc54797561"/>
      <w:bookmarkStart w:id="1804" w:name="_Toc2970"/>
      <w:bookmarkStart w:id="1805" w:name="_Toc3228"/>
      <w:bookmarkStart w:id="1806" w:name="_Toc17515"/>
      <w:bookmarkStart w:id="1807" w:name="_Toc14674"/>
      <w:bookmarkStart w:id="1808" w:name="_Toc4364"/>
      <w:bookmarkStart w:id="1809" w:name="_Toc15111"/>
      <w:bookmarkStart w:id="1810" w:name="_Toc22558"/>
      <w:bookmarkStart w:id="1811" w:name="_Ref106195389"/>
      <w:bookmarkStart w:id="1812" w:name="_Toc25383"/>
      <w:bookmarkStart w:id="1813" w:name="_Toc21075"/>
      <w:bookmarkStart w:id="1814" w:name="_Toc26561"/>
      <w:bookmarkStart w:id="1815" w:name="_Toc24105"/>
      <w:bookmarkStart w:id="1816" w:name="_Toc27943"/>
      <w:bookmarkStart w:id="1817" w:name="_Toc120611410"/>
      <w:bookmarkStart w:id="1818" w:name="_Toc10320"/>
      <w:bookmarkStart w:id="1819" w:name="_Toc27317"/>
      <w:bookmarkStart w:id="1820" w:name="_Toc14488"/>
      <w:bookmarkStart w:id="1821" w:name="_Toc4523"/>
      <w:bookmarkStart w:id="1822" w:name="_Toc15826"/>
      <w:bookmarkStart w:id="1823" w:name="_Toc113629039"/>
      <w:bookmarkStart w:id="1824" w:name="_Toc25210"/>
      <w:bookmarkStart w:id="1825" w:name="_Toc20182"/>
      <w:bookmarkStart w:id="1826" w:name="_Ref106195460"/>
      <w:bookmarkStart w:id="1827" w:name="_Toc21805"/>
      <w:bookmarkStart w:id="1828" w:name="_Toc15451"/>
      <w:bookmarkStart w:id="1829" w:name="_Toc2951"/>
      <w:bookmarkStart w:id="1830" w:name="_Toc3118"/>
      <w:bookmarkStart w:id="1831" w:name="_Toc527955011"/>
      <w:bookmarkStart w:id="1832" w:name="_Toc21922"/>
      <w:bookmarkStart w:id="1833" w:name="_Toc11764"/>
      <w:bookmarkStart w:id="1834" w:name="_Toc31865"/>
      <w:bookmarkStart w:id="1835" w:name="_Toc478380033"/>
      <w:bookmarkStart w:id="1836" w:name="_Toc1732"/>
      <w:bookmarkStart w:id="1837" w:name="_Toc27813"/>
      <w:bookmarkStart w:id="1838" w:name="_Toc1031"/>
      <w:bookmarkStart w:id="1839" w:name="_Toc15847"/>
      <w:bookmarkStart w:id="1840" w:name="_Toc54797564"/>
      <w:bookmarkStart w:id="1841" w:name="_Toc6572"/>
      <w:bookmarkStart w:id="1842" w:name="_Toc5309"/>
      <w:bookmarkStart w:id="1843" w:name="_Toc29251"/>
      <w:bookmarkStart w:id="1844" w:name="_Toc51323317"/>
      <w:bookmarkStart w:id="1845" w:name="_Toc25509"/>
      <w:bookmarkStart w:id="1846" w:name="_Toc5542"/>
      <w:bookmarkStart w:id="1847" w:name="_Toc478373429"/>
      <w:bookmarkStart w:id="1848" w:name="_Toc28345"/>
      <w:bookmarkStart w:id="1849" w:name="_Toc29253015"/>
      <w:bookmarkStart w:id="1850" w:name="_Toc28643"/>
      <w:bookmarkStart w:id="1851" w:name="_Ref101277118"/>
      <w:bookmarkStart w:id="1852" w:name="_Toc3137"/>
      <w:bookmarkStart w:id="1853" w:name="_Toc21286"/>
      <w:bookmarkStart w:id="1854" w:name="_Toc12856"/>
      <w:bookmarkStart w:id="1855" w:name="_Toc18133"/>
      <w:bookmarkStart w:id="1856" w:name="_Toc24734"/>
      <w:bookmarkStart w:id="1857" w:name="_Toc28350"/>
      <w:bookmarkStart w:id="1858" w:name="_Ref101277136"/>
      <w:bookmarkStart w:id="1859" w:name="_Toc509302663"/>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11.</w:t>
      </w:r>
      <w:r>
        <w:rPr>
          <w:rFonts w:hint="eastAsia"/>
        </w:rPr>
        <w:t>合同暂停</w:t>
      </w:r>
      <w:r>
        <w:rPr>
          <w:rFonts w:hint="default"/>
          <w:lang w:val="en-US"/>
        </w:rPr>
        <w:t>、</w:t>
      </w:r>
      <w:r>
        <w:rPr>
          <w:rFonts w:hint="eastAsia"/>
        </w:rPr>
        <w:t>解除</w:t>
      </w:r>
      <w:bookmarkEnd w:id="1803"/>
      <w:bookmarkEnd w:id="1804"/>
      <w:bookmarkEnd w:id="1805"/>
      <w:bookmarkEnd w:id="1806"/>
      <w:bookmarkEnd w:id="1807"/>
      <w:bookmarkEnd w:id="1808"/>
      <w:bookmarkEnd w:id="1809"/>
      <w:r>
        <w:rPr>
          <w:rFonts w:hint="eastAsia"/>
        </w:rPr>
        <w:t>及终止</w:t>
      </w:r>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4"/>
        <w:numPr>
          <w:ilvl w:val="1"/>
          <w:numId w:val="0"/>
        </w:numPr>
        <w:ind w:left="283" w:leftChars="0" w:firstLine="0" w:firstLineChars="0"/>
      </w:pPr>
      <w:bookmarkStart w:id="1860" w:name="_Toc19373"/>
      <w:bookmarkStart w:id="1861" w:name="_Toc10540"/>
      <w:bookmarkStart w:id="1862" w:name="_Toc3235"/>
      <w:bookmarkStart w:id="1863" w:name="_Toc11309"/>
      <w:bookmarkStart w:id="1864" w:name="_Toc120611411"/>
      <w:bookmarkStart w:id="1865" w:name="_Toc12350"/>
      <w:bookmarkStart w:id="1866" w:name="_Toc20639"/>
      <w:bookmarkStart w:id="1867" w:name="_Toc12679"/>
      <w:bookmarkStart w:id="1868" w:name="_Toc25829"/>
      <w:bookmarkStart w:id="1869" w:name="_Toc21924"/>
      <w:bookmarkStart w:id="1870" w:name="_Toc54797562"/>
      <w:bookmarkStart w:id="1871" w:name="_Toc23136"/>
      <w:bookmarkStart w:id="1872" w:name="_Toc13408"/>
      <w:bookmarkStart w:id="1873" w:name="_Toc4296"/>
      <w:bookmarkStart w:id="1874" w:name="_Toc10365"/>
      <w:bookmarkStart w:id="1875" w:name="_Toc16181"/>
      <w:bookmarkStart w:id="1876" w:name="_Toc21462"/>
      <w:bookmarkStart w:id="1877" w:name="_Toc4735"/>
      <w:bookmarkStart w:id="1878" w:name="_Ref106195446"/>
      <w:bookmarkStart w:id="1879" w:name="_Toc3432"/>
      <w:bookmarkStart w:id="1880" w:name="_Toc13336"/>
      <w:bookmarkStart w:id="1881" w:name="_Toc16436"/>
      <w:bookmarkStart w:id="1882" w:name="_Toc20395"/>
      <w:bookmarkStart w:id="1883" w:name="_Toc51323315"/>
      <w:bookmarkStart w:id="1884" w:name="_Toc20837"/>
      <w:bookmarkStart w:id="1885" w:name="_Toc113629040"/>
      <w:bookmarkStart w:id="1886" w:name="_Toc25643"/>
      <w:bookmarkStart w:id="1887" w:name="_Toc17165"/>
      <w:bookmarkStart w:id="1888" w:name="_Ref106195393"/>
      <w:bookmarkStart w:id="1889" w:name="_Toc22337"/>
      <w:bookmarkStart w:id="1890" w:name="_Toc23546"/>
      <w:bookmarkStart w:id="1891" w:name="_Toc4080"/>
      <w:bookmarkStart w:id="1892" w:name="_Toc2028"/>
      <w:bookmarkStart w:id="1893" w:name="_Toc9634"/>
      <w:bookmarkStart w:id="1894" w:name="_Toc30195"/>
      <w:bookmarkStart w:id="1895" w:name="_Toc32253"/>
      <w:bookmarkStart w:id="1896" w:name="_Toc21250"/>
      <w:bookmarkStart w:id="1897" w:name="_Toc12184"/>
      <w:bookmarkStart w:id="1898" w:name="_Toc5819"/>
      <w:bookmarkStart w:id="1899" w:name="_Toc3842"/>
      <w:r>
        <w:rPr>
          <w:rFonts w:hint="default" w:eastAsia="宋体" w:asciiTheme="majorHAnsi" w:hAnsiTheme="majorHAnsi" w:cstheme="majorBidi"/>
          <w:b/>
          <w:i w:val="0"/>
          <w:snapToGrid w:val="0"/>
          <w:kern w:val="2"/>
          <w:sz w:val="30"/>
          <w:szCs w:val="32"/>
          <w:lang w:val="en-US" w:eastAsia="zh-CN" w:bidi="ar-SA"/>
        </w:rPr>
        <w:t>11.1</w:t>
      </w:r>
      <w:r>
        <w:rPr>
          <w:rFonts w:hint="eastAsia"/>
        </w:rPr>
        <w:t>合同暂停</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p>
    <w:p>
      <w:pPr>
        <w:pStyle w:val="43"/>
        <w:numPr>
          <w:ilvl w:val="0"/>
          <w:numId w:val="0"/>
        </w:numPr>
        <w:ind w:left="709"/>
      </w:pPr>
      <w:r>
        <w:rPr>
          <w:rFonts w:hint="eastAsia"/>
          <w:lang w:val="en-US" w:eastAsia="zh-CN"/>
        </w:rPr>
        <w:t>11.1.1</w:t>
      </w:r>
      <w:r>
        <w:rPr>
          <w:rFonts w:hint="eastAsia"/>
        </w:rPr>
        <w:t>在本合同有效期内，因非代建人的原因导致</w:t>
      </w:r>
      <w:r>
        <w:rPr>
          <w:rFonts w:hint="eastAsia"/>
          <w:lang w:eastAsia="zh-CN"/>
        </w:rPr>
        <w:t>项目</w:t>
      </w:r>
      <w:r>
        <w:rPr>
          <w:rFonts w:hint="eastAsia"/>
        </w:rPr>
        <w:t>全部或部分暂停，委托人</w:t>
      </w:r>
      <w:r>
        <w:rPr>
          <w:rFonts w:hint="eastAsia"/>
          <w:lang w:eastAsia="zh-CN"/>
        </w:rPr>
        <w:t>可</w:t>
      </w:r>
      <w:r>
        <w:rPr>
          <w:rFonts w:hint="eastAsia"/>
        </w:rPr>
        <w:t>书面通知代建人要求暂停全部或部分工作。</w:t>
      </w:r>
      <w:r>
        <w:rPr>
          <w:rFonts w:hint="eastAsia"/>
          <w:lang w:eastAsia="zh-CN"/>
        </w:rPr>
        <w:t>代建人收到通知后，</w:t>
      </w:r>
      <w:r>
        <w:rPr>
          <w:rFonts w:hint="eastAsia"/>
        </w:rPr>
        <w:t>应立即安排停止工作，并将开支减至最小。</w:t>
      </w:r>
    </w:p>
    <w:p>
      <w:pPr>
        <w:pStyle w:val="43"/>
        <w:numPr>
          <w:ilvl w:val="0"/>
          <w:numId w:val="0"/>
        </w:numPr>
        <w:ind w:left="709"/>
      </w:pPr>
      <w:r>
        <w:rPr>
          <w:rFonts w:hint="eastAsia"/>
          <w:lang w:val="en-US" w:eastAsia="zh-CN"/>
        </w:rPr>
        <w:t>11.1.2</w:t>
      </w:r>
      <w:r>
        <w:rPr>
          <w:rFonts w:hint="eastAsia"/>
        </w:rPr>
        <w:t>在</w:t>
      </w:r>
      <w:r>
        <w:rPr>
          <w:rFonts w:hint="eastAsia"/>
          <w:lang w:eastAsia="zh-CN"/>
        </w:rPr>
        <w:t>本合同</w:t>
      </w:r>
      <w:r>
        <w:rPr>
          <w:rFonts w:hint="eastAsia"/>
        </w:rPr>
        <w:t>暂停期间，代建人应采取合理的措施保证</w:t>
      </w:r>
      <w:r>
        <w:rPr>
          <w:rFonts w:hint="eastAsia"/>
          <w:lang w:eastAsia="zh-CN"/>
        </w:rPr>
        <w:t>代建工作成果</w:t>
      </w:r>
      <w:r>
        <w:rPr>
          <w:rFonts w:hint="eastAsia"/>
        </w:rPr>
        <w:t>的安全、完整，以避免毁损。</w:t>
      </w:r>
    </w:p>
    <w:p>
      <w:pPr>
        <w:pStyle w:val="43"/>
        <w:numPr>
          <w:ilvl w:val="0"/>
          <w:numId w:val="0"/>
        </w:numPr>
        <w:ind w:left="709"/>
        <w:rPr>
          <w:highlight w:val="none"/>
        </w:rPr>
      </w:pPr>
      <w:r>
        <w:rPr>
          <w:rFonts w:hint="eastAsia"/>
          <w:lang w:val="en-US" w:eastAsia="zh-CN"/>
        </w:rPr>
        <w:t>11.1.3</w:t>
      </w:r>
      <w:r>
        <w:rPr>
          <w:rFonts w:hint="eastAsia"/>
          <w:highlight w:val="none"/>
        </w:rPr>
        <w:t>对于代建人在暂停前根据合同约定已经履行的代建</w:t>
      </w:r>
      <w:r>
        <w:rPr>
          <w:rFonts w:hint="eastAsia"/>
          <w:highlight w:val="none"/>
          <w:lang w:eastAsia="zh-CN"/>
        </w:rPr>
        <w:t>工作</w:t>
      </w:r>
      <w:r>
        <w:rPr>
          <w:rFonts w:hint="eastAsia"/>
          <w:highlight w:val="none"/>
        </w:rPr>
        <w:t>，委托人应</w:t>
      </w:r>
      <w:r>
        <w:rPr>
          <w:rFonts w:hint="eastAsia"/>
          <w:highlight w:val="none"/>
          <w:lang w:eastAsia="zh-CN"/>
        </w:rPr>
        <w:t>按合同约定</w:t>
      </w:r>
      <w:r>
        <w:rPr>
          <w:rFonts w:hint="eastAsia"/>
          <w:highlight w:val="none"/>
        </w:rPr>
        <w:t>支付相应的代建费用。</w:t>
      </w:r>
    </w:p>
    <w:p>
      <w:pPr>
        <w:pStyle w:val="4"/>
        <w:numPr>
          <w:ilvl w:val="1"/>
          <w:numId w:val="0"/>
        </w:numPr>
        <w:ind w:left="283" w:leftChars="0" w:firstLine="0" w:firstLineChars="0"/>
      </w:pPr>
      <w:bookmarkStart w:id="1900" w:name="_Toc26975"/>
      <w:bookmarkStart w:id="1901" w:name="_Toc30496"/>
      <w:bookmarkStart w:id="1902" w:name="_Toc54797563"/>
      <w:bookmarkStart w:id="1903" w:name="_Toc5289"/>
      <w:bookmarkStart w:id="1904" w:name="_Toc10965"/>
      <w:bookmarkStart w:id="1905" w:name="_Toc18781"/>
      <w:bookmarkStart w:id="1906" w:name="_Ref106195441"/>
      <w:bookmarkStart w:id="1907" w:name="_Toc113629041"/>
      <w:bookmarkStart w:id="1908" w:name="_Toc120611412"/>
      <w:bookmarkStart w:id="1909" w:name="_Toc13760"/>
      <w:bookmarkStart w:id="1910" w:name="_Ref108105884"/>
      <w:bookmarkStart w:id="1911" w:name="_Toc30394"/>
      <w:bookmarkStart w:id="1912" w:name="_Toc10652"/>
      <w:bookmarkStart w:id="1913" w:name="_Toc25445"/>
      <w:bookmarkStart w:id="1914" w:name="_Toc15281"/>
      <w:bookmarkStart w:id="1915" w:name="_Toc16158"/>
      <w:bookmarkStart w:id="1916" w:name="_Toc16874"/>
      <w:bookmarkStart w:id="1917" w:name="_Toc19324"/>
      <w:bookmarkStart w:id="1918" w:name="_Toc7593"/>
      <w:bookmarkStart w:id="1919" w:name="_Ref106195399"/>
      <w:bookmarkStart w:id="1920" w:name="_Toc11791"/>
      <w:bookmarkStart w:id="1921" w:name="_Toc21019"/>
      <w:bookmarkStart w:id="1922" w:name="_Toc22708"/>
      <w:bookmarkStart w:id="1923" w:name="_Toc5917"/>
      <w:bookmarkStart w:id="1924" w:name="_Toc15591"/>
      <w:bookmarkStart w:id="1925" w:name="_Toc10648"/>
      <w:r>
        <w:rPr>
          <w:rFonts w:hint="default" w:eastAsia="宋体" w:asciiTheme="majorHAnsi" w:hAnsiTheme="majorHAnsi" w:cstheme="majorBidi"/>
          <w:b/>
          <w:i w:val="0"/>
          <w:snapToGrid w:val="0"/>
          <w:kern w:val="2"/>
          <w:sz w:val="30"/>
          <w:szCs w:val="32"/>
          <w:lang w:val="en-US" w:eastAsia="zh-CN" w:bidi="ar-SA"/>
        </w:rPr>
        <w:t>11.2</w:t>
      </w:r>
      <w:r>
        <w:rPr>
          <w:rFonts w:hint="eastAsia"/>
        </w:rPr>
        <w:t>合同解除</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p>
    <w:p>
      <w:pPr>
        <w:pStyle w:val="43"/>
        <w:numPr>
          <w:ilvl w:val="2"/>
          <w:numId w:val="0"/>
        </w:numPr>
        <w:ind w:left="630" w:leftChars="0" w:firstLine="0" w:firstLineChars="0"/>
      </w:pPr>
      <w:bookmarkStart w:id="1926" w:name="_Ref106210858"/>
      <w:r>
        <w:rPr>
          <w:rFonts w:hint="default" w:asciiTheme="minorHAnsi" w:hAnsiTheme="minorHAnsi" w:eastAsiaTheme="minorEastAsia" w:cstheme="minorHAnsi"/>
          <w:kern w:val="2"/>
          <w:sz w:val="21"/>
          <w:szCs w:val="21"/>
          <w:lang w:val="en-US" w:eastAsia="zh-CN" w:bidi="ar-SA"/>
        </w:rPr>
        <w:t>11.2.1</w:t>
      </w:r>
      <w:r>
        <w:rPr>
          <w:rFonts w:hint="eastAsia"/>
        </w:rPr>
        <w:t>解除合同的情形</w:t>
      </w:r>
      <w:bookmarkEnd w:id="1926"/>
    </w:p>
    <w:p>
      <w:pPr>
        <w:pStyle w:val="43"/>
        <w:numPr>
          <w:ilvl w:val="0"/>
          <w:numId w:val="2"/>
        </w:numPr>
        <w:ind w:left="709"/>
        <w:rPr>
          <w:rFonts w:hint="eastAsia"/>
          <w:lang w:eastAsia="zh-CN"/>
        </w:rPr>
      </w:pPr>
      <w:r>
        <w:rPr>
          <w:rFonts w:hint="eastAsia"/>
        </w:rPr>
        <w:t>委托人和代建人协商一致</w:t>
      </w:r>
      <w:r>
        <w:rPr>
          <w:rFonts w:hint="eastAsia"/>
          <w:lang w:eastAsia="zh-CN"/>
        </w:rPr>
        <w:t>，可以</w:t>
      </w:r>
      <w:r>
        <w:rPr>
          <w:rFonts w:hint="eastAsia"/>
        </w:rPr>
        <w:t>解除合同</w:t>
      </w:r>
      <w:r>
        <w:rPr>
          <w:rFonts w:hint="eastAsia"/>
          <w:lang w:eastAsia="zh-CN"/>
        </w:rPr>
        <w:t>；</w:t>
      </w:r>
    </w:p>
    <w:p>
      <w:pPr>
        <w:pStyle w:val="43"/>
        <w:numPr>
          <w:ilvl w:val="0"/>
          <w:numId w:val="0"/>
        </w:numPr>
        <w:ind w:left="709"/>
      </w:pPr>
      <w:r>
        <w:rPr>
          <w:rFonts w:hint="eastAsia"/>
          <w:lang w:eastAsia="zh-CN"/>
        </w:rPr>
        <w:t>（</w:t>
      </w:r>
      <w:r>
        <w:rPr>
          <w:rFonts w:hint="eastAsia"/>
          <w:lang w:val="en-US" w:eastAsia="zh-CN"/>
        </w:rPr>
        <w:t>2</w:t>
      </w:r>
      <w:r>
        <w:rPr>
          <w:rFonts w:hint="eastAsia"/>
          <w:lang w:eastAsia="zh-CN"/>
        </w:rPr>
        <w:t>）因不可抗力导致合同无法履行连续超过</w:t>
      </w:r>
      <w:r>
        <w:rPr>
          <w:rFonts w:hint="eastAsia"/>
          <w:lang w:val="en-US" w:eastAsia="zh-CN"/>
        </w:rPr>
        <w:t>84天或累计超过140天，</w:t>
      </w:r>
      <w:r>
        <w:rPr>
          <w:rFonts w:hint="eastAsia"/>
        </w:rPr>
        <w:t>委托人和代建人</w:t>
      </w:r>
      <w:r>
        <w:rPr>
          <w:rFonts w:hint="eastAsia"/>
          <w:lang w:eastAsia="zh-CN"/>
        </w:rPr>
        <w:t>均有权解除合同；</w:t>
      </w:r>
    </w:p>
    <w:p>
      <w:pPr>
        <w:pStyle w:val="43"/>
        <w:numPr>
          <w:ilvl w:val="0"/>
          <w:numId w:val="3"/>
        </w:numPr>
        <w:ind w:left="709"/>
        <w:rPr>
          <w:rFonts w:hint="eastAsia"/>
        </w:rPr>
      </w:pPr>
      <w:bookmarkStart w:id="1927" w:name="_Ref106210586"/>
      <w:r>
        <w:rPr>
          <w:rFonts w:hint="eastAsia"/>
          <w:lang w:eastAsia="zh-CN"/>
        </w:rPr>
        <w:t>因委托人或代建人一方延迟履行本合同约定义务，经催告后在</w:t>
      </w:r>
      <w:r>
        <w:rPr>
          <w:rFonts w:hint="eastAsia"/>
          <w:b/>
          <w:i/>
        </w:rPr>
        <w:t>专用条款</w:t>
      </w:r>
      <w:r>
        <w:rPr>
          <w:rFonts w:hint="eastAsia"/>
          <w:lang w:eastAsia="zh-CN"/>
        </w:rPr>
        <w:t>约定的期限内仍未履行的，另一方有权解除合同；</w:t>
      </w:r>
    </w:p>
    <w:p>
      <w:pPr>
        <w:pStyle w:val="43"/>
        <w:numPr>
          <w:ilvl w:val="0"/>
          <w:numId w:val="3"/>
        </w:numPr>
        <w:ind w:left="709"/>
        <w:rPr>
          <w:rFonts w:hint="eastAsia"/>
        </w:rPr>
      </w:pPr>
      <w:r>
        <w:rPr>
          <w:rFonts w:hint="eastAsia"/>
          <w:b/>
          <w:i/>
        </w:rPr>
        <w:t>专用条款</w:t>
      </w:r>
      <w:r>
        <w:rPr>
          <w:rFonts w:hint="eastAsia"/>
          <w:b w:val="0"/>
          <w:bCs/>
          <w:i w:val="0"/>
          <w:iCs/>
          <w:lang w:eastAsia="zh-CN"/>
        </w:rPr>
        <w:t>约定的其他情形</w:t>
      </w:r>
      <w:r>
        <w:rPr>
          <w:rFonts w:hint="eastAsia"/>
          <w:b/>
          <w:i/>
          <w:lang w:eastAsia="zh-CN"/>
        </w:rPr>
        <w:t>。</w:t>
      </w:r>
    </w:p>
    <w:bookmarkEnd w:id="1927"/>
    <w:p>
      <w:pPr>
        <w:pStyle w:val="43"/>
        <w:numPr>
          <w:ilvl w:val="2"/>
          <w:numId w:val="0"/>
        </w:numPr>
        <w:ind w:left="630" w:leftChars="0" w:firstLine="0" w:firstLineChars="0"/>
        <w:rPr>
          <w:highlight w:val="none"/>
        </w:rPr>
      </w:pPr>
      <w:r>
        <w:rPr>
          <w:rFonts w:hint="default" w:asciiTheme="minorHAnsi" w:hAnsiTheme="minorHAnsi" w:eastAsiaTheme="minorEastAsia" w:cstheme="minorHAnsi"/>
          <w:kern w:val="2"/>
          <w:sz w:val="21"/>
          <w:szCs w:val="21"/>
          <w:lang w:val="en-US" w:eastAsia="zh-CN" w:bidi="ar-SA"/>
        </w:rPr>
        <w:t>11.2.2</w:t>
      </w:r>
      <w:r>
        <w:rPr>
          <w:rFonts w:hint="eastAsia"/>
          <w:highlight w:val="none"/>
          <w:lang w:eastAsia="zh-CN"/>
        </w:rPr>
        <w:t>解除合同的程序</w:t>
      </w:r>
    </w:p>
    <w:p>
      <w:pPr>
        <w:pStyle w:val="43"/>
        <w:numPr>
          <w:ilvl w:val="-1"/>
          <w:numId w:val="0"/>
        </w:numPr>
        <w:ind w:left="709"/>
        <w:rPr>
          <w:highlight w:val="none"/>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rPr>
        <w:t>委托人或代建人一方</w:t>
      </w:r>
      <w:r>
        <w:rPr>
          <w:rFonts w:hint="eastAsia"/>
          <w:highlight w:val="none"/>
          <w:lang w:eastAsia="zh-CN"/>
        </w:rPr>
        <w:t>根据</w:t>
      </w:r>
      <w:r>
        <w:rPr>
          <w:rFonts w:hint="eastAsia"/>
          <w:highlight w:val="none"/>
        </w:rPr>
        <w:t>合同约定解除合同的，应以书面形式向对方发出解除合同的通知，双方签订解除合同协议后本合同解除</w:t>
      </w:r>
      <w:r>
        <w:rPr>
          <w:rFonts w:hint="eastAsia"/>
          <w:highlight w:val="none"/>
          <w:lang w:eastAsia="zh-CN"/>
        </w:rPr>
        <w:t>。</w:t>
      </w:r>
      <w:r>
        <w:rPr>
          <w:rFonts w:hint="eastAsia"/>
        </w:rPr>
        <w:t>在</w:t>
      </w:r>
      <w:r>
        <w:rPr>
          <w:rFonts w:hint="eastAsia"/>
          <w:lang w:eastAsia="zh-CN"/>
        </w:rPr>
        <w:t>合同</w:t>
      </w:r>
      <w:r>
        <w:rPr>
          <w:rFonts w:hint="eastAsia"/>
        </w:rPr>
        <w:t>解除之前，</w:t>
      </w:r>
      <w:r>
        <w:rPr>
          <w:rFonts w:hint="eastAsia"/>
          <w:lang w:eastAsia="zh-CN"/>
        </w:rPr>
        <w:t>代建人</w:t>
      </w:r>
      <w:r>
        <w:rPr>
          <w:rFonts w:hint="eastAsia"/>
        </w:rPr>
        <w:t>应做出合理安排，使开支减至最小</w:t>
      </w:r>
      <w:r>
        <w:rPr>
          <w:rFonts w:hint="eastAsia"/>
          <w:lang w:eastAsia="zh-CN"/>
        </w:rPr>
        <w:t>，</w:t>
      </w:r>
      <w:r>
        <w:rPr>
          <w:rFonts w:hint="eastAsia"/>
          <w:highlight w:val="none"/>
        </w:rPr>
        <w:t>对解除合同有争议的，按第</w:t>
      </w:r>
      <w:r>
        <w:rPr>
          <w:rFonts w:hint="eastAsia"/>
          <w:highlight w:val="none"/>
          <w:lang w:val="en-US" w:eastAsia="zh-CN"/>
        </w:rPr>
        <w:t>12</w:t>
      </w:r>
      <w:r>
        <w:rPr>
          <w:rFonts w:hint="eastAsia"/>
          <w:highlight w:val="none"/>
        </w:rPr>
        <w:t>条〔</w:t>
      </w:r>
      <w:r>
        <w:rPr>
          <w:rFonts w:hint="eastAsia"/>
          <w:highlight w:val="none"/>
          <w:lang w:eastAsia="zh-CN"/>
        </w:rPr>
        <w:t>争议解决</w:t>
      </w:r>
      <w:r>
        <w:rPr>
          <w:rFonts w:hint="eastAsia"/>
          <w:highlight w:val="none"/>
        </w:rPr>
        <w:t>〕的约定执行。</w:t>
      </w:r>
    </w:p>
    <w:p>
      <w:pPr>
        <w:pStyle w:val="43"/>
        <w:numPr>
          <w:ilvl w:val="0"/>
          <w:numId w:val="0"/>
        </w:numPr>
        <w:ind w:left="709"/>
        <w:rPr>
          <w:highlight w:val="none"/>
        </w:rPr>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合同解除后，代建人应按照</w:t>
      </w:r>
      <w:r>
        <w:rPr>
          <w:rFonts w:hint="eastAsia"/>
          <w:b/>
          <w:bCs/>
          <w:i/>
          <w:iCs/>
          <w:highlight w:val="none"/>
        </w:rPr>
        <w:t>专用条款</w:t>
      </w:r>
      <w:r>
        <w:rPr>
          <w:rFonts w:hint="eastAsia"/>
          <w:highlight w:val="none"/>
        </w:rPr>
        <w:t>要求妥善处理正在施工的工程和已购材料、设备、项目资料的保护和移交工作</w:t>
      </w:r>
      <w:r>
        <w:rPr>
          <w:rFonts w:hint="eastAsia"/>
          <w:highlight w:val="none"/>
          <w:lang w:eastAsia="zh-CN"/>
        </w:rPr>
        <w:t>，并按照</w:t>
      </w:r>
      <w:r>
        <w:rPr>
          <w:rFonts w:hint="eastAsia"/>
          <w:b/>
          <w:bCs/>
          <w:i/>
          <w:iCs/>
          <w:highlight w:val="none"/>
          <w:lang w:eastAsia="zh-CN"/>
        </w:rPr>
        <w:t>专用条款</w:t>
      </w:r>
      <w:r>
        <w:rPr>
          <w:rFonts w:hint="eastAsia"/>
          <w:b w:val="0"/>
          <w:bCs w:val="0"/>
          <w:i w:val="0"/>
          <w:iCs w:val="0"/>
          <w:highlight w:val="none"/>
          <w:lang w:eastAsia="zh-CN"/>
        </w:rPr>
        <w:t>的</w:t>
      </w:r>
      <w:r>
        <w:rPr>
          <w:rFonts w:hint="eastAsia"/>
          <w:highlight w:val="none"/>
          <w:lang w:eastAsia="zh-CN"/>
        </w:rPr>
        <w:t>约定结算</w:t>
      </w:r>
      <w:r>
        <w:rPr>
          <w:rFonts w:hint="eastAsia"/>
          <w:highlight w:val="none"/>
        </w:rPr>
        <w:t>代建费用。</w:t>
      </w:r>
    </w:p>
    <w:p>
      <w:pPr>
        <w:pStyle w:val="43"/>
        <w:numPr>
          <w:ilvl w:val="0"/>
          <w:numId w:val="0"/>
        </w:numPr>
        <w:ind w:left="709"/>
        <w:rPr>
          <w:rFonts w:hint="eastAsia" w:eastAsiaTheme="minorEastAsia"/>
          <w:highlight w:val="none"/>
          <w:lang w:eastAsia="zh-CN"/>
        </w:rPr>
      </w:pPr>
      <w:r>
        <w:rPr>
          <w:rFonts w:hint="eastAsia"/>
          <w:highlight w:val="none"/>
          <w:lang w:eastAsia="zh-CN"/>
        </w:rPr>
        <w:t>（</w:t>
      </w:r>
      <w:r>
        <w:rPr>
          <w:rFonts w:hint="eastAsia"/>
          <w:highlight w:val="none"/>
          <w:lang w:val="en-US" w:eastAsia="zh-CN"/>
        </w:rPr>
        <w:t>3</w:t>
      </w:r>
      <w:r>
        <w:rPr>
          <w:rFonts w:hint="eastAsia"/>
          <w:highlight w:val="none"/>
          <w:lang w:eastAsia="zh-CN"/>
        </w:rPr>
        <w:t>）合同解除后，本合同约定的有关争议解决方式的条款仍然有效。</w:t>
      </w:r>
    </w:p>
    <w:p>
      <w:pPr>
        <w:pStyle w:val="4"/>
        <w:numPr>
          <w:ilvl w:val="1"/>
          <w:numId w:val="0"/>
        </w:numPr>
        <w:ind w:left="283" w:leftChars="0" w:firstLine="0" w:firstLineChars="0"/>
      </w:pPr>
      <w:bookmarkStart w:id="1928" w:name="_Toc11235"/>
      <w:bookmarkStart w:id="1929" w:name="_Toc24570"/>
      <w:bookmarkStart w:id="1930" w:name="_Toc2875"/>
      <w:bookmarkStart w:id="1931" w:name="_Toc26985"/>
      <w:bookmarkStart w:id="1932" w:name="_Ref106195409"/>
      <w:bookmarkStart w:id="1933" w:name="_Toc19746"/>
      <w:bookmarkStart w:id="1934" w:name="_Toc20791"/>
      <w:bookmarkStart w:id="1935" w:name="_Toc24199"/>
      <w:bookmarkStart w:id="1936" w:name="_Toc24446"/>
      <w:bookmarkStart w:id="1937" w:name="_Ref106195431"/>
      <w:bookmarkStart w:id="1938" w:name="_Toc8233"/>
      <w:bookmarkStart w:id="1939" w:name="_Toc2198"/>
      <w:bookmarkStart w:id="1940" w:name="_Toc3480"/>
      <w:bookmarkStart w:id="1941" w:name="_Toc3953"/>
      <w:bookmarkStart w:id="1942" w:name="_Toc1636"/>
      <w:bookmarkStart w:id="1943" w:name="_Toc120611413"/>
      <w:bookmarkStart w:id="1944" w:name="_Toc9192"/>
      <w:bookmarkStart w:id="1945" w:name="_Toc113629042"/>
      <w:bookmarkStart w:id="1946" w:name="_Toc15657"/>
      <w:r>
        <w:rPr>
          <w:rFonts w:hint="default" w:eastAsia="宋体" w:asciiTheme="majorHAnsi" w:hAnsiTheme="majorHAnsi" w:cstheme="majorBidi"/>
          <w:b/>
          <w:i w:val="0"/>
          <w:snapToGrid w:val="0"/>
          <w:kern w:val="2"/>
          <w:sz w:val="30"/>
          <w:szCs w:val="32"/>
          <w:lang w:val="en-US" w:eastAsia="zh-CN" w:bidi="ar-SA"/>
        </w:rPr>
        <w:t>11.3</w:t>
      </w:r>
      <w:r>
        <w:rPr>
          <w:rFonts w:hint="eastAsia"/>
        </w:rPr>
        <w:t>合同终止</w:t>
      </w:r>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43"/>
        <w:numPr>
          <w:ilvl w:val="2"/>
          <w:numId w:val="0"/>
        </w:numPr>
        <w:ind w:left="630" w:leftChars="0" w:firstLine="0" w:firstLineChars="0"/>
      </w:pPr>
      <w:r>
        <w:rPr>
          <w:rFonts w:hint="default" w:asciiTheme="minorHAnsi" w:hAnsiTheme="minorHAnsi" w:eastAsiaTheme="minorEastAsia" w:cstheme="minorHAnsi"/>
          <w:kern w:val="2"/>
          <w:sz w:val="21"/>
          <w:szCs w:val="21"/>
          <w:lang w:val="en-US" w:eastAsia="zh-CN" w:bidi="ar-SA"/>
        </w:rPr>
        <w:t>11.3.1</w:t>
      </w:r>
      <w:r>
        <w:rPr>
          <w:rFonts w:hint="eastAsia"/>
        </w:rPr>
        <w:t>代建人与委托人（或使用单位）办理完成项目移交手续，经委托人审核通过工程结算，且缺陷责任期届满，</w:t>
      </w:r>
      <w:r>
        <w:rPr>
          <w:rFonts w:hint="eastAsia"/>
          <w:lang w:eastAsia="zh-CN"/>
        </w:rPr>
        <w:t>建设投资</w:t>
      </w:r>
      <w:r>
        <w:rPr>
          <w:rFonts w:hint="eastAsia"/>
        </w:rPr>
        <w:t>、代建费用完成结算</w:t>
      </w:r>
      <w:r>
        <w:rPr>
          <w:rFonts w:hint="eastAsia"/>
          <w:lang w:eastAsia="zh-CN"/>
        </w:rPr>
        <w:t>支付</w:t>
      </w:r>
      <w:r>
        <w:rPr>
          <w:rFonts w:hint="eastAsia"/>
        </w:rPr>
        <w:t>，本合同约定之全部义务履行完毕，本合同即终止。</w:t>
      </w:r>
    </w:p>
    <w:p>
      <w:pPr>
        <w:pStyle w:val="3"/>
        <w:numPr>
          <w:ilvl w:val="0"/>
          <w:numId w:val="0"/>
        </w:numPr>
        <w:ind w:left="0" w:leftChars="0" w:firstLine="0" w:firstLineChars="0"/>
      </w:pPr>
      <w:bookmarkStart w:id="1947" w:name="_Toc29902"/>
      <w:bookmarkStart w:id="1948" w:name="_Toc26517"/>
      <w:bookmarkStart w:id="1949" w:name="_Toc98"/>
      <w:bookmarkStart w:id="1950" w:name="_Toc15418"/>
      <w:bookmarkStart w:id="1951" w:name="_Toc120611414"/>
      <w:bookmarkStart w:id="1952" w:name="_Toc22662"/>
      <w:bookmarkStart w:id="1953" w:name="_Toc18965"/>
      <w:bookmarkStart w:id="1954" w:name="_Toc25187"/>
      <w:bookmarkStart w:id="1955" w:name="_Toc8877"/>
      <w:bookmarkStart w:id="1956" w:name="_Ref101361959"/>
      <w:bookmarkStart w:id="1957" w:name="_Toc21379"/>
      <w:bookmarkStart w:id="1958" w:name="_Toc24767"/>
      <w:bookmarkStart w:id="1959" w:name="_Toc7089"/>
      <w:bookmarkStart w:id="1960" w:name="_Toc17219"/>
      <w:bookmarkStart w:id="1961" w:name="_Toc113629043"/>
      <w:bookmarkStart w:id="1962" w:name="_Toc28871"/>
      <w:bookmarkStart w:id="1963" w:name="_Toc3866"/>
      <w:bookmarkStart w:id="1964" w:name="_Toc18352"/>
      <w: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szCs w:val="32"/>
          <w:u w:val="none"/>
          <w:vertAlign w:val="baseline"/>
          <w:lang w:val="en-US" w:eastAsia="zh-CN" w:bidi="ar-SA"/>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t>12.</w:t>
      </w:r>
      <w:r>
        <w:rPr>
          <w:rFonts w:hint="eastAsia"/>
        </w:rPr>
        <w:t>争议解决</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4"/>
        <w:numPr>
          <w:ilvl w:val="1"/>
          <w:numId w:val="0"/>
        </w:numPr>
        <w:ind w:left="283" w:leftChars="0" w:firstLine="0" w:firstLineChars="0"/>
      </w:pPr>
      <w:bookmarkStart w:id="1965" w:name="_Toc21809"/>
      <w:bookmarkStart w:id="1966" w:name="_Toc120611415"/>
      <w:bookmarkStart w:id="1967" w:name="_Toc24637"/>
      <w:bookmarkStart w:id="1968" w:name="_Toc11767"/>
      <w:bookmarkStart w:id="1969" w:name="_Toc32151"/>
      <w:bookmarkStart w:id="1970" w:name="_Toc11626"/>
      <w:bookmarkStart w:id="1971" w:name="_Toc24545"/>
      <w:bookmarkStart w:id="1972" w:name="_Toc51323318"/>
      <w:bookmarkStart w:id="1973" w:name="_Toc113629044"/>
      <w:bookmarkStart w:id="1974" w:name="_Toc20530"/>
      <w:bookmarkStart w:id="1975" w:name="_Toc26115"/>
      <w:bookmarkStart w:id="1976" w:name="_Toc12729"/>
      <w:bookmarkStart w:id="1977" w:name="_Toc4312"/>
      <w:bookmarkStart w:id="1978" w:name="_Toc6275"/>
      <w:bookmarkStart w:id="1979" w:name="_Toc10019"/>
      <w:bookmarkStart w:id="1980" w:name="_Toc3974"/>
      <w:bookmarkStart w:id="1981" w:name="_Toc28273"/>
      <w:bookmarkStart w:id="1982" w:name="_Toc26314"/>
      <w:bookmarkStart w:id="1983" w:name="_Toc23495"/>
      <w:bookmarkStart w:id="1984" w:name="_Toc54797565"/>
      <w:bookmarkStart w:id="1985" w:name="_Toc5977"/>
      <w:bookmarkStart w:id="1986" w:name="_Toc11564"/>
      <w:bookmarkStart w:id="1987" w:name="_Toc9810"/>
      <w:bookmarkStart w:id="1988" w:name="_Toc21932"/>
      <w:bookmarkStart w:id="1989" w:name="_Toc21052"/>
      <w:bookmarkStart w:id="1990" w:name="_Toc30035"/>
      <w:bookmarkStart w:id="1991" w:name="_Toc27107"/>
      <w:bookmarkStart w:id="1992" w:name="_Toc6620"/>
      <w:bookmarkStart w:id="1993" w:name="_Toc19788"/>
      <w:bookmarkStart w:id="1994" w:name="_Toc26817"/>
      <w:bookmarkStart w:id="1995" w:name="_Toc9035"/>
      <w:bookmarkStart w:id="1996" w:name="_Toc22155"/>
      <w:bookmarkStart w:id="1997" w:name="_Toc26495"/>
      <w:bookmarkStart w:id="1998" w:name="_Toc19640"/>
      <w:bookmarkStart w:id="1999" w:name="_Toc25282"/>
      <w:bookmarkStart w:id="2000" w:name="_Toc2536"/>
      <w:bookmarkStart w:id="2001" w:name="_Toc17898"/>
      <w:bookmarkStart w:id="2002" w:name="_Toc19165"/>
      <w:r>
        <w:rPr>
          <w:rFonts w:hint="default" w:eastAsia="宋体" w:asciiTheme="majorHAnsi" w:hAnsiTheme="majorHAnsi" w:cstheme="majorBidi"/>
          <w:b/>
          <w:i w:val="0"/>
          <w:snapToGrid w:val="0"/>
          <w:kern w:val="2"/>
          <w:sz w:val="30"/>
          <w:szCs w:val="32"/>
          <w:lang w:val="en-US" w:eastAsia="zh-CN" w:bidi="ar-SA"/>
        </w:rPr>
        <w:t>12.1</w:t>
      </w:r>
      <w:r>
        <w:rPr>
          <w:rFonts w:hint="eastAsia"/>
        </w:rPr>
        <w:t>协商</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p>
    <w:p>
      <w:pPr>
        <w:pStyle w:val="43"/>
        <w:numPr>
          <w:ilvl w:val="0"/>
          <w:numId w:val="0"/>
        </w:numPr>
        <w:ind w:left="709"/>
        <w:rPr>
          <w:rFonts w:ascii="宋体" w:hAnsi="宋体" w:cs="宋体"/>
          <w:kern w:val="0"/>
          <w:szCs w:val="24"/>
        </w:rPr>
      </w:pPr>
      <w:r>
        <w:rPr>
          <w:rFonts w:hint="eastAsia"/>
        </w:rPr>
        <w:t>委托人和代建人</w:t>
      </w:r>
      <w:r>
        <w:rPr>
          <w:rFonts w:hint="eastAsia" w:ascii="宋体" w:hAnsi="宋体" w:cs="宋体"/>
          <w:kern w:val="0"/>
          <w:szCs w:val="24"/>
        </w:rPr>
        <w:t>应本着诚信原则协商解决彼此间的争议，在争议解决过程中，</w:t>
      </w:r>
      <w:r>
        <w:rPr>
          <w:rFonts w:hint="eastAsia"/>
        </w:rPr>
        <w:t>委托人和代建人</w:t>
      </w:r>
      <w:r>
        <w:rPr>
          <w:rFonts w:hint="eastAsia" w:ascii="宋体" w:hAnsi="宋体" w:cs="宋体"/>
          <w:kern w:val="0"/>
          <w:szCs w:val="24"/>
        </w:rPr>
        <w:t>应当继续履行</w:t>
      </w:r>
      <w:r>
        <w:rPr>
          <w:rFonts w:hint="eastAsia" w:ascii="宋体" w:hAnsi="宋体" w:cs="宋体"/>
          <w:kern w:val="0"/>
          <w:szCs w:val="24"/>
          <w:lang w:eastAsia="zh-CN"/>
        </w:rPr>
        <w:t>本</w:t>
      </w:r>
      <w:r>
        <w:rPr>
          <w:rFonts w:hint="eastAsia" w:ascii="宋体" w:hAnsi="宋体" w:cs="宋体"/>
          <w:kern w:val="0"/>
          <w:szCs w:val="24"/>
        </w:rPr>
        <w:t>合同义务，保证项目的持续性。</w:t>
      </w:r>
    </w:p>
    <w:p>
      <w:pPr>
        <w:pStyle w:val="4"/>
        <w:numPr>
          <w:ilvl w:val="1"/>
          <w:numId w:val="0"/>
        </w:numPr>
        <w:ind w:left="283" w:leftChars="0" w:firstLine="0" w:firstLineChars="0"/>
      </w:pPr>
      <w:bookmarkStart w:id="2003" w:name="_Toc6126"/>
      <w:bookmarkStart w:id="2004" w:name="_Toc2250"/>
      <w:bookmarkStart w:id="2005" w:name="_Toc24994"/>
      <w:bookmarkStart w:id="2006" w:name="_Toc9665"/>
      <w:bookmarkStart w:id="2007" w:name="_Toc24674"/>
      <w:bookmarkStart w:id="2008" w:name="_Toc21261"/>
      <w:bookmarkStart w:id="2009" w:name="_Toc18635"/>
      <w:bookmarkStart w:id="2010" w:name="_Toc25649"/>
      <w:bookmarkStart w:id="2011" w:name="_Toc10783"/>
      <w:bookmarkStart w:id="2012" w:name="_Toc23780"/>
      <w:bookmarkStart w:id="2013" w:name="_Toc15246"/>
      <w:bookmarkStart w:id="2014" w:name="_Toc15104"/>
      <w:bookmarkStart w:id="2015" w:name="_Toc113629045"/>
      <w:bookmarkStart w:id="2016" w:name="_Toc9933"/>
      <w:bookmarkStart w:id="2017" w:name="_Toc23180"/>
      <w:bookmarkStart w:id="2018" w:name="_Toc8377"/>
      <w:bookmarkStart w:id="2019" w:name="_Toc18187"/>
      <w:bookmarkStart w:id="2020" w:name="_Toc13014"/>
      <w:bookmarkStart w:id="2021" w:name="_Toc7429"/>
      <w:bookmarkStart w:id="2022" w:name="_Ref101361986"/>
      <w:bookmarkStart w:id="2023" w:name="_Toc54797566"/>
      <w:bookmarkStart w:id="2024" w:name="_Toc15718"/>
      <w:bookmarkStart w:id="2025" w:name="_Toc120611416"/>
      <w:bookmarkStart w:id="2026" w:name="_Toc5910"/>
      <w:bookmarkStart w:id="2027" w:name="_Toc10812"/>
      <w:bookmarkStart w:id="2028" w:name="_Toc8606"/>
      <w:bookmarkStart w:id="2029" w:name="_Toc731"/>
      <w:bookmarkStart w:id="2030" w:name="_Toc6509"/>
      <w:bookmarkStart w:id="2031" w:name="_Toc51323319"/>
      <w:bookmarkStart w:id="2032" w:name="_Toc21402"/>
      <w:bookmarkStart w:id="2033" w:name="_Toc25502"/>
      <w:bookmarkStart w:id="2034" w:name="_Toc25826"/>
      <w:bookmarkStart w:id="2035" w:name="_Toc3468"/>
      <w:bookmarkStart w:id="2036" w:name="_Toc17155"/>
      <w:bookmarkStart w:id="2037" w:name="_Toc26198"/>
      <w:bookmarkStart w:id="2038" w:name="_Toc25626"/>
      <w:bookmarkStart w:id="2039" w:name="_Toc3221"/>
      <w:bookmarkStart w:id="2040" w:name="_Toc28127"/>
      <w:bookmarkStart w:id="2041" w:name="_Toc16830"/>
      <w:r>
        <w:rPr>
          <w:rFonts w:hint="default" w:eastAsia="宋体" w:asciiTheme="majorHAnsi" w:hAnsiTheme="majorHAnsi" w:cstheme="majorBidi"/>
          <w:b/>
          <w:i w:val="0"/>
          <w:snapToGrid w:val="0"/>
          <w:kern w:val="2"/>
          <w:sz w:val="30"/>
          <w:szCs w:val="32"/>
          <w:lang w:val="en-US" w:eastAsia="zh-CN" w:bidi="ar-SA"/>
        </w:rPr>
        <w:t>12.2</w:t>
      </w:r>
      <w:r>
        <w:rPr>
          <w:rFonts w:hint="eastAsia"/>
        </w:rPr>
        <w:t>调解</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43"/>
        <w:numPr>
          <w:ilvl w:val="0"/>
          <w:numId w:val="0"/>
        </w:numPr>
        <w:ind w:left="709"/>
        <w:rPr>
          <w:rFonts w:ascii="宋体" w:hAnsi="宋体" w:cs="宋体"/>
          <w:kern w:val="0"/>
          <w:szCs w:val="24"/>
        </w:rPr>
      </w:pPr>
      <w:r>
        <w:rPr>
          <w:rFonts w:hint="eastAsia"/>
        </w:rPr>
        <w:t>如果委托人和代建人不能在14天内解决本合同争议，可提</w:t>
      </w:r>
      <w:r>
        <w:rPr>
          <w:rFonts w:hint="eastAsia" w:ascii="宋体" w:hAnsi="宋体" w:cs="宋体"/>
          <w:kern w:val="0"/>
          <w:szCs w:val="24"/>
        </w:rPr>
        <w:t>交</w:t>
      </w:r>
      <w:r>
        <w:rPr>
          <w:rFonts w:hint="eastAsia" w:ascii="宋体" w:hAnsi="宋体" w:cs="宋体"/>
          <w:b/>
          <w:i/>
          <w:kern w:val="0"/>
          <w:szCs w:val="24"/>
        </w:rPr>
        <w:t>专用条款</w:t>
      </w:r>
      <w:r>
        <w:rPr>
          <w:rFonts w:hint="eastAsia" w:ascii="宋体" w:hAnsi="宋体" w:cs="宋体"/>
          <w:kern w:val="0"/>
          <w:szCs w:val="24"/>
        </w:rPr>
        <w:t>约定的调解机构进行调解。</w:t>
      </w:r>
    </w:p>
    <w:p>
      <w:pPr>
        <w:pStyle w:val="4"/>
        <w:numPr>
          <w:ilvl w:val="1"/>
          <w:numId w:val="0"/>
        </w:numPr>
        <w:ind w:left="283" w:leftChars="0" w:firstLine="0" w:firstLineChars="0"/>
      </w:pPr>
      <w:bookmarkStart w:id="2042" w:name="_Toc19470"/>
      <w:bookmarkStart w:id="2043" w:name="_Toc3409"/>
      <w:bookmarkStart w:id="2044" w:name="_Toc22194"/>
      <w:bookmarkStart w:id="2045" w:name="_Toc12868"/>
      <w:bookmarkStart w:id="2046" w:name="_Toc11990"/>
      <w:bookmarkStart w:id="2047" w:name="_Toc19812"/>
      <w:bookmarkStart w:id="2048" w:name="_Toc10414"/>
      <w:bookmarkStart w:id="2049" w:name="_Toc8998"/>
      <w:bookmarkStart w:id="2050" w:name="_Toc29795"/>
      <w:bookmarkStart w:id="2051" w:name="_Toc113629046"/>
      <w:bookmarkStart w:id="2052" w:name="_Toc7338"/>
      <w:bookmarkStart w:id="2053" w:name="_Toc27965"/>
      <w:bookmarkStart w:id="2054" w:name="_Toc31493"/>
      <w:bookmarkStart w:id="2055" w:name="_Toc14686"/>
      <w:bookmarkStart w:id="2056" w:name="_Toc7304"/>
      <w:bookmarkStart w:id="2057" w:name="_Toc1959"/>
      <w:bookmarkStart w:id="2058" w:name="_Toc20699"/>
      <w:bookmarkStart w:id="2059" w:name="_Ref101362023"/>
      <w:bookmarkStart w:id="2060" w:name="_Toc51323320"/>
      <w:bookmarkStart w:id="2061" w:name="_Toc16330"/>
      <w:bookmarkStart w:id="2062" w:name="_Ref101362030"/>
      <w:bookmarkStart w:id="2063" w:name="_Toc3916"/>
      <w:bookmarkStart w:id="2064" w:name="_Toc925"/>
      <w:bookmarkStart w:id="2065" w:name="_Toc3222"/>
      <w:bookmarkStart w:id="2066" w:name="_Toc4157"/>
      <w:bookmarkStart w:id="2067" w:name="_Toc2432"/>
      <w:bookmarkStart w:id="2068" w:name="_Toc9673"/>
      <w:bookmarkStart w:id="2069" w:name="_Toc4074"/>
      <w:bookmarkStart w:id="2070" w:name="_Toc10591"/>
      <w:bookmarkStart w:id="2071" w:name="_Toc6429"/>
      <w:bookmarkStart w:id="2072" w:name="_Toc4535"/>
      <w:bookmarkStart w:id="2073" w:name="_Toc5111"/>
      <w:bookmarkStart w:id="2074" w:name="_Toc5152"/>
      <w:bookmarkStart w:id="2075" w:name="_Toc10403"/>
      <w:bookmarkStart w:id="2076" w:name="_Toc54797567"/>
      <w:bookmarkStart w:id="2077" w:name="_Toc26075"/>
      <w:bookmarkStart w:id="2078" w:name="_Toc23987"/>
      <w:bookmarkStart w:id="2079" w:name="_Toc120611417"/>
      <w:bookmarkStart w:id="2080" w:name="_Toc21281"/>
      <w:bookmarkStart w:id="2081" w:name="_Toc25040"/>
      <w:r>
        <w:rPr>
          <w:rFonts w:hint="default" w:eastAsia="宋体" w:asciiTheme="majorHAnsi" w:hAnsiTheme="majorHAnsi" w:cstheme="majorBidi"/>
          <w:b/>
          <w:i w:val="0"/>
          <w:snapToGrid w:val="0"/>
          <w:kern w:val="2"/>
          <w:sz w:val="30"/>
          <w:szCs w:val="32"/>
          <w:lang w:val="en-US" w:eastAsia="zh-CN" w:bidi="ar-SA"/>
        </w:rPr>
        <w:t>12.3</w:t>
      </w:r>
      <w:r>
        <w:rPr>
          <w:rFonts w:hint="eastAsia"/>
        </w:rPr>
        <w:t>仲裁或诉讼</w:t>
      </w:r>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43"/>
        <w:numPr>
          <w:ilvl w:val="0"/>
          <w:numId w:val="0"/>
        </w:numPr>
        <w:ind w:left="709"/>
        <w:rPr>
          <w:rFonts w:ascii="宋体" w:hAnsi="宋体" w:cs="宋体"/>
          <w:kern w:val="0"/>
          <w:szCs w:val="24"/>
        </w:rPr>
      </w:pPr>
      <w:r>
        <w:rPr>
          <w:rFonts w:hint="eastAsia" w:ascii="宋体" w:hAnsi="宋体" w:cs="宋体"/>
          <w:kern w:val="0"/>
          <w:szCs w:val="24"/>
        </w:rPr>
        <w:t>委托人</w:t>
      </w:r>
      <w:r>
        <w:rPr>
          <w:rFonts w:hint="eastAsia" w:ascii="宋体" w:hAnsi="宋体" w:cs="宋体"/>
          <w:kern w:val="0"/>
          <w:szCs w:val="24"/>
          <w:lang w:eastAsia="zh-CN"/>
        </w:rPr>
        <w:t>或</w:t>
      </w:r>
      <w:r>
        <w:rPr>
          <w:rFonts w:hint="eastAsia" w:ascii="宋体" w:hAnsi="宋体" w:cs="宋体"/>
          <w:kern w:val="0"/>
          <w:szCs w:val="24"/>
        </w:rPr>
        <w:t>代建人</w:t>
      </w:r>
      <w:r>
        <w:rPr>
          <w:rFonts w:hint="eastAsia" w:ascii="宋体" w:hAnsi="宋体" w:cs="宋体"/>
          <w:kern w:val="0"/>
          <w:szCs w:val="24"/>
          <w:lang w:eastAsia="zh-CN"/>
        </w:rPr>
        <w:t>一方不愿调解或调解不成的</w:t>
      </w:r>
      <w:r>
        <w:rPr>
          <w:rFonts w:hint="eastAsia" w:ascii="宋体" w:hAnsi="宋体" w:cs="宋体"/>
          <w:kern w:val="0"/>
          <w:szCs w:val="24"/>
        </w:rPr>
        <w:t>，</w:t>
      </w:r>
      <w:r>
        <w:rPr>
          <w:rFonts w:hint="eastAsia" w:ascii="宋体" w:hAnsi="宋体" w:cs="宋体"/>
          <w:kern w:val="0"/>
          <w:szCs w:val="24"/>
          <w:lang w:eastAsia="zh-CN"/>
        </w:rPr>
        <w:t>双方可</w:t>
      </w:r>
      <w:r>
        <w:rPr>
          <w:rFonts w:hint="eastAsia" w:ascii="宋体" w:hAnsi="宋体" w:cs="宋体"/>
          <w:kern w:val="0"/>
          <w:szCs w:val="24"/>
        </w:rPr>
        <w:t>根据</w:t>
      </w:r>
      <w:r>
        <w:rPr>
          <w:rFonts w:hint="eastAsia" w:ascii="宋体" w:hAnsi="宋体" w:cs="宋体"/>
          <w:b/>
          <w:i/>
          <w:kern w:val="0"/>
          <w:szCs w:val="24"/>
        </w:rPr>
        <w:t>专用条款</w:t>
      </w:r>
      <w:r>
        <w:rPr>
          <w:rFonts w:hint="eastAsia" w:ascii="宋体" w:hAnsi="宋体" w:cs="宋体"/>
          <w:kern w:val="0"/>
          <w:szCs w:val="24"/>
        </w:rPr>
        <w:t>约定的方式，进行仲裁或诉讼。</w:t>
      </w:r>
      <w:r>
        <w:rPr>
          <w:rFonts w:hint="eastAsia" w:ascii="宋体" w:hAnsi="宋体" w:cs="宋体"/>
          <w:kern w:val="0"/>
          <w:szCs w:val="24"/>
        </w:rPr>
        <w:br w:type="page"/>
      </w:r>
    </w:p>
    <w:p>
      <w:pPr>
        <w:pStyle w:val="2"/>
        <w:rPr>
          <w:snapToGrid w:val="0"/>
        </w:rPr>
      </w:pPr>
      <w:bookmarkStart w:id="2082" w:name="_Toc29253017"/>
      <w:bookmarkStart w:id="2083" w:name="_Toc527955013"/>
      <w:bookmarkStart w:id="2084" w:name="_Toc30061"/>
      <w:bookmarkStart w:id="2085" w:name="_Toc24670"/>
      <w:bookmarkStart w:id="2086" w:name="_Toc29095"/>
      <w:bookmarkStart w:id="2087" w:name="_Toc54797568"/>
      <w:bookmarkStart w:id="2088" w:name="_Toc19086"/>
      <w:bookmarkStart w:id="2089" w:name="_Toc8760"/>
      <w:bookmarkStart w:id="2090" w:name="_Toc23178"/>
      <w:bookmarkStart w:id="2091" w:name="_Toc7258"/>
      <w:bookmarkStart w:id="2092" w:name="_Toc2405"/>
      <w:bookmarkStart w:id="2093" w:name="_Toc4298"/>
      <w:bookmarkStart w:id="2094" w:name="_Toc29625"/>
      <w:bookmarkStart w:id="2095" w:name="_Toc30392"/>
      <w:bookmarkStart w:id="2096" w:name="_Toc25165"/>
      <w:bookmarkStart w:id="2097" w:name="_Toc8164"/>
      <w:bookmarkStart w:id="2098" w:name="_Toc12880"/>
      <w:bookmarkStart w:id="2099" w:name="_Toc1214"/>
      <w:bookmarkStart w:id="2100" w:name="_Toc13414"/>
      <w:bookmarkStart w:id="2101" w:name="_Toc25676"/>
      <w:bookmarkStart w:id="2102" w:name="_Toc1327"/>
      <w:bookmarkStart w:id="2103" w:name="_Toc17640"/>
      <w:bookmarkStart w:id="2104" w:name="_Toc22226"/>
      <w:bookmarkStart w:id="2105" w:name="_Toc8909"/>
      <w:bookmarkStart w:id="2106" w:name="_Toc4269"/>
      <w:bookmarkStart w:id="2107" w:name="_Toc10656"/>
      <w:bookmarkStart w:id="2108" w:name="_Toc120611418"/>
      <w:bookmarkStart w:id="2109" w:name="_Toc51323331"/>
      <w:bookmarkStart w:id="2110" w:name="_Toc18682"/>
      <w:bookmarkStart w:id="2111" w:name="_Toc14734"/>
      <w:bookmarkStart w:id="2112" w:name="_Toc17070"/>
      <w:bookmarkStart w:id="2113" w:name="_Toc7731"/>
      <w:bookmarkStart w:id="2114" w:name="_Toc11942"/>
      <w:bookmarkStart w:id="2115" w:name="_Toc1940"/>
      <w:bookmarkStart w:id="2116" w:name="_Toc113629047"/>
      <w:bookmarkStart w:id="2117" w:name="_Toc25819"/>
      <w:bookmarkStart w:id="2118" w:name="_Toc8149"/>
      <w:bookmarkStart w:id="2119" w:name="_Toc20167"/>
      <w:bookmarkStart w:id="2120" w:name="_Toc25688"/>
      <w:bookmarkStart w:id="2121" w:name="_Toc5666"/>
      <w:bookmarkStart w:id="2122" w:name="_Toc14901"/>
      <w:bookmarkStart w:id="2123" w:name="_Toc2558"/>
      <w:bookmarkStart w:id="2124" w:name="_Toc5828"/>
      <w:bookmarkStart w:id="2125" w:name="_Toc10996"/>
      <w:bookmarkStart w:id="2126" w:name="_Toc8616"/>
      <w:r>
        <w:rPr>
          <w:rFonts w:hint="eastAsia"/>
          <w:snapToGrid w:val="0"/>
        </w:rPr>
        <w:t xml:space="preserve">第三部分 </w:t>
      </w:r>
      <w:bookmarkEnd w:id="2082"/>
      <w:bookmarkEnd w:id="2083"/>
      <w:r>
        <w:rPr>
          <w:rFonts w:hint="eastAsia"/>
        </w:rPr>
        <w:t>专用条款</w:t>
      </w:r>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p>
    <w:p>
      <w:pPr>
        <w:snapToGrid w:val="0"/>
        <w:spacing w:line="360" w:lineRule="auto"/>
        <w:jc w:val="center"/>
        <w:rPr>
          <w:rFonts w:ascii="宋体" w:hAnsi="宋体" w:cs="宋体"/>
          <w:b/>
          <w:bCs/>
        </w:rPr>
      </w:pPr>
    </w:p>
    <w:p>
      <w:pPr>
        <w:pStyle w:val="3"/>
        <w:numPr>
          <w:ilvl w:val="0"/>
          <w:numId w:val="0"/>
        </w:numPr>
        <w:rPr>
          <w:rFonts w:hint="eastAsia" w:eastAsiaTheme="majorEastAsia"/>
          <w:lang w:val="en-US" w:eastAsia="zh-CN"/>
        </w:rPr>
      </w:pPr>
      <w:bookmarkStart w:id="2127" w:name="_Toc25898"/>
      <w:bookmarkStart w:id="2128" w:name="_Toc27836"/>
      <w:bookmarkStart w:id="2129" w:name="_Toc6291"/>
      <w:bookmarkStart w:id="2130" w:name="_Toc17923"/>
      <w:bookmarkStart w:id="2131" w:name="_Toc14966"/>
      <w:bookmarkStart w:id="2132" w:name="_Toc6989"/>
      <w:bookmarkStart w:id="2133" w:name="_Toc3624"/>
      <w:bookmarkStart w:id="2134" w:name="_Toc2871"/>
      <w:bookmarkStart w:id="2135" w:name="_Toc26002"/>
      <w:bookmarkStart w:id="2136" w:name="_Toc29552"/>
      <w:bookmarkStart w:id="2137" w:name="_Toc1827"/>
      <w:bookmarkStart w:id="2138" w:name="_Toc11553"/>
      <w:bookmarkStart w:id="2139" w:name="_Toc32140"/>
      <w:bookmarkStart w:id="2140" w:name="_Toc21246"/>
      <w:bookmarkStart w:id="2141" w:name="_Toc113629048"/>
      <w:bookmarkStart w:id="2142" w:name="_Toc120611419"/>
      <w:bookmarkStart w:id="2143" w:name="_Toc5653"/>
      <w:r>
        <w:rPr>
          <w:rFonts w:hint="eastAsia"/>
          <w:lang w:val="en-US" w:eastAsia="zh-CN"/>
        </w:rPr>
        <w:t>1.</w:t>
      </w:r>
      <w:r>
        <w:rPr>
          <w:rFonts w:hint="eastAsia"/>
        </w:rPr>
        <w:t xml:space="preserve"> </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r>
        <w:rPr>
          <w:rFonts w:hint="eastAsia"/>
          <w:lang w:eastAsia="zh-CN"/>
        </w:rPr>
        <w:t>一般约定</w:t>
      </w:r>
      <w:bookmarkEnd w:id="2143"/>
    </w:p>
    <w:p>
      <w:pPr>
        <w:pStyle w:val="4"/>
        <w:numPr>
          <w:ilvl w:val="0"/>
          <w:numId w:val="0"/>
        </w:numPr>
        <w:rPr>
          <w:rFonts w:hint="eastAsia" w:eastAsiaTheme="majorEastAsia"/>
          <w:lang w:eastAsia="zh-CN"/>
        </w:rPr>
      </w:pPr>
      <w:bookmarkStart w:id="2144" w:name="_Toc120611420"/>
      <w:bookmarkStart w:id="2145" w:name="_Toc113629049"/>
      <w:bookmarkStart w:id="2146" w:name="_Toc10093"/>
      <w:bookmarkStart w:id="2147" w:name="_Toc19182"/>
      <w:bookmarkStart w:id="2148" w:name="_Toc1159"/>
      <w:bookmarkStart w:id="2149" w:name="_Toc21909"/>
      <w:bookmarkStart w:id="2150" w:name="_Toc8914"/>
      <w:bookmarkStart w:id="2151" w:name="_Toc5270"/>
      <w:bookmarkStart w:id="2152" w:name="_Toc19758"/>
      <w:bookmarkStart w:id="2153" w:name="_Toc28049"/>
      <w:bookmarkStart w:id="2154" w:name="_Toc9990"/>
      <w:bookmarkStart w:id="2155" w:name="_Toc21704"/>
      <w:bookmarkStart w:id="2156" w:name="_Toc7820"/>
      <w:bookmarkStart w:id="2157" w:name="_Toc13564"/>
      <w:bookmarkStart w:id="2158" w:name="_Toc27725"/>
      <w:bookmarkStart w:id="2159" w:name="_Toc10865"/>
      <w:bookmarkStart w:id="2160" w:name="_Toc31558"/>
      <w:bookmarkStart w:id="2161" w:name="_Toc20403"/>
      <w:bookmarkStart w:id="2162" w:name="_Toc11425"/>
      <w:bookmarkStart w:id="2163" w:name="_Toc10212"/>
      <w:bookmarkStart w:id="2164" w:name="_Toc20323"/>
      <w:bookmarkStart w:id="2165" w:name="_Toc24789"/>
      <w:bookmarkStart w:id="2166" w:name="_Toc22447"/>
      <w:bookmarkStart w:id="2167" w:name="_Toc54797571"/>
      <w:bookmarkStart w:id="2168" w:name="_Toc51323334"/>
      <w:bookmarkStart w:id="2169" w:name="_Toc10657"/>
      <w:bookmarkStart w:id="2170" w:name="_Toc22141"/>
      <w:bookmarkStart w:id="2171" w:name="_Toc28305"/>
      <w:bookmarkStart w:id="2172" w:name="_Toc16288"/>
      <w:bookmarkStart w:id="2173" w:name="_Toc25905"/>
      <w:bookmarkStart w:id="2174" w:name="_Toc711"/>
      <w:bookmarkStart w:id="2175" w:name="_Toc21731"/>
      <w:bookmarkStart w:id="2176" w:name="_Toc22908"/>
      <w:bookmarkStart w:id="2177" w:name="_Toc22698"/>
      <w:bookmarkStart w:id="2178" w:name="_Toc32057"/>
      <w:bookmarkStart w:id="2179" w:name="_Toc14411"/>
      <w:r>
        <w:rPr>
          <w:rFonts w:hint="eastAsia"/>
          <w:lang w:val="en-US" w:eastAsia="zh-CN"/>
        </w:rPr>
        <w:t>1.1</w:t>
      </w:r>
      <w:r>
        <w:t xml:space="preserve"> </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r>
        <w:rPr>
          <w:rFonts w:hint="eastAsia"/>
          <w:lang w:eastAsia="zh-CN"/>
        </w:rPr>
        <w:t>词语定义</w:t>
      </w:r>
      <w:bookmarkEnd w:id="2160"/>
    </w:p>
    <w:p>
      <w:pPr>
        <w:pStyle w:val="47"/>
        <w:ind w:firstLine="480"/>
        <w:rPr>
          <w:rFonts w:hint="eastAsia"/>
        </w:rPr>
      </w:pPr>
      <w:r>
        <w:rPr>
          <w:rFonts w:hint="eastAsia" w:cs="Arial"/>
        </w:rPr>
        <w:t>委托人和代建人另行约定的词语定义</w:t>
      </w:r>
      <w:r>
        <w:rPr>
          <w:rFonts w:hint="eastAsia" w:cs="Arial"/>
          <w:lang w:eastAsia="zh-CN"/>
        </w:rPr>
        <w:t>为</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7"/>
        <w:ind w:firstLine="480"/>
        <w:rPr>
          <w:rFonts w:hint="default" w:eastAsia="宋体"/>
          <w:lang w:val="en-US" w:eastAsia="zh-CN"/>
        </w:rPr>
      </w:pPr>
      <w:r>
        <w:rPr>
          <w:rFonts w:hint="eastAsia"/>
          <w:lang w:val="en-US" w:eastAsia="zh-CN"/>
        </w:rPr>
        <w:t>1.1.1（4）</w:t>
      </w:r>
      <w:r>
        <w:rPr>
          <w:rFonts w:hint="eastAsia"/>
        </w:rPr>
        <w:t>其他合同文件包括：</w:t>
      </w:r>
      <w:r>
        <w:rPr>
          <w:rFonts w:hint="eastAsia"/>
          <w:u w:val="single"/>
        </w:rPr>
        <w:t xml:space="preserve">           </w:t>
      </w:r>
      <w:r>
        <w:rPr>
          <w:u w:val="single"/>
        </w:rPr>
        <w:t xml:space="preserve">            </w:t>
      </w:r>
      <w:r>
        <w:rPr>
          <w:rFonts w:hint="eastAsia"/>
          <w:u w:val="single"/>
        </w:rPr>
        <w:t xml:space="preserve">                </w:t>
      </w:r>
      <w:r>
        <w:rPr>
          <w:rFonts w:hint="eastAsia"/>
        </w:rPr>
        <w:t>。</w:t>
      </w:r>
    </w:p>
    <w:p>
      <w:pPr>
        <w:pStyle w:val="4"/>
        <w:numPr>
          <w:ilvl w:val="0"/>
          <w:numId w:val="0"/>
        </w:numPr>
        <w:rPr>
          <w:rFonts w:hint="eastAsia" w:eastAsiaTheme="majorEastAsia"/>
          <w:lang w:eastAsia="zh-CN"/>
        </w:rPr>
      </w:pPr>
      <w:bookmarkStart w:id="2180" w:name="_Toc113629050"/>
      <w:bookmarkStart w:id="2181" w:name="_Toc120611421"/>
      <w:bookmarkStart w:id="2182" w:name="_Toc20070"/>
      <w:bookmarkStart w:id="2183" w:name="_Toc28976"/>
      <w:bookmarkStart w:id="2184" w:name="_Toc24825"/>
      <w:bookmarkStart w:id="2185" w:name="_Toc31725"/>
      <w:bookmarkStart w:id="2186" w:name="_Toc23328"/>
      <w:bookmarkStart w:id="2187" w:name="_Toc12372"/>
      <w:bookmarkStart w:id="2188" w:name="_Toc18398"/>
      <w:bookmarkStart w:id="2189" w:name="_Toc13120"/>
      <w:bookmarkStart w:id="2190" w:name="_Toc6475"/>
      <w:bookmarkStart w:id="2191" w:name="_Toc22471"/>
      <w:bookmarkStart w:id="2192" w:name="_Toc28742"/>
      <w:bookmarkStart w:id="2193" w:name="_Toc12505"/>
      <w:bookmarkStart w:id="2194" w:name="_Toc10749"/>
      <w:bookmarkStart w:id="2195" w:name="_Toc23801"/>
      <w:bookmarkStart w:id="2196" w:name="_Toc25875"/>
      <w:r>
        <w:rPr>
          <w:rFonts w:hint="eastAsia"/>
          <w:lang w:val="en-US" w:eastAsia="zh-CN"/>
        </w:rPr>
        <w:t>1.2</w:t>
      </w:r>
      <w:r>
        <w:rPr>
          <w:rFonts w:hint="eastAsia"/>
        </w:rPr>
        <w:t xml:space="preserve"> </w:t>
      </w:r>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rPr>
          <w:rFonts w:hint="eastAsia"/>
          <w:lang w:eastAsia="zh-CN"/>
        </w:rPr>
        <w:t>合同文件的解释</w:t>
      </w:r>
      <w:bookmarkEnd w:id="2196"/>
    </w:p>
    <w:p>
      <w:pPr>
        <w:pStyle w:val="47"/>
        <w:ind w:firstLine="480"/>
      </w:pPr>
      <w:r>
        <w:rPr>
          <w:rFonts w:hint="eastAsia"/>
          <w:lang w:val="en-US" w:eastAsia="zh-CN"/>
        </w:rPr>
        <w:t>1.2.1</w:t>
      </w:r>
      <w:r>
        <w:t xml:space="preserve"> </w:t>
      </w:r>
      <w:r>
        <w:rPr>
          <w:rFonts w:hint="eastAsia"/>
        </w:rPr>
        <w:t>本合同文件除使用中文外，还可用</w:t>
      </w:r>
      <w:r>
        <w:rPr>
          <w:rFonts w:hint="eastAsia"/>
          <w:u w:val="single"/>
        </w:rPr>
        <w:t xml:space="preserve">                               </w:t>
      </w:r>
      <w:r>
        <w:rPr>
          <w:rFonts w:hint="eastAsia"/>
        </w:rPr>
        <w:t>。</w:t>
      </w:r>
    </w:p>
    <w:p>
      <w:pPr>
        <w:pStyle w:val="47"/>
        <w:ind w:firstLine="480"/>
      </w:pPr>
      <w:r>
        <w:rPr>
          <w:rFonts w:hint="eastAsia"/>
          <w:lang w:val="en-US" w:eastAsia="zh-CN"/>
        </w:rPr>
        <w:t>1.2.2</w:t>
      </w:r>
      <w:r>
        <w:t xml:space="preserve"> </w:t>
      </w:r>
      <w:r>
        <w:rPr>
          <w:rFonts w:hint="eastAsia"/>
        </w:rPr>
        <w:t>本合同文件的解释顺序为：</w:t>
      </w:r>
      <w:bookmarkStart w:id="2197" w:name="_Toc6704"/>
      <w:r>
        <w:rPr>
          <w:rFonts w:hint="eastAsia"/>
          <w:u w:val="single"/>
        </w:rPr>
        <w:t xml:space="preserve">                                     </w:t>
      </w:r>
      <w:r>
        <w:rPr>
          <w:rFonts w:hint="eastAsia"/>
        </w:rPr>
        <w:t>。</w:t>
      </w:r>
    </w:p>
    <w:bookmarkEnd w:id="2197"/>
    <w:p>
      <w:pPr>
        <w:pStyle w:val="4"/>
        <w:numPr>
          <w:ilvl w:val="0"/>
          <w:numId w:val="0"/>
        </w:numPr>
        <w:rPr>
          <w:rFonts w:hint="eastAsia" w:eastAsiaTheme="majorEastAsia"/>
          <w:lang w:eastAsia="zh-CN"/>
        </w:rPr>
      </w:pPr>
      <w:bookmarkStart w:id="2198" w:name="_Toc26427"/>
      <w:bookmarkStart w:id="2199" w:name="_Toc8076"/>
      <w:bookmarkStart w:id="2200" w:name="_Toc5780"/>
      <w:bookmarkStart w:id="2201" w:name="_Toc54797572"/>
      <w:bookmarkStart w:id="2202" w:name="_Toc28628"/>
      <w:bookmarkStart w:id="2203" w:name="_Toc51323335"/>
      <w:bookmarkStart w:id="2204" w:name="_Toc8840"/>
      <w:bookmarkStart w:id="2205" w:name="_Toc29232"/>
      <w:bookmarkStart w:id="2206" w:name="_Toc1540"/>
      <w:bookmarkStart w:id="2207" w:name="_Toc18564"/>
      <w:bookmarkStart w:id="2208" w:name="_Toc11187"/>
      <w:bookmarkStart w:id="2209" w:name="_Toc19097"/>
      <w:bookmarkStart w:id="2210" w:name="_Toc3686"/>
      <w:bookmarkStart w:id="2211" w:name="_Toc28550"/>
      <w:bookmarkStart w:id="2212" w:name="_Toc23957"/>
      <w:bookmarkStart w:id="2213" w:name="_Toc19863"/>
      <w:bookmarkStart w:id="2214" w:name="_Toc22258"/>
      <w:bookmarkStart w:id="2215" w:name="_Toc7555"/>
      <w:bookmarkStart w:id="2216" w:name="_Toc26528"/>
      <w:bookmarkStart w:id="2217" w:name="_Toc28663"/>
      <w:bookmarkStart w:id="2218" w:name="_Toc11418"/>
      <w:bookmarkStart w:id="2219" w:name="_Toc120611422"/>
      <w:bookmarkStart w:id="2220" w:name="_Toc113629051"/>
      <w:bookmarkStart w:id="2221" w:name="_Toc22811"/>
      <w:bookmarkStart w:id="2222" w:name="_Toc4944"/>
      <w:bookmarkStart w:id="2223" w:name="_Toc2117"/>
      <w:bookmarkStart w:id="2224" w:name="_Toc19664"/>
      <w:bookmarkStart w:id="2225" w:name="_Toc15956"/>
      <w:bookmarkStart w:id="2226" w:name="_Toc6228"/>
      <w:bookmarkStart w:id="2227" w:name="_Toc13993"/>
      <w:bookmarkStart w:id="2228" w:name="_Toc31886"/>
      <w:bookmarkStart w:id="2229" w:name="_Toc21367"/>
      <w:bookmarkStart w:id="2230" w:name="_Toc22549"/>
      <w:bookmarkStart w:id="2231" w:name="_Toc17120"/>
      <w:bookmarkStart w:id="2232" w:name="_Toc8625"/>
      <w:bookmarkStart w:id="2233" w:name="_Toc20560"/>
      <w:bookmarkStart w:id="2234" w:name="_Toc19000"/>
      <w:bookmarkStart w:id="2235" w:name="_Toc17406"/>
      <w:r>
        <w:rPr>
          <w:rFonts w:hint="eastAsia"/>
          <w:lang w:val="en-US" w:eastAsia="zh-CN"/>
        </w:rPr>
        <w:t>1.3</w:t>
      </w:r>
      <w:r>
        <w:rPr>
          <w:rFonts w:hint="eastAsia"/>
        </w:rPr>
        <w:t xml:space="preserve"> </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r>
        <w:rPr>
          <w:rFonts w:hint="eastAsia"/>
          <w:lang w:eastAsia="zh-CN"/>
        </w:rPr>
        <w:t>法律和标准</w:t>
      </w:r>
      <w:bookmarkEnd w:id="2235"/>
    </w:p>
    <w:p>
      <w:pPr>
        <w:pStyle w:val="47"/>
        <w:ind w:firstLine="480"/>
      </w:pPr>
      <w:r>
        <w:rPr>
          <w:rFonts w:hint="eastAsia"/>
          <w:lang w:val="en-US" w:eastAsia="zh-CN"/>
        </w:rPr>
        <w:t>1.3.1</w:t>
      </w:r>
      <w:r>
        <w:rPr>
          <w:rFonts w:hint="eastAsia"/>
        </w:rPr>
        <w:t xml:space="preserve"> 需明示的</w:t>
      </w:r>
      <w:r>
        <w:rPr>
          <w:rFonts w:hint="eastAsia"/>
          <w:lang w:eastAsia="zh-CN"/>
        </w:rPr>
        <w:t>法律法规及</w:t>
      </w:r>
      <w:r>
        <w:rPr>
          <w:rFonts w:hint="eastAsia"/>
        </w:rPr>
        <w:t>规章：</w:t>
      </w:r>
      <w:r>
        <w:rPr>
          <w:rFonts w:hint="eastAsia"/>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lang w:val="en-US" w:eastAsia="zh-CN"/>
        </w:rPr>
        <w:t xml:space="preserve">                 </w:t>
      </w:r>
      <w:r>
        <w:rPr>
          <w:rFonts w:hint="eastAsia"/>
        </w:rPr>
        <w:t>。</w:t>
      </w:r>
    </w:p>
    <w:p>
      <w:pPr>
        <w:pStyle w:val="47"/>
        <w:ind w:firstLine="480"/>
      </w:pPr>
      <w:r>
        <w:rPr>
          <w:rFonts w:hint="eastAsia"/>
          <w:lang w:val="en-US" w:eastAsia="zh-CN"/>
        </w:rPr>
        <w:t>1.3.2</w:t>
      </w:r>
      <w:r>
        <w:rPr>
          <w:rFonts w:hint="eastAsia"/>
        </w:rPr>
        <w:t xml:space="preserve"> 标准适用的特别</w:t>
      </w:r>
      <w:r>
        <w:rPr>
          <w:rFonts w:hint="eastAsia"/>
          <w:lang w:eastAsia="zh-CN"/>
        </w:rPr>
        <w:t>要求</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7"/>
        <w:ind w:firstLine="480"/>
        <w:rPr>
          <w:rFonts w:hint="eastAsia"/>
        </w:rPr>
      </w:pPr>
      <w:r>
        <w:rPr>
          <w:rFonts w:hint="eastAsia"/>
          <w:lang w:val="en-US" w:eastAsia="zh-CN"/>
        </w:rPr>
        <w:t>1.3.4</w:t>
      </w:r>
      <w:r>
        <w:rPr>
          <w:rFonts w:hint="eastAsia"/>
        </w:rPr>
        <w:t xml:space="preserve"> 技术标准、功能要求高于或严于现行国家、行业或地方标准的约定：</w:t>
      </w:r>
      <w:r>
        <w:rPr>
          <w:rFonts w:hint="eastAsia"/>
          <w:u w:val="single"/>
        </w:rPr>
        <w:t xml:space="preserve">              </w:t>
      </w:r>
      <w:r>
        <w:rPr>
          <w:u w:val="single"/>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7"/>
        <w:ind w:firstLine="480"/>
        <w:rPr>
          <w:rFonts w:hint="eastAsia"/>
        </w:rPr>
      </w:pPr>
      <w:r>
        <w:rPr>
          <w:rFonts w:hint="eastAsia"/>
          <w:lang w:eastAsia="zh-CN"/>
        </w:rPr>
        <w:t>签约代建费</w:t>
      </w:r>
      <w:r>
        <w:rPr>
          <w:rFonts w:hint="eastAsia"/>
        </w:rPr>
        <w:t>中未包含因前述要求产生的费用，由此产生的费用应按以下方法计取：</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7"/>
        <w:ind w:firstLine="480"/>
      </w:pPr>
      <w:r>
        <w:rPr>
          <w:rFonts w:hint="eastAsia"/>
          <w:lang w:val="en-US" w:eastAsia="zh-CN"/>
        </w:rPr>
        <w:t>1.3.5</w:t>
      </w:r>
      <w:r>
        <w:t xml:space="preserve"> </w:t>
      </w:r>
      <w:r>
        <w:rPr>
          <w:rFonts w:hint="eastAsia"/>
        </w:rPr>
        <w:t>委托人和代建人关于法律和标准变化的约定：</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
        <w:numPr>
          <w:ilvl w:val="0"/>
          <w:numId w:val="0"/>
        </w:numPr>
        <w:rPr>
          <w:rFonts w:hint="eastAsia" w:eastAsiaTheme="majorEastAsia"/>
          <w:lang w:eastAsia="zh-CN"/>
        </w:rPr>
      </w:pPr>
      <w:bookmarkStart w:id="2236" w:name="_Toc54797573"/>
      <w:bookmarkStart w:id="2237" w:name="_Toc21571"/>
      <w:bookmarkStart w:id="2238" w:name="_Toc12573"/>
      <w:bookmarkStart w:id="2239" w:name="_Toc20385"/>
      <w:bookmarkStart w:id="2240" w:name="_Toc25081"/>
      <w:bookmarkStart w:id="2241" w:name="_Toc30518"/>
      <w:bookmarkStart w:id="2242" w:name="_Toc120611423"/>
      <w:bookmarkStart w:id="2243" w:name="_Toc113629052"/>
      <w:bookmarkStart w:id="2244" w:name="_Toc12906"/>
      <w:bookmarkStart w:id="2245" w:name="_Toc16395"/>
      <w:bookmarkStart w:id="2246" w:name="_Toc11244"/>
      <w:bookmarkStart w:id="2247" w:name="_Toc15469"/>
      <w:bookmarkStart w:id="2248" w:name="_Toc14872"/>
      <w:bookmarkStart w:id="2249" w:name="_Toc20731"/>
      <w:bookmarkStart w:id="2250" w:name="_Toc7950"/>
      <w:bookmarkStart w:id="2251" w:name="_Toc29283"/>
      <w:bookmarkStart w:id="2252" w:name="_Toc28238"/>
      <w:bookmarkStart w:id="2253" w:name="_Toc25203"/>
      <w:bookmarkStart w:id="2254" w:name="_Toc5972"/>
      <w:bookmarkStart w:id="2255" w:name="_Toc28182"/>
      <w:bookmarkStart w:id="2256" w:name="_Toc27762"/>
      <w:bookmarkStart w:id="2257" w:name="_Toc15495"/>
      <w:bookmarkStart w:id="2258" w:name="_Toc22777"/>
      <w:r>
        <w:rPr>
          <w:rFonts w:hint="eastAsia"/>
          <w:lang w:val="en-US" w:eastAsia="zh-CN"/>
        </w:rPr>
        <w:t>1.4</w:t>
      </w:r>
      <w:r>
        <w:rPr>
          <w:rFonts w:hint="eastAsia"/>
        </w:rPr>
        <w:t xml:space="preserve"> </w:t>
      </w:r>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r>
        <w:rPr>
          <w:rFonts w:hint="eastAsia"/>
          <w:lang w:eastAsia="zh-CN"/>
        </w:rPr>
        <w:t>通知</w:t>
      </w:r>
      <w:bookmarkEnd w:id="2258"/>
    </w:p>
    <w:p>
      <w:pPr>
        <w:pStyle w:val="47"/>
        <w:ind w:firstLine="480"/>
        <w:rPr>
          <w:rFonts w:hint="eastAsia"/>
          <w:lang w:val="en-US" w:eastAsia="zh-CN"/>
        </w:rPr>
      </w:pPr>
      <w:r>
        <w:rPr>
          <w:rFonts w:hint="eastAsia"/>
          <w:lang w:val="en-US" w:eastAsia="zh-CN"/>
        </w:rPr>
        <w:t>1.4.1</w:t>
      </w:r>
    </w:p>
    <w:p>
      <w:pPr>
        <w:pStyle w:val="47"/>
        <w:ind w:firstLine="480"/>
      </w:pPr>
      <w:r>
        <w:rPr>
          <w:rFonts w:hint="eastAsia"/>
        </w:rPr>
        <w:t>委托人接收文件的地点：</w:t>
      </w:r>
      <w:r>
        <w:rPr>
          <w:rFonts w:hint="eastAsia"/>
          <w:u w:val="single"/>
        </w:rPr>
        <w:t xml:space="preserve">                                         </w:t>
      </w:r>
      <w:r>
        <w:rPr>
          <w:u w:val="single"/>
        </w:rPr>
        <w:t xml:space="preserve">   </w:t>
      </w:r>
      <w:r>
        <w:rPr>
          <w:rFonts w:hint="eastAsia"/>
          <w:u w:val="single"/>
        </w:rPr>
        <w:t xml:space="preserve"> </w:t>
      </w:r>
      <w:r>
        <w:rPr>
          <w:rFonts w:hint="eastAsia"/>
        </w:rPr>
        <w:t>。</w:t>
      </w:r>
    </w:p>
    <w:p>
      <w:pPr>
        <w:pStyle w:val="47"/>
        <w:ind w:firstLine="480"/>
      </w:pPr>
      <w:r>
        <w:rPr>
          <w:rFonts w:hint="eastAsia"/>
        </w:rPr>
        <w:t>委托人指定的接收人为：</w:t>
      </w:r>
      <w:r>
        <w:rPr>
          <w:rFonts w:hint="eastAsia"/>
          <w:u w:val="single"/>
        </w:rPr>
        <w:t xml:space="preserve">                                             </w:t>
      </w:r>
      <w:r>
        <w:rPr>
          <w:rFonts w:hint="eastAsia"/>
        </w:rPr>
        <w:t>。</w:t>
      </w:r>
    </w:p>
    <w:p>
      <w:pPr>
        <w:pStyle w:val="47"/>
        <w:ind w:firstLine="480"/>
      </w:pPr>
      <w:r>
        <w:rPr>
          <w:rFonts w:hint="eastAsia"/>
        </w:rPr>
        <w:t>委托人指定的联系电话及传真号码：</w:t>
      </w:r>
      <w:r>
        <w:rPr>
          <w:rFonts w:hint="eastAsia"/>
          <w:u w:val="single"/>
        </w:rPr>
        <w:t xml:space="preserve">                     </w:t>
      </w:r>
      <w:r>
        <w:rPr>
          <w:u w:val="single"/>
        </w:rPr>
        <w:t xml:space="preserve"> </w:t>
      </w:r>
      <w:r>
        <w:rPr>
          <w:rFonts w:hint="eastAsia"/>
          <w:u w:val="single"/>
        </w:rPr>
        <w:t xml:space="preserve">             </w:t>
      </w:r>
      <w:r>
        <w:rPr>
          <w:rFonts w:hint="eastAsia"/>
        </w:rPr>
        <w:t>。</w:t>
      </w:r>
    </w:p>
    <w:p>
      <w:pPr>
        <w:pStyle w:val="47"/>
        <w:ind w:firstLine="480"/>
      </w:pPr>
      <w:r>
        <w:rPr>
          <w:rFonts w:hint="eastAsia"/>
        </w:rPr>
        <w:t>委托人指定的电子传输方式：</w:t>
      </w:r>
      <w:r>
        <w:rPr>
          <w:rFonts w:hint="eastAsia"/>
          <w:u w:val="single"/>
        </w:rPr>
        <w:t xml:space="preserve">        </w:t>
      </w:r>
      <w:r>
        <w:rPr>
          <w:u w:val="single"/>
        </w:rPr>
        <w:t xml:space="preserve"> </w:t>
      </w:r>
      <w:r>
        <w:rPr>
          <w:rFonts w:hint="eastAsia"/>
          <w:u w:val="single"/>
        </w:rPr>
        <w:t xml:space="preserve">                                </w:t>
      </w:r>
      <w:r>
        <w:rPr>
          <w:rFonts w:hint="eastAsia"/>
        </w:rPr>
        <w:t>。</w:t>
      </w:r>
    </w:p>
    <w:p>
      <w:pPr>
        <w:pStyle w:val="47"/>
        <w:ind w:firstLine="480"/>
      </w:pPr>
      <w:r>
        <w:rPr>
          <w:rFonts w:hint="eastAsia"/>
        </w:rPr>
        <w:t>代建人接收文件的地点：</w:t>
      </w:r>
      <w:r>
        <w:rPr>
          <w:rFonts w:hint="eastAsia"/>
          <w:u w:val="single"/>
        </w:rPr>
        <w:t xml:space="preserve">                                        </w:t>
      </w:r>
      <w:r>
        <w:rPr>
          <w:u w:val="single"/>
        </w:rPr>
        <w:t xml:space="preserve"> </w:t>
      </w:r>
      <w:r>
        <w:rPr>
          <w:rFonts w:hint="eastAsia"/>
          <w:u w:val="single"/>
        </w:rPr>
        <w:t xml:space="preserve">    </w:t>
      </w:r>
      <w:r>
        <w:rPr>
          <w:rFonts w:hint="eastAsia"/>
        </w:rPr>
        <w:t>。</w:t>
      </w:r>
    </w:p>
    <w:p>
      <w:pPr>
        <w:pStyle w:val="47"/>
        <w:ind w:firstLine="480"/>
      </w:pPr>
      <w:r>
        <w:rPr>
          <w:rFonts w:hint="eastAsia"/>
        </w:rPr>
        <w:t>代建人指定的接收人为：</w:t>
      </w:r>
      <w:r>
        <w:rPr>
          <w:rFonts w:hint="eastAsia"/>
          <w:u w:val="single"/>
        </w:rPr>
        <w:t xml:space="preserve">                                          </w:t>
      </w:r>
      <w:r>
        <w:rPr>
          <w:u w:val="single"/>
        </w:rPr>
        <w:t xml:space="preserve"> </w:t>
      </w:r>
      <w:r>
        <w:rPr>
          <w:rFonts w:hint="eastAsia"/>
          <w:u w:val="single"/>
        </w:rPr>
        <w:t xml:space="preserve">  </w:t>
      </w:r>
      <w:r>
        <w:rPr>
          <w:rFonts w:hint="eastAsia"/>
        </w:rPr>
        <w:t>。</w:t>
      </w:r>
    </w:p>
    <w:p>
      <w:pPr>
        <w:pStyle w:val="47"/>
        <w:ind w:firstLine="480"/>
      </w:pPr>
      <w:r>
        <w:rPr>
          <w:rFonts w:hint="eastAsia"/>
        </w:rPr>
        <w:t>代建人指定的联系电话及传真号码：</w:t>
      </w:r>
      <w:r>
        <w:rPr>
          <w:rFonts w:hint="eastAsia"/>
          <w:u w:val="single"/>
        </w:rPr>
        <w:t xml:space="preserve">                                  </w:t>
      </w:r>
      <w:r>
        <w:rPr>
          <w:u w:val="single"/>
        </w:rPr>
        <w:t xml:space="preserve"> </w:t>
      </w:r>
      <w:r>
        <w:rPr>
          <w:rFonts w:hint="eastAsia"/>
        </w:rPr>
        <w:t>。</w:t>
      </w:r>
    </w:p>
    <w:p>
      <w:pPr>
        <w:pStyle w:val="47"/>
        <w:ind w:firstLine="480"/>
      </w:pPr>
      <w:r>
        <w:rPr>
          <w:rFonts w:hint="eastAsia"/>
        </w:rPr>
        <w:t>代建人指定的电子传输方式：</w:t>
      </w:r>
      <w:r>
        <w:rPr>
          <w:rFonts w:hint="eastAsia"/>
          <w:u w:val="single"/>
        </w:rPr>
        <w:t xml:space="preserve">                                       </w:t>
      </w:r>
      <w:r>
        <w:rPr>
          <w:u w:val="single"/>
        </w:rPr>
        <w:t xml:space="preserve"> </w:t>
      </w:r>
      <w:r>
        <w:rPr>
          <w:rFonts w:hint="eastAsia"/>
          <w:u w:val="single"/>
        </w:rPr>
        <w:t xml:space="preserve"> </w:t>
      </w:r>
      <w:r>
        <w:rPr>
          <w:rFonts w:hint="eastAsia"/>
        </w:rPr>
        <w:t>。</w:t>
      </w:r>
    </w:p>
    <w:p>
      <w:pPr>
        <w:pStyle w:val="4"/>
        <w:numPr>
          <w:ilvl w:val="0"/>
          <w:numId w:val="0"/>
        </w:numPr>
        <w:rPr>
          <w:rFonts w:hint="eastAsia" w:eastAsiaTheme="majorEastAsia"/>
          <w:lang w:eastAsia="zh-CN"/>
        </w:rPr>
      </w:pPr>
      <w:bookmarkStart w:id="2259" w:name="_Toc21122"/>
      <w:bookmarkStart w:id="2260" w:name="_Toc23606"/>
      <w:bookmarkStart w:id="2261" w:name="_Toc54797574"/>
      <w:bookmarkStart w:id="2262" w:name="_Toc29298"/>
      <w:bookmarkStart w:id="2263" w:name="_Toc8881"/>
      <w:bookmarkStart w:id="2264" w:name="_Toc6951"/>
      <w:bookmarkStart w:id="2265" w:name="_Toc113629053"/>
      <w:bookmarkStart w:id="2266" w:name="_Toc120611424"/>
      <w:bookmarkStart w:id="2267" w:name="_Toc10078"/>
      <w:bookmarkStart w:id="2268" w:name="_Toc30010"/>
      <w:bookmarkStart w:id="2269" w:name="_Toc26278"/>
      <w:bookmarkStart w:id="2270" w:name="_Toc9152"/>
      <w:bookmarkStart w:id="2271" w:name="_Toc17803"/>
      <w:bookmarkStart w:id="2272" w:name="_Toc29312"/>
      <w:bookmarkStart w:id="2273" w:name="_Toc9211"/>
      <w:bookmarkStart w:id="2274" w:name="_Toc496"/>
      <w:bookmarkStart w:id="2275" w:name="_Toc2953"/>
      <w:bookmarkStart w:id="2276" w:name="_Toc9681"/>
      <w:bookmarkStart w:id="2277" w:name="_Toc7267"/>
      <w:bookmarkStart w:id="2278" w:name="_Toc1446"/>
      <w:bookmarkStart w:id="2279" w:name="_Toc9328"/>
      <w:bookmarkStart w:id="2280" w:name="_Toc20497"/>
      <w:bookmarkStart w:id="2281" w:name="_Toc12488"/>
      <w:r>
        <w:rPr>
          <w:rFonts w:hint="eastAsia"/>
          <w:lang w:val="en-US" w:eastAsia="zh-CN"/>
        </w:rPr>
        <w:t>1.5</w:t>
      </w:r>
      <w:r>
        <w:rPr>
          <w:rFonts w:hint="eastAsia"/>
        </w:rPr>
        <w:t xml:space="preserve"> </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r>
        <w:rPr>
          <w:rFonts w:hint="eastAsia"/>
          <w:lang w:eastAsia="zh-CN"/>
        </w:rPr>
        <w:t>保密</w:t>
      </w:r>
      <w:bookmarkEnd w:id="2281"/>
    </w:p>
    <w:p>
      <w:pPr>
        <w:pStyle w:val="47"/>
        <w:ind w:firstLine="480"/>
      </w:pPr>
      <w:r>
        <w:rPr>
          <w:rFonts w:hint="eastAsia"/>
        </w:rPr>
        <w:t>委托人</w:t>
      </w:r>
      <w:r>
        <w:rPr>
          <w:rFonts w:hint="eastAsia"/>
          <w:lang w:eastAsia="zh-CN"/>
        </w:rPr>
        <w:t>和</w:t>
      </w:r>
      <w:r>
        <w:rPr>
          <w:rFonts w:hint="eastAsia"/>
        </w:rPr>
        <w:t>代建人</w:t>
      </w:r>
      <w:r>
        <w:rPr>
          <w:rFonts w:hint="eastAsia"/>
          <w:lang w:eastAsia="zh-CN"/>
        </w:rPr>
        <w:t>关于</w:t>
      </w:r>
      <w:r>
        <w:rPr>
          <w:rFonts w:hint="eastAsia"/>
        </w:rPr>
        <w:t>保密事项</w:t>
      </w:r>
      <w:r>
        <w:rPr>
          <w:rFonts w:hint="eastAsia"/>
          <w:lang w:eastAsia="zh-CN"/>
        </w:rPr>
        <w:t>的约定</w:t>
      </w:r>
      <w:r>
        <w:rPr>
          <w:rFonts w:hint="eastAsia"/>
        </w:rPr>
        <w:t>：</w:t>
      </w:r>
      <w:r>
        <w:rPr>
          <w:rFonts w:hint="eastAsia"/>
          <w:u w:val="single"/>
        </w:rPr>
        <w:t xml:space="preserve">                                   </w:t>
      </w:r>
      <w:r>
        <w:rPr>
          <w:rFonts w:hint="eastAsia"/>
        </w:rPr>
        <w:t>。</w:t>
      </w:r>
    </w:p>
    <w:p>
      <w:pPr>
        <w:pStyle w:val="4"/>
        <w:numPr>
          <w:ilvl w:val="0"/>
          <w:numId w:val="0"/>
        </w:numPr>
        <w:rPr>
          <w:rFonts w:hint="eastAsia" w:eastAsiaTheme="majorEastAsia"/>
          <w:lang w:eastAsia="zh-CN"/>
        </w:rPr>
      </w:pPr>
      <w:bookmarkStart w:id="2282" w:name="_Toc120611425"/>
      <w:bookmarkStart w:id="2283" w:name="_Toc113629054"/>
      <w:bookmarkStart w:id="2284" w:name="_Toc24424"/>
      <w:bookmarkStart w:id="2285" w:name="_Toc25090"/>
      <w:bookmarkStart w:id="2286" w:name="_Toc14989"/>
      <w:bookmarkStart w:id="2287" w:name="_Toc16361"/>
      <w:bookmarkStart w:id="2288" w:name="_Toc30068"/>
      <w:bookmarkStart w:id="2289" w:name="_Toc12281"/>
      <w:bookmarkStart w:id="2290" w:name="_Toc14502"/>
      <w:bookmarkStart w:id="2291" w:name="_Toc8991"/>
      <w:bookmarkStart w:id="2292" w:name="_Toc14718"/>
      <w:bookmarkStart w:id="2293" w:name="_Toc10570"/>
      <w:bookmarkStart w:id="2294" w:name="_Toc29170"/>
      <w:bookmarkStart w:id="2295" w:name="_Toc7021"/>
      <w:bookmarkStart w:id="2296" w:name="_Toc31873"/>
      <w:bookmarkStart w:id="2297" w:name="_Toc11114"/>
      <w:bookmarkStart w:id="2298" w:name="_Toc8518"/>
      <w:r>
        <w:rPr>
          <w:rFonts w:hint="eastAsia"/>
          <w:lang w:val="en-US" w:eastAsia="zh-CN"/>
        </w:rPr>
        <w:t>1.8</w:t>
      </w:r>
      <w:r>
        <w:t xml:space="preserve"> </w:t>
      </w:r>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r>
        <w:rPr>
          <w:rFonts w:hint="eastAsia"/>
          <w:lang w:eastAsia="zh-CN"/>
        </w:rPr>
        <w:t>不得以项目名义融资和担保</w:t>
      </w:r>
      <w:bookmarkEnd w:id="2298"/>
    </w:p>
    <w:p>
      <w:pPr>
        <w:spacing w:line="540" w:lineRule="exact"/>
        <w:ind w:firstLine="484" w:firstLineChars="202"/>
        <w:rPr>
          <w:rFonts w:asciiTheme="majorHAnsi" w:hAnsiTheme="majorHAnsi" w:eastAsiaTheme="majorEastAsia" w:cstheme="majorBidi"/>
          <w:b/>
          <w:snapToGrid w:val="0"/>
          <w:sz w:val="30"/>
          <w:szCs w:val="32"/>
        </w:rPr>
      </w:pPr>
      <w:r>
        <w:rPr>
          <w:rFonts w:hint="eastAsia" w:ascii="宋体" w:hAnsi="宋体" w:cs="新宋体"/>
          <w:color w:val="000000"/>
          <w:sz w:val="24"/>
          <w:szCs w:val="24"/>
        </w:rPr>
        <w:t>代建人应承担</w:t>
      </w:r>
      <w:r>
        <w:rPr>
          <w:rFonts w:hint="eastAsia" w:ascii="宋体" w:hAnsi="宋体" w:cs="新宋体"/>
          <w:color w:val="000000"/>
          <w:sz w:val="24"/>
          <w:szCs w:val="24"/>
          <w:lang w:eastAsia="zh-CN"/>
        </w:rPr>
        <w:t>的</w:t>
      </w:r>
      <w:r>
        <w:rPr>
          <w:rFonts w:hint="eastAsia" w:ascii="宋体" w:hAnsi="宋体" w:cs="新宋体"/>
          <w:color w:val="000000"/>
          <w:sz w:val="24"/>
          <w:szCs w:val="24"/>
        </w:rPr>
        <w:t>违约责任：</w:t>
      </w:r>
      <w:r>
        <w:rPr>
          <w:rFonts w:hint="eastAsia" w:ascii="宋体" w:hAnsi="宋体" w:cs="新宋体"/>
          <w:color w:val="000000"/>
          <w:sz w:val="24"/>
          <w:szCs w:val="24"/>
          <w:u w:val="single"/>
        </w:rPr>
        <w:t xml:space="preserve"> </w:t>
      </w:r>
      <w:r>
        <w:rPr>
          <w:rFonts w:ascii="宋体" w:hAnsi="宋体" w:cs="新宋体"/>
          <w:color w:val="000000"/>
          <w:sz w:val="24"/>
          <w:szCs w:val="24"/>
          <w:u w:val="single"/>
        </w:rPr>
        <w:t xml:space="preserve">                                            </w:t>
      </w:r>
      <w:r>
        <w:rPr>
          <w:rFonts w:hint="eastAsia" w:ascii="宋体" w:hAnsi="宋体" w:cs="新宋体"/>
          <w:color w:val="000000"/>
          <w:sz w:val="24"/>
          <w:szCs w:val="24"/>
          <w:u w:val="none"/>
          <w:lang w:eastAsia="zh-CN"/>
        </w:rPr>
        <w:t>。</w:t>
      </w:r>
      <w:r>
        <w:rPr>
          <w:rFonts w:asciiTheme="majorHAnsi" w:hAnsiTheme="majorHAnsi" w:eastAsiaTheme="majorEastAsia" w:cstheme="majorBidi"/>
          <w:b/>
          <w:snapToGrid w:val="0"/>
          <w:sz w:val="30"/>
          <w:szCs w:val="32"/>
        </w:rPr>
        <w:t> </w:t>
      </w:r>
    </w:p>
    <w:p>
      <w:pPr>
        <w:pStyle w:val="3"/>
        <w:numPr>
          <w:ilvl w:val="0"/>
          <w:numId w:val="4"/>
        </w:numPr>
        <w:rPr>
          <w:rFonts w:hint="eastAsia" w:eastAsiaTheme="majorEastAsia"/>
          <w:lang w:val="en-US" w:eastAsia="zh-CN"/>
        </w:rPr>
      </w:pPr>
      <w:bookmarkStart w:id="2299" w:name="_Toc29560"/>
      <w:r>
        <w:rPr>
          <w:rFonts w:hint="eastAsia"/>
          <w:lang w:val="en-US" w:eastAsia="zh-CN"/>
        </w:rPr>
        <w:t>委托人</w:t>
      </w:r>
      <w:bookmarkEnd w:id="2299"/>
    </w:p>
    <w:p>
      <w:pPr>
        <w:pStyle w:val="4"/>
        <w:numPr>
          <w:ilvl w:val="0"/>
          <w:numId w:val="0"/>
        </w:numPr>
        <w:rPr>
          <w:rFonts w:hint="eastAsia"/>
          <w:lang w:val="en-US" w:eastAsia="zh-CN"/>
        </w:rPr>
      </w:pPr>
      <w:bookmarkStart w:id="2300" w:name="_Toc1147"/>
      <w:bookmarkStart w:id="2301" w:name="_Toc11086"/>
      <w:bookmarkStart w:id="2302" w:name="_Toc6189"/>
      <w:bookmarkStart w:id="2303" w:name="_Toc15265"/>
      <w:bookmarkStart w:id="2304" w:name="_Toc3011"/>
      <w:bookmarkStart w:id="2305" w:name="_Toc30457"/>
      <w:bookmarkStart w:id="2306" w:name="_Toc13747"/>
      <w:bookmarkStart w:id="2307" w:name="_Toc20404"/>
      <w:bookmarkStart w:id="2308" w:name="_Toc31046"/>
      <w:bookmarkStart w:id="2309" w:name="_Toc23393"/>
      <w:bookmarkStart w:id="2310" w:name="_Toc5783"/>
      <w:bookmarkStart w:id="2311" w:name="_Toc17444"/>
      <w:bookmarkStart w:id="2312" w:name="_Toc29667"/>
      <w:bookmarkStart w:id="2313" w:name="_Toc25180"/>
      <w:bookmarkStart w:id="2314" w:name="_Toc120611427"/>
      <w:bookmarkStart w:id="2315" w:name="_Toc113629056"/>
      <w:bookmarkStart w:id="2316" w:name="_Toc12174"/>
      <w:r>
        <w:rPr>
          <w:rFonts w:hint="eastAsia"/>
          <w:lang w:val="en-US" w:eastAsia="zh-CN"/>
        </w:rPr>
        <w:t>2.</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Start w:id="2317" w:name="_Toc113629057"/>
      <w:bookmarkStart w:id="2318" w:name="_Toc120611428"/>
      <w:bookmarkStart w:id="2319" w:name="_Toc29701"/>
      <w:bookmarkStart w:id="2320" w:name="_Toc29863"/>
      <w:bookmarkStart w:id="2321" w:name="_Toc24588"/>
      <w:bookmarkStart w:id="2322" w:name="_Toc19317"/>
      <w:bookmarkStart w:id="2323" w:name="_Toc28584"/>
      <w:bookmarkStart w:id="2324" w:name="_Toc11852"/>
      <w:bookmarkStart w:id="2325" w:name="_Toc6732"/>
      <w:bookmarkStart w:id="2326" w:name="_Toc26286"/>
      <w:bookmarkStart w:id="2327" w:name="_Toc28235"/>
      <w:bookmarkStart w:id="2328" w:name="_Toc2699"/>
      <w:bookmarkStart w:id="2329" w:name="_Toc2224"/>
      <w:bookmarkStart w:id="2330" w:name="_Toc19417"/>
      <w:bookmarkStart w:id="2331" w:name="_Toc11581"/>
      <w:bookmarkStart w:id="2332" w:name="_Toc3964"/>
      <w:bookmarkStart w:id="2333" w:name="_Toc1016"/>
      <w:r>
        <w:rPr>
          <w:rFonts w:hint="eastAsia"/>
          <w:lang w:val="en-US" w:eastAsia="zh-CN"/>
        </w:rPr>
        <w:t xml:space="preserve">1 </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r>
        <w:rPr>
          <w:rFonts w:hint="eastAsia"/>
          <w:lang w:val="en-US" w:eastAsia="zh-CN"/>
        </w:rPr>
        <w:t>委托人义务</w:t>
      </w:r>
      <w:bookmarkEnd w:id="2316"/>
    </w:p>
    <w:p>
      <w:pPr>
        <w:pStyle w:val="47"/>
        <w:ind w:firstLine="480"/>
        <w:rPr>
          <w:u w:val="single"/>
        </w:rPr>
      </w:pPr>
      <w:r>
        <w:rPr>
          <w:rFonts w:hint="eastAsia"/>
          <w:lang w:val="en-US" w:eastAsia="zh-CN"/>
        </w:rPr>
        <w:t xml:space="preserve">2.1.3 </w:t>
      </w:r>
      <w:r>
        <w:rPr>
          <w:rFonts w:hint="eastAsia"/>
        </w:rPr>
        <w:t>委托人向代建人移交场地的标准为：</w:t>
      </w:r>
      <w:r>
        <w:rPr>
          <w:rFonts w:hint="eastAsia"/>
          <w:u w:val="single"/>
        </w:rPr>
        <w:t xml:space="preserve"> </w:t>
      </w:r>
      <w:r>
        <w:rPr>
          <w:u w:val="single"/>
        </w:rPr>
        <w:t xml:space="preserve">                          </w:t>
      </w:r>
      <w:r>
        <w:rPr>
          <w:rFonts w:hint="eastAsia"/>
          <w:u w:val="none"/>
          <w:lang w:eastAsia="zh-CN"/>
        </w:rPr>
        <w:t>。</w:t>
      </w:r>
    </w:p>
    <w:p>
      <w:pPr>
        <w:pStyle w:val="47"/>
        <w:ind w:firstLine="480"/>
      </w:pPr>
      <w:r>
        <w:rPr>
          <w:rFonts w:hint="eastAsia"/>
          <w:lang w:val="en-US" w:eastAsia="zh-CN"/>
        </w:rPr>
        <w:t>2.1.5</w:t>
      </w:r>
      <w:r>
        <w:rPr>
          <w:rFonts w:hint="eastAsia"/>
        </w:rPr>
        <w:t>委托人书面告知</w:t>
      </w:r>
      <w:r>
        <w:rPr>
          <w:rFonts w:hint="eastAsia"/>
          <w:lang w:eastAsia="zh-CN"/>
        </w:rPr>
        <w:t>各专业工作单位</w:t>
      </w:r>
      <w:r>
        <w:rPr>
          <w:rFonts w:hint="eastAsia"/>
        </w:rPr>
        <w:t>的时间要求为：</w:t>
      </w:r>
      <w:r>
        <w:rPr>
          <w:rFonts w:hint="eastAsia"/>
          <w:u w:val="single"/>
        </w:rPr>
        <w:t xml:space="preserve"> </w:t>
      </w:r>
      <w:r>
        <w:rPr>
          <w:u w:val="single"/>
        </w:rPr>
        <w:t xml:space="preserve">  </w:t>
      </w:r>
      <w:r>
        <w:rPr>
          <w:rFonts w:hint="eastAsia"/>
          <w:u w:val="single"/>
          <w:lang w:val="en-US" w:eastAsia="zh-CN"/>
        </w:rPr>
        <w:t xml:space="preserve">                   </w:t>
      </w:r>
      <w:r>
        <w:rPr>
          <w:rFonts w:hint="eastAsia"/>
          <w:u w:val="none"/>
          <w:lang w:eastAsia="zh-CN"/>
        </w:rPr>
        <w:t>。</w:t>
      </w:r>
    </w:p>
    <w:bookmarkEnd w:id="2333"/>
    <w:p>
      <w:pPr>
        <w:pStyle w:val="47"/>
        <w:ind w:firstLine="480"/>
      </w:pPr>
      <w:r>
        <w:rPr>
          <w:rFonts w:hint="eastAsia"/>
          <w:lang w:val="en-US" w:eastAsia="zh-CN"/>
        </w:rPr>
        <w:t xml:space="preserve">2.1.6 </w:t>
      </w:r>
      <w:r>
        <w:rPr>
          <w:rFonts w:hint="eastAsia"/>
        </w:rPr>
        <w:t>委托人审核各项事项时间如下：</w:t>
      </w:r>
    </w:p>
    <w:p>
      <w:pPr>
        <w:pStyle w:val="47"/>
        <w:ind w:firstLine="480"/>
      </w:pPr>
      <w:r>
        <w:rPr>
          <w:rFonts w:hint="eastAsia"/>
        </w:rPr>
        <w:t>（1）设计评审，委托人</w:t>
      </w:r>
      <w:r>
        <w:rPr>
          <w:rFonts w:hint="eastAsia"/>
          <w:lang w:eastAsia="zh-CN"/>
        </w:rPr>
        <w:t>应在收到代建人书面通知后</w:t>
      </w:r>
      <w:r>
        <w:rPr>
          <w:u w:val="single"/>
        </w:rPr>
        <w:t xml:space="preserve">   </w:t>
      </w:r>
      <w:r>
        <w:rPr>
          <w:rFonts w:hint="eastAsia"/>
          <w:u w:val="single"/>
          <w:lang w:val="en-US" w:eastAsia="zh-CN"/>
        </w:rPr>
        <w:t xml:space="preserve">    </w:t>
      </w:r>
      <w:r>
        <w:rPr>
          <w:u w:val="single"/>
        </w:rPr>
        <w:t xml:space="preserve"> </w:t>
      </w:r>
      <w:r>
        <w:rPr>
          <w:rFonts w:hint="eastAsia"/>
          <w:lang w:eastAsia="zh-CN"/>
        </w:rPr>
        <w:t>天</w:t>
      </w:r>
      <w:r>
        <w:rPr>
          <w:rFonts w:hint="eastAsia"/>
        </w:rPr>
        <w:t>内完成评审工作；</w:t>
      </w:r>
    </w:p>
    <w:p>
      <w:pPr>
        <w:pStyle w:val="47"/>
        <w:ind w:firstLine="480"/>
      </w:pPr>
      <w:r>
        <w:rPr>
          <w:rFonts w:hint="eastAsia"/>
        </w:rPr>
        <w:t>（</w:t>
      </w:r>
      <w:r>
        <w:t>2</w:t>
      </w:r>
      <w:r>
        <w:rPr>
          <w:rFonts w:hint="eastAsia"/>
        </w:rPr>
        <w:t>）年度现金流审批、各类</w:t>
      </w:r>
      <w:r>
        <w:rPr>
          <w:rFonts w:hint="eastAsia"/>
          <w:lang w:eastAsia="zh-CN"/>
        </w:rPr>
        <w:t>支付</w:t>
      </w:r>
      <w:r>
        <w:rPr>
          <w:rFonts w:hint="eastAsia"/>
        </w:rPr>
        <w:t>关键节点</w:t>
      </w:r>
      <w:r>
        <w:rPr>
          <w:rFonts w:hint="eastAsia"/>
          <w:lang w:eastAsia="zh-CN"/>
        </w:rPr>
        <w:t>审核</w:t>
      </w:r>
      <w:r>
        <w:rPr>
          <w:rFonts w:hint="eastAsia"/>
        </w:rPr>
        <w:t>时限</w:t>
      </w:r>
      <w:r>
        <w:rPr>
          <w:rFonts w:hint="eastAsia"/>
          <w:lang w:eastAsia="zh-CN"/>
        </w:rPr>
        <w:t>为：</w:t>
      </w:r>
      <w:r>
        <w:rPr>
          <w:u w:val="single"/>
        </w:rPr>
        <w:t xml:space="preserve">    </w:t>
      </w:r>
      <w:r>
        <w:rPr>
          <w:rFonts w:hint="eastAsia"/>
          <w:u w:val="single"/>
          <w:lang w:val="en-US" w:eastAsia="zh-CN"/>
        </w:rPr>
        <w:t xml:space="preserve">                  </w:t>
      </w:r>
      <w:r>
        <w:rPr>
          <w:rFonts w:hint="eastAsia"/>
        </w:rPr>
        <w:t>；</w:t>
      </w:r>
    </w:p>
    <w:p>
      <w:pPr>
        <w:pStyle w:val="47"/>
        <w:ind w:firstLine="480"/>
      </w:pPr>
      <w:r>
        <w:rPr>
          <w:rFonts w:hint="eastAsia"/>
        </w:rPr>
        <w:t>（</w:t>
      </w:r>
      <w:r>
        <w:t>3</w:t>
      </w:r>
      <w:r>
        <w:rPr>
          <w:rFonts w:hint="eastAsia"/>
        </w:rPr>
        <w:t>）估算、概算、产品标准</w:t>
      </w:r>
      <w:r>
        <w:rPr>
          <w:rFonts w:hint="eastAsia"/>
          <w:lang w:eastAsia="zh-CN"/>
        </w:rPr>
        <w:t>审核</w:t>
      </w:r>
      <w:r>
        <w:rPr>
          <w:rFonts w:hint="eastAsia"/>
        </w:rPr>
        <w:t>时限</w:t>
      </w:r>
      <w:r>
        <w:rPr>
          <w:rFonts w:hint="eastAsia"/>
          <w:lang w:eastAsia="zh-CN"/>
        </w:rPr>
        <w:t>为：</w:t>
      </w:r>
      <w:r>
        <w:rPr>
          <w:u w:val="single"/>
        </w:rPr>
        <w:t xml:space="preserve">    </w:t>
      </w:r>
      <w:r>
        <w:rPr>
          <w:rFonts w:hint="eastAsia"/>
          <w:u w:val="single"/>
          <w:lang w:val="en-US" w:eastAsia="zh-CN"/>
        </w:rPr>
        <w:t xml:space="preserve">                            </w:t>
      </w:r>
      <w:r>
        <w:rPr>
          <w:rFonts w:hint="eastAsia"/>
        </w:rPr>
        <w:t>；</w:t>
      </w:r>
    </w:p>
    <w:p>
      <w:pPr>
        <w:pStyle w:val="47"/>
        <w:ind w:firstLine="480"/>
        <w:rPr>
          <w:rFonts w:hint="eastAsia" w:eastAsia="宋体"/>
          <w:lang w:eastAsia="zh-CN"/>
        </w:rPr>
      </w:pPr>
      <w:r>
        <w:rPr>
          <w:rFonts w:hint="eastAsia"/>
        </w:rPr>
        <w:t>（</w:t>
      </w:r>
      <w:r>
        <w:t>4</w:t>
      </w:r>
      <w:r>
        <w:rPr>
          <w:rFonts w:hint="eastAsia"/>
        </w:rPr>
        <w:t>）</w:t>
      </w:r>
      <w:r>
        <w:rPr>
          <w:rFonts w:hint="eastAsia"/>
          <w:lang w:eastAsia="zh-CN"/>
        </w:rPr>
        <w:t>各专业工作单位的</w:t>
      </w:r>
      <w:r>
        <w:rPr>
          <w:rFonts w:hint="eastAsia"/>
        </w:rPr>
        <w:t>结算</w:t>
      </w:r>
      <w:r>
        <w:rPr>
          <w:rFonts w:hint="eastAsia"/>
          <w:lang w:eastAsia="zh-CN"/>
        </w:rPr>
        <w:t>审核</w:t>
      </w:r>
      <w:r>
        <w:rPr>
          <w:rFonts w:hint="eastAsia"/>
        </w:rPr>
        <w:t>时限</w:t>
      </w:r>
      <w:r>
        <w:rPr>
          <w:rFonts w:hint="eastAsia"/>
          <w:lang w:eastAsia="zh-CN"/>
        </w:rPr>
        <w:t>为：</w:t>
      </w:r>
      <w:r>
        <w:rPr>
          <w:u w:val="single"/>
        </w:rPr>
        <w:t xml:space="preserve">    </w:t>
      </w:r>
      <w:r>
        <w:rPr>
          <w:rFonts w:hint="eastAsia"/>
          <w:u w:val="single"/>
          <w:lang w:val="en-US" w:eastAsia="zh-CN"/>
        </w:rPr>
        <w:t xml:space="preserve">                             </w:t>
      </w:r>
      <w:r>
        <w:rPr>
          <w:rFonts w:hint="eastAsia"/>
          <w:lang w:eastAsia="zh-CN"/>
        </w:rPr>
        <w:t>；</w:t>
      </w:r>
    </w:p>
    <w:p>
      <w:pPr>
        <w:pStyle w:val="47"/>
        <w:ind w:firstLine="480"/>
        <w:rPr>
          <w:rFonts w:hint="default" w:eastAsia="宋体"/>
          <w:lang w:val="en-US" w:eastAsia="zh-CN"/>
        </w:rPr>
      </w:pPr>
      <w:r>
        <w:rPr>
          <w:rFonts w:hint="eastAsia"/>
        </w:rPr>
        <w:t>（</w:t>
      </w:r>
      <w:r>
        <w:rPr>
          <w:rFonts w:hint="eastAsia"/>
          <w:lang w:val="en-US" w:eastAsia="zh-CN"/>
        </w:rPr>
        <w:t>5</w:t>
      </w:r>
      <w:r>
        <w:rPr>
          <w:rFonts w:hint="eastAsia"/>
        </w:rPr>
        <w:t>）</w:t>
      </w:r>
      <w:r>
        <w:rPr>
          <w:rFonts w:hint="eastAsia"/>
          <w:lang w:eastAsia="zh-CN"/>
        </w:rPr>
        <w:t>其他事项的审核时限为：</w:t>
      </w:r>
      <w:r>
        <w:rPr>
          <w:rFonts w:hint="eastAsia"/>
          <w:u w:val="single"/>
        </w:rPr>
        <w:t xml:space="preserve">                  </w:t>
      </w:r>
      <w:r>
        <w:rPr>
          <w:rFonts w:hint="eastAsia"/>
          <w:u w:val="single"/>
          <w:lang w:val="en-US" w:eastAsia="zh-CN"/>
        </w:rPr>
        <w:t xml:space="preserve">                         </w:t>
      </w:r>
      <w:r>
        <w:rPr>
          <w:rFonts w:hint="eastAsia"/>
          <w:u w:val="none"/>
          <w:lang w:val="en-US" w:eastAsia="zh-CN"/>
        </w:rPr>
        <w:t>。</w:t>
      </w:r>
    </w:p>
    <w:p>
      <w:pPr>
        <w:pStyle w:val="47"/>
        <w:ind w:firstLine="480"/>
      </w:pPr>
      <w:bookmarkStart w:id="2334" w:name="_Toc188"/>
      <w:bookmarkStart w:id="2335" w:name="_Toc2080"/>
      <w:bookmarkStart w:id="2336" w:name="_Toc3443"/>
      <w:bookmarkStart w:id="2337" w:name="_Toc30320"/>
      <w:bookmarkStart w:id="2338" w:name="_Toc30665"/>
      <w:bookmarkStart w:id="2339" w:name="_Toc19677"/>
      <w:bookmarkStart w:id="2340" w:name="_Toc29739"/>
      <w:bookmarkStart w:id="2341" w:name="_Toc23978"/>
      <w:bookmarkStart w:id="2342" w:name="_Toc26658"/>
      <w:bookmarkStart w:id="2343" w:name="_Toc18078"/>
      <w:bookmarkStart w:id="2344" w:name="_Toc24796"/>
      <w:bookmarkStart w:id="2345" w:name="_Toc1062"/>
      <w:bookmarkStart w:id="2346" w:name="_Toc6701"/>
      <w:bookmarkStart w:id="2347" w:name="_Toc26618"/>
      <w:bookmarkStart w:id="2348" w:name="_Toc51323341"/>
      <w:r>
        <w:rPr>
          <w:rFonts w:hint="eastAsia"/>
          <w:lang w:val="en-US" w:eastAsia="zh-CN"/>
        </w:rPr>
        <w:t xml:space="preserve">2.1.7 </w:t>
      </w:r>
      <w:r>
        <w:rPr>
          <w:rFonts w:hint="eastAsia"/>
        </w:rPr>
        <w:t>委托人的其他义务：</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
        <w:numPr>
          <w:ilvl w:val="0"/>
          <w:numId w:val="0"/>
        </w:numPr>
        <w:rPr>
          <w:rFonts w:hint="eastAsia" w:eastAsiaTheme="majorEastAsia"/>
          <w:lang w:eastAsia="zh-CN"/>
        </w:rPr>
      </w:pPr>
      <w:bookmarkStart w:id="2349" w:name="_Toc26878"/>
      <w:bookmarkStart w:id="2350" w:name="_Toc9455"/>
      <w:bookmarkStart w:id="2351" w:name="_Toc14273"/>
      <w:bookmarkStart w:id="2352" w:name="_Toc21412"/>
      <w:bookmarkStart w:id="2353" w:name="_Toc54797577"/>
      <w:bookmarkStart w:id="2354" w:name="_Toc28797"/>
      <w:bookmarkStart w:id="2355" w:name="_Toc120611429"/>
      <w:bookmarkStart w:id="2356" w:name="_Toc113629058"/>
      <w:bookmarkStart w:id="2357" w:name="_Toc11049"/>
      <w:bookmarkStart w:id="2358" w:name="_Toc25057"/>
      <w:bookmarkStart w:id="2359" w:name="_Toc29067"/>
      <w:bookmarkStart w:id="2360" w:name="_Toc4325"/>
      <w:bookmarkStart w:id="2361" w:name="_Toc4983"/>
      <w:bookmarkStart w:id="2362" w:name="_Toc24819"/>
      <w:bookmarkStart w:id="2363" w:name="_Toc13602"/>
      <w:bookmarkStart w:id="2364" w:name="_Toc941"/>
      <w:bookmarkStart w:id="2365" w:name="_Toc2177"/>
      <w:bookmarkStart w:id="2366" w:name="_Toc26758"/>
      <w:bookmarkStart w:id="2367" w:name="_Toc18829"/>
      <w:bookmarkStart w:id="2368" w:name="_Toc10450"/>
      <w:bookmarkStart w:id="2369" w:name="_Toc17312"/>
      <w:bookmarkStart w:id="2370" w:name="_Toc23280"/>
      <w:bookmarkStart w:id="2371" w:name="_Toc18998"/>
      <w:r>
        <w:rPr>
          <w:rFonts w:hint="eastAsia"/>
          <w:lang w:val="en-US" w:eastAsia="zh-CN"/>
        </w:rPr>
        <w:t>2.2</w:t>
      </w:r>
      <w:r>
        <w:rPr>
          <w:rFonts w:hint="eastAsia"/>
        </w:rPr>
        <w:t xml:space="preserve"> </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Fonts w:hint="eastAsia"/>
          <w:lang w:eastAsia="zh-CN"/>
        </w:rPr>
        <w:t>委托人代表</w:t>
      </w:r>
      <w:bookmarkEnd w:id="2371"/>
    </w:p>
    <w:p>
      <w:pPr>
        <w:pStyle w:val="47"/>
        <w:ind w:firstLine="480"/>
      </w:pPr>
      <w:r>
        <w:rPr>
          <w:rFonts w:hint="eastAsia"/>
        </w:rPr>
        <w:t>委托人代表姓名：</w:t>
      </w:r>
      <w:r>
        <w:rPr>
          <w:rFonts w:hint="eastAsia"/>
          <w:u w:val="single"/>
        </w:rPr>
        <w:t xml:space="preserve">           </w:t>
      </w:r>
      <w:r>
        <w:rPr>
          <w:rFonts w:hint="eastAsia"/>
        </w:rPr>
        <w:t>；职务：</w:t>
      </w:r>
      <w:r>
        <w:rPr>
          <w:rFonts w:hint="eastAsia"/>
          <w:u w:val="single"/>
        </w:rPr>
        <w:t xml:space="preserve">               </w:t>
      </w:r>
      <w:r>
        <w:rPr>
          <w:rFonts w:hint="eastAsia"/>
        </w:rPr>
        <w:t>；联系方式：</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3"/>
        <w:numPr>
          <w:ilvl w:val="0"/>
          <w:numId w:val="0"/>
        </w:numPr>
        <w:rPr>
          <w:rFonts w:hint="eastAsia" w:eastAsiaTheme="majorEastAsia"/>
          <w:lang w:eastAsia="zh-CN"/>
        </w:rPr>
      </w:pPr>
      <w:bookmarkStart w:id="2372" w:name="_Toc16689"/>
      <w:bookmarkStart w:id="2373" w:name="_Toc6962"/>
      <w:bookmarkStart w:id="2374" w:name="_Toc28563"/>
      <w:bookmarkStart w:id="2375" w:name="_Toc7491"/>
      <w:bookmarkStart w:id="2376" w:name="_Toc31008"/>
      <w:bookmarkStart w:id="2377" w:name="_Toc10672"/>
      <w:bookmarkStart w:id="2378" w:name="_Toc20098"/>
      <w:bookmarkStart w:id="2379" w:name="_Toc13906"/>
      <w:bookmarkStart w:id="2380" w:name="_Toc5896"/>
      <w:bookmarkStart w:id="2381" w:name="_Toc13689"/>
      <w:bookmarkStart w:id="2382" w:name="_Toc13341"/>
      <w:bookmarkStart w:id="2383" w:name="_Toc30511"/>
      <w:bookmarkStart w:id="2384" w:name="_Toc8235"/>
      <w:bookmarkStart w:id="2385" w:name="_Toc5640"/>
      <w:bookmarkStart w:id="2386" w:name="_Toc120611430"/>
      <w:bookmarkStart w:id="2387" w:name="_Toc113629059"/>
      <w:bookmarkStart w:id="2388" w:name="_Toc6323"/>
      <w:bookmarkStart w:id="2389" w:name="_Toc2446"/>
      <w:bookmarkStart w:id="2390" w:name="_Toc3921"/>
      <w:bookmarkStart w:id="2391" w:name="_Toc15202"/>
      <w:bookmarkStart w:id="2392" w:name="_Toc29512"/>
      <w:bookmarkStart w:id="2393" w:name="_Toc6659"/>
      <w:bookmarkStart w:id="2394" w:name="_Toc54797579"/>
      <w:bookmarkStart w:id="2395" w:name="_Toc29253019"/>
      <w:bookmarkStart w:id="2396" w:name="_Toc1831"/>
      <w:bookmarkStart w:id="2397" w:name="_Toc54797582"/>
      <w:bookmarkStart w:id="2398" w:name="_Toc17398"/>
      <w:bookmarkStart w:id="2399" w:name="_Toc7023"/>
      <w:bookmarkStart w:id="2400" w:name="_Toc6169"/>
      <w:bookmarkStart w:id="2401" w:name="_Toc51323336"/>
      <w:bookmarkStart w:id="2402" w:name="_Toc7848"/>
      <w:bookmarkStart w:id="2403" w:name="_Toc478380037"/>
      <w:bookmarkStart w:id="2404" w:name="_Toc15044"/>
      <w:bookmarkStart w:id="2405" w:name="_Toc20906"/>
      <w:bookmarkStart w:id="2406" w:name="_Toc29305"/>
      <w:bookmarkStart w:id="2407" w:name="_Toc509302667"/>
      <w:bookmarkStart w:id="2408" w:name="_Toc527955015"/>
      <w:bookmarkStart w:id="2409" w:name="_Toc12407"/>
      <w:bookmarkStart w:id="2410" w:name="_Toc240"/>
      <w:bookmarkStart w:id="2411" w:name="_Toc18575"/>
      <w:bookmarkStart w:id="2412" w:name="_Toc24139"/>
      <w:bookmarkStart w:id="2413" w:name="_Toc16239"/>
      <w:bookmarkStart w:id="2414" w:name="_Toc5546"/>
      <w:bookmarkStart w:id="2415" w:name="_Toc21198"/>
      <w:bookmarkStart w:id="2416" w:name="_Toc21637"/>
      <w:bookmarkStart w:id="2417" w:name="_Toc18064"/>
      <w:bookmarkStart w:id="2418" w:name="_Toc1438"/>
      <w:bookmarkStart w:id="2419" w:name="_Toc17594"/>
      <w:bookmarkStart w:id="2420" w:name="_Toc2846"/>
      <w:bookmarkStart w:id="2421" w:name="_Toc28280"/>
      <w:bookmarkStart w:id="2422" w:name="_Toc2092"/>
      <w:bookmarkStart w:id="2423" w:name="_Toc478373433"/>
      <w:bookmarkStart w:id="2424" w:name="_Toc551"/>
      <w:r>
        <w:rPr>
          <w:rFonts w:hint="eastAsia"/>
          <w:lang w:val="en-US" w:eastAsia="zh-CN"/>
        </w:rPr>
        <w:t>3.</w:t>
      </w:r>
      <w:r>
        <w:rPr>
          <w:rFonts w:hint="eastAsia"/>
        </w:rPr>
        <w:t xml:space="preserve"> </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r>
        <w:rPr>
          <w:rFonts w:hint="eastAsia"/>
          <w:lang w:eastAsia="zh-CN"/>
        </w:rPr>
        <w:t>代建人</w:t>
      </w:r>
      <w:bookmarkEnd w:id="2388"/>
    </w:p>
    <w:p>
      <w:pPr>
        <w:pStyle w:val="4"/>
        <w:numPr>
          <w:ilvl w:val="0"/>
          <w:numId w:val="0"/>
        </w:numPr>
        <w:rPr>
          <w:rFonts w:hint="eastAsia" w:eastAsiaTheme="majorEastAsia"/>
          <w:lang w:eastAsia="zh-CN"/>
        </w:rPr>
      </w:pPr>
      <w:bookmarkStart w:id="2425" w:name="_Toc120611432"/>
      <w:bookmarkStart w:id="2426" w:name="_Toc113629061"/>
      <w:bookmarkStart w:id="2427" w:name="_Toc2773"/>
      <w:bookmarkStart w:id="2428" w:name="_Toc16626"/>
      <w:bookmarkStart w:id="2429" w:name="_Toc9579"/>
      <w:bookmarkStart w:id="2430" w:name="_Toc8108"/>
      <w:bookmarkStart w:id="2431" w:name="_Toc12653"/>
      <w:bookmarkStart w:id="2432" w:name="_Toc17288"/>
      <w:bookmarkStart w:id="2433" w:name="_Toc27036"/>
      <w:bookmarkStart w:id="2434" w:name="_Toc8105"/>
      <w:bookmarkStart w:id="2435" w:name="_Toc21330"/>
      <w:bookmarkStart w:id="2436" w:name="_Toc29382"/>
      <w:bookmarkStart w:id="2437" w:name="_Toc14168"/>
      <w:bookmarkStart w:id="2438" w:name="_Toc16576"/>
      <w:bookmarkStart w:id="2439" w:name="_Toc25894"/>
      <w:bookmarkStart w:id="2440" w:name="_Toc302"/>
      <w:bookmarkStart w:id="2441" w:name="_Toc1273"/>
      <w:bookmarkStart w:id="2442" w:name="_Toc17468"/>
      <w:r>
        <w:rPr>
          <w:rFonts w:hint="eastAsia"/>
          <w:lang w:val="en-US" w:eastAsia="zh-CN"/>
        </w:rPr>
        <w:t xml:space="preserve">3.1 </w:t>
      </w:r>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Fonts w:hint="eastAsia"/>
          <w:lang w:eastAsia="zh-CN"/>
        </w:rPr>
        <w:t>代建人义务</w:t>
      </w:r>
      <w:bookmarkEnd w:id="2441"/>
    </w:p>
    <w:bookmarkEnd w:id="2442"/>
    <w:p>
      <w:pPr>
        <w:pStyle w:val="47"/>
        <w:ind w:firstLine="480"/>
      </w:pPr>
      <w:r>
        <w:rPr>
          <w:rFonts w:hint="eastAsia"/>
          <w:lang w:val="en-US" w:eastAsia="zh-CN"/>
        </w:rPr>
        <w:t xml:space="preserve">3.1.3 </w:t>
      </w:r>
      <w:r>
        <w:rPr>
          <w:rFonts w:hint="eastAsia"/>
        </w:rPr>
        <w:t>代建人应向以下单位和人员提供</w:t>
      </w:r>
      <w:r>
        <w:rPr>
          <w:rFonts w:hint="eastAsia"/>
          <w:lang w:eastAsia="zh-CN"/>
        </w:rPr>
        <w:t>必要</w:t>
      </w:r>
      <w:r>
        <w:rPr>
          <w:rFonts w:hint="eastAsia"/>
        </w:rPr>
        <w:t>的</w:t>
      </w:r>
      <w:r>
        <w:rPr>
          <w:rFonts w:hint="eastAsia"/>
          <w:lang w:eastAsia="zh-CN"/>
        </w:rPr>
        <w:t>工作</w:t>
      </w:r>
      <w:r>
        <w:rPr>
          <w:rFonts w:hint="eastAsia"/>
        </w:rPr>
        <w:t>条件：</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single"/>
          <w:lang w:val="en-US" w:eastAsia="zh-CN"/>
        </w:rPr>
        <w:t xml:space="preserve">    </w:t>
      </w:r>
      <w:r>
        <w:rPr>
          <w:rFonts w:hint="eastAsia"/>
          <w:u w:val="none"/>
          <w:lang w:eastAsia="zh-CN"/>
        </w:rPr>
        <w:t>。</w:t>
      </w:r>
    </w:p>
    <w:p>
      <w:pPr>
        <w:pStyle w:val="47"/>
        <w:ind w:firstLine="480"/>
      </w:pPr>
      <w:r>
        <w:rPr>
          <w:rFonts w:hint="eastAsia"/>
          <w:lang w:val="en-US" w:eastAsia="zh-CN"/>
        </w:rPr>
        <w:t xml:space="preserve">3.1.5 </w:t>
      </w:r>
      <w:r>
        <w:rPr>
          <w:rFonts w:hint="eastAsia"/>
        </w:rPr>
        <w:t>代建人的其他义务包括：</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none"/>
          <w:lang w:eastAsia="zh-CN"/>
        </w:rPr>
        <w:t>。</w:t>
      </w:r>
    </w:p>
    <w:p>
      <w:pPr>
        <w:pStyle w:val="4"/>
        <w:numPr>
          <w:ilvl w:val="0"/>
          <w:numId w:val="0"/>
        </w:numPr>
        <w:rPr>
          <w:rFonts w:hint="eastAsia" w:eastAsiaTheme="majorEastAsia"/>
          <w:lang w:eastAsia="zh-CN"/>
        </w:rPr>
      </w:pPr>
      <w:bookmarkStart w:id="2443" w:name="_Toc113629062"/>
      <w:bookmarkStart w:id="2444" w:name="_Toc120611433"/>
      <w:bookmarkStart w:id="2445" w:name="_Toc31072"/>
      <w:bookmarkStart w:id="2446" w:name="_Toc13179"/>
      <w:bookmarkStart w:id="2447" w:name="_Toc3980"/>
      <w:bookmarkStart w:id="2448" w:name="_Toc14922"/>
      <w:bookmarkStart w:id="2449" w:name="_Toc2853"/>
      <w:bookmarkStart w:id="2450" w:name="_Toc10284"/>
      <w:bookmarkStart w:id="2451" w:name="_Toc4552"/>
      <w:bookmarkStart w:id="2452" w:name="_Toc1730"/>
      <w:bookmarkStart w:id="2453" w:name="_Toc30941"/>
      <w:bookmarkStart w:id="2454" w:name="_Toc17550"/>
      <w:bookmarkStart w:id="2455" w:name="_Toc9487"/>
      <w:bookmarkStart w:id="2456" w:name="_Toc32704"/>
      <w:bookmarkStart w:id="2457" w:name="_Toc30927"/>
      <w:bookmarkStart w:id="2458" w:name="_Toc17369"/>
      <w:bookmarkStart w:id="2459" w:name="_Toc1652"/>
      <w:r>
        <w:rPr>
          <w:rFonts w:hint="eastAsia"/>
          <w:lang w:val="en-US" w:eastAsia="zh-CN"/>
        </w:rPr>
        <w:t>3.2</w:t>
      </w:r>
      <w:r>
        <w:rPr>
          <w:rFonts w:hint="eastAsia"/>
        </w:rPr>
        <w:t xml:space="preserve"> </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rFonts w:hint="eastAsia"/>
          <w:lang w:eastAsia="zh-CN"/>
        </w:rPr>
        <w:t>代建项目负责人</w:t>
      </w:r>
      <w:bookmarkEnd w:id="2459"/>
    </w:p>
    <w:p>
      <w:pPr>
        <w:pStyle w:val="47"/>
        <w:ind w:firstLine="480"/>
      </w:pPr>
      <w:r>
        <w:rPr>
          <w:rFonts w:hint="eastAsia"/>
          <w:lang w:val="en-US" w:eastAsia="zh-CN"/>
        </w:rPr>
        <w:t xml:space="preserve">3.2.1 </w:t>
      </w:r>
      <w:r>
        <w:rPr>
          <w:rFonts w:hint="eastAsia"/>
          <w:lang w:eastAsia="zh-CN"/>
        </w:rPr>
        <w:t>项目负责人</w:t>
      </w:r>
      <w:r>
        <w:rPr>
          <w:rFonts w:hint="eastAsia"/>
        </w:rPr>
        <w:t>姓名：</w:t>
      </w:r>
      <w:r>
        <w:rPr>
          <w:rFonts w:hint="eastAsia"/>
          <w:u w:val="single"/>
        </w:rPr>
        <w:t xml:space="preserve">           </w:t>
      </w:r>
      <w:r>
        <w:rPr>
          <w:rFonts w:hint="eastAsia"/>
        </w:rPr>
        <w:t>；职务：</w:t>
      </w:r>
      <w:r>
        <w:rPr>
          <w:rFonts w:hint="eastAsia"/>
          <w:u w:val="single"/>
        </w:rPr>
        <w:t xml:space="preserve">               </w:t>
      </w:r>
      <w:r>
        <w:rPr>
          <w:rFonts w:hint="eastAsia"/>
        </w:rPr>
        <w:t>；联系方式：</w:t>
      </w:r>
      <w:r>
        <w:rPr>
          <w:rFonts w:hint="eastAsia"/>
          <w:u w:val="single"/>
        </w:rPr>
        <w:t xml:space="preserve">              </w:t>
      </w:r>
      <w:r>
        <w:rPr>
          <w:rFonts w:hint="eastAsia"/>
        </w:rPr>
        <w:t>。</w:t>
      </w:r>
    </w:p>
    <w:p>
      <w:pPr>
        <w:pStyle w:val="47"/>
        <w:ind w:firstLine="480"/>
      </w:pPr>
      <w:r>
        <w:rPr>
          <w:rFonts w:hint="eastAsia"/>
          <w:lang w:val="en-US" w:eastAsia="zh-CN"/>
        </w:rPr>
        <w:t xml:space="preserve">3.2.2（8） </w:t>
      </w:r>
      <w:r>
        <w:rPr>
          <w:rFonts w:hint="eastAsia"/>
        </w:rPr>
        <w:t>可更换代建项目负责人的其他情形：</w:t>
      </w:r>
      <w:r>
        <w:rPr>
          <w:rFonts w:hint="eastAsia"/>
          <w:u w:val="single"/>
        </w:rPr>
        <w:t xml:space="preserve">  </w:t>
      </w:r>
      <w:r>
        <w:rPr>
          <w:u w:val="single"/>
        </w:rPr>
        <w:t xml:space="preserve">       </w:t>
      </w:r>
      <w:r>
        <w:rPr>
          <w:rFonts w:hint="eastAsia"/>
          <w:u w:val="single"/>
        </w:rPr>
        <w:t xml:space="preserve">                   </w:t>
      </w:r>
      <w:r>
        <w:rPr>
          <w:rFonts w:hint="eastAsia"/>
          <w:u w:val="none"/>
          <w:lang w:eastAsia="zh-CN"/>
        </w:rPr>
        <w:t>。</w:t>
      </w:r>
    </w:p>
    <w:p>
      <w:pPr>
        <w:pStyle w:val="47"/>
        <w:ind w:firstLine="480"/>
      </w:pPr>
      <w:r>
        <w:rPr>
          <w:rFonts w:hint="eastAsia"/>
        </w:rPr>
        <w:t>代建人擅自更换代建项目负责人的，应承担的违约责任为：</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p>
    <w:p>
      <w:pPr>
        <w:pStyle w:val="47"/>
        <w:ind w:firstLine="480"/>
        <w:rPr>
          <w:rFonts w:hint="eastAsia" w:eastAsia="宋体"/>
          <w:u w:val="single"/>
          <w:lang w:eastAsia="zh-CN"/>
        </w:rPr>
      </w:pP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eastAsia="zh-CN"/>
        </w:rPr>
        <w:t>。</w:t>
      </w:r>
    </w:p>
    <w:p>
      <w:pPr>
        <w:pStyle w:val="47"/>
        <w:ind w:firstLine="480"/>
        <w:rPr>
          <w:rFonts w:hint="eastAsia" w:eastAsia="宋体"/>
          <w:lang w:eastAsia="zh-CN"/>
        </w:rPr>
      </w:pPr>
      <w:r>
        <w:rPr>
          <w:rFonts w:hint="eastAsia"/>
          <w:lang w:val="en-US" w:eastAsia="zh-CN"/>
        </w:rPr>
        <w:t xml:space="preserve">3.2.3 </w:t>
      </w:r>
      <w:r>
        <w:rPr>
          <w:rFonts w:hint="eastAsia"/>
        </w:rPr>
        <w:t>代建人无正当理由拒绝更换代建项目负责人的，应承担的违约责任为：</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none"/>
          <w:lang w:eastAsia="zh-CN"/>
        </w:rPr>
        <w:t>。</w:t>
      </w:r>
    </w:p>
    <w:p>
      <w:pPr>
        <w:pStyle w:val="4"/>
        <w:numPr>
          <w:ilvl w:val="0"/>
          <w:numId w:val="0"/>
        </w:numPr>
        <w:rPr>
          <w:rFonts w:hint="eastAsia" w:eastAsiaTheme="majorEastAsia"/>
          <w:lang w:eastAsia="zh-CN"/>
        </w:rPr>
      </w:pPr>
      <w:bookmarkStart w:id="2460" w:name="_Toc120611434"/>
      <w:bookmarkStart w:id="2461" w:name="_Toc113629063"/>
      <w:bookmarkStart w:id="2462" w:name="_Toc31043"/>
      <w:bookmarkStart w:id="2463" w:name="_Toc32274"/>
      <w:bookmarkStart w:id="2464" w:name="_Toc27099"/>
      <w:bookmarkStart w:id="2465" w:name="_Toc26349"/>
      <w:bookmarkStart w:id="2466" w:name="_Toc9375"/>
      <w:bookmarkStart w:id="2467" w:name="_Toc14699"/>
      <w:bookmarkStart w:id="2468" w:name="_Toc875"/>
      <w:bookmarkStart w:id="2469" w:name="_Toc26716"/>
      <w:bookmarkStart w:id="2470" w:name="_Toc32154"/>
      <w:bookmarkStart w:id="2471" w:name="_Toc22439"/>
      <w:bookmarkStart w:id="2472" w:name="_Toc8481"/>
      <w:bookmarkStart w:id="2473" w:name="_Toc26792"/>
      <w:bookmarkStart w:id="2474" w:name="_Toc6084"/>
      <w:bookmarkStart w:id="2475" w:name="_Toc12112"/>
      <w:bookmarkStart w:id="2476" w:name="_Toc19901"/>
      <w:r>
        <w:rPr>
          <w:rFonts w:hint="eastAsia"/>
          <w:lang w:val="en-US" w:eastAsia="zh-CN"/>
        </w:rPr>
        <w:t>3.3</w:t>
      </w:r>
      <w:r>
        <w:rPr>
          <w:rFonts w:hint="eastAsia"/>
        </w:rPr>
        <w:t xml:space="preserve"> </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r>
        <w:rPr>
          <w:rFonts w:hint="eastAsia"/>
          <w:lang w:eastAsia="zh-CN"/>
        </w:rPr>
        <w:t>代建专业负责人</w:t>
      </w:r>
      <w:bookmarkEnd w:id="2476"/>
    </w:p>
    <w:p>
      <w:pPr>
        <w:pStyle w:val="47"/>
        <w:ind w:firstLine="480"/>
      </w:pPr>
      <w:r>
        <w:rPr>
          <w:rFonts w:hint="eastAsia"/>
          <w:lang w:val="en-US" w:eastAsia="zh-CN"/>
        </w:rPr>
        <w:t xml:space="preserve">3.3.1 </w:t>
      </w:r>
      <w:r>
        <w:rPr>
          <w:rFonts w:hint="eastAsia"/>
        </w:rPr>
        <w:t>代建</w:t>
      </w:r>
      <w:r>
        <w:rPr>
          <w:rFonts w:hint="eastAsia"/>
          <w:lang w:eastAsia="zh-CN"/>
        </w:rPr>
        <w:t>专业负责人配备</w:t>
      </w:r>
      <w:r>
        <w:rPr>
          <w:rFonts w:hint="eastAsia"/>
        </w:rPr>
        <w:t>如下：</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2785"/>
        <w:gridCol w:w="1443"/>
        <w:gridCol w:w="1910"/>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序号</w:t>
            </w:r>
          </w:p>
        </w:tc>
        <w:tc>
          <w:tcPr>
            <w:tcW w:w="2785"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拟任职务</w:t>
            </w:r>
          </w:p>
        </w:tc>
        <w:tc>
          <w:tcPr>
            <w:tcW w:w="1443"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姓名</w:t>
            </w:r>
          </w:p>
        </w:tc>
        <w:tc>
          <w:tcPr>
            <w:tcW w:w="1910"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服务阶段</w:t>
            </w:r>
          </w:p>
        </w:tc>
        <w:tc>
          <w:tcPr>
            <w:tcW w:w="1966"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1</w:t>
            </w:r>
          </w:p>
        </w:tc>
        <w:tc>
          <w:tcPr>
            <w:tcW w:w="2785" w:type="dxa"/>
            <w:tcBorders>
              <w:top w:val="single" w:color="auto" w:sz="4" w:space="0"/>
              <w:left w:val="single" w:color="auto" w:sz="4" w:space="0"/>
              <w:bottom w:val="single" w:color="auto" w:sz="4" w:space="0"/>
              <w:right w:val="single" w:color="auto" w:sz="4" w:space="0"/>
            </w:tcBorders>
          </w:tcPr>
          <w:p>
            <w:pPr>
              <w:pStyle w:val="49"/>
              <w:jc w:val="center"/>
            </w:pPr>
          </w:p>
        </w:tc>
        <w:tc>
          <w:tcPr>
            <w:tcW w:w="1443" w:type="dxa"/>
            <w:tcBorders>
              <w:top w:val="single" w:color="auto" w:sz="4" w:space="0"/>
              <w:left w:val="single" w:color="auto" w:sz="4" w:space="0"/>
              <w:bottom w:val="single" w:color="auto" w:sz="4" w:space="0"/>
              <w:right w:val="single" w:color="auto" w:sz="4" w:space="0"/>
            </w:tcBorders>
          </w:tcPr>
          <w:p>
            <w:pPr>
              <w:pStyle w:val="49"/>
              <w:jc w:val="center"/>
            </w:pPr>
          </w:p>
        </w:tc>
        <w:tc>
          <w:tcPr>
            <w:tcW w:w="1910" w:type="dxa"/>
            <w:tcBorders>
              <w:top w:val="single" w:color="auto" w:sz="4" w:space="0"/>
              <w:left w:val="single" w:color="auto" w:sz="4" w:space="0"/>
              <w:bottom w:val="single" w:color="auto" w:sz="4" w:space="0"/>
              <w:right w:val="single" w:color="auto" w:sz="4" w:space="0"/>
            </w:tcBorders>
          </w:tcPr>
          <w:p>
            <w:pPr>
              <w:pStyle w:val="49"/>
              <w:jc w:val="center"/>
            </w:pPr>
          </w:p>
        </w:tc>
        <w:tc>
          <w:tcPr>
            <w:tcW w:w="1966" w:type="dxa"/>
            <w:tcBorders>
              <w:top w:val="single" w:color="auto" w:sz="4" w:space="0"/>
              <w:left w:val="single" w:color="auto" w:sz="4" w:space="0"/>
              <w:bottom w:val="single" w:color="auto" w:sz="4" w:space="0"/>
              <w:right w:val="single" w:color="auto" w:sz="4" w:space="0"/>
            </w:tcBorders>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2</w:t>
            </w:r>
          </w:p>
        </w:tc>
        <w:tc>
          <w:tcPr>
            <w:tcW w:w="2785" w:type="dxa"/>
            <w:tcBorders>
              <w:top w:val="single" w:color="auto" w:sz="4" w:space="0"/>
              <w:left w:val="single" w:color="auto" w:sz="4" w:space="0"/>
              <w:bottom w:val="single" w:color="auto" w:sz="4" w:space="0"/>
              <w:right w:val="single" w:color="auto" w:sz="4" w:space="0"/>
            </w:tcBorders>
          </w:tcPr>
          <w:p>
            <w:pPr>
              <w:pStyle w:val="49"/>
              <w:jc w:val="center"/>
            </w:pPr>
          </w:p>
        </w:tc>
        <w:tc>
          <w:tcPr>
            <w:tcW w:w="1443" w:type="dxa"/>
            <w:tcBorders>
              <w:top w:val="single" w:color="auto" w:sz="4" w:space="0"/>
              <w:left w:val="single" w:color="auto" w:sz="4" w:space="0"/>
              <w:bottom w:val="single" w:color="auto" w:sz="4" w:space="0"/>
              <w:right w:val="single" w:color="auto" w:sz="4" w:space="0"/>
            </w:tcBorders>
          </w:tcPr>
          <w:p>
            <w:pPr>
              <w:pStyle w:val="49"/>
              <w:jc w:val="center"/>
            </w:pPr>
          </w:p>
        </w:tc>
        <w:tc>
          <w:tcPr>
            <w:tcW w:w="1910" w:type="dxa"/>
            <w:tcBorders>
              <w:top w:val="single" w:color="auto" w:sz="4" w:space="0"/>
              <w:left w:val="single" w:color="auto" w:sz="4" w:space="0"/>
              <w:bottom w:val="single" w:color="auto" w:sz="4" w:space="0"/>
              <w:right w:val="single" w:color="auto" w:sz="4" w:space="0"/>
            </w:tcBorders>
          </w:tcPr>
          <w:p>
            <w:pPr>
              <w:pStyle w:val="49"/>
              <w:jc w:val="center"/>
            </w:pPr>
          </w:p>
        </w:tc>
        <w:tc>
          <w:tcPr>
            <w:tcW w:w="1966" w:type="dxa"/>
            <w:tcBorders>
              <w:top w:val="single" w:color="auto" w:sz="4" w:space="0"/>
              <w:left w:val="single" w:color="auto" w:sz="4" w:space="0"/>
              <w:bottom w:val="single" w:color="auto" w:sz="4" w:space="0"/>
              <w:right w:val="single" w:color="auto" w:sz="4" w:space="0"/>
            </w:tcBorders>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0" w:type="dxa"/>
            <w:tcBorders>
              <w:top w:val="single" w:color="auto" w:sz="4" w:space="0"/>
              <w:left w:val="single" w:color="auto" w:sz="4" w:space="0"/>
              <w:bottom w:val="single" w:color="auto" w:sz="4" w:space="0"/>
              <w:right w:val="single" w:color="auto" w:sz="4" w:space="0"/>
            </w:tcBorders>
          </w:tcPr>
          <w:p>
            <w:pPr>
              <w:pStyle w:val="49"/>
              <w:jc w:val="center"/>
            </w:pPr>
            <w:r>
              <w:rPr>
                <w:rFonts w:hint="eastAsia"/>
              </w:rPr>
              <w:t>3</w:t>
            </w:r>
          </w:p>
        </w:tc>
        <w:tc>
          <w:tcPr>
            <w:tcW w:w="2785" w:type="dxa"/>
            <w:tcBorders>
              <w:top w:val="single" w:color="auto" w:sz="4" w:space="0"/>
              <w:left w:val="single" w:color="auto" w:sz="4" w:space="0"/>
              <w:bottom w:val="single" w:color="auto" w:sz="4" w:space="0"/>
              <w:right w:val="single" w:color="auto" w:sz="4" w:space="0"/>
            </w:tcBorders>
          </w:tcPr>
          <w:p>
            <w:pPr>
              <w:pStyle w:val="49"/>
              <w:jc w:val="center"/>
            </w:pPr>
          </w:p>
        </w:tc>
        <w:tc>
          <w:tcPr>
            <w:tcW w:w="1443" w:type="dxa"/>
            <w:tcBorders>
              <w:top w:val="single" w:color="auto" w:sz="4" w:space="0"/>
              <w:left w:val="single" w:color="auto" w:sz="4" w:space="0"/>
              <w:bottom w:val="single" w:color="auto" w:sz="4" w:space="0"/>
              <w:right w:val="single" w:color="auto" w:sz="4" w:space="0"/>
            </w:tcBorders>
          </w:tcPr>
          <w:p>
            <w:pPr>
              <w:pStyle w:val="49"/>
              <w:jc w:val="center"/>
            </w:pPr>
          </w:p>
        </w:tc>
        <w:tc>
          <w:tcPr>
            <w:tcW w:w="1910" w:type="dxa"/>
            <w:tcBorders>
              <w:top w:val="single" w:color="auto" w:sz="4" w:space="0"/>
              <w:left w:val="single" w:color="auto" w:sz="4" w:space="0"/>
              <w:bottom w:val="single" w:color="auto" w:sz="4" w:space="0"/>
              <w:right w:val="single" w:color="auto" w:sz="4" w:space="0"/>
            </w:tcBorders>
          </w:tcPr>
          <w:p>
            <w:pPr>
              <w:pStyle w:val="49"/>
              <w:jc w:val="center"/>
            </w:pPr>
          </w:p>
        </w:tc>
        <w:tc>
          <w:tcPr>
            <w:tcW w:w="1966" w:type="dxa"/>
            <w:tcBorders>
              <w:top w:val="single" w:color="auto" w:sz="4" w:space="0"/>
              <w:left w:val="single" w:color="auto" w:sz="4" w:space="0"/>
              <w:bottom w:val="single" w:color="auto" w:sz="4" w:space="0"/>
              <w:right w:val="single" w:color="auto" w:sz="4" w:space="0"/>
            </w:tcBorders>
          </w:tcPr>
          <w:p>
            <w:pPr>
              <w:pStyle w:val="49"/>
              <w:jc w:val="center"/>
            </w:pPr>
          </w:p>
        </w:tc>
      </w:tr>
    </w:tbl>
    <w:p>
      <w:pPr>
        <w:pStyle w:val="47"/>
        <w:ind w:firstLine="480"/>
      </w:pPr>
      <w:r>
        <w:rPr>
          <w:rFonts w:hint="eastAsia"/>
          <w:lang w:val="en-US" w:eastAsia="zh-CN"/>
        </w:rPr>
        <w:t>3.3.2</w:t>
      </w:r>
      <w:r>
        <w:rPr>
          <w:rFonts w:hint="eastAsia"/>
        </w:rPr>
        <w:t xml:space="preserve"> 代建人擅自更换</w:t>
      </w:r>
      <w:r>
        <w:rPr>
          <w:rFonts w:hint="eastAsia"/>
          <w:lang w:eastAsia="zh-CN"/>
        </w:rPr>
        <w:t>代建</w:t>
      </w:r>
      <w:r>
        <w:rPr>
          <w:rFonts w:hint="eastAsia"/>
        </w:rPr>
        <w:t>专业负责人的，应承担的违约责任为：</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none"/>
          <w:lang w:eastAsia="zh-CN"/>
        </w:rPr>
        <w:t>。</w:t>
      </w:r>
      <w:r>
        <w:rPr>
          <w:u w:val="single"/>
        </w:rPr>
        <w:t xml:space="preserve">       </w:t>
      </w:r>
      <w:r>
        <w:rPr>
          <w:rFonts w:hint="eastAsia"/>
          <w:u w:val="single"/>
        </w:rPr>
        <w:t xml:space="preserve">   </w:t>
      </w:r>
    </w:p>
    <w:p>
      <w:pPr>
        <w:pStyle w:val="47"/>
        <w:ind w:firstLine="480"/>
        <w:rPr>
          <w:rFonts w:hint="eastAsia" w:eastAsia="宋体"/>
          <w:lang w:eastAsia="zh-CN"/>
        </w:rPr>
      </w:pPr>
      <w:r>
        <w:rPr>
          <w:rFonts w:hint="eastAsia"/>
          <w:lang w:val="en-US" w:eastAsia="zh-CN"/>
        </w:rPr>
        <w:t>3.3.3</w:t>
      </w:r>
      <w:r>
        <w:rPr>
          <w:rFonts w:hint="eastAsia"/>
        </w:rPr>
        <w:t xml:space="preserve"> 代建人无正当理由拒绝更换</w:t>
      </w:r>
      <w:r>
        <w:rPr>
          <w:rFonts w:hint="eastAsia"/>
          <w:lang w:eastAsia="zh-CN"/>
        </w:rPr>
        <w:t>代建</w:t>
      </w:r>
      <w:r>
        <w:rPr>
          <w:rFonts w:hint="eastAsia"/>
        </w:rPr>
        <w:t>专业负责人的，应承担的违约责任为：</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Pr>
          <w:rFonts w:hint="eastAsia"/>
          <w:u w:val="none"/>
          <w:lang w:eastAsia="zh-CN"/>
        </w:rPr>
        <w:t>。</w:t>
      </w:r>
    </w:p>
    <w:p>
      <w:pPr>
        <w:pStyle w:val="4"/>
        <w:numPr>
          <w:ilvl w:val="0"/>
          <w:numId w:val="0"/>
        </w:numPr>
        <w:rPr>
          <w:rFonts w:hint="eastAsia" w:eastAsiaTheme="majorEastAsia"/>
          <w:lang w:eastAsia="zh-CN"/>
        </w:rPr>
      </w:pPr>
      <w:bookmarkStart w:id="2477" w:name="_Toc54797581"/>
      <w:bookmarkStart w:id="2478" w:name="_Toc12580"/>
      <w:bookmarkStart w:id="2479" w:name="_Toc31171"/>
      <w:bookmarkStart w:id="2480" w:name="_Toc18695"/>
      <w:bookmarkStart w:id="2481" w:name="_Toc4908"/>
      <w:bookmarkStart w:id="2482" w:name="_Toc23312"/>
      <w:bookmarkStart w:id="2483" w:name="_Toc23752"/>
      <w:bookmarkStart w:id="2484" w:name="_Toc120611435"/>
      <w:bookmarkStart w:id="2485" w:name="_Toc113629064"/>
      <w:bookmarkStart w:id="2486" w:name="_Toc9286"/>
      <w:bookmarkStart w:id="2487" w:name="_Toc15669"/>
      <w:bookmarkStart w:id="2488" w:name="_Toc10869"/>
      <w:bookmarkStart w:id="2489" w:name="_Toc10677"/>
      <w:bookmarkStart w:id="2490" w:name="_Toc17992"/>
      <w:bookmarkStart w:id="2491" w:name="_Toc15021"/>
      <w:bookmarkStart w:id="2492" w:name="_Toc8192"/>
      <w:bookmarkStart w:id="2493" w:name="_Toc29176"/>
      <w:bookmarkStart w:id="2494" w:name="_Toc15538"/>
      <w:bookmarkStart w:id="2495" w:name="_Toc9042"/>
      <w:bookmarkStart w:id="2496" w:name="_Toc26152"/>
      <w:bookmarkStart w:id="2497" w:name="_Toc28503"/>
      <w:bookmarkStart w:id="2498" w:name="_Toc29711"/>
      <w:bookmarkStart w:id="2499" w:name="_Toc6023"/>
      <w:bookmarkStart w:id="2500" w:name="_Toc13862"/>
      <w:r>
        <w:rPr>
          <w:rFonts w:hint="eastAsia"/>
          <w:lang w:val="en-US" w:eastAsia="zh-CN"/>
        </w:rPr>
        <w:t>3.4</w:t>
      </w:r>
      <w:r>
        <w:rPr>
          <w:rFonts w:hint="eastAsia"/>
        </w:rPr>
        <w:t xml:space="preserve"> </w:t>
      </w:r>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Pr>
          <w:rFonts w:hint="eastAsia"/>
          <w:lang w:eastAsia="zh-CN"/>
        </w:rPr>
        <w:t>联合体</w:t>
      </w:r>
      <w:bookmarkEnd w:id="2500"/>
    </w:p>
    <w:p>
      <w:pPr>
        <w:pStyle w:val="47"/>
        <w:ind w:firstLine="480"/>
      </w:pPr>
      <w:r>
        <w:rPr>
          <w:rFonts w:hint="eastAsia"/>
          <w:lang w:val="en-US" w:eastAsia="zh-CN"/>
        </w:rPr>
        <w:t>3.4.3</w:t>
      </w:r>
      <w:r>
        <w:rPr>
          <w:rFonts w:hint="eastAsia"/>
        </w:rPr>
        <w:t xml:space="preserve"> 联合体各方</w:t>
      </w:r>
      <w:r>
        <w:rPr>
          <w:rFonts w:hint="eastAsia"/>
          <w:lang w:eastAsia="zh-CN"/>
        </w:rPr>
        <w:t>应</w:t>
      </w:r>
      <w:r>
        <w:rPr>
          <w:rFonts w:hint="eastAsia"/>
        </w:rPr>
        <w:t>向委托人承担责任的方式：</w:t>
      </w:r>
      <w:r>
        <w:rPr>
          <w:rFonts w:hint="eastAsia"/>
          <w:u w:val="single"/>
        </w:rPr>
        <w:t xml:space="preserve">         </w:t>
      </w:r>
      <w:r>
        <w:rPr>
          <w:u w:val="single"/>
        </w:rPr>
        <w:t xml:space="preserve">                 </w:t>
      </w:r>
      <w:r>
        <w:rPr>
          <w:rFonts w:hint="eastAsia"/>
          <w:u w:val="none"/>
          <w:lang w:eastAsia="zh-CN"/>
        </w:rPr>
        <w:t>。</w:t>
      </w:r>
    </w:p>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Pr>
        <w:pStyle w:val="3"/>
        <w:numPr>
          <w:ilvl w:val="0"/>
          <w:numId w:val="0"/>
        </w:numPr>
        <w:rPr>
          <w:rFonts w:hint="eastAsia" w:eastAsiaTheme="majorEastAsia"/>
          <w:lang w:eastAsia="zh-CN"/>
        </w:rPr>
      </w:pPr>
      <w:bookmarkStart w:id="2501" w:name="_Toc113629065"/>
      <w:bookmarkStart w:id="2502" w:name="_Toc120611436"/>
      <w:bookmarkStart w:id="2503" w:name="_Toc10236"/>
      <w:bookmarkStart w:id="2504" w:name="_Toc3147"/>
      <w:bookmarkStart w:id="2505" w:name="_Toc3934"/>
      <w:bookmarkStart w:id="2506" w:name="_Toc28139"/>
      <w:bookmarkStart w:id="2507" w:name="_Toc22602"/>
      <w:bookmarkStart w:id="2508" w:name="_Toc31802"/>
      <w:bookmarkStart w:id="2509" w:name="_Toc20913"/>
      <w:bookmarkStart w:id="2510" w:name="_Toc2685"/>
      <w:bookmarkStart w:id="2511" w:name="_Toc22985"/>
      <w:bookmarkStart w:id="2512" w:name="_Toc10805"/>
      <w:bookmarkStart w:id="2513" w:name="_Toc6155"/>
      <w:bookmarkStart w:id="2514" w:name="_Toc15090"/>
      <w:bookmarkStart w:id="2515" w:name="_Toc16481"/>
      <w:bookmarkStart w:id="2516" w:name="_Toc1190"/>
      <w:bookmarkStart w:id="2517" w:name="_Toc7632"/>
      <w:bookmarkStart w:id="2518" w:name="_Toc509302675"/>
      <w:bookmarkStart w:id="2519" w:name="_Toc18980"/>
      <w:bookmarkStart w:id="2520" w:name="_Toc11689"/>
      <w:bookmarkStart w:id="2521" w:name="_Toc2168"/>
      <w:bookmarkStart w:id="2522" w:name="_Toc9700"/>
      <w:bookmarkStart w:id="2523" w:name="_Toc11910"/>
      <w:bookmarkStart w:id="2524" w:name="_Toc19645"/>
      <w:bookmarkStart w:id="2525" w:name="_Toc16352"/>
      <w:bookmarkStart w:id="2526" w:name="_Toc478380040"/>
      <w:bookmarkStart w:id="2527" w:name="_Toc29864"/>
      <w:bookmarkStart w:id="2528" w:name="_Toc29724"/>
      <w:bookmarkStart w:id="2529" w:name="_Toc29253023"/>
      <w:bookmarkStart w:id="2530" w:name="_Toc17494"/>
      <w:bookmarkStart w:id="2531" w:name="_Toc18594"/>
      <w:bookmarkStart w:id="2532" w:name="_Toc527955018"/>
      <w:bookmarkStart w:id="2533" w:name="_Toc51323347"/>
      <w:bookmarkStart w:id="2534" w:name="_Toc22149"/>
      <w:bookmarkStart w:id="2535" w:name="_Toc16586"/>
      <w:bookmarkStart w:id="2536" w:name="_Toc54797585"/>
      <w:bookmarkStart w:id="2537" w:name="_Toc4637"/>
      <w:bookmarkStart w:id="2538" w:name="_Toc13933"/>
      <w:bookmarkStart w:id="2539" w:name="_Toc7977"/>
      <w:bookmarkStart w:id="2540" w:name="_Toc478373436"/>
      <w:bookmarkStart w:id="2541" w:name="_Toc2944"/>
      <w:bookmarkStart w:id="2542" w:name="_Toc25426"/>
      <w:bookmarkStart w:id="2543" w:name="_Toc2001"/>
      <w:bookmarkStart w:id="2544" w:name="_Toc16836"/>
      <w:bookmarkStart w:id="2545" w:name="_Toc29850"/>
      <w:bookmarkStart w:id="2546" w:name="_Toc21754"/>
      <w:r>
        <w:rPr>
          <w:rFonts w:hint="eastAsia"/>
          <w:lang w:val="en-US" w:eastAsia="zh-CN"/>
        </w:rPr>
        <w:t>4.</w:t>
      </w:r>
      <w:r>
        <w:t xml:space="preserve"> </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rFonts w:hint="eastAsia"/>
          <w:lang w:eastAsia="zh-CN"/>
        </w:rPr>
        <w:t>工作界面</w:t>
      </w:r>
      <w:bookmarkEnd w:id="2517"/>
    </w:p>
    <w:p>
      <w:pPr>
        <w:pStyle w:val="4"/>
        <w:numPr>
          <w:ilvl w:val="0"/>
          <w:numId w:val="0"/>
        </w:numPr>
        <w:rPr>
          <w:rFonts w:hint="eastAsia" w:eastAsiaTheme="majorEastAsia"/>
          <w:lang w:eastAsia="zh-CN"/>
        </w:rPr>
      </w:pPr>
      <w:bookmarkStart w:id="2547" w:name="_Toc113629066"/>
      <w:bookmarkStart w:id="2548" w:name="_Toc120611437"/>
      <w:bookmarkStart w:id="2549" w:name="_Toc3349"/>
      <w:bookmarkStart w:id="2550" w:name="_Toc9557"/>
      <w:bookmarkStart w:id="2551" w:name="_Toc23108"/>
      <w:bookmarkStart w:id="2552" w:name="_Toc27550"/>
      <w:bookmarkStart w:id="2553" w:name="_Toc24016"/>
      <w:bookmarkStart w:id="2554" w:name="_Toc6977"/>
      <w:bookmarkStart w:id="2555" w:name="_Toc27425"/>
      <w:bookmarkStart w:id="2556" w:name="_Toc23114"/>
      <w:bookmarkStart w:id="2557" w:name="_Toc31527"/>
      <w:bookmarkStart w:id="2558" w:name="_Toc26070"/>
      <w:bookmarkStart w:id="2559" w:name="_Toc6421"/>
      <w:bookmarkStart w:id="2560" w:name="_Toc6280"/>
      <w:bookmarkStart w:id="2561" w:name="_Toc13902"/>
      <w:bookmarkStart w:id="2562" w:name="_Toc182"/>
      <w:bookmarkStart w:id="2563" w:name="_Toc12560"/>
      <w:r>
        <w:rPr>
          <w:rFonts w:hint="eastAsia"/>
          <w:lang w:val="en-US" w:eastAsia="zh-CN"/>
        </w:rPr>
        <w:t>4.1</w:t>
      </w:r>
      <w:r>
        <w:t xml:space="preserve"> </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r>
        <w:rPr>
          <w:rFonts w:hint="eastAsia"/>
          <w:lang w:eastAsia="zh-CN"/>
        </w:rPr>
        <w:t>总体工作界面划分</w:t>
      </w:r>
      <w:bookmarkEnd w:id="2563"/>
    </w:p>
    <w:p>
      <w:pPr>
        <w:pStyle w:val="47"/>
        <w:ind w:firstLine="480"/>
      </w:pPr>
      <w:r>
        <w:rPr>
          <w:rFonts w:hint="eastAsia"/>
        </w:rPr>
        <w:t>本项目代建管理总体工作界面如下表：</w:t>
      </w:r>
    </w:p>
    <w:tbl>
      <w:tblPr>
        <w:tblStyle w:val="27"/>
        <w:tblW w:w="4256" w:type="pct"/>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2283"/>
        <w:gridCol w:w="2942"/>
        <w:gridCol w:w="988"/>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05" w:type="pct"/>
            <w:vAlign w:val="center"/>
          </w:tcPr>
          <w:p>
            <w:pPr>
              <w:pStyle w:val="49"/>
              <w:jc w:val="center"/>
              <w:rPr>
                <w:b/>
                <w:lang w:val="zh-CN" w:bidi="zh-CN"/>
              </w:rPr>
            </w:pPr>
            <w:r>
              <w:rPr>
                <w:rFonts w:hint="eastAsia"/>
                <w:b/>
                <w:lang w:val="zh-CN" w:bidi="zh-CN"/>
              </w:rPr>
              <w:t>阶段</w:t>
            </w:r>
          </w:p>
        </w:tc>
        <w:tc>
          <w:tcPr>
            <w:tcW w:w="1479" w:type="pct"/>
            <w:vAlign w:val="center"/>
          </w:tcPr>
          <w:p>
            <w:pPr>
              <w:pStyle w:val="49"/>
              <w:jc w:val="center"/>
              <w:rPr>
                <w:b/>
                <w:lang w:val="zh-CN" w:bidi="zh-CN"/>
              </w:rPr>
            </w:pPr>
            <w:r>
              <w:rPr>
                <w:rFonts w:hint="eastAsia"/>
                <w:b/>
                <w:lang w:val="zh-CN" w:bidi="zh-CN"/>
              </w:rPr>
              <w:t>事项</w:t>
            </w:r>
          </w:p>
        </w:tc>
        <w:tc>
          <w:tcPr>
            <w:tcW w:w="1907" w:type="pct"/>
            <w:vAlign w:val="center"/>
          </w:tcPr>
          <w:p>
            <w:pPr>
              <w:pStyle w:val="49"/>
              <w:jc w:val="center"/>
              <w:rPr>
                <w:rFonts w:hint="eastAsia" w:eastAsia="宋体"/>
                <w:b/>
                <w:lang w:val="en-US" w:eastAsia="zh-CN" w:bidi="zh-CN"/>
              </w:rPr>
            </w:pPr>
            <w:r>
              <w:rPr>
                <w:rFonts w:hint="eastAsia"/>
                <w:b/>
                <w:lang w:val="zh-CN" w:bidi="zh-CN"/>
              </w:rPr>
              <w:t>工作内容</w:t>
            </w:r>
            <w:r>
              <w:rPr>
                <w:rFonts w:hint="eastAsia"/>
                <w:b/>
                <w:lang w:val="zh-CN" w:eastAsia="zh-CN" w:bidi="zh-CN"/>
              </w:rPr>
              <w:t>及要求</w:t>
            </w:r>
          </w:p>
        </w:tc>
        <w:tc>
          <w:tcPr>
            <w:tcW w:w="640" w:type="pct"/>
            <w:vAlign w:val="center"/>
          </w:tcPr>
          <w:p>
            <w:pPr>
              <w:pStyle w:val="49"/>
              <w:jc w:val="center"/>
              <w:rPr>
                <w:b/>
              </w:rPr>
            </w:pPr>
            <w:r>
              <w:rPr>
                <w:rFonts w:hint="eastAsia"/>
                <w:b/>
              </w:rPr>
              <w:t>批准人</w:t>
            </w:r>
          </w:p>
        </w:tc>
        <w:tc>
          <w:tcPr>
            <w:tcW w:w="567" w:type="pct"/>
            <w:vAlign w:val="center"/>
          </w:tcPr>
          <w:p>
            <w:pPr>
              <w:pStyle w:val="49"/>
              <w:jc w:val="center"/>
              <w:rPr>
                <w:b/>
              </w:rPr>
            </w:pPr>
            <w:r>
              <w:rPr>
                <w:rFonts w:hint="eastAsia"/>
                <w:b/>
              </w:rPr>
              <w:t>执行人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restart"/>
            <w:vAlign w:val="center"/>
          </w:tcPr>
          <w:p>
            <w:pPr>
              <w:pStyle w:val="49"/>
              <w:jc w:val="center"/>
              <w:rPr>
                <w:lang w:val="zh-CN" w:bidi="zh-CN"/>
              </w:rPr>
            </w:pPr>
            <w:r>
              <w:rPr>
                <w:rFonts w:hint="eastAsia"/>
                <w:lang w:val="zh-CN" w:bidi="zh-CN"/>
              </w:rPr>
              <w:t>项目前期阶段</w:t>
            </w:r>
          </w:p>
        </w:tc>
        <w:tc>
          <w:tcPr>
            <w:tcW w:w="1479" w:type="pct"/>
            <w:vAlign w:val="center"/>
          </w:tcPr>
          <w:p>
            <w:pPr>
              <w:pStyle w:val="49"/>
              <w:jc w:val="center"/>
              <w:rPr>
                <w:lang w:val="zh-CN" w:bidi="zh-CN"/>
              </w:rPr>
            </w:pPr>
            <w:r>
              <w:rPr>
                <w:rFonts w:hint="eastAsia"/>
                <w:lang w:val="zh-CN" w:bidi="zh-CN"/>
              </w:rPr>
              <w:t>项目建议书</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项目策划、决策</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设计单位招标、合同谈判、签署</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概念设计</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方案设计</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可行性研究</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初步设计</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概算/目标成本</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both"/>
              <w:rPr>
                <w:lang w:val="zh-CN" w:bidi="zh-CN"/>
              </w:rPr>
            </w:pPr>
            <w:r>
              <w:rPr>
                <w:rFonts w:hint="eastAsia"/>
                <w:lang w:val="zh-CN" w:bidi="zh-CN"/>
              </w:rPr>
              <w:t>土地相关的报批工作</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建设用地规划许可证办理</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highlight w:val="yellow"/>
                <w:lang w:val="zh-CN" w:bidi="zh-CN"/>
              </w:rPr>
            </w:pPr>
            <w:r>
              <w:rPr>
                <w:rFonts w:hint="eastAsia"/>
                <w:highlight w:val="none"/>
                <w:lang w:val="zh-CN" w:bidi="zh-CN"/>
              </w:rPr>
              <w:t>办理拆迁</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建设工程规划许可证办理</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工程进度计划</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其他事项</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restart"/>
            <w:vAlign w:val="center"/>
          </w:tcPr>
          <w:p>
            <w:pPr>
              <w:pStyle w:val="49"/>
              <w:jc w:val="center"/>
              <w:rPr>
                <w:lang w:val="zh-CN" w:bidi="zh-CN"/>
              </w:rPr>
            </w:pPr>
            <w:r>
              <w:rPr>
                <w:rFonts w:hint="eastAsia"/>
                <w:lang w:val="zh-CN" w:bidi="zh-CN"/>
              </w:rPr>
              <w:t>实施准备阶段</w:t>
            </w:r>
          </w:p>
        </w:tc>
        <w:tc>
          <w:tcPr>
            <w:tcW w:w="1479" w:type="pct"/>
            <w:vAlign w:val="center"/>
          </w:tcPr>
          <w:p>
            <w:pPr>
              <w:pStyle w:val="49"/>
              <w:jc w:val="center"/>
              <w:rPr>
                <w:lang w:val="zh-CN" w:bidi="zh-CN"/>
              </w:rPr>
            </w:pPr>
            <w:r>
              <w:rPr>
                <w:rFonts w:hint="eastAsia"/>
                <w:lang w:val="zh-CN" w:bidi="zh-CN"/>
              </w:rPr>
              <w:t>施工图设计</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施工图设计审查</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专业工作单位招标、合同谈判、签署</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进场准备</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其他事项</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restart"/>
            <w:vAlign w:val="center"/>
          </w:tcPr>
          <w:p>
            <w:pPr>
              <w:pStyle w:val="49"/>
              <w:jc w:val="center"/>
              <w:rPr>
                <w:lang w:val="zh-CN" w:bidi="zh-CN"/>
              </w:rPr>
            </w:pPr>
            <w:r>
              <w:rPr>
                <w:rFonts w:hint="eastAsia"/>
                <w:lang w:val="zh-CN" w:bidi="zh-CN"/>
              </w:rPr>
              <w:t>施工阶段</w:t>
            </w:r>
          </w:p>
        </w:tc>
        <w:tc>
          <w:tcPr>
            <w:tcW w:w="1479" w:type="pct"/>
            <w:vAlign w:val="center"/>
          </w:tcPr>
          <w:p>
            <w:pPr>
              <w:pStyle w:val="49"/>
              <w:jc w:val="center"/>
              <w:rPr>
                <w:lang w:val="zh-CN" w:bidi="zh-CN"/>
              </w:rPr>
            </w:pPr>
            <w:r>
              <w:rPr>
                <w:rFonts w:hint="eastAsia"/>
                <w:lang w:val="zh-CN" w:bidi="zh-CN"/>
              </w:rPr>
              <w:t>建设施工管理</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中间验收</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其他事项</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restart"/>
            <w:vAlign w:val="center"/>
          </w:tcPr>
          <w:p>
            <w:pPr>
              <w:pStyle w:val="49"/>
              <w:jc w:val="center"/>
              <w:rPr>
                <w:lang w:val="zh-CN" w:bidi="zh-CN"/>
              </w:rPr>
            </w:pPr>
            <w:r>
              <w:rPr>
                <w:rFonts w:hint="eastAsia"/>
                <w:lang w:val="zh-CN" w:bidi="zh-CN"/>
              </w:rPr>
              <w:t>项目后期阶段</w:t>
            </w:r>
          </w:p>
        </w:tc>
        <w:tc>
          <w:tcPr>
            <w:tcW w:w="1479" w:type="pct"/>
            <w:vAlign w:val="center"/>
          </w:tcPr>
          <w:p>
            <w:pPr>
              <w:pStyle w:val="49"/>
              <w:jc w:val="center"/>
              <w:rPr>
                <w:lang w:val="zh-CN" w:bidi="zh-CN"/>
              </w:rPr>
            </w:pPr>
            <w:r>
              <w:rPr>
                <w:rFonts w:hint="eastAsia"/>
                <w:lang w:val="zh-CN" w:bidi="zh-CN"/>
              </w:rPr>
              <w:t>竣工验收</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工程结算</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工程移交及资产移交</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工程决算</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竣工财务决算</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保修管理</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后评价</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5" w:type="pct"/>
            <w:vMerge w:val="continue"/>
            <w:vAlign w:val="center"/>
          </w:tcPr>
          <w:p>
            <w:pPr>
              <w:pStyle w:val="49"/>
              <w:jc w:val="center"/>
              <w:rPr>
                <w:lang w:val="zh-CN" w:bidi="zh-CN"/>
              </w:rPr>
            </w:pPr>
          </w:p>
        </w:tc>
        <w:tc>
          <w:tcPr>
            <w:tcW w:w="1479" w:type="pct"/>
            <w:vAlign w:val="center"/>
          </w:tcPr>
          <w:p>
            <w:pPr>
              <w:pStyle w:val="49"/>
              <w:jc w:val="center"/>
              <w:rPr>
                <w:lang w:val="zh-CN" w:bidi="zh-CN"/>
              </w:rPr>
            </w:pPr>
            <w:r>
              <w:rPr>
                <w:rFonts w:hint="eastAsia"/>
                <w:lang w:val="zh-CN" w:bidi="zh-CN"/>
              </w:rPr>
              <w:t>其他事项</w:t>
            </w:r>
          </w:p>
        </w:tc>
        <w:tc>
          <w:tcPr>
            <w:tcW w:w="1907" w:type="pct"/>
            <w:vAlign w:val="center"/>
          </w:tcPr>
          <w:p>
            <w:pPr>
              <w:pStyle w:val="49"/>
              <w:rPr>
                <w:lang w:val="zh-CN" w:bidi="zh-CN"/>
              </w:rPr>
            </w:pPr>
          </w:p>
        </w:tc>
        <w:tc>
          <w:tcPr>
            <w:tcW w:w="640" w:type="pct"/>
            <w:vAlign w:val="center"/>
          </w:tcPr>
          <w:p>
            <w:pPr>
              <w:pStyle w:val="49"/>
              <w:jc w:val="center"/>
              <w:rPr>
                <w:lang w:val="zh-CN" w:bidi="zh-CN"/>
              </w:rPr>
            </w:pPr>
          </w:p>
        </w:tc>
        <w:tc>
          <w:tcPr>
            <w:tcW w:w="567" w:type="pct"/>
            <w:vAlign w:val="center"/>
          </w:tcPr>
          <w:p>
            <w:pPr>
              <w:pStyle w:val="49"/>
              <w:jc w:val="center"/>
              <w:rPr>
                <w:lang w:val="zh-CN" w:bidi="zh-CN"/>
              </w:rPr>
            </w:pPr>
          </w:p>
        </w:tc>
      </w:tr>
    </w:tbl>
    <w:p>
      <w:r>
        <w:rPr>
          <w:rFonts w:hint="eastAsia"/>
        </w:rPr>
        <w:t>注：1、批准人指最终决策和（或）批准服务成果、方案、文件等的单位和（或）个人；</w:t>
      </w:r>
    </w:p>
    <w:p>
      <w:pPr>
        <w:ind w:firstLine="420" w:firstLineChars="200"/>
      </w:pPr>
      <w:r>
        <w:rPr>
          <w:rFonts w:hint="eastAsia"/>
        </w:rPr>
        <w:t>2、执行人指具体执行相关工作的单位和（或）个人。</w:t>
      </w:r>
    </w:p>
    <w:p>
      <w:pPr>
        <w:pStyle w:val="4"/>
        <w:numPr>
          <w:ilvl w:val="0"/>
          <w:numId w:val="0"/>
        </w:numPr>
        <w:rPr>
          <w:rFonts w:hint="eastAsia" w:eastAsiaTheme="majorEastAsia"/>
          <w:lang w:eastAsia="zh-CN"/>
        </w:rPr>
      </w:pPr>
      <w:bookmarkStart w:id="2564" w:name="_Toc113629067"/>
      <w:bookmarkStart w:id="2565" w:name="_Toc120611438"/>
      <w:bookmarkStart w:id="2566" w:name="_Toc15190"/>
      <w:bookmarkStart w:id="2567" w:name="_Toc19374"/>
      <w:bookmarkStart w:id="2568" w:name="_Toc17673"/>
      <w:bookmarkStart w:id="2569" w:name="_Toc19558"/>
      <w:bookmarkStart w:id="2570" w:name="_Toc3548"/>
      <w:bookmarkStart w:id="2571" w:name="_Toc22684"/>
      <w:bookmarkStart w:id="2572" w:name="_Toc8353"/>
      <w:bookmarkStart w:id="2573" w:name="_Toc24995"/>
      <w:bookmarkStart w:id="2574" w:name="_Toc29324"/>
      <w:bookmarkStart w:id="2575" w:name="_Toc12666"/>
      <w:bookmarkStart w:id="2576" w:name="_Toc31010"/>
      <w:bookmarkStart w:id="2577" w:name="_Toc28917"/>
      <w:bookmarkStart w:id="2578" w:name="_Toc266"/>
      <w:bookmarkStart w:id="2579" w:name="_Toc8324"/>
      <w:bookmarkStart w:id="2580" w:name="_Toc20938"/>
      <w:r>
        <w:rPr>
          <w:rFonts w:hint="eastAsia"/>
          <w:lang w:val="en-US" w:eastAsia="zh-CN"/>
        </w:rPr>
        <w:t>4.2</w:t>
      </w:r>
      <w:r>
        <w:t xml:space="preserve"> </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r>
        <w:rPr>
          <w:rFonts w:hint="eastAsia"/>
          <w:lang w:eastAsia="zh-CN"/>
        </w:rPr>
        <w:t>报批报建管理</w:t>
      </w:r>
      <w:bookmarkEnd w:id="2580"/>
    </w:p>
    <w:p>
      <w:pPr>
        <w:pStyle w:val="47"/>
        <w:ind w:firstLine="480"/>
        <w:rPr>
          <w:bCs/>
        </w:rPr>
      </w:pPr>
      <w:r>
        <w:rPr>
          <w:rFonts w:hint="eastAsia"/>
          <w:bCs/>
          <w:lang w:val="en-US" w:eastAsia="zh-CN"/>
        </w:rPr>
        <w:t xml:space="preserve">4.2.1 </w:t>
      </w:r>
      <w:r>
        <w:rPr>
          <w:rFonts w:hint="eastAsia"/>
          <w:bCs/>
        </w:rPr>
        <w:t>委托人负责报批报建的工作包括：</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rPr>
        <w:t>。</w:t>
      </w:r>
    </w:p>
    <w:p>
      <w:pPr>
        <w:pStyle w:val="47"/>
        <w:ind w:firstLine="480" w:firstLineChars="200"/>
        <w:rPr>
          <w:bCs/>
        </w:rPr>
      </w:pPr>
      <w:r>
        <w:rPr>
          <w:rFonts w:hint="eastAsia"/>
          <w:bCs/>
        </w:rPr>
        <w:t>代建人</w:t>
      </w:r>
      <w:r>
        <w:rPr>
          <w:rFonts w:hint="eastAsia"/>
          <w:bCs/>
          <w:lang w:eastAsia="zh-CN"/>
        </w:rPr>
        <w:t>负责</w:t>
      </w:r>
      <w:r>
        <w:rPr>
          <w:rFonts w:hint="eastAsia"/>
          <w:bCs/>
        </w:rPr>
        <w:t>报批报建的工作包括：</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rFonts w:hint="eastAsia"/>
          <w:bCs/>
        </w:rPr>
        <w:t>。</w:t>
      </w:r>
    </w:p>
    <w:p>
      <w:pPr>
        <w:pStyle w:val="47"/>
        <w:ind w:firstLine="480"/>
      </w:pPr>
      <w:r>
        <w:rPr>
          <w:rFonts w:hint="eastAsia"/>
          <w:bCs/>
        </w:rPr>
        <w:t>4.2.</w:t>
      </w:r>
      <w:r>
        <w:rPr>
          <w:rFonts w:hint="eastAsia"/>
          <w:bCs/>
          <w:lang w:val="en-US" w:eastAsia="zh-CN"/>
        </w:rPr>
        <w:t xml:space="preserve">3 </w:t>
      </w:r>
      <w:r>
        <w:rPr>
          <w:rFonts w:hint="eastAsia"/>
          <w:bCs/>
        </w:rPr>
        <w:t>委托人和</w:t>
      </w:r>
      <w:r>
        <w:rPr>
          <w:rFonts w:hint="eastAsia"/>
        </w:rPr>
        <w:t>代建人关于</w:t>
      </w:r>
      <w:r>
        <w:t>报批报</w:t>
      </w:r>
      <w:r>
        <w:rPr>
          <w:rFonts w:hint="eastAsia"/>
        </w:rPr>
        <w:t>建</w:t>
      </w:r>
      <w:r>
        <w:t>各项费用</w:t>
      </w:r>
      <w:r>
        <w:rPr>
          <w:rFonts w:hint="eastAsia"/>
        </w:rPr>
        <w:t>的约定：</w:t>
      </w:r>
      <w:r>
        <w:rPr>
          <w:rFonts w:hint="eastAsia"/>
          <w:bCs/>
          <w:u w:val="single"/>
        </w:rPr>
        <w:t xml:space="preserve"> </w:t>
      </w:r>
      <w:r>
        <w:rPr>
          <w:bCs/>
          <w:u w:val="single"/>
        </w:rPr>
        <w:t xml:space="preserve">             </w:t>
      </w:r>
      <w:r>
        <w:rPr>
          <w:rFonts w:hint="eastAsia"/>
          <w:bCs/>
          <w:u w:val="single"/>
        </w:rPr>
        <w:t xml:space="preserve">       </w:t>
      </w:r>
      <w:r>
        <w:rPr>
          <w:rFonts w:hint="eastAsia"/>
          <w:bCs/>
        </w:rPr>
        <w:t>。</w:t>
      </w:r>
    </w:p>
    <w:p>
      <w:pPr>
        <w:pStyle w:val="4"/>
        <w:numPr>
          <w:ilvl w:val="0"/>
          <w:numId w:val="0"/>
        </w:numPr>
        <w:rPr>
          <w:rFonts w:hint="eastAsia" w:eastAsiaTheme="majorEastAsia"/>
          <w:lang w:eastAsia="zh-CN"/>
        </w:rPr>
      </w:pPr>
      <w:bookmarkStart w:id="2581" w:name="_Toc113629068"/>
      <w:bookmarkStart w:id="2582" w:name="_Toc120611439"/>
      <w:bookmarkStart w:id="2583" w:name="_Toc28062"/>
      <w:bookmarkStart w:id="2584" w:name="_Toc28128"/>
      <w:bookmarkStart w:id="2585" w:name="_Toc22826"/>
      <w:bookmarkStart w:id="2586" w:name="_Toc13282"/>
      <w:bookmarkStart w:id="2587" w:name="_Toc10045"/>
      <w:bookmarkStart w:id="2588" w:name="_Toc21192"/>
      <w:bookmarkStart w:id="2589" w:name="_Toc21744"/>
      <w:bookmarkStart w:id="2590" w:name="_Toc22501"/>
      <w:bookmarkStart w:id="2591" w:name="_Toc28723"/>
      <w:bookmarkStart w:id="2592" w:name="_Toc24862"/>
      <w:bookmarkStart w:id="2593" w:name="_Toc30340"/>
      <w:bookmarkStart w:id="2594" w:name="_Toc22523"/>
      <w:bookmarkStart w:id="2595" w:name="_Toc13890"/>
      <w:bookmarkStart w:id="2596" w:name="_Toc25516"/>
      <w:bookmarkStart w:id="2597" w:name="_Toc29854"/>
      <w:r>
        <w:rPr>
          <w:rFonts w:hint="eastAsia"/>
          <w:lang w:val="en-US" w:eastAsia="zh-CN"/>
        </w:rPr>
        <w:t>4.3</w:t>
      </w:r>
      <w:r>
        <w:t xml:space="preserve"> </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r>
        <w:rPr>
          <w:rFonts w:hint="eastAsia"/>
          <w:lang w:eastAsia="zh-CN"/>
        </w:rPr>
        <w:t>采购及合同管理</w:t>
      </w:r>
      <w:bookmarkEnd w:id="2597"/>
    </w:p>
    <w:p>
      <w:pPr>
        <w:pStyle w:val="47"/>
        <w:ind w:firstLine="480"/>
        <w:rPr>
          <w:bCs/>
        </w:rPr>
      </w:pPr>
      <w:r>
        <w:rPr>
          <w:rFonts w:hint="eastAsia"/>
          <w:bCs/>
          <w:lang w:val="en-US" w:eastAsia="zh-CN"/>
        </w:rPr>
        <w:t xml:space="preserve">4.3.1 </w:t>
      </w:r>
      <w:r>
        <w:rPr>
          <w:rFonts w:hint="eastAsia"/>
          <w:bCs/>
        </w:rPr>
        <w:t>合同移交及管理</w:t>
      </w:r>
      <w:r>
        <w:rPr>
          <w:bCs/>
        </w:rPr>
        <w:t xml:space="preserve"> </w:t>
      </w:r>
    </w:p>
    <w:p>
      <w:pPr>
        <w:pStyle w:val="47"/>
        <w:ind w:firstLine="480"/>
        <w:rPr>
          <w:bCs/>
        </w:rPr>
      </w:pPr>
      <w:r>
        <w:rPr>
          <w:rFonts w:hint="eastAsia"/>
          <w:bCs/>
        </w:rPr>
        <w:t>在本合同签订前，委托人已经签订的</w:t>
      </w:r>
      <w:r>
        <w:rPr>
          <w:rFonts w:hint="eastAsia"/>
          <w:bCs/>
          <w:lang w:eastAsia="zh-CN"/>
        </w:rPr>
        <w:t>专业工作</w:t>
      </w:r>
      <w:r>
        <w:rPr>
          <w:rFonts w:hint="eastAsia"/>
          <w:bCs/>
        </w:rPr>
        <w:t>合同见下表：</w:t>
      </w:r>
      <w:r>
        <w:rPr>
          <w:bCs/>
        </w:rPr>
        <w:t xml:space="preserve"> </w:t>
      </w:r>
    </w:p>
    <w:tbl>
      <w:tblPr>
        <w:tblStyle w:val="27"/>
        <w:tblW w:w="48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
        <w:gridCol w:w="3594"/>
        <w:gridCol w:w="1599"/>
        <w:gridCol w:w="2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pct"/>
            <w:vAlign w:val="center"/>
          </w:tcPr>
          <w:p>
            <w:pPr>
              <w:pStyle w:val="49"/>
              <w:jc w:val="center"/>
            </w:pPr>
            <w:r>
              <w:rPr>
                <w:rFonts w:hint="eastAsia"/>
              </w:rPr>
              <w:t>序号</w:t>
            </w:r>
          </w:p>
        </w:tc>
        <w:tc>
          <w:tcPr>
            <w:tcW w:w="2028" w:type="pct"/>
            <w:vAlign w:val="center"/>
          </w:tcPr>
          <w:p>
            <w:pPr>
              <w:pStyle w:val="49"/>
              <w:jc w:val="center"/>
            </w:pPr>
            <w:r>
              <w:rPr>
                <w:rFonts w:hint="eastAsia"/>
                <w:lang w:eastAsia="zh-CN"/>
              </w:rPr>
              <w:t>专业工作</w:t>
            </w:r>
            <w:r>
              <w:rPr>
                <w:rFonts w:hint="eastAsia"/>
              </w:rPr>
              <w:t>合同名称</w:t>
            </w:r>
          </w:p>
        </w:tc>
        <w:tc>
          <w:tcPr>
            <w:tcW w:w="902" w:type="pct"/>
            <w:vAlign w:val="center"/>
          </w:tcPr>
          <w:p>
            <w:pPr>
              <w:pStyle w:val="49"/>
              <w:jc w:val="center"/>
            </w:pPr>
            <w:r>
              <w:rPr>
                <w:rFonts w:hint="eastAsia"/>
              </w:rPr>
              <w:t>合同签署时间</w:t>
            </w:r>
          </w:p>
        </w:tc>
        <w:tc>
          <w:tcPr>
            <w:tcW w:w="1558" w:type="pct"/>
            <w:vAlign w:val="center"/>
          </w:tcPr>
          <w:p>
            <w:pPr>
              <w:pStyle w:val="49"/>
              <w:jc w:val="center"/>
            </w:pPr>
            <w:r>
              <w:rPr>
                <w:rFonts w:hint="eastAsia"/>
              </w:rPr>
              <w:t>专业工作单位名称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pct"/>
          </w:tcPr>
          <w:p>
            <w:pPr>
              <w:pStyle w:val="49"/>
              <w:jc w:val="center"/>
              <w:rPr>
                <w:rFonts w:hint="eastAsia" w:eastAsia="宋体"/>
                <w:lang w:val="en-US" w:eastAsia="zh-CN"/>
              </w:rPr>
            </w:pPr>
          </w:p>
        </w:tc>
        <w:tc>
          <w:tcPr>
            <w:tcW w:w="2028" w:type="pct"/>
          </w:tcPr>
          <w:p>
            <w:pPr>
              <w:pStyle w:val="49"/>
              <w:jc w:val="center"/>
            </w:pPr>
          </w:p>
        </w:tc>
        <w:tc>
          <w:tcPr>
            <w:tcW w:w="902" w:type="pct"/>
          </w:tcPr>
          <w:p>
            <w:pPr>
              <w:pStyle w:val="49"/>
              <w:jc w:val="center"/>
            </w:pPr>
          </w:p>
        </w:tc>
        <w:tc>
          <w:tcPr>
            <w:tcW w:w="1558" w:type="pct"/>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pct"/>
          </w:tcPr>
          <w:p>
            <w:pPr>
              <w:pStyle w:val="49"/>
              <w:jc w:val="center"/>
              <w:rPr>
                <w:rFonts w:hint="eastAsia" w:eastAsia="宋体"/>
                <w:lang w:val="en-US" w:eastAsia="zh-CN"/>
              </w:rPr>
            </w:pPr>
          </w:p>
        </w:tc>
        <w:tc>
          <w:tcPr>
            <w:tcW w:w="2028" w:type="pct"/>
          </w:tcPr>
          <w:p>
            <w:pPr>
              <w:pStyle w:val="49"/>
              <w:jc w:val="center"/>
            </w:pPr>
          </w:p>
        </w:tc>
        <w:tc>
          <w:tcPr>
            <w:tcW w:w="902" w:type="pct"/>
          </w:tcPr>
          <w:p>
            <w:pPr>
              <w:pStyle w:val="49"/>
              <w:jc w:val="center"/>
            </w:pPr>
          </w:p>
        </w:tc>
        <w:tc>
          <w:tcPr>
            <w:tcW w:w="1558" w:type="pct"/>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pct"/>
          </w:tcPr>
          <w:p>
            <w:pPr>
              <w:pStyle w:val="49"/>
              <w:jc w:val="center"/>
              <w:rPr>
                <w:rFonts w:hint="default" w:eastAsia="宋体"/>
                <w:lang w:val="en-US" w:eastAsia="zh-CN"/>
              </w:rPr>
            </w:pPr>
          </w:p>
        </w:tc>
        <w:tc>
          <w:tcPr>
            <w:tcW w:w="2028" w:type="pct"/>
          </w:tcPr>
          <w:p>
            <w:pPr>
              <w:pStyle w:val="49"/>
              <w:jc w:val="center"/>
            </w:pPr>
          </w:p>
        </w:tc>
        <w:tc>
          <w:tcPr>
            <w:tcW w:w="902" w:type="pct"/>
          </w:tcPr>
          <w:p>
            <w:pPr>
              <w:pStyle w:val="49"/>
              <w:jc w:val="center"/>
            </w:pPr>
          </w:p>
        </w:tc>
        <w:tc>
          <w:tcPr>
            <w:tcW w:w="1558" w:type="pct"/>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pct"/>
          </w:tcPr>
          <w:p>
            <w:pPr>
              <w:pStyle w:val="49"/>
              <w:jc w:val="center"/>
              <w:rPr>
                <w:rFonts w:hint="eastAsia"/>
                <w:lang w:val="en-US" w:eastAsia="zh-CN"/>
              </w:rPr>
            </w:pPr>
          </w:p>
        </w:tc>
        <w:tc>
          <w:tcPr>
            <w:tcW w:w="2028" w:type="pct"/>
          </w:tcPr>
          <w:p>
            <w:pPr>
              <w:pStyle w:val="49"/>
              <w:jc w:val="center"/>
            </w:pPr>
          </w:p>
        </w:tc>
        <w:tc>
          <w:tcPr>
            <w:tcW w:w="902" w:type="pct"/>
          </w:tcPr>
          <w:p>
            <w:pPr>
              <w:pStyle w:val="49"/>
              <w:jc w:val="center"/>
            </w:pPr>
          </w:p>
        </w:tc>
        <w:tc>
          <w:tcPr>
            <w:tcW w:w="1558" w:type="pct"/>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2" w:type="pct"/>
          </w:tcPr>
          <w:p>
            <w:pPr>
              <w:pStyle w:val="49"/>
              <w:jc w:val="center"/>
              <w:rPr>
                <w:rFonts w:hint="eastAsia"/>
                <w:lang w:val="en-US" w:eastAsia="zh-CN"/>
              </w:rPr>
            </w:pPr>
          </w:p>
        </w:tc>
        <w:tc>
          <w:tcPr>
            <w:tcW w:w="2028" w:type="pct"/>
          </w:tcPr>
          <w:p>
            <w:pPr>
              <w:pStyle w:val="49"/>
              <w:jc w:val="center"/>
            </w:pPr>
          </w:p>
        </w:tc>
        <w:tc>
          <w:tcPr>
            <w:tcW w:w="902" w:type="pct"/>
          </w:tcPr>
          <w:p>
            <w:pPr>
              <w:pStyle w:val="49"/>
              <w:jc w:val="center"/>
            </w:pPr>
          </w:p>
        </w:tc>
        <w:tc>
          <w:tcPr>
            <w:tcW w:w="1558" w:type="pct"/>
          </w:tcPr>
          <w:p>
            <w:pPr>
              <w:pStyle w:val="49"/>
              <w:jc w:val="center"/>
            </w:pPr>
          </w:p>
        </w:tc>
      </w:tr>
    </w:tbl>
    <w:p>
      <w:pPr>
        <w:pStyle w:val="47"/>
        <w:ind w:firstLine="480"/>
        <w:rPr>
          <w:bCs/>
        </w:rPr>
      </w:pPr>
      <w:r>
        <w:rPr>
          <w:rFonts w:hint="eastAsia"/>
          <w:bCs/>
          <w:lang w:eastAsia="zh-CN"/>
        </w:rPr>
        <w:t>委托人和代建人约定</w:t>
      </w:r>
      <w:r>
        <w:rPr>
          <w:rFonts w:hint="eastAsia"/>
          <w:bCs/>
        </w:rPr>
        <w:t>对于</w:t>
      </w:r>
      <w:r>
        <w:rPr>
          <w:rFonts w:hint="eastAsia"/>
          <w:bCs/>
          <w:lang w:eastAsia="zh-CN"/>
        </w:rPr>
        <w:t>上表</w:t>
      </w:r>
      <w:r>
        <w:rPr>
          <w:rFonts w:hint="eastAsia"/>
          <w:bCs/>
        </w:rPr>
        <w:t>已经签订的合同按照如下</w:t>
      </w:r>
      <w:r>
        <w:rPr>
          <w:rFonts w:hint="eastAsia"/>
          <w:bCs/>
          <w:lang w:eastAsia="zh-CN"/>
        </w:rPr>
        <w:t>方式</w:t>
      </w:r>
      <w:r>
        <w:rPr>
          <w:rFonts w:hint="eastAsia"/>
          <w:bCs/>
        </w:rPr>
        <w:t>处理：</w:t>
      </w:r>
    </w:p>
    <w:p>
      <w:pPr>
        <w:pStyle w:val="47"/>
        <w:ind w:firstLine="480"/>
        <w:rPr>
          <w:bCs/>
        </w:rPr>
      </w:pPr>
      <w:r>
        <w:rPr>
          <w:rFonts w:hint="eastAsia"/>
          <w:bCs/>
        </w:rPr>
        <w:t>（1）权利义务全部转移</w:t>
      </w:r>
    </w:p>
    <w:p>
      <w:pPr>
        <w:pStyle w:val="47"/>
        <w:ind w:firstLine="480"/>
        <w:rPr>
          <w:bCs/>
        </w:rPr>
      </w:pPr>
      <w:r>
        <w:rPr>
          <w:rFonts w:hint="eastAsia"/>
          <w:bCs/>
        </w:rPr>
        <w:t>对</w:t>
      </w:r>
      <w:r>
        <w:rPr>
          <w:rFonts w:hint="eastAsia"/>
          <w:bCs/>
          <w:lang w:eastAsia="zh-CN"/>
        </w:rPr>
        <w:t>序号</w:t>
      </w:r>
      <w:r>
        <w:rPr>
          <w:rFonts w:hint="eastAsia"/>
          <w:bCs/>
          <w:u w:val="single"/>
        </w:rPr>
        <w:t xml:space="preserve"> </w:t>
      </w:r>
      <w:r>
        <w:rPr>
          <w:bCs/>
          <w:u w:val="single"/>
        </w:rPr>
        <w:t xml:space="preserve">     </w:t>
      </w:r>
      <w:r>
        <w:rPr>
          <w:rFonts w:hint="eastAsia"/>
          <w:bCs/>
        </w:rPr>
        <w:t>合同，委托人应将该合同项下的权利义务全部转</w:t>
      </w:r>
      <w:r>
        <w:rPr>
          <w:rFonts w:hint="eastAsia"/>
          <w:bCs/>
          <w:lang w:eastAsia="zh-CN"/>
        </w:rPr>
        <w:t>移</w:t>
      </w:r>
      <w:r>
        <w:rPr>
          <w:rFonts w:hint="eastAsia"/>
          <w:bCs/>
        </w:rPr>
        <w:t>给代建人，并将专业工作单位已经完成的工作成果移交代建人</w:t>
      </w:r>
      <w:r>
        <w:rPr>
          <w:rFonts w:hint="eastAsia"/>
          <w:bCs/>
          <w:lang w:eastAsia="zh-CN"/>
        </w:rPr>
        <w:t>，移交前</w:t>
      </w:r>
      <w:r>
        <w:rPr>
          <w:rFonts w:hint="eastAsia"/>
          <w:bCs/>
        </w:rPr>
        <w:t>已完成的工作成果存在瑕疵并导致</w:t>
      </w:r>
      <w:r>
        <w:rPr>
          <w:rFonts w:hint="eastAsia"/>
          <w:bCs/>
          <w:lang w:eastAsia="zh-CN"/>
        </w:rPr>
        <w:t>项目</w:t>
      </w:r>
      <w:r>
        <w:rPr>
          <w:rFonts w:hint="eastAsia"/>
          <w:bCs/>
        </w:rPr>
        <w:t>成本增加、工期延误、质量问题的，</w:t>
      </w:r>
      <w:r>
        <w:rPr>
          <w:rFonts w:hint="eastAsia"/>
          <w:bCs/>
          <w:lang w:eastAsia="zh-CN"/>
        </w:rPr>
        <w:t>由委托人承担</w:t>
      </w:r>
      <w:r>
        <w:rPr>
          <w:rFonts w:hint="eastAsia"/>
          <w:bCs/>
        </w:rPr>
        <w:t>。</w:t>
      </w:r>
    </w:p>
    <w:p>
      <w:pPr>
        <w:pStyle w:val="47"/>
        <w:ind w:firstLine="480"/>
        <w:rPr>
          <w:bCs/>
        </w:rPr>
      </w:pPr>
      <w:r>
        <w:rPr>
          <w:rFonts w:hint="eastAsia"/>
          <w:bCs/>
        </w:rPr>
        <w:t>（2）权利义务部分转移</w:t>
      </w:r>
    </w:p>
    <w:p>
      <w:pPr>
        <w:pStyle w:val="47"/>
        <w:ind w:firstLine="480"/>
        <w:rPr>
          <w:bCs/>
        </w:rPr>
      </w:pPr>
      <w:r>
        <w:rPr>
          <w:rFonts w:hint="eastAsia"/>
          <w:bCs/>
        </w:rPr>
        <w:t>对</w:t>
      </w:r>
      <w:r>
        <w:rPr>
          <w:rFonts w:hint="eastAsia"/>
          <w:bCs/>
          <w:lang w:eastAsia="zh-CN"/>
        </w:rPr>
        <w:t>序号</w:t>
      </w:r>
      <w:r>
        <w:rPr>
          <w:rFonts w:hint="eastAsia"/>
          <w:bCs/>
          <w:u w:val="single"/>
        </w:rPr>
        <w:t xml:space="preserve"> </w:t>
      </w:r>
      <w:r>
        <w:rPr>
          <w:bCs/>
          <w:u w:val="single"/>
        </w:rPr>
        <w:t xml:space="preserve">     </w:t>
      </w:r>
      <w:r>
        <w:rPr>
          <w:rFonts w:hint="eastAsia"/>
          <w:bCs/>
        </w:rPr>
        <w:t>合同，委托人</w:t>
      </w:r>
      <w:r>
        <w:rPr>
          <w:rFonts w:hint="eastAsia"/>
          <w:bCs/>
          <w:lang w:eastAsia="zh-CN"/>
        </w:rPr>
        <w:t>应将该合同项下部分权利义务转移给代建人</w:t>
      </w:r>
      <w:r>
        <w:rPr>
          <w:rFonts w:hint="eastAsia"/>
          <w:bCs/>
        </w:rPr>
        <w:t>，</w:t>
      </w:r>
      <w:r>
        <w:rPr>
          <w:rFonts w:hint="eastAsia"/>
          <w:bCs/>
          <w:lang w:eastAsia="zh-CN"/>
        </w:rPr>
        <w:t>部分</w:t>
      </w:r>
      <w:r>
        <w:rPr>
          <w:rFonts w:hint="eastAsia"/>
          <w:bCs/>
        </w:rPr>
        <w:t>权利义务包括：</w:t>
      </w:r>
      <w:r>
        <w:rPr>
          <w:rFonts w:hint="eastAsia"/>
          <w:bCs/>
          <w:u w:val="single"/>
        </w:rPr>
        <w:t xml:space="preserve"> </w:t>
      </w:r>
      <w:r>
        <w:rPr>
          <w:bCs/>
          <w:u w:val="single"/>
        </w:rPr>
        <w:t xml:space="preserve">                                                  </w:t>
      </w:r>
      <w:r>
        <w:rPr>
          <w:rFonts w:hint="eastAsia"/>
          <w:bCs/>
          <w:u w:val="none"/>
          <w:lang w:eastAsia="zh-CN"/>
        </w:rPr>
        <w:t>，</w:t>
      </w:r>
      <w:r>
        <w:rPr>
          <w:rFonts w:hint="eastAsia"/>
          <w:bCs/>
          <w:lang w:eastAsia="zh-CN"/>
        </w:rPr>
        <w:t>移交前</w:t>
      </w:r>
      <w:r>
        <w:rPr>
          <w:rFonts w:hint="eastAsia"/>
          <w:bCs/>
        </w:rPr>
        <w:t>已完成的工作成果存在瑕疵并导致</w:t>
      </w:r>
      <w:r>
        <w:rPr>
          <w:rFonts w:hint="eastAsia"/>
          <w:bCs/>
          <w:lang w:eastAsia="zh-CN"/>
        </w:rPr>
        <w:t>项目</w:t>
      </w:r>
      <w:r>
        <w:rPr>
          <w:rFonts w:hint="eastAsia"/>
          <w:bCs/>
        </w:rPr>
        <w:t>成本增加、工期延误、质量问题的，</w:t>
      </w:r>
      <w:r>
        <w:rPr>
          <w:rFonts w:hint="eastAsia"/>
          <w:bCs/>
          <w:lang w:eastAsia="zh-CN"/>
        </w:rPr>
        <w:t>由委托人承担</w:t>
      </w:r>
      <w:r>
        <w:rPr>
          <w:rFonts w:hint="eastAsia"/>
          <w:bCs/>
        </w:rPr>
        <w:t>。</w:t>
      </w:r>
    </w:p>
    <w:p>
      <w:pPr>
        <w:pStyle w:val="47"/>
        <w:ind w:firstLine="480"/>
        <w:rPr>
          <w:rFonts w:hint="eastAsia" w:eastAsia="宋体"/>
          <w:bCs/>
          <w:lang w:eastAsia="zh-CN"/>
        </w:rPr>
      </w:pPr>
      <w:r>
        <w:rPr>
          <w:rFonts w:hint="eastAsia"/>
          <w:bCs/>
        </w:rPr>
        <w:t>（3）</w:t>
      </w:r>
      <w:r>
        <w:rPr>
          <w:rFonts w:hint="eastAsia"/>
          <w:bCs/>
          <w:lang w:eastAsia="zh-CN"/>
        </w:rPr>
        <w:t>合同不移交</w:t>
      </w:r>
    </w:p>
    <w:p>
      <w:pPr>
        <w:pStyle w:val="47"/>
        <w:ind w:firstLine="480"/>
        <w:rPr>
          <w:bCs/>
        </w:rPr>
      </w:pPr>
      <w:r>
        <w:rPr>
          <w:rFonts w:hint="eastAsia"/>
          <w:bCs/>
        </w:rPr>
        <w:t>对</w:t>
      </w:r>
      <w:r>
        <w:rPr>
          <w:rFonts w:hint="eastAsia"/>
          <w:bCs/>
          <w:lang w:eastAsia="zh-CN"/>
        </w:rPr>
        <w:t>序号</w:t>
      </w:r>
      <w:r>
        <w:rPr>
          <w:rFonts w:hint="eastAsia"/>
          <w:bCs/>
          <w:u w:val="single"/>
        </w:rPr>
        <w:t xml:space="preserve"> </w:t>
      </w:r>
      <w:r>
        <w:rPr>
          <w:bCs/>
          <w:u w:val="single"/>
        </w:rPr>
        <w:t xml:space="preserve">     </w:t>
      </w:r>
      <w:r>
        <w:rPr>
          <w:rFonts w:hint="eastAsia"/>
          <w:bCs/>
        </w:rPr>
        <w:t>合同，由委托人</w:t>
      </w:r>
      <w:r>
        <w:rPr>
          <w:rFonts w:hint="eastAsia"/>
          <w:bCs/>
          <w:lang w:eastAsia="zh-CN"/>
        </w:rPr>
        <w:t>与</w:t>
      </w:r>
      <w:r>
        <w:rPr>
          <w:rFonts w:hint="eastAsia"/>
        </w:rPr>
        <w:t>专业工作单位</w:t>
      </w:r>
      <w:r>
        <w:rPr>
          <w:rFonts w:hint="eastAsia"/>
          <w:bCs/>
        </w:rPr>
        <w:t>继续履行。</w:t>
      </w:r>
    </w:p>
    <w:p>
      <w:pPr>
        <w:pStyle w:val="47"/>
        <w:ind w:firstLine="480"/>
        <w:rPr>
          <w:bCs/>
        </w:rPr>
      </w:pPr>
      <w:r>
        <w:rPr>
          <w:rFonts w:hint="eastAsia"/>
          <w:bCs/>
          <w:lang w:val="en-US" w:eastAsia="zh-CN"/>
        </w:rPr>
        <w:t xml:space="preserve">4.3.2 </w:t>
      </w:r>
      <w:r>
        <w:rPr>
          <w:rFonts w:hint="eastAsia"/>
          <w:bCs/>
        </w:rPr>
        <w:t>采购及</w:t>
      </w:r>
      <w:r>
        <w:rPr>
          <w:rFonts w:hint="eastAsia"/>
          <w:bCs/>
          <w:lang w:eastAsia="zh-CN"/>
        </w:rPr>
        <w:t>合同</w:t>
      </w:r>
      <w:r>
        <w:rPr>
          <w:rFonts w:hint="eastAsia"/>
          <w:bCs/>
        </w:rPr>
        <w:t>签订</w:t>
      </w:r>
    </w:p>
    <w:p>
      <w:pPr>
        <w:pStyle w:val="47"/>
        <w:ind w:firstLine="480" w:firstLineChars="200"/>
        <w:rPr>
          <w:rFonts w:hint="eastAsia"/>
          <w:bCs/>
        </w:rPr>
      </w:pPr>
      <w:r>
        <w:rPr>
          <w:rFonts w:hint="eastAsia"/>
          <w:bCs/>
        </w:rPr>
        <w:t>由委托人负责采购、</w:t>
      </w:r>
      <w:r>
        <w:rPr>
          <w:rFonts w:hint="eastAsia"/>
          <w:bCs/>
          <w:lang w:eastAsia="zh-CN"/>
        </w:rPr>
        <w:t>洽谈、</w:t>
      </w:r>
      <w:r>
        <w:rPr>
          <w:rFonts w:hint="eastAsia"/>
          <w:bCs/>
        </w:rPr>
        <w:t>合同签订及管理</w:t>
      </w:r>
      <w:r>
        <w:rPr>
          <w:rFonts w:hint="eastAsia"/>
          <w:bCs/>
          <w:lang w:eastAsia="zh-CN"/>
        </w:rPr>
        <w:t>的</w:t>
      </w:r>
      <w:r>
        <w:rPr>
          <w:rFonts w:hint="eastAsia"/>
          <w:bCs/>
          <w:u w:val="none"/>
          <w:lang w:eastAsia="zh-CN"/>
        </w:rPr>
        <w:t>专业工作</w:t>
      </w:r>
      <w:r>
        <w:rPr>
          <w:rFonts w:hint="eastAsia"/>
          <w:bCs/>
        </w:rPr>
        <w:t>合同</w:t>
      </w:r>
      <w:r>
        <w:rPr>
          <w:rFonts w:hint="eastAsia"/>
          <w:bCs/>
          <w:lang w:eastAsia="zh-CN"/>
        </w:rPr>
        <w:t>为</w:t>
      </w:r>
      <w:r>
        <w:rPr>
          <w:rFonts w:hint="eastAsia"/>
          <w:bCs/>
          <w:u w:val="single"/>
          <w:lang w:val="en-US" w:eastAsia="zh-CN"/>
        </w:rPr>
        <w:t xml:space="preserve">               </w:t>
      </w:r>
      <w:r>
        <w:rPr>
          <w:rFonts w:hint="eastAsia"/>
          <w:bCs/>
          <w:lang w:eastAsia="zh-CN"/>
        </w:rPr>
        <w:t>；</w:t>
      </w:r>
    </w:p>
    <w:p>
      <w:pPr>
        <w:pStyle w:val="47"/>
        <w:ind w:firstLine="480"/>
        <w:rPr>
          <w:bCs/>
        </w:rPr>
      </w:pPr>
      <w:r>
        <w:rPr>
          <w:rFonts w:hint="eastAsia"/>
          <w:bCs/>
        </w:rPr>
        <w:t>由</w:t>
      </w:r>
      <w:r>
        <w:rPr>
          <w:rFonts w:hint="eastAsia"/>
          <w:bCs/>
          <w:lang w:eastAsia="zh-CN"/>
        </w:rPr>
        <w:t>代建</w:t>
      </w:r>
      <w:r>
        <w:rPr>
          <w:rFonts w:hint="eastAsia"/>
          <w:bCs/>
        </w:rPr>
        <w:t>人负责采购、</w:t>
      </w:r>
      <w:r>
        <w:rPr>
          <w:rFonts w:hint="eastAsia"/>
          <w:bCs/>
          <w:lang w:eastAsia="zh-CN"/>
        </w:rPr>
        <w:t>洽谈、</w:t>
      </w:r>
      <w:r>
        <w:rPr>
          <w:rFonts w:hint="eastAsia"/>
          <w:bCs/>
        </w:rPr>
        <w:t>合同签订及管理</w:t>
      </w:r>
      <w:r>
        <w:rPr>
          <w:rFonts w:hint="eastAsia"/>
          <w:bCs/>
          <w:lang w:eastAsia="zh-CN"/>
        </w:rPr>
        <w:t>的</w:t>
      </w:r>
      <w:r>
        <w:rPr>
          <w:rFonts w:hint="eastAsia"/>
          <w:bCs/>
          <w:u w:val="none"/>
          <w:lang w:eastAsia="zh-CN"/>
        </w:rPr>
        <w:t>专业工作</w:t>
      </w:r>
      <w:r>
        <w:rPr>
          <w:rFonts w:hint="eastAsia"/>
          <w:bCs/>
        </w:rPr>
        <w:t>合同</w:t>
      </w:r>
      <w:r>
        <w:rPr>
          <w:rFonts w:hint="eastAsia"/>
          <w:bCs/>
          <w:lang w:eastAsia="zh-CN"/>
        </w:rPr>
        <w:t>，</w:t>
      </w:r>
      <w:r>
        <w:rPr>
          <w:rFonts w:hint="eastAsia"/>
          <w:bCs/>
        </w:rPr>
        <w:t>对于采用公开招标方式采购专业工作单位的</w:t>
      </w:r>
      <w:r>
        <w:rPr>
          <w:rFonts w:hint="eastAsia"/>
          <w:bCs/>
          <w:lang w:eastAsia="zh-CN"/>
        </w:rPr>
        <w:t>，相关</w:t>
      </w:r>
      <w:r>
        <w:rPr>
          <w:rFonts w:hint="eastAsia"/>
          <w:bCs/>
        </w:rPr>
        <w:t>工作的要求如下：</w:t>
      </w:r>
    </w:p>
    <w:p>
      <w:pPr>
        <w:pStyle w:val="47"/>
        <w:ind w:firstLine="480"/>
        <w:rPr>
          <w:bCs/>
          <w:u w:val="single"/>
        </w:rPr>
      </w:pPr>
      <w:r>
        <w:rPr>
          <w:rFonts w:hint="eastAsia"/>
          <w:bCs/>
        </w:rPr>
        <w:t>①项目招标文件及标底送审相关要求：</w:t>
      </w:r>
      <w:r>
        <w:rPr>
          <w:rFonts w:hint="eastAsia"/>
          <w:bCs/>
          <w:u w:val="single"/>
        </w:rPr>
        <w:t xml:space="preserve"> </w:t>
      </w:r>
      <w:r>
        <w:rPr>
          <w:bCs/>
          <w:u w:val="single"/>
        </w:rPr>
        <w:t xml:space="preserve">                                  </w:t>
      </w:r>
      <w:r>
        <w:rPr>
          <w:rFonts w:hint="eastAsia"/>
          <w:bCs/>
          <w:u w:val="none"/>
          <w:lang w:eastAsia="zh-CN"/>
        </w:rPr>
        <w:t>；</w:t>
      </w:r>
    </w:p>
    <w:p>
      <w:pPr>
        <w:pStyle w:val="47"/>
        <w:ind w:firstLine="480"/>
        <w:rPr>
          <w:rFonts w:hint="eastAsia"/>
          <w:bCs/>
          <w:u w:val="single"/>
          <w:lang w:eastAsia="zh-CN"/>
        </w:rPr>
      </w:pPr>
      <w:r>
        <w:rPr>
          <w:rFonts w:hint="eastAsia"/>
          <w:bCs/>
        </w:rPr>
        <w:t>②评标委员会组建及相关要求：</w:t>
      </w:r>
      <w:r>
        <w:rPr>
          <w:rFonts w:hint="eastAsia"/>
          <w:bCs/>
          <w:u w:val="single"/>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bCs/>
        </w:rPr>
        <w:t>③定标委员会组建及相关要求：</w:t>
      </w:r>
      <w:r>
        <w:rPr>
          <w:rFonts w:hint="eastAsia"/>
          <w:bCs/>
          <w:u w:val="single"/>
        </w:rPr>
        <w:t xml:space="preserve"> </w:t>
      </w:r>
      <w:r>
        <w:rPr>
          <w:bCs/>
          <w:u w:val="single"/>
        </w:rPr>
        <w:t xml:space="preserve">                                        </w:t>
      </w:r>
      <w:r>
        <w:rPr>
          <w:rFonts w:hint="eastAsia"/>
          <w:bCs/>
          <w:u w:val="none"/>
          <w:lang w:eastAsia="zh-CN"/>
        </w:rPr>
        <w:t>；</w:t>
      </w:r>
    </w:p>
    <w:p>
      <w:pPr>
        <w:pStyle w:val="47"/>
        <w:ind w:firstLine="480"/>
        <w:rPr>
          <w:rFonts w:hint="eastAsia"/>
          <w:bCs/>
          <w:u w:val="none"/>
          <w:lang w:eastAsia="zh-CN"/>
        </w:rPr>
      </w:pPr>
      <w:r>
        <w:rPr>
          <w:rFonts w:hint="eastAsia"/>
          <w:bCs/>
        </w:rPr>
        <w:t>④过程资料及合同</w:t>
      </w:r>
      <w:r>
        <w:rPr>
          <w:rFonts w:hint="eastAsia"/>
          <w:bCs/>
          <w:lang w:eastAsia="zh-CN"/>
        </w:rPr>
        <w:t>报送</w:t>
      </w:r>
      <w:r>
        <w:rPr>
          <w:rFonts w:hint="eastAsia"/>
          <w:bCs/>
        </w:rPr>
        <w:t>相关要求：</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rFonts w:hint="eastAsia"/>
          <w:bCs/>
          <w:u w:val="none"/>
          <w:lang w:eastAsia="zh-CN"/>
        </w:rPr>
      </w:pPr>
      <w:r>
        <w:rPr>
          <w:rFonts w:hint="eastAsia" w:ascii="微软雅黑" w:hAnsi="微软雅黑" w:eastAsia="微软雅黑" w:cs="微软雅黑"/>
          <w:bCs/>
        </w:rPr>
        <w:t>⑤</w:t>
      </w:r>
      <w:r>
        <w:rPr>
          <w:rFonts w:hint="eastAsia"/>
          <w:bCs/>
          <w:lang w:eastAsia="zh-CN"/>
        </w:rPr>
        <w:t>其他</w:t>
      </w:r>
      <w:r>
        <w:rPr>
          <w:rFonts w:hint="eastAsia"/>
          <w:bCs/>
        </w:rPr>
        <w:t>相关要求：</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firstLineChars="200"/>
        <w:rPr>
          <w:bCs/>
        </w:rPr>
      </w:pPr>
      <w:r>
        <w:rPr>
          <w:rFonts w:hint="eastAsia"/>
          <w:bCs/>
        </w:rPr>
        <w:t>由</w:t>
      </w:r>
      <w:r>
        <w:rPr>
          <w:rFonts w:hint="eastAsia"/>
          <w:bCs/>
          <w:lang w:eastAsia="zh-CN"/>
        </w:rPr>
        <w:t>代建</w:t>
      </w:r>
      <w:r>
        <w:rPr>
          <w:rFonts w:hint="eastAsia"/>
          <w:bCs/>
        </w:rPr>
        <w:t>人负责采购、</w:t>
      </w:r>
      <w:r>
        <w:rPr>
          <w:rFonts w:hint="eastAsia"/>
          <w:bCs/>
          <w:lang w:eastAsia="zh-CN"/>
        </w:rPr>
        <w:t>洽谈、</w:t>
      </w:r>
      <w:r>
        <w:rPr>
          <w:rFonts w:hint="eastAsia"/>
          <w:bCs/>
        </w:rPr>
        <w:t>合同签订及管理</w:t>
      </w:r>
      <w:r>
        <w:rPr>
          <w:rFonts w:hint="eastAsia"/>
          <w:bCs/>
          <w:lang w:eastAsia="zh-CN"/>
        </w:rPr>
        <w:t>的</w:t>
      </w:r>
      <w:r>
        <w:rPr>
          <w:rFonts w:hint="eastAsia"/>
          <w:bCs/>
          <w:u w:val="none"/>
          <w:lang w:eastAsia="zh-CN"/>
        </w:rPr>
        <w:t>专业工作</w:t>
      </w:r>
      <w:r>
        <w:rPr>
          <w:rFonts w:hint="eastAsia"/>
          <w:bCs/>
        </w:rPr>
        <w:t>合同</w:t>
      </w:r>
      <w:r>
        <w:rPr>
          <w:rFonts w:hint="eastAsia"/>
          <w:bCs/>
          <w:lang w:eastAsia="zh-CN"/>
        </w:rPr>
        <w:t>，</w:t>
      </w:r>
      <w:r>
        <w:rPr>
          <w:rFonts w:hint="eastAsia"/>
          <w:bCs/>
        </w:rPr>
        <w:t>对于采用</w:t>
      </w:r>
      <w:r>
        <w:rPr>
          <w:rFonts w:hint="eastAsia"/>
          <w:bCs/>
          <w:lang w:eastAsia="zh-CN"/>
        </w:rPr>
        <w:t>非</w:t>
      </w:r>
      <w:r>
        <w:rPr>
          <w:rFonts w:hint="eastAsia"/>
          <w:bCs/>
        </w:rPr>
        <w:t>公开招标方式采购专业工作单位的，代建人采用的采购方式</w:t>
      </w:r>
      <w:r>
        <w:rPr>
          <w:rFonts w:hint="eastAsia"/>
          <w:bCs/>
          <w:lang w:eastAsia="zh-CN"/>
        </w:rPr>
        <w:t>为</w:t>
      </w:r>
      <w:r>
        <w:rPr>
          <w:rFonts w:hint="eastAsia"/>
          <w:bCs/>
        </w:rPr>
        <w:t>：</w:t>
      </w:r>
      <w:r>
        <w:rPr>
          <w:bCs/>
        </w:rPr>
        <w:t xml:space="preserve"> </w:t>
      </w:r>
    </w:p>
    <w:p>
      <w:pPr>
        <w:pStyle w:val="47"/>
        <w:ind w:firstLine="480"/>
        <w:rPr>
          <w:bCs/>
        </w:rPr>
      </w:pPr>
      <w:r>
        <w:rPr>
          <w:rFonts w:hint="eastAsia"/>
          <w:bCs/>
        </w:rPr>
        <w:t>□</w:t>
      </w:r>
      <w:r>
        <w:rPr>
          <w:rFonts w:hint="eastAsia"/>
          <w:bCs/>
          <w:lang w:eastAsia="zh-CN"/>
        </w:rPr>
        <w:t>采用</w:t>
      </w:r>
      <w:r>
        <w:rPr>
          <w:rFonts w:hint="eastAsia"/>
          <w:bCs/>
        </w:rPr>
        <w:t>代建人自有</w:t>
      </w:r>
      <w:r>
        <w:rPr>
          <w:rFonts w:hint="eastAsia"/>
          <w:bCs/>
          <w:lang w:eastAsia="zh-CN"/>
        </w:rPr>
        <w:t>招标采购</w:t>
      </w:r>
      <w:r>
        <w:rPr>
          <w:rFonts w:hint="eastAsia"/>
          <w:bCs/>
        </w:rPr>
        <w:t>平台</w:t>
      </w:r>
    </w:p>
    <w:p>
      <w:pPr>
        <w:pStyle w:val="47"/>
        <w:ind w:firstLine="480"/>
        <w:rPr>
          <w:rFonts w:hint="eastAsia"/>
          <w:bCs/>
          <w:u w:val="none"/>
          <w:lang w:eastAsia="zh-CN"/>
        </w:rPr>
      </w:pPr>
      <w:r>
        <w:rPr>
          <w:rFonts w:hint="eastAsia"/>
          <w:bCs/>
        </w:rPr>
        <w:t>□其他</w:t>
      </w:r>
      <w:r>
        <w:rPr>
          <w:rFonts w:hint="eastAsia"/>
          <w:bCs/>
          <w:lang w:eastAsia="zh-CN"/>
        </w:rPr>
        <w:t>方式</w:t>
      </w:r>
      <w:r>
        <w:rPr>
          <w:rFonts w:hint="eastAsia"/>
          <w:bCs/>
        </w:rPr>
        <w:t>：</w:t>
      </w:r>
      <w:r>
        <w:rPr>
          <w:bCs/>
          <w:u w:val="single"/>
        </w:rPr>
        <w:t xml:space="preserve">                    </w:t>
      </w:r>
      <w:r>
        <w:rPr>
          <w:rFonts w:hint="eastAsia"/>
          <w:bCs/>
          <w:u w:val="none"/>
          <w:lang w:eastAsia="zh-CN"/>
        </w:rPr>
        <w:t>。</w:t>
      </w:r>
    </w:p>
    <w:p>
      <w:pPr>
        <w:pStyle w:val="4"/>
        <w:numPr>
          <w:ilvl w:val="0"/>
          <w:numId w:val="0"/>
        </w:numPr>
        <w:rPr>
          <w:rFonts w:hint="eastAsia" w:eastAsiaTheme="majorEastAsia"/>
          <w:lang w:eastAsia="zh-CN"/>
        </w:rPr>
      </w:pPr>
      <w:bookmarkStart w:id="2598" w:name="_Toc113629069"/>
      <w:bookmarkStart w:id="2599" w:name="_Toc120611440"/>
      <w:bookmarkStart w:id="2600" w:name="_Toc7771"/>
      <w:bookmarkStart w:id="2601" w:name="_Toc25336"/>
      <w:bookmarkStart w:id="2602" w:name="_Toc16120"/>
      <w:bookmarkStart w:id="2603" w:name="_Toc23293"/>
      <w:bookmarkStart w:id="2604" w:name="_Toc6002"/>
      <w:bookmarkStart w:id="2605" w:name="_Toc1996"/>
      <w:bookmarkStart w:id="2606" w:name="_Toc29418"/>
      <w:bookmarkStart w:id="2607" w:name="_Toc11050"/>
      <w:bookmarkStart w:id="2608" w:name="_Toc21312"/>
      <w:bookmarkStart w:id="2609" w:name="_Toc25304"/>
      <w:bookmarkStart w:id="2610" w:name="_Toc21862"/>
      <w:bookmarkStart w:id="2611" w:name="_Toc7924"/>
      <w:bookmarkStart w:id="2612" w:name="_Toc24900"/>
      <w:bookmarkStart w:id="2613" w:name="_Toc14706"/>
      <w:bookmarkStart w:id="2614" w:name="_Toc32718"/>
      <w:r>
        <w:rPr>
          <w:rFonts w:hint="eastAsia"/>
          <w:lang w:val="en-US" w:eastAsia="zh-CN"/>
        </w:rPr>
        <w:t>4.4</w:t>
      </w:r>
      <w:r>
        <w:t xml:space="preserve"> </w:t>
      </w:r>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r>
        <w:rPr>
          <w:rFonts w:hint="eastAsia"/>
          <w:lang w:eastAsia="zh-CN"/>
        </w:rPr>
        <w:t>变更及索赔</w:t>
      </w:r>
      <w:bookmarkEnd w:id="2614"/>
    </w:p>
    <w:p>
      <w:pPr>
        <w:pStyle w:val="47"/>
        <w:ind w:firstLine="480"/>
        <w:rPr>
          <w:bCs/>
          <w:u w:val="single"/>
        </w:rPr>
      </w:pPr>
      <w:r>
        <w:rPr>
          <w:rFonts w:hint="eastAsia"/>
          <w:bCs/>
          <w:lang w:val="en-US" w:eastAsia="zh-CN"/>
        </w:rPr>
        <w:t xml:space="preserve">4.4.1 </w:t>
      </w:r>
      <w:r>
        <w:rPr>
          <w:rFonts w:hint="eastAsia"/>
          <w:bCs/>
        </w:rPr>
        <w:t>由代建人批准的专业工作单位</w:t>
      </w:r>
      <w:r>
        <w:rPr>
          <w:rFonts w:hint="eastAsia"/>
          <w:bCs/>
          <w:lang w:eastAsia="zh-CN"/>
        </w:rPr>
        <w:t>的</w:t>
      </w:r>
      <w:r>
        <w:rPr>
          <w:rFonts w:hint="eastAsia"/>
          <w:bCs/>
        </w:rPr>
        <w:t>变更范围为：</w:t>
      </w:r>
      <w:r>
        <w:rPr>
          <w:bCs/>
          <w:u w:val="single"/>
        </w:rPr>
        <w:t xml:space="preserve">                       </w:t>
      </w:r>
      <w:r>
        <w:rPr>
          <w:rFonts w:hint="eastAsia"/>
          <w:bCs/>
          <w:u w:val="none"/>
          <w:lang w:eastAsia="zh-CN"/>
        </w:rPr>
        <w:t>。</w:t>
      </w:r>
    </w:p>
    <w:p>
      <w:pPr>
        <w:pStyle w:val="47"/>
        <w:ind w:firstLine="480"/>
        <w:rPr>
          <w:bCs/>
          <w:u w:val="single"/>
        </w:rPr>
      </w:pPr>
      <w:r>
        <w:rPr>
          <w:rFonts w:hint="eastAsia"/>
          <w:bCs/>
        </w:rPr>
        <w:t>由代建人批准的专业工作单位的索赔事项范围为：</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bCs/>
          <w:lang w:val="en-US" w:eastAsia="zh-CN"/>
        </w:rPr>
        <w:t xml:space="preserve">4.4.2 </w:t>
      </w:r>
      <w:r>
        <w:rPr>
          <w:rFonts w:hint="eastAsia"/>
          <w:bCs/>
        </w:rPr>
        <w:t>由委托人批准的</w:t>
      </w:r>
      <w:r>
        <w:rPr>
          <w:rFonts w:hint="eastAsia"/>
          <w:bCs/>
          <w:lang w:eastAsia="zh-CN"/>
        </w:rPr>
        <w:t>专业工作单位的</w:t>
      </w:r>
      <w:r>
        <w:rPr>
          <w:rFonts w:hint="eastAsia"/>
          <w:bCs/>
        </w:rPr>
        <w:t>变更范围为：</w:t>
      </w:r>
      <w:r>
        <w:rPr>
          <w:bCs/>
          <w:u w:val="single"/>
        </w:rPr>
        <w:t xml:space="preserve">                      </w:t>
      </w:r>
      <w:r>
        <w:rPr>
          <w:rFonts w:hint="eastAsia"/>
          <w:bCs/>
          <w:u w:val="none"/>
          <w:lang w:eastAsia="zh-CN"/>
        </w:rPr>
        <w:t>。</w:t>
      </w:r>
    </w:p>
    <w:p>
      <w:pPr>
        <w:pStyle w:val="47"/>
        <w:ind w:firstLine="480"/>
        <w:rPr>
          <w:bCs/>
          <w:u w:val="single"/>
        </w:rPr>
      </w:pPr>
      <w:r>
        <w:rPr>
          <w:rFonts w:hint="eastAsia"/>
          <w:bCs/>
        </w:rPr>
        <w:t>由委托人批准的专业工作单位的索赔事项范围为：</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rFonts w:hint="eastAsia"/>
          <w:bCs/>
          <w:u w:val="none"/>
          <w:lang w:eastAsia="zh-CN"/>
        </w:rPr>
        <w:t>。</w:t>
      </w:r>
    </w:p>
    <w:p>
      <w:pPr>
        <w:pStyle w:val="47"/>
        <w:ind w:firstLine="480"/>
        <w:rPr>
          <w:bCs/>
        </w:rPr>
      </w:pPr>
      <w:r>
        <w:rPr>
          <w:rFonts w:hint="eastAsia"/>
          <w:bCs/>
        </w:rPr>
        <w:t>委托人应在收到书面资料后</w:t>
      </w:r>
      <w:r>
        <w:rPr>
          <w:rFonts w:hint="eastAsia"/>
          <w:bCs/>
          <w:u w:val="single"/>
        </w:rPr>
        <w:t xml:space="preserve"> </w:t>
      </w:r>
      <w:r>
        <w:rPr>
          <w:bCs/>
          <w:u w:val="single"/>
        </w:rPr>
        <w:t xml:space="preserve">    </w:t>
      </w:r>
      <w:r>
        <w:rPr>
          <w:rFonts w:hint="eastAsia"/>
          <w:bCs/>
        </w:rPr>
        <w:t>天内完成</w:t>
      </w:r>
      <w:r>
        <w:rPr>
          <w:rFonts w:hint="eastAsia"/>
          <w:bCs/>
          <w:lang w:eastAsia="zh-CN"/>
        </w:rPr>
        <w:t>审核</w:t>
      </w:r>
      <w:r>
        <w:rPr>
          <w:rFonts w:hint="eastAsia"/>
          <w:bCs/>
        </w:rPr>
        <w:t>。</w:t>
      </w:r>
    </w:p>
    <w:p>
      <w:pPr>
        <w:pStyle w:val="47"/>
        <w:ind w:firstLine="480"/>
        <w:rPr>
          <w:bCs/>
          <w:u w:val="single"/>
        </w:rPr>
      </w:pPr>
      <w:r>
        <w:rPr>
          <w:rFonts w:hint="eastAsia"/>
          <w:bCs/>
        </w:rPr>
        <w:t>代建人应在收到委托人书面</w:t>
      </w:r>
      <w:r>
        <w:rPr>
          <w:rFonts w:hint="eastAsia"/>
          <w:bCs/>
          <w:lang w:eastAsia="zh-CN"/>
        </w:rPr>
        <w:t>审核</w:t>
      </w:r>
      <w:r>
        <w:rPr>
          <w:rFonts w:hint="eastAsia"/>
          <w:bCs/>
        </w:rPr>
        <w:t>意见后的</w:t>
      </w:r>
      <w:r>
        <w:rPr>
          <w:rFonts w:hint="eastAsia"/>
          <w:bCs/>
          <w:u w:val="single"/>
        </w:rPr>
        <w:t xml:space="preserve"> </w:t>
      </w:r>
      <w:r>
        <w:rPr>
          <w:bCs/>
          <w:u w:val="single"/>
        </w:rPr>
        <w:t xml:space="preserve">    </w:t>
      </w:r>
      <w:r>
        <w:rPr>
          <w:rFonts w:hint="eastAsia"/>
          <w:bCs/>
        </w:rPr>
        <w:t>天内，将委托人审核意见、变更和（或）索赔相关的资料发予相关专业工作单位。</w:t>
      </w:r>
    </w:p>
    <w:p>
      <w:pPr>
        <w:pStyle w:val="4"/>
        <w:numPr>
          <w:ilvl w:val="0"/>
          <w:numId w:val="0"/>
        </w:numPr>
        <w:rPr>
          <w:rFonts w:hint="eastAsia" w:eastAsiaTheme="majorEastAsia"/>
          <w:lang w:eastAsia="zh-CN"/>
        </w:rPr>
      </w:pPr>
      <w:bookmarkStart w:id="2615" w:name="_Toc120611441"/>
      <w:bookmarkStart w:id="2616" w:name="_Toc113629070"/>
      <w:bookmarkStart w:id="2617" w:name="_Toc15041"/>
      <w:bookmarkStart w:id="2618" w:name="_Toc32188"/>
      <w:bookmarkStart w:id="2619" w:name="_Toc3267"/>
      <w:bookmarkStart w:id="2620" w:name="_Toc11316"/>
      <w:bookmarkStart w:id="2621" w:name="_Toc17881"/>
      <w:bookmarkStart w:id="2622" w:name="_Toc20041"/>
      <w:bookmarkStart w:id="2623" w:name="_Toc21313"/>
      <w:bookmarkStart w:id="2624" w:name="_Toc6050"/>
      <w:bookmarkStart w:id="2625" w:name="_Toc3234"/>
      <w:bookmarkStart w:id="2626" w:name="_Toc68"/>
      <w:bookmarkStart w:id="2627" w:name="_Toc2059"/>
      <w:bookmarkStart w:id="2628" w:name="_Toc15977"/>
      <w:bookmarkStart w:id="2629" w:name="_Toc3130"/>
      <w:bookmarkStart w:id="2630" w:name="_Toc18979"/>
      <w:bookmarkStart w:id="2631" w:name="_Toc15141"/>
      <w:r>
        <w:rPr>
          <w:rFonts w:hint="eastAsia"/>
          <w:lang w:val="en-US" w:eastAsia="zh-CN"/>
        </w:rPr>
        <w:t>4.5</w:t>
      </w:r>
      <w:r>
        <w:t xml:space="preserve"> </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r>
        <w:rPr>
          <w:rFonts w:hint="eastAsia"/>
          <w:lang w:eastAsia="zh-CN"/>
        </w:rPr>
        <w:t>建设投资支付管理</w:t>
      </w:r>
      <w:bookmarkEnd w:id="2631"/>
    </w:p>
    <w:p>
      <w:pPr>
        <w:pStyle w:val="47"/>
        <w:ind w:firstLine="480"/>
        <w:rPr>
          <w:bCs/>
        </w:rPr>
      </w:pPr>
      <w:r>
        <w:rPr>
          <w:rFonts w:hint="eastAsia"/>
          <w:bCs/>
          <w:lang w:val="en-US" w:eastAsia="zh-CN"/>
        </w:rPr>
        <w:t xml:space="preserve">4.5.1 </w:t>
      </w:r>
      <w:r>
        <w:rPr>
          <w:rFonts w:hint="eastAsia"/>
          <w:bCs/>
          <w:lang w:eastAsia="zh-CN"/>
        </w:rPr>
        <w:t>建设投资</w:t>
      </w:r>
      <w:r>
        <w:rPr>
          <w:rFonts w:hint="eastAsia"/>
          <w:bCs/>
        </w:rPr>
        <w:t>计划</w:t>
      </w:r>
    </w:p>
    <w:p>
      <w:pPr>
        <w:pStyle w:val="47"/>
        <w:ind w:firstLine="480"/>
        <w:rPr>
          <w:bCs/>
        </w:rPr>
      </w:pPr>
      <w:r>
        <w:rPr>
          <w:rFonts w:hint="eastAsia"/>
          <w:lang w:eastAsia="zh-CN"/>
        </w:rPr>
        <w:t>建设投资</w:t>
      </w:r>
      <w:r>
        <w:rPr>
          <w:rFonts w:hint="eastAsia"/>
          <w:bCs/>
        </w:rPr>
        <w:t>资金使用计划的编制要求</w:t>
      </w:r>
      <w:r>
        <w:rPr>
          <w:rFonts w:hint="eastAsia"/>
          <w:bCs/>
          <w:lang w:eastAsia="zh-CN"/>
        </w:rPr>
        <w:t>为</w:t>
      </w:r>
      <w:r>
        <w:rPr>
          <w:rFonts w:hint="eastAsia"/>
          <w:bCs/>
        </w:rPr>
        <w:t>：</w:t>
      </w:r>
      <w:r>
        <w:rPr>
          <w:rFonts w:hint="eastAsia"/>
          <w:bCs/>
          <w:u w:val="single"/>
        </w:rPr>
        <w:t xml:space="preserve"> </w:t>
      </w:r>
      <w:r>
        <w:rPr>
          <w:bCs/>
          <w:u w:val="single"/>
        </w:rPr>
        <w:t xml:space="preserve">                                 </w:t>
      </w:r>
      <w:r>
        <w:rPr>
          <w:rFonts w:hint="eastAsia"/>
          <w:bCs/>
          <w:u w:val="none"/>
          <w:lang w:eastAsia="zh-CN"/>
        </w:rPr>
        <w:t>。</w:t>
      </w:r>
    </w:p>
    <w:p>
      <w:pPr>
        <w:pStyle w:val="47"/>
        <w:ind w:firstLine="480" w:firstLineChars="200"/>
        <w:rPr>
          <w:bCs/>
        </w:rPr>
      </w:pPr>
      <w:r>
        <w:rPr>
          <w:rFonts w:hint="eastAsia"/>
          <w:bCs/>
          <w:lang w:val="en-US" w:eastAsia="zh-CN"/>
        </w:rPr>
        <w:t xml:space="preserve">4.5.2 </w:t>
      </w:r>
      <w:r>
        <w:rPr>
          <w:rFonts w:hint="eastAsia"/>
          <w:bCs/>
          <w:lang w:eastAsia="zh-CN"/>
        </w:rPr>
        <w:t>建设投资支付</w:t>
      </w:r>
      <w:r>
        <w:rPr>
          <w:rFonts w:hint="eastAsia"/>
          <w:bCs/>
        </w:rPr>
        <w:t>申请</w:t>
      </w:r>
    </w:p>
    <w:p>
      <w:pPr>
        <w:pStyle w:val="47"/>
        <w:ind w:firstLine="480"/>
        <w:rPr>
          <w:rFonts w:hint="default" w:eastAsia="宋体"/>
          <w:bCs/>
          <w:lang w:val="en-US" w:eastAsia="zh-CN"/>
        </w:rPr>
      </w:pPr>
      <w:r>
        <w:rPr>
          <w:rFonts w:hint="eastAsia"/>
          <w:bCs/>
        </w:rPr>
        <w:t>代建人向委托人提出</w:t>
      </w:r>
      <w:r>
        <w:rPr>
          <w:rFonts w:hint="eastAsia"/>
          <w:bCs/>
          <w:lang w:eastAsia="zh-CN"/>
        </w:rPr>
        <w:t>支付</w:t>
      </w:r>
      <w:r>
        <w:rPr>
          <w:rFonts w:hint="eastAsia"/>
          <w:bCs/>
        </w:rPr>
        <w:t>申请的时间要求为：</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u w:val="none"/>
          <w:lang w:val="en-US" w:eastAsia="zh-CN"/>
        </w:rPr>
        <w:t>；</w:t>
      </w:r>
    </w:p>
    <w:p>
      <w:pPr>
        <w:pStyle w:val="47"/>
        <w:ind w:firstLine="480"/>
        <w:rPr>
          <w:rFonts w:hint="default" w:eastAsia="宋体"/>
          <w:bCs/>
          <w:lang w:val="en-US" w:eastAsia="zh-CN"/>
        </w:rPr>
      </w:pPr>
      <w:r>
        <w:rPr>
          <w:rFonts w:hint="eastAsia"/>
          <w:bCs/>
        </w:rPr>
        <w:t>代建人向委托人提出付款申请的文件要求为：</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u w:val="none"/>
          <w:lang w:val="en-US" w:eastAsia="zh-CN"/>
        </w:rPr>
        <w:t>。</w:t>
      </w:r>
    </w:p>
    <w:p>
      <w:pPr>
        <w:pStyle w:val="47"/>
        <w:ind w:firstLine="480"/>
        <w:rPr>
          <w:bCs/>
        </w:rPr>
      </w:pPr>
      <w:r>
        <w:rPr>
          <w:rFonts w:hint="eastAsia"/>
          <w:bCs/>
          <w:lang w:val="en-US" w:eastAsia="zh-CN"/>
        </w:rPr>
        <w:t xml:space="preserve">4.5.3 </w:t>
      </w:r>
      <w:r>
        <w:rPr>
          <w:rFonts w:hint="eastAsia"/>
          <w:bCs/>
          <w:lang w:eastAsia="zh-CN"/>
        </w:rPr>
        <w:t>建设投资支付</w:t>
      </w:r>
      <w:r>
        <w:rPr>
          <w:rFonts w:hint="eastAsia"/>
          <w:bCs/>
        </w:rPr>
        <w:t>审批</w:t>
      </w:r>
    </w:p>
    <w:p>
      <w:pPr>
        <w:pStyle w:val="47"/>
        <w:ind w:firstLine="480"/>
        <w:rPr>
          <w:rFonts w:hint="eastAsia" w:eastAsia="宋体"/>
          <w:bCs/>
          <w:lang w:eastAsia="zh-CN"/>
        </w:rPr>
      </w:pPr>
      <w:r>
        <w:rPr>
          <w:rFonts w:hint="eastAsia"/>
          <w:bCs/>
        </w:rPr>
        <w:t>委托人应在收到代建人提交的</w:t>
      </w:r>
      <w:r>
        <w:rPr>
          <w:rFonts w:hint="eastAsia"/>
          <w:bCs/>
          <w:lang w:eastAsia="zh-CN"/>
        </w:rPr>
        <w:t>建设投资支付</w:t>
      </w:r>
      <w:r>
        <w:rPr>
          <w:rFonts w:hint="eastAsia"/>
          <w:bCs/>
        </w:rPr>
        <w:t>申请后</w:t>
      </w:r>
      <w:r>
        <w:rPr>
          <w:bCs/>
          <w:u w:val="single"/>
        </w:rPr>
        <w:t xml:space="preserve">     </w:t>
      </w:r>
      <w:r>
        <w:rPr>
          <w:rFonts w:hint="eastAsia"/>
          <w:bCs/>
        </w:rPr>
        <w:t>天内完成</w:t>
      </w:r>
      <w:r>
        <w:rPr>
          <w:rFonts w:hint="eastAsia"/>
          <w:bCs/>
          <w:lang w:eastAsia="zh-CN"/>
        </w:rPr>
        <w:t>审核</w:t>
      </w:r>
      <w:r>
        <w:rPr>
          <w:rFonts w:hint="eastAsia"/>
          <w:bCs/>
        </w:rPr>
        <w:t>工作</w:t>
      </w:r>
      <w:r>
        <w:rPr>
          <w:rFonts w:hint="eastAsia"/>
          <w:bCs/>
          <w:lang w:eastAsia="zh-CN"/>
        </w:rPr>
        <w:t>；</w:t>
      </w:r>
    </w:p>
    <w:p>
      <w:pPr>
        <w:pStyle w:val="47"/>
        <w:ind w:firstLine="480"/>
        <w:rPr>
          <w:rFonts w:hint="eastAsia"/>
          <w:bCs/>
        </w:rPr>
      </w:pPr>
      <w:r>
        <w:rPr>
          <w:rFonts w:hint="eastAsia"/>
          <w:bCs/>
        </w:rPr>
        <w:t>委托人对</w:t>
      </w:r>
      <w:r>
        <w:rPr>
          <w:rFonts w:hint="eastAsia"/>
          <w:bCs/>
          <w:lang w:eastAsia="zh-CN"/>
        </w:rPr>
        <w:t>支付</w:t>
      </w:r>
      <w:r>
        <w:rPr>
          <w:rFonts w:hint="eastAsia"/>
          <w:bCs/>
        </w:rPr>
        <w:t>申请金额或资料有异议的，代建人</w:t>
      </w:r>
      <w:r>
        <w:rPr>
          <w:rFonts w:hint="eastAsia"/>
          <w:bCs/>
          <w:lang w:eastAsia="zh-CN"/>
        </w:rPr>
        <w:t>应</w:t>
      </w:r>
      <w:r>
        <w:rPr>
          <w:rFonts w:hint="eastAsia"/>
          <w:bCs/>
        </w:rPr>
        <w:t>在</w:t>
      </w:r>
      <w:r>
        <w:rPr>
          <w:bCs/>
          <w:u w:val="single"/>
        </w:rPr>
        <w:t xml:space="preserve">     </w:t>
      </w:r>
      <w:r>
        <w:rPr>
          <w:rFonts w:hint="eastAsia"/>
          <w:bCs/>
        </w:rPr>
        <w:t>天内修正和提供补充资料。</w:t>
      </w:r>
    </w:p>
    <w:p>
      <w:pPr>
        <w:pStyle w:val="47"/>
        <w:ind w:firstLine="480"/>
        <w:rPr>
          <w:rFonts w:hint="eastAsia" w:eastAsia="宋体"/>
          <w:bCs/>
          <w:lang w:eastAsia="zh-CN"/>
        </w:rPr>
      </w:pPr>
      <w:r>
        <w:rPr>
          <w:rFonts w:hint="eastAsia"/>
          <w:bCs/>
          <w:lang w:eastAsia="zh-CN"/>
        </w:rPr>
        <w:t>委</w:t>
      </w:r>
      <w:r>
        <w:rPr>
          <w:rFonts w:hint="eastAsia"/>
          <w:bCs/>
        </w:rPr>
        <w:t>托人在收到修正后的</w:t>
      </w:r>
      <w:r>
        <w:rPr>
          <w:rFonts w:hint="eastAsia"/>
          <w:bCs/>
          <w:lang w:eastAsia="zh-CN"/>
        </w:rPr>
        <w:t>支付</w:t>
      </w:r>
      <w:r>
        <w:rPr>
          <w:rFonts w:hint="eastAsia"/>
          <w:bCs/>
        </w:rPr>
        <w:t>申请文件后</w:t>
      </w:r>
      <w:r>
        <w:rPr>
          <w:bCs/>
          <w:u w:val="single"/>
        </w:rPr>
        <w:t xml:space="preserve">     </w:t>
      </w:r>
      <w:r>
        <w:rPr>
          <w:rFonts w:hint="eastAsia"/>
          <w:bCs/>
        </w:rPr>
        <w:t>天内完成</w:t>
      </w:r>
      <w:r>
        <w:rPr>
          <w:rFonts w:hint="eastAsia"/>
          <w:bCs/>
          <w:lang w:eastAsia="zh-CN"/>
        </w:rPr>
        <w:t>审核</w:t>
      </w:r>
      <w:r>
        <w:rPr>
          <w:rFonts w:hint="eastAsia"/>
          <w:bCs/>
        </w:rPr>
        <w:t>工作</w:t>
      </w:r>
      <w:r>
        <w:rPr>
          <w:rFonts w:hint="eastAsia"/>
          <w:bCs/>
          <w:lang w:eastAsia="zh-CN"/>
        </w:rPr>
        <w:t>。</w:t>
      </w:r>
    </w:p>
    <w:p>
      <w:pPr>
        <w:pStyle w:val="47"/>
        <w:ind w:firstLine="480"/>
        <w:rPr>
          <w:bCs/>
        </w:rPr>
      </w:pPr>
      <w:r>
        <w:rPr>
          <w:rFonts w:hint="eastAsia"/>
          <w:bCs/>
          <w:lang w:val="en-US" w:eastAsia="zh-CN"/>
        </w:rPr>
        <w:t xml:space="preserve">4.5.4 </w:t>
      </w:r>
      <w:r>
        <w:rPr>
          <w:rFonts w:hint="eastAsia"/>
          <w:bCs/>
          <w:lang w:eastAsia="zh-CN"/>
        </w:rPr>
        <w:t>建设投资</w:t>
      </w:r>
      <w:r>
        <w:rPr>
          <w:rFonts w:hint="eastAsia"/>
          <w:bCs/>
        </w:rPr>
        <w:t>支付</w:t>
      </w:r>
    </w:p>
    <w:p>
      <w:pPr>
        <w:pStyle w:val="47"/>
        <w:ind w:firstLine="480"/>
        <w:rPr>
          <w:bCs/>
        </w:rPr>
      </w:pPr>
      <w:r>
        <w:rPr>
          <w:rFonts w:hint="eastAsia"/>
          <w:bCs/>
        </w:rPr>
        <w:t>本项目</w:t>
      </w:r>
      <w:r>
        <w:rPr>
          <w:rFonts w:hint="eastAsia"/>
          <w:bCs/>
          <w:lang w:eastAsia="zh-CN"/>
        </w:rPr>
        <w:t>建设投资</w:t>
      </w:r>
      <w:r>
        <w:rPr>
          <w:rFonts w:hint="eastAsia"/>
          <w:bCs/>
        </w:rPr>
        <w:t>应按照如下路径及要求进行支付（请选择</w:t>
      </w:r>
      <w:r>
        <w:rPr>
          <w:rFonts w:hint="eastAsia"/>
          <w:bCs/>
          <w:lang w:eastAsia="zh-CN"/>
        </w:rPr>
        <w:t>一种</w:t>
      </w:r>
      <w:r>
        <w:rPr>
          <w:rFonts w:hint="eastAsia"/>
          <w:bCs/>
        </w:rPr>
        <w:t>并打“√”）：</w:t>
      </w:r>
    </w:p>
    <w:p>
      <w:pPr>
        <w:pStyle w:val="47"/>
        <w:ind w:firstLine="480"/>
        <w:rPr>
          <w:bCs/>
        </w:rPr>
      </w:pPr>
      <w:r>
        <w:rPr>
          <w:rFonts w:hint="eastAsia"/>
          <w:bCs/>
        </w:rPr>
        <w:t>□方式一：</w:t>
      </w:r>
      <w:r>
        <w:rPr>
          <w:rFonts w:hint="eastAsia"/>
          <w:bCs/>
          <w:lang w:eastAsia="zh-CN"/>
        </w:rPr>
        <w:t>建设投资</w:t>
      </w:r>
      <w:r>
        <w:rPr>
          <w:rFonts w:hint="eastAsia"/>
          <w:bCs/>
        </w:rPr>
        <w:t>由委托人直接支付给各专业工作单位；</w:t>
      </w:r>
    </w:p>
    <w:p>
      <w:pPr>
        <w:pStyle w:val="47"/>
        <w:ind w:firstLine="480"/>
        <w:rPr>
          <w:bCs/>
        </w:rPr>
      </w:pPr>
      <w:r>
        <w:rPr>
          <w:rFonts w:hint="eastAsia"/>
          <w:bCs/>
        </w:rPr>
        <w:t>委托人</w:t>
      </w:r>
      <w:r>
        <w:rPr>
          <w:rFonts w:hint="eastAsia"/>
          <w:bCs/>
          <w:lang w:eastAsia="zh-CN"/>
        </w:rPr>
        <w:t>对建设投资</w:t>
      </w:r>
      <w:r>
        <w:rPr>
          <w:rFonts w:hint="eastAsia"/>
          <w:bCs/>
          <w:lang w:val="en-US" w:eastAsia="zh-CN"/>
        </w:rPr>
        <w:t>支付</w:t>
      </w:r>
      <w:r>
        <w:rPr>
          <w:rFonts w:hint="eastAsia"/>
          <w:bCs/>
        </w:rPr>
        <w:t>申请文件</w:t>
      </w:r>
      <w:r>
        <w:rPr>
          <w:rFonts w:hint="eastAsia"/>
          <w:bCs/>
          <w:lang w:eastAsia="zh-CN"/>
        </w:rPr>
        <w:t>完成审核</w:t>
      </w:r>
      <w:r>
        <w:rPr>
          <w:rFonts w:hint="eastAsia"/>
          <w:bCs/>
        </w:rPr>
        <w:t>后</w:t>
      </w:r>
      <w:r>
        <w:rPr>
          <w:rFonts w:hint="eastAsia"/>
          <w:bCs/>
          <w:u w:val="single"/>
        </w:rPr>
        <w:t xml:space="preserve">      </w:t>
      </w:r>
      <w:r>
        <w:rPr>
          <w:rFonts w:hint="eastAsia"/>
          <w:bCs/>
        </w:rPr>
        <w:t>天内进行支付。</w:t>
      </w:r>
    </w:p>
    <w:p>
      <w:pPr>
        <w:pStyle w:val="47"/>
        <w:ind w:firstLine="480"/>
        <w:rPr>
          <w:bCs/>
        </w:rPr>
      </w:pPr>
      <w:r>
        <w:rPr>
          <w:rFonts w:hint="eastAsia"/>
          <w:bCs/>
        </w:rPr>
        <w:t>□方式二：</w:t>
      </w:r>
      <w:r>
        <w:rPr>
          <w:rFonts w:hint="eastAsia"/>
          <w:bCs/>
          <w:lang w:eastAsia="zh-CN"/>
        </w:rPr>
        <w:t>建设投资</w:t>
      </w:r>
      <w:r>
        <w:rPr>
          <w:rFonts w:hint="eastAsia"/>
          <w:bCs/>
        </w:rPr>
        <w:t>拨付给代建人后，由代建人向专业工作单位支付。</w:t>
      </w:r>
    </w:p>
    <w:p>
      <w:pPr>
        <w:pStyle w:val="47"/>
        <w:ind w:firstLine="480"/>
        <w:rPr>
          <w:bCs/>
        </w:rPr>
      </w:pPr>
      <w:r>
        <w:rPr>
          <w:rFonts w:hint="eastAsia"/>
          <w:bCs/>
          <w:lang w:eastAsia="zh-CN"/>
        </w:rPr>
        <w:t>（</w:t>
      </w:r>
      <w:r>
        <w:rPr>
          <w:rFonts w:hint="eastAsia"/>
          <w:bCs/>
          <w:lang w:val="en-US" w:eastAsia="zh-CN"/>
        </w:rPr>
        <w:t>1</w:t>
      </w:r>
      <w:r>
        <w:rPr>
          <w:rFonts w:hint="eastAsia"/>
          <w:bCs/>
          <w:lang w:eastAsia="zh-CN"/>
        </w:rPr>
        <w:t>）</w:t>
      </w:r>
      <w:r>
        <w:rPr>
          <w:rFonts w:hint="eastAsia"/>
          <w:bCs/>
        </w:rPr>
        <w:t>代建人用于收取本项目</w:t>
      </w:r>
      <w:r>
        <w:rPr>
          <w:rFonts w:hint="eastAsia"/>
          <w:bCs/>
          <w:lang w:eastAsia="zh-CN"/>
        </w:rPr>
        <w:t>建设投资</w:t>
      </w:r>
      <w:r>
        <w:rPr>
          <w:rFonts w:hint="eastAsia"/>
          <w:bCs/>
        </w:rPr>
        <w:t>的账户信息如下：</w:t>
      </w:r>
    </w:p>
    <w:p>
      <w:pPr>
        <w:pStyle w:val="47"/>
        <w:ind w:firstLine="480"/>
        <w:rPr>
          <w:bCs/>
          <w:u w:val="single"/>
        </w:rPr>
      </w:pPr>
      <w:r>
        <w:rPr>
          <w:rFonts w:hint="eastAsia"/>
          <w:bCs/>
        </w:rPr>
        <w:t>账户名：</w:t>
      </w:r>
      <w:r>
        <w:rPr>
          <w:rFonts w:hint="eastAsia"/>
          <w:bCs/>
          <w:u w:val="single"/>
        </w:rPr>
        <w:t xml:space="preserve">                  </w:t>
      </w:r>
    </w:p>
    <w:p>
      <w:pPr>
        <w:pStyle w:val="47"/>
        <w:ind w:firstLine="480"/>
        <w:rPr>
          <w:bCs/>
          <w:u w:val="single"/>
        </w:rPr>
      </w:pPr>
      <w:r>
        <w:rPr>
          <w:rFonts w:hint="eastAsia"/>
          <w:bCs/>
        </w:rPr>
        <w:t>账  号：</w:t>
      </w:r>
      <w:r>
        <w:rPr>
          <w:rFonts w:hint="eastAsia"/>
          <w:bCs/>
          <w:u w:val="single"/>
        </w:rPr>
        <w:t xml:space="preserve">                  </w:t>
      </w:r>
    </w:p>
    <w:p>
      <w:pPr>
        <w:pStyle w:val="47"/>
        <w:ind w:firstLine="480"/>
        <w:rPr>
          <w:bCs/>
          <w:u w:val="single"/>
        </w:rPr>
      </w:pPr>
      <w:r>
        <w:rPr>
          <w:rFonts w:hint="eastAsia"/>
          <w:bCs/>
        </w:rPr>
        <w:t>开户行：</w:t>
      </w:r>
      <w:r>
        <w:rPr>
          <w:rFonts w:hint="eastAsia"/>
          <w:bCs/>
          <w:u w:val="single"/>
        </w:rPr>
        <w:t xml:space="preserve">                  </w:t>
      </w:r>
    </w:p>
    <w:p>
      <w:pPr>
        <w:pStyle w:val="47"/>
        <w:ind w:firstLine="480"/>
        <w:rPr>
          <w:rFonts w:hint="eastAsia"/>
          <w:bCs/>
        </w:rPr>
      </w:pPr>
      <w:r>
        <w:rPr>
          <w:rFonts w:hint="eastAsia"/>
          <w:bCs/>
          <w:lang w:eastAsia="zh-CN"/>
        </w:rPr>
        <w:t>（</w:t>
      </w:r>
      <w:r>
        <w:rPr>
          <w:rFonts w:hint="eastAsia"/>
          <w:bCs/>
          <w:lang w:val="en-US" w:eastAsia="zh-CN"/>
        </w:rPr>
        <w:t>2</w:t>
      </w:r>
      <w:r>
        <w:rPr>
          <w:rFonts w:hint="eastAsia"/>
          <w:bCs/>
          <w:lang w:eastAsia="zh-CN"/>
        </w:rPr>
        <w:t>）</w:t>
      </w:r>
      <w:r>
        <w:rPr>
          <w:rFonts w:hint="eastAsia"/>
          <w:bCs/>
        </w:rPr>
        <w:t>委托人对</w:t>
      </w:r>
      <w:r>
        <w:rPr>
          <w:rFonts w:hint="eastAsia"/>
          <w:bCs/>
          <w:lang w:eastAsia="zh-CN"/>
        </w:rPr>
        <w:t>建设投资支付</w:t>
      </w:r>
      <w:r>
        <w:rPr>
          <w:rFonts w:hint="eastAsia"/>
          <w:bCs/>
        </w:rPr>
        <w:t>申请完成</w:t>
      </w:r>
      <w:r>
        <w:rPr>
          <w:rFonts w:hint="eastAsia"/>
          <w:bCs/>
          <w:lang w:eastAsia="zh-CN"/>
        </w:rPr>
        <w:t>审核</w:t>
      </w:r>
      <w:r>
        <w:rPr>
          <w:rFonts w:hint="eastAsia"/>
          <w:bCs/>
        </w:rPr>
        <w:t>后</w:t>
      </w:r>
      <w:r>
        <w:rPr>
          <w:rFonts w:hint="eastAsia"/>
          <w:bCs/>
          <w:u w:val="single"/>
        </w:rPr>
        <w:t xml:space="preserve">      </w:t>
      </w:r>
      <w:r>
        <w:rPr>
          <w:rFonts w:hint="eastAsia"/>
          <w:bCs/>
        </w:rPr>
        <w:t>天内向专业工作单位进行支付。</w:t>
      </w:r>
    </w:p>
    <w:p>
      <w:pPr>
        <w:pStyle w:val="47"/>
        <w:ind w:firstLine="480"/>
        <w:rPr>
          <w:bCs/>
        </w:rPr>
      </w:pPr>
      <w:r>
        <w:rPr>
          <w:rFonts w:hint="eastAsia"/>
          <w:bCs/>
        </w:rPr>
        <w:t>□方式三：委托人支付至监管账户，由代建人根据</w:t>
      </w:r>
      <w:r>
        <w:rPr>
          <w:rFonts w:hint="eastAsia"/>
          <w:bCs/>
          <w:lang w:eastAsia="zh-CN"/>
        </w:rPr>
        <w:t>支付</w:t>
      </w:r>
      <w:r>
        <w:rPr>
          <w:rFonts w:hint="eastAsia"/>
          <w:bCs/>
        </w:rPr>
        <w:t>申请</w:t>
      </w:r>
      <w:r>
        <w:rPr>
          <w:rFonts w:hint="eastAsia"/>
          <w:bCs/>
          <w:lang w:eastAsia="zh-CN"/>
        </w:rPr>
        <w:t>审核</w:t>
      </w:r>
      <w:r>
        <w:rPr>
          <w:rFonts w:hint="eastAsia"/>
          <w:bCs/>
        </w:rPr>
        <w:t>情况支付给专业工作单位。</w:t>
      </w:r>
    </w:p>
    <w:p>
      <w:pPr>
        <w:pStyle w:val="47"/>
        <w:ind w:firstLine="480"/>
        <w:rPr>
          <w:bCs/>
        </w:rPr>
      </w:pPr>
      <w:r>
        <w:rPr>
          <w:rFonts w:hint="eastAsia"/>
          <w:bCs/>
          <w:lang w:eastAsia="zh-CN"/>
        </w:rPr>
        <w:t>（</w:t>
      </w:r>
      <w:r>
        <w:rPr>
          <w:rFonts w:hint="eastAsia"/>
          <w:bCs/>
          <w:lang w:val="en-US" w:eastAsia="zh-CN"/>
        </w:rPr>
        <w:t>1</w:t>
      </w:r>
      <w:r>
        <w:rPr>
          <w:rFonts w:hint="eastAsia"/>
          <w:bCs/>
          <w:lang w:eastAsia="zh-CN"/>
        </w:rPr>
        <w:t>）</w:t>
      </w:r>
      <w:r>
        <w:rPr>
          <w:rFonts w:hint="eastAsia"/>
          <w:bCs/>
        </w:rPr>
        <w:t>代建人应于本合同签订后</w:t>
      </w:r>
      <w:r>
        <w:rPr>
          <w:rFonts w:hint="eastAsia"/>
          <w:bCs/>
          <w:u w:val="single"/>
        </w:rPr>
        <w:t xml:space="preserve"> </w:t>
      </w:r>
      <w:r>
        <w:rPr>
          <w:bCs/>
          <w:u w:val="single"/>
        </w:rPr>
        <w:t xml:space="preserve">   </w:t>
      </w:r>
      <w:r>
        <w:rPr>
          <w:rFonts w:hint="eastAsia"/>
          <w:bCs/>
        </w:rPr>
        <w:t>个月内在</w:t>
      </w:r>
      <w:r>
        <w:rPr>
          <w:rFonts w:hint="eastAsia"/>
          <w:bCs/>
          <w:u w:val="single"/>
        </w:rPr>
        <w:t xml:space="preserve"> </w:t>
      </w:r>
      <w:r>
        <w:rPr>
          <w:bCs/>
          <w:u w:val="single"/>
        </w:rPr>
        <w:t xml:space="preserve">       </w:t>
      </w:r>
      <w:r>
        <w:rPr>
          <w:rFonts w:hint="eastAsia"/>
          <w:bCs/>
        </w:rPr>
        <w:t>银行开设监管账户，并与委托人、银行签订《项目</w:t>
      </w:r>
      <w:r>
        <w:rPr>
          <w:rFonts w:hint="eastAsia"/>
          <w:bCs/>
          <w:lang w:eastAsia="zh-CN"/>
        </w:rPr>
        <w:t>建设投资</w:t>
      </w:r>
      <w:r>
        <w:rPr>
          <w:rFonts w:hint="eastAsia"/>
          <w:bCs/>
        </w:rPr>
        <w:t>监管协议》，</w:t>
      </w:r>
      <w:r>
        <w:rPr>
          <w:rFonts w:hint="eastAsia"/>
          <w:bCs/>
          <w:lang w:eastAsia="zh-CN"/>
        </w:rPr>
        <w:t>明确约定建设投资</w:t>
      </w:r>
      <w:r>
        <w:rPr>
          <w:rFonts w:hint="eastAsia"/>
          <w:bCs/>
        </w:rPr>
        <w:t>支付要求。</w:t>
      </w:r>
    </w:p>
    <w:p>
      <w:pPr>
        <w:pStyle w:val="47"/>
        <w:ind w:firstLine="480"/>
        <w:rPr>
          <w:rFonts w:hint="eastAsia"/>
          <w:bCs/>
        </w:rPr>
      </w:pPr>
      <w:r>
        <w:rPr>
          <w:rFonts w:hint="eastAsia"/>
          <w:bCs/>
          <w:lang w:eastAsia="zh-CN"/>
        </w:rPr>
        <w:t>（</w:t>
      </w:r>
      <w:r>
        <w:rPr>
          <w:rFonts w:hint="eastAsia"/>
          <w:bCs/>
          <w:lang w:val="en-US" w:eastAsia="zh-CN"/>
        </w:rPr>
        <w:t>2</w:t>
      </w:r>
      <w:r>
        <w:rPr>
          <w:rFonts w:hint="eastAsia"/>
          <w:bCs/>
          <w:lang w:eastAsia="zh-CN"/>
        </w:rPr>
        <w:t>）</w:t>
      </w:r>
      <w:r>
        <w:rPr>
          <w:rFonts w:hint="eastAsia"/>
          <w:bCs/>
        </w:rPr>
        <w:t>如出现专业工作单位的发票税率与代建人的发票税率不一致而无法抵扣时，</w:t>
      </w:r>
      <w:r>
        <w:rPr>
          <w:rFonts w:hint="eastAsia"/>
          <w:bCs/>
          <w:lang w:eastAsia="zh-CN"/>
        </w:rPr>
        <w:t>相关的约定为：</w:t>
      </w:r>
      <w:r>
        <w:rPr>
          <w:rFonts w:hint="eastAsia"/>
          <w:bCs/>
          <w:u w:val="single"/>
          <w:lang w:val="en-US" w:eastAsia="zh-CN"/>
        </w:rPr>
        <w:t xml:space="preserve">                                                           </w:t>
      </w:r>
      <w:r>
        <w:rPr>
          <w:rFonts w:hint="eastAsia"/>
          <w:bCs/>
        </w:rPr>
        <w:t>。</w:t>
      </w:r>
    </w:p>
    <w:p>
      <w:pPr>
        <w:pStyle w:val="47"/>
        <w:ind w:firstLine="480"/>
        <w:rPr>
          <w:rFonts w:hint="eastAsia"/>
          <w:bCs/>
        </w:rPr>
      </w:pPr>
      <w:r>
        <w:rPr>
          <w:rFonts w:hint="eastAsia"/>
          <w:bCs/>
        </w:rPr>
        <w:t>□方式四：</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rFonts w:hint="eastAsia"/>
          <w:bCs/>
          <w:u w:val="none"/>
          <w:lang w:eastAsia="zh-CN"/>
        </w:rPr>
        <w:t>。</w:t>
      </w:r>
    </w:p>
    <w:p>
      <w:pPr>
        <w:pStyle w:val="47"/>
        <w:ind w:firstLine="480"/>
        <w:rPr>
          <w:rFonts w:hint="eastAsia" w:eastAsia="宋体"/>
          <w:bCs/>
          <w:u w:val="single"/>
          <w:lang w:eastAsia="zh-CN"/>
        </w:rPr>
      </w:pPr>
      <w:r>
        <w:rPr>
          <w:rFonts w:hint="eastAsia"/>
          <w:bCs/>
        </w:rPr>
        <w:t>需由委托人审核确定</w:t>
      </w:r>
      <w:r>
        <w:rPr>
          <w:rFonts w:hint="eastAsia"/>
          <w:bCs/>
          <w:lang w:eastAsia="zh-CN"/>
        </w:rPr>
        <w:t>建设投资</w:t>
      </w:r>
      <w:r>
        <w:rPr>
          <w:rFonts w:hint="eastAsia"/>
          <w:bCs/>
        </w:rPr>
        <w:t>支付条款的专业工作合同包括：</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bCs/>
        </w:rPr>
      </w:pPr>
      <w:r>
        <w:rPr>
          <w:rFonts w:hint="eastAsia"/>
          <w:bCs/>
          <w:lang w:val="en-US" w:eastAsia="zh-CN"/>
        </w:rPr>
        <w:t xml:space="preserve">4.5.5 </w:t>
      </w:r>
      <w:r>
        <w:rPr>
          <w:rFonts w:hint="eastAsia"/>
          <w:bCs/>
        </w:rPr>
        <w:t>质量保证金支付</w:t>
      </w:r>
    </w:p>
    <w:p>
      <w:pPr>
        <w:pStyle w:val="47"/>
        <w:ind w:firstLine="480"/>
        <w:rPr>
          <w:bCs/>
        </w:rPr>
      </w:pPr>
      <w:r>
        <w:rPr>
          <w:rFonts w:hint="eastAsia"/>
          <w:bCs/>
        </w:rPr>
        <w:t>专业工作单位质量保证金按照下述约定进行支付（请选择</w:t>
      </w:r>
      <w:r>
        <w:rPr>
          <w:rFonts w:hint="eastAsia"/>
          <w:bCs/>
          <w:lang w:eastAsia="zh-CN"/>
        </w:rPr>
        <w:t>一种</w:t>
      </w:r>
      <w:r>
        <w:rPr>
          <w:rFonts w:hint="eastAsia"/>
          <w:bCs/>
        </w:rPr>
        <w:t>并打“√”）：</w:t>
      </w:r>
    </w:p>
    <w:p>
      <w:pPr>
        <w:pStyle w:val="47"/>
        <w:ind w:firstLine="480"/>
        <w:rPr>
          <w:bCs/>
        </w:rPr>
      </w:pPr>
      <w:r>
        <w:rPr>
          <w:rFonts w:hint="eastAsia"/>
          <w:bCs/>
        </w:rPr>
        <w:t>□方式一：质量保证金由代建人支付给专业工作单位</w:t>
      </w:r>
    </w:p>
    <w:p>
      <w:pPr>
        <w:pStyle w:val="47"/>
        <w:ind w:firstLine="480"/>
        <w:rPr>
          <w:bCs/>
        </w:rPr>
      </w:pPr>
      <w:r>
        <w:rPr>
          <w:rFonts w:hint="eastAsia"/>
          <w:bCs/>
        </w:rPr>
        <w:t>委托人将各专业工作单位的质量保证金交由代建人代持并管理。代建人根据专业工作单位在缺陷责任期内的维修情况，审核专业工作单位申报的质量保证金，扣除相关维修费用后由代建人在缺陷责任期</w:t>
      </w:r>
      <w:r>
        <w:rPr>
          <w:rFonts w:hint="eastAsia"/>
          <w:bCs/>
          <w:lang w:eastAsia="zh-CN"/>
        </w:rPr>
        <w:t>届</w:t>
      </w:r>
      <w:r>
        <w:rPr>
          <w:rFonts w:hint="eastAsia"/>
          <w:bCs/>
        </w:rPr>
        <w:t>满后</w:t>
      </w:r>
      <w:r>
        <w:rPr>
          <w:rFonts w:hint="eastAsia"/>
          <w:bCs/>
          <w:u w:val="single"/>
        </w:rPr>
        <w:t xml:space="preserve"> </w:t>
      </w:r>
      <w:r>
        <w:rPr>
          <w:bCs/>
          <w:u w:val="single"/>
        </w:rPr>
        <w:t xml:space="preserve">    </w:t>
      </w:r>
      <w:r>
        <w:rPr>
          <w:rFonts w:hint="eastAsia"/>
          <w:bCs/>
          <w:u w:val="none"/>
        </w:rPr>
        <w:t>天</w:t>
      </w:r>
      <w:r>
        <w:rPr>
          <w:rFonts w:hint="eastAsia"/>
          <w:bCs/>
        </w:rPr>
        <w:t>内将质量保证金及利息一次性支付给专业工作单位。</w:t>
      </w:r>
    </w:p>
    <w:p>
      <w:pPr>
        <w:pStyle w:val="47"/>
        <w:ind w:firstLine="480"/>
        <w:rPr>
          <w:bCs/>
        </w:rPr>
      </w:pPr>
      <w:r>
        <w:rPr>
          <w:rFonts w:hint="eastAsia"/>
          <w:bCs/>
        </w:rPr>
        <w:t>□方式二：质量保证金由委托人支付给专业工作单位</w:t>
      </w:r>
    </w:p>
    <w:p>
      <w:pPr>
        <w:pStyle w:val="47"/>
        <w:ind w:firstLine="480"/>
        <w:rPr>
          <w:rFonts w:hint="eastAsia"/>
          <w:bCs/>
        </w:rPr>
      </w:pPr>
      <w:r>
        <w:rPr>
          <w:rFonts w:hint="eastAsia"/>
          <w:bCs/>
        </w:rPr>
        <w:t>代建人应按照本合同约定在专业工作合同中明确质量保证金扣留的相关约定，由委托人管理各专业工作单位的质量保证金。代建人根据专业工作单位在缺陷责任期内的维修情况，审核专业工作单位申报的质量保证金，扣除相关维修费用后由委托人在缺陷责任期</w:t>
      </w:r>
      <w:r>
        <w:rPr>
          <w:rFonts w:hint="eastAsia"/>
          <w:bCs/>
          <w:lang w:eastAsia="zh-CN"/>
        </w:rPr>
        <w:t>届</w:t>
      </w:r>
      <w:r>
        <w:rPr>
          <w:rFonts w:hint="eastAsia"/>
          <w:bCs/>
        </w:rPr>
        <w:t>满后</w:t>
      </w:r>
      <w:r>
        <w:rPr>
          <w:rFonts w:hint="eastAsia"/>
          <w:bCs/>
          <w:u w:val="single"/>
        </w:rPr>
        <w:t xml:space="preserve"> </w:t>
      </w:r>
      <w:r>
        <w:rPr>
          <w:bCs/>
          <w:u w:val="single"/>
        </w:rPr>
        <w:t xml:space="preserve">    </w:t>
      </w:r>
      <w:r>
        <w:rPr>
          <w:rFonts w:hint="eastAsia"/>
          <w:bCs/>
        </w:rPr>
        <w:t>天内将质量保证金及利息一次性支付给专业工作单位。</w:t>
      </w:r>
    </w:p>
    <w:p>
      <w:pPr>
        <w:pStyle w:val="47"/>
        <w:ind w:firstLine="480"/>
        <w:rPr>
          <w:rFonts w:hint="eastAsia" w:eastAsia="宋体"/>
          <w:bCs/>
          <w:lang w:eastAsia="zh-CN"/>
        </w:rPr>
      </w:pPr>
      <w:r>
        <w:rPr>
          <w:rFonts w:hint="eastAsia"/>
          <w:lang w:eastAsia="zh-CN"/>
        </w:rPr>
        <w:t>委托人应按照代建人</w:t>
      </w:r>
      <w:r>
        <w:rPr>
          <w:rFonts w:hint="eastAsia"/>
        </w:rPr>
        <w:t>在缺陷责任期内的</w:t>
      </w:r>
      <w:r>
        <w:rPr>
          <w:rFonts w:hint="eastAsia"/>
          <w:lang w:eastAsia="zh-CN"/>
        </w:rPr>
        <w:t>组织管理</w:t>
      </w:r>
      <w:r>
        <w:rPr>
          <w:rFonts w:hint="eastAsia"/>
        </w:rPr>
        <w:t>维修情况</w:t>
      </w:r>
      <w:r>
        <w:rPr>
          <w:rFonts w:hint="eastAsia"/>
          <w:lang w:eastAsia="zh-CN"/>
        </w:rPr>
        <w:t>，扣除相关</w:t>
      </w:r>
      <w:r>
        <w:rPr>
          <w:rFonts w:hint="eastAsia"/>
          <w:bCs/>
        </w:rPr>
        <w:t>维修费用后在缺陷责任期</w:t>
      </w:r>
      <w:r>
        <w:rPr>
          <w:rFonts w:hint="eastAsia"/>
          <w:bCs/>
          <w:lang w:eastAsia="zh-CN"/>
        </w:rPr>
        <w:t>届</w:t>
      </w:r>
      <w:r>
        <w:rPr>
          <w:rFonts w:hint="eastAsia"/>
          <w:bCs/>
        </w:rPr>
        <w:t>满后</w:t>
      </w:r>
      <w:r>
        <w:rPr>
          <w:rFonts w:hint="eastAsia"/>
          <w:bCs/>
          <w:u w:val="single"/>
        </w:rPr>
        <w:t xml:space="preserve"> </w:t>
      </w:r>
      <w:r>
        <w:rPr>
          <w:bCs/>
          <w:u w:val="single"/>
        </w:rPr>
        <w:t xml:space="preserve">    </w:t>
      </w:r>
      <w:r>
        <w:rPr>
          <w:rFonts w:hint="eastAsia"/>
          <w:bCs/>
        </w:rPr>
        <w:t>天内将</w:t>
      </w:r>
      <w:r>
        <w:rPr>
          <w:rFonts w:hint="eastAsia"/>
          <w:bCs/>
          <w:lang w:eastAsia="zh-CN"/>
        </w:rPr>
        <w:t>代建人</w:t>
      </w:r>
      <w:r>
        <w:rPr>
          <w:rFonts w:hint="eastAsia"/>
          <w:bCs/>
        </w:rPr>
        <w:t>质量保证金及利息一次性支付给</w:t>
      </w:r>
      <w:r>
        <w:rPr>
          <w:rFonts w:hint="eastAsia"/>
          <w:bCs/>
          <w:lang w:eastAsia="zh-CN"/>
        </w:rPr>
        <w:t>代建人</w:t>
      </w:r>
      <w:r>
        <w:rPr>
          <w:rFonts w:hint="eastAsia"/>
          <w:bCs/>
        </w:rPr>
        <w:t>。</w:t>
      </w:r>
    </w:p>
    <w:p>
      <w:pPr>
        <w:pStyle w:val="4"/>
        <w:numPr>
          <w:ilvl w:val="0"/>
          <w:numId w:val="0"/>
        </w:numPr>
      </w:pPr>
      <w:bookmarkStart w:id="2632" w:name="_Toc113629071"/>
      <w:bookmarkStart w:id="2633" w:name="_Toc120611442"/>
      <w:bookmarkStart w:id="2634" w:name="_Toc298"/>
      <w:bookmarkStart w:id="2635" w:name="_Toc22762"/>
      <w:bookmarkStart w:id="2636" w:name="_Toc28106"/>
      <w:bookmarkStart w:id="2637" w:name="_Toc7666"/>
      <w:bookmarkStart w:id="2638" w:name="_Toc16177"/>
      <w:bookmarkStart w:id="2639" w:name="_Toc18182"/>
      <w:bookmarkStart w:id="2640" w:name="_Toc20328"/>
      <w:bookmarkStart w:id="2641" w:name="_Toc27178"/>
      <w:bookmarkStart w:id="2642" w:name="_Toc17280"/>
      <w:bookmarkStart w:id="2643" w:name="_Toc30332"/>
      <w:bookmarkStart w:id="2644" w:name="_Toc8569"/>
      <w:bookmarkStart w:id="2645" w:name="_Toc11937"/>
      <w:bookmarkStart w:id="2646" w:name="_Toc17091"/>
      <w:bookmarkStart w:id="2647" w:name="_Toc8831"/>
      <w:bookmarkStart w:id="2648" w:name="_Toc2713"/>
      <w:r>
        <w:rPr>
          <w:rFonts w:hint="eastAsia"/>
          <w:lang w:val="en-US" w:eastAsia="zh-CN"/>
        </w:rPr>
        <w:t>4.6</w:t>
      </w:r>
      <w:r>
        <w:t xml:space="preserve">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r>
        <w:rPr>
          <w:rFonts w:hint="eastAsia"/>
        </w:rPr>
        <w:t>竣工、移交及保修管理</w:t>
      </w:r>
      <w:bookmarkEnd w:id="2648"/>
    </w:p>
    <w:p>
      <w:pPr>
        <w:pStyle w:val="47"/>
        <w:ind w:left="479" w:leftChars="228" w:firstLine="64" w:firstLineChars="27"/>
        <w:rPr>
          <w:bCs/>
        </w:rPr>
      </w:pPr>
      <w:r>
        <w:rPr>
          <w:rFonts w:hint="eastAsia"/>
          <w:bCs/>
          <w:lang w:val="en-US" w:eastAsia="zh-CN"/>
        </w:rPr>
        <w:t xml:space="preserve">4.6.3 </w:t>
      </w:r>
      <w:r>
        <w:rPr>
          <w:rFonts w:hint="eastAsia"/>
          <w:bCs/>
        </w:rPr>
        <w:t>代建人应在</w:t>
      </w:r>
      <w:r>
        <w:rPr>
          <w:rFonts w:hint="eastAsia"/>
          <w:bCs/>
          <w:lang w:eastAsia="zh-CN"/>
        </w:rPr>
        <w:t>项目</w:t>
      </w:r>
      <w:r>
        <w:rPr>
          <w:rFonts w:hint="eastAsia"/>
          <w:bCs/>
        </w:rPr>
        <w:t>竣工验收合格之日起</w:t>
      </w:r>
      <w:r>
        <w:rPr>
          <w:rFonts w:hint="eastAsia"/>
          <w:bCs/>
          <w:u w:val="single"/>
        </w:rPr>
        <w:t xml:space="preserve">   </w:t>
      </w:r>
      <w:r>
        <w:rPr>
          <w:rFonts w:hint="eastAsia"/>
          <w:bCs/>
        </w:rPr>
        <w:t>天内</w:t>
      </w:r>
      <w:r>
        <w:rPr>
          <w:rFonts w:hint="eastAsia"/>
          <w:bCs/>
          <w:lang w:eastAsia="zh-CN"/>
        </w:rPr>
        <w:t>，</w:t>
      </w:r>
      <w:r>
        <w:rPr>
          <w:rFonts w:hint="eastAsia"/>
          <w:bCs/>
        </w:rPr>
        <w:t>向委托人或使用单位办理移交手续。</w:t>
      </w:r>
    </w:p>
    <w:p>
      <w:pPr>
        <w:pStyle w:val="47"/>
        <w:ind w:left="479" w:leftChars="228" w:firstLine="0" w:firstLineChars="0"/>
        <w:rPr>
          <w:bCs/>
        </w:rPr>
      </w:pPr>
      <w:r>
        <w:rPr>
          <w:rFonts w:hint="eastAsia"/>
          <w:bCs/>
        </w:rPr>
        <w:t>代建人应</w:t>
      </w:r>
      <w:r>
        <w:rPr>
          <w:rFonts w:hint="eastAsia"/>
          <w:bCs/>
          <w:lang w:eastAsia="zh-CN"/>
        </w:rPr>
        <w:t>在</w:t>
      </w:r>
      <w:r>
        <w:rPr>
          <w:rFonts w:hint="eastAsia"/>
          <w:bCs/>
        </w:rPr>
        <w:t>项目竣工验收合格之日起</w:t>
      </w:r>
      <w:r>
        <w:rPr>
          <w:rFonts w:hint="eastAsia"/>
          <w:bCs/>
          <w:u w:val="single"/>
        </w:rPr>
        <w:t xml:space="preserve">   </w:t>
      </w:r>
      <w:r>
        <w:rPr>
          <w:rFonts w:hint="eastAsia"/>
          <w:bCs/>
        </w:rPr>
        <w:t>天内，向委托人报送竣工结算，并按照委托人的要求提供竣工结算所需的资料。</w:t>
      </w:r>
    </w:p>
    <w:p>
      <w:pPr>
        <w:pStyle w:val="47"/>
        <w:ind w:firstLine="480"/>
        <w:rPr>
          <w:rFonts w:hint="eastAsia" w:eastAsia="宋体"/>
          <w:bCs/>
          <w:u w:val="single"/>
          <w:lang w:eastAsia="zh-CN"/>
        </w:rPr>
      </w:pPr>
      <w:r>
        <w:rPr>
          <w:rFonts w:hint="eastAsia"/>
          <w:bCs/>
        </w:rPr>
        <w:t>委托人对办理移交手续和竣工结算的具体要求：</w:t>
      </w:r>
      <w:r>
        <w:rPr>
          <w:rFonts w:hint="eastAsia"/>
          <w:bCs/>
          <w:u w:val="single"/>
        </w:rPr>
        <w:t xml:space="preserve">                         </w:t>
      </w:r>
      <w:r>
        <w:rPr>
          <w:rFonts w:hint="eastAsia"/>
          <w:bCs/>
          <w:u w:val="single"/>
          <w:lang w:val="en-US" w:eastAsia="zh-CN"/>
        </w:rPr>
        <w:t xml:space="preserve"> </w:t>
      </w:r>
      <w:r>
        <w:rPr>
          <w:rFonts w:hint="eastAsia"/>
          <w:bCs/>
          <w:u w:val="single"/>
        </w:rPr>
        <w:t xml:space="preserve"> </w:t>
      </w:r>
      <w:r>
        <w:rPr>
          <w:rFonts w:hint="eastAsia"/>
          <w:bCs/>
          <w:u w:val="none"/>
          <w:lang w:eastAsia="zh-CN"/>
        </w:rPr>
        <w:t>。</w:t>
      </w:r>
    </w:p>
    <w:p>
      <w:pPr>
        <w:pStyle w:val="47"/>
        <w:ind w:firstLine="480"/>
        <w:rPr>
          <w:rFonts w:hint="eastAsia" w:eastAsia="宋体"/>
          <w:bCs/>
          <w:lang w:eastAsia="zh-CN"/>
        </w:rPr>
      </w:pPr>
      <w:r>
        <w:rPr>
          <w:rFonts w:hint="eastAsia"/>
          <w:bCs/>
          <w:lang w:val="en-US" w:eastAsia="zh-CN"/>
        </w:rPr>
        <w:t xml:space="preserve">4.6.4 </w:t>
      </w:r>
      <w:r>
        <w:rPr>
          <w:rFonts w:hint="eastAsia"/>
          <w:bCs/>
        </w:rPr>
        <w:t>委托人对</w:t>
      </w:r>
      <w:r>
        <w:rPr>
          <w:rFonts w:hint="eastAsia"/>
          <w:bCs/>
          <w:lang w:eastAsia="zh-CN"/>
        </w:rPr>
        <w:t>项目</w:t>
      </w:r>
      <w:r>
        <w:rPr>
          <w:rFonts w:hint="eastAsia"/>
          <w:bCs/>
        </w:rPr>
        <w:t>建设档案的具体要求：</w:t>
      </w:r>
      <w:r>
        <w:rPr>
          <w:rFonts w:hint="eastAsia"/>
          <w:bCs/>
          <w:u w:val="single"/>
        </w:rPr>
        <w:t xml:space="preserve">                               </w:t>
      </w:r>
      <w:r>
        <w:rPr>
          <w:rFonts w:hint="eastAsia"/>
          <w:bCs/>
          <w:u w:val="none"/>
          <w:lang w:eastAsia="zh-CN"/>
        </w:rPr>
        <w:t>。</w:t>
      </w:r>
    </w:p>
    <w:p>
      <w:pPr>
        <w:pStyle w:val="3"/>
        <w:numPr>
          <w:ilvl w:val="0"/>
          <w:numId w:val="0"/>
        </w:numPr>
      </w:pPr>
      <w:bookmarkStart w:id="2649" w:name="_Toc120611443"/>
      <w:bookmarkStart w:id="2650" w:name="_Toc113629072"/>
      <w:bookmarkStart w:id="2651" w:name="_Toc26872"/>
      <w:bookmarkStart w:id="2652" w:name="_Toc10311"/>
      <w:bookmarkStart w:id="2653" w:name="_Toc16269"/>
      <w:bookmarkStart w:id="2654" w:name="_Toc28411"/>
      <w:bookmarkStart w:id="2655" w:name="_Toc31694"/>
      <w:bookmarkStart w:id="2656" w:name="_Toc28597"/>
      <w:bookmarkStart w:id="2657" w:name="_Toc32276"/>
      <w:bookmarkStart w:id="2658" w:name="_Toc4354"/>
      <w:bookmarkStart w:id="2659" w:name="_Toc20693"/>
      <w:bookmarkStart w:id="2660" w:name="_Toc16231"/>
      <w:bookmarkStart w:id="2661" w:name="_Toc27648"/>
      <w:bookmarkStart w:id="2662" w:name="_Toc323"/>
      <w:bookmarkStart w:id="2663" w:name="_Toc23518"/>
      <w:bookmarkStart w:id="2664" w:name="_Toc16648"/>
      <w:bookmarkStart w:id="2665" w:name="_Toc3911"/>
      <w:r>
        <w:rPr>
          <w:rFonts w:hint="eastAsia"/>
          <w:lang w:val="en-US" w:eastAsia="zh-CN"/>
        </w:rPr>
        <w:t>5.</w:t>
      </w:r>
      <w:r>
        <w:t xml:space="preserve"> </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r>
        <w:rPr>
          <w:rFonts w:hint="eastAsia"/>
        </w:rPr>
        <w:t>项目代建管理要求</w:t>
      </w:r>
      <w:bookmarkEnd w:id="2665"/>
    </w:p>
    <w:p>
      <w:pPr>
        <w:pStyle w:val="4"/>
        <w:numPr>
          <w:ilvl w:val="0"/>
          <w:numId w:val="0"/>
        </w:numPr>
      </w:pPr>
      <w:bookmarkStart w:id="2666" w:name="_Toc113629073"/>
      <w:bookmarkStart w:id="2667" w:name="_Toc120611444"/>
      <w:bookmarkStart w:id="2668" w:name="_Toc20103"/>
      <w:bookmarkStart w:id="2669" w:name="_Toc21297"/>
      <w:bookmarkStart w:id="2670" w:name="_Toc21278"/>
      <w:bookmarkStart w:id="2671" w:name="_Toc15922"/>
      <w:bookmarkStart w:id="2672" w:name="_Toc7454"/>
      <w:bookmarkStart w:id="2673" w:name="_Toc30994"/>
      <w:bookmarkStart w:id="2674" w:name="_Toc30711"/>
      <w:bookmarkStart w:id="2675" w:name="_Toc27285"/>
      <w:bookmarkStart w:id="2676" w:name="_Toc3086"/>
      <w:bookmarkStart w:id="2677" w:name="_Toc25840"/>
      <w:bookmarkStart w:id="2678" w:name="_Toc18412"/>
      <w:bookmarkStart w:id="2679" w:name="_Toc23360"/>
      <w:bookmarkStart w:id="2680" w:name="_Toc19815"/>
      <w:bookmarkStart w:id="2681" w:name="_Toc2759"/>
      <w:bookmarkStart w:id="2682" w:name="_Toc460"/>
      <w:r>
        <w:rPr>
          <w:rFonts w:hint="eastAsia"/>
          <w:lang w:val="en-US" w:eastAsia="zh-CN"/>
        </w:rPr>
        <w:t>5.1</w:t>
      </w:r>
      <w:r>
        <w:t xml:space="preserve"> </w:t>
      </w:r>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r>
        <w:rPr>
          <w:rFonts w:hint="eastAsia"/>
        </w:rPr>
        <w:t>总体管理要求</w:t>
      </w:r>
      <w:bookmarkEnd w:id="2682"/>
    </w:p>
    <w:p>
      <w:pPr>
        <w:pStyle w:val="47"/>
        <w:ind w:firstLine="480"/>
      </w:pPr>
      <w:r>
        <w:rPr>
          <w:rFonts w:hint="eastAsia"/>
          <w:lang w:val="en-US" w:eastAsia="zh-CN"/>
        </w:rPr>
        <w:t>5.1.1</w:t>
      </w:r>
      <w:r>
        <w:rPr>
          <w:rFonts w:hint="eastAsia"/>
          <w:bCs/>
        </w:rPr>
        <w:t>代建人向委托人报告相关事项的时间及其他要求：</w:t>
      </w:r>
      <w:r>
        <w:rPr>
          <w:bCs/>
          <w:u w:val="single"/>
        </w:rPr>
        <w:t xml:space="preserve"> </w:t>
      </w:r>
      <w:r>
        <w:rPr>
          <w:rFonts w:hint="eastAsia"/>
          <w:bCs/>
          <w:u w:val="single"/>
        </w:rPr>
        <w:t xml:space="preserve">                   </w:t>
      </w:r>
      <w:r>
        <w:rPr>
          <w:rFonts w:hint="eastAsia"/>
          <w:bCs/>
          <w:u w:val="none"/>
          <w:lang w:eastAsia="zh-CN"/>
        </w:rPr>
        <w:t>。</w:t>
      </w:r>
    </w:p>
    <w:p>
      <w:pPr>
        <w:pStyle w:val="47"/>
        <w:ind w:firstLine="480"/>
        <w:rPr>
          <w:bCs/>
          <w:u w:val="single"/>
        </w:rPr>
      </w:pPr>
      <w:r>
        <w:rPr>
          <w:rFonts w:hint="eastAsia"/>
          <w:lang w:val="en-US" w:eastAsia="zh-CN"/>
        </w:rPr>
        <w:t>5.1.2</w:t>
      </w:r>
      <w:r>
        <w:rPr>
          <w:rFonts w:hint="eastAsia"/>
        </w:rPr>
        <w:t>项目建设</w:t>
      </w:r>
      <w:r>
        <w:rPr>
          <w:rFonts w:hint="eastAsia"/>
          <w:lang w:eastAsia="zh-CN"/>
        </w:rPr>
        <w:t>组织</w:t>
      </w:r>
      <w:r>
        <w:rPr>
          <w:rFonts w:hint="eastAsia"/>
        </w:rPr>
        <w:t>管理计划报委托人</w:t>
      </w:r>
      <w:r>
        <w:rPr>
          <w:rFonts w:hint="eastAsia"/>
          <w:bCs/>
        </w:rPr>
        <w:t>的时间要求：</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rFonts w:hint="eastAsia"/>
          <w:bCs/>
          <w:u w:val="none"/>
          <w:lang w:val="en-US" w:eastAsia="zh-CN"/>
        </w:rPr>
        <w:t>。</w:t>
      </w:r>
    </w:p>
    <w:p>
      <w:pPr>
        <w:pStyle w:val="47"/>
        <w:ind w:firstLine="480"/>
        <w:rPr>
          <w:bCs/>
          <w:u w:val="single"/>
        </w:rPr>
      </w:pPr>
      <w:r>
        <w:rPr>
          <w:rFonts w:hint="eastAsia"/>
        </w:rPr>
        <w:t>项目建设</w:t>
      </w:r>
      <w:r>
        <w:rPr>
          <w:rFonts w:hint="eastAsia"/>
          <w:lang w:eastAsia="zh-CN"/>
        </w:rPr>
        <w:t>组织</w:t>
      </w:r>
      <w:r>
        <w:rPr>
          <w:rFonts w:hint="eastAsia"/>
        </w:rPr>
        <w:t>管理计划应明确的内容</w:t>
      </w:r>
      <w:r>
        <w:rPr>
          <w:rFonts w:hint="eastAsia"/>
          <w:bCs/>
        </w:rPr>
        <w:t>包括：</w:t>
      </w:r>
      <w:r>
        <w:rPr>
          <w:bCs/>
          <w:u w:val="single"/>
        </w:rPr>
        <w:t xml:space="preserve">                              </w:t>
      </w:r>
      <w:r>
        <w:rPr>
          <w:rFonts w:hint="eastAsia"/>
          <w:bCs/>
          <w:u w:val="none"/>
          <w:lang w:eastAsia="zh-CN"/>
        </w:rPr>
        <w:t>。</w:t>
      </w:r>
    </w:p>
    <w:p>
      <w:pPr>
        <w:pStyle w:val="47"/>
        <w:ind w:firstLine="480"/>
        <w:rPr>
          <w:bCs/>
          <w:u w:val="single"/>
        </w:rPr>
      </w:pPr>
      <w:r>
        <w:rPr>
          <w:rFonts w:hint="eastAsia"/>
          <w:bCs/>
        </w:rPr>
        <w:t>5.1.</w:t>
      </w:r>
      <w:r>
        <w:rPr>
          <w:rFonts w:hint="eastAsia"/>
          <w:bCs/>
          <w:lang w:val="en-US" w:eastAsia="zh-CN"/>
        </w:rPr>
        <w:t>3</w:t>
      </w:r>
      <w:r>
        <w:rPr>
          <w:rFonts w:hint="eastAsia"/>
        </w:rPr>
        <w:t>代建人应遵守的其他要求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
        <w:numPr>
          <w:ilvl w:val="0"/>
          <w:numId w:val="0"/>
        </w:numPr>
      </w:pPr>
      <w:bookmarkStart w:id="2683" w:name="_Toc120611445"/>
      <w:bookmarkStart w:id="2684" w:name="_Toc113629074"/>
      <w:bookmarkStart w:id="2685" w:name="_Toc31487"/>
      <w:bookmarkStart w:id="2686" w:name="_Toc5109"/>
      <w:bookmarkStart w:id="2687" w:name="_Toc32591"/>
      <w:bookmarkStart w:id="2688" w:name="_Toc13899"/>
      <w:bookmarkStart w:id="2689" w:name="_Toc29038"/>
      <w:bookmarkStart w:id="2690" w:name="_Toc2582"/>
      <w:bookmarkStart w:id="2691" w:name="_Toc26900"/>
      <w:bookmarkStart w:id="2692" w:name="_Toc3462"/>
      <w:bookmarkStart w:id="2693" w:name="_Toc28216"/>
      <w:bookmarkStart w:id="2694" w:name="_Toc8240"/>
      <w:bookmarkStart w:id="2695" w:name="_Toc30354"/>
      <w:bookmarkStart w:id="2696" w:name="_Toc7240"/>
      <w:bookmarkStart w:id="2697" w:name="_Toc4758"/>
      <w:bookmarkStart w:id="2698" w:name="_Toc13323"/>
      <w:bookmarkStart w:id="2699" w:name="_Toc23423"/>
      <w:r>
        <w:rPr>
          <w:rFonts w:hint="eastAsia"/>
          <w:lang w:val="en-US" w:eastAsia="zh-CN"/>
        </w:rPr>
        <w:t>5.2</w:t>
      </w:r>
      <w:r>
        <w:t xml:space="preserve"> </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Pr>
          <w:rFonts w:hint="eastAsia"/>
        </w:rPr>
        <w:t>投资管理要求</w:t>
      </w:r>
      <w:bookmarkEnd w:id="2699"/>
    </w:p>
    <w:p>
      <w:pPr>
        <w:pStyle w:val="47"/>
        <w:ind w:firstLine="480"/>
        <w:rPr>
          <w:bCs/>
        </w:rPr>
      </w:pPr>
      <w:r>
        <w:rPr>
          <w:rFonts w:hint="eastAsia"/>
          <w:bCs/>
          <w:lang w:val="en-US" w:eastAsia="zh-CN"/>
        </w:rPr>
        <w:t xml:space="preserve">5.2.1 </w:t>
      </w:r>
      <w:r>
        <w:rPr>
          <w:rFonts w:hint="eastAsia"/>
          <w:bCs/>
        </w:rPr>
        <w:t>本项目</w:t>
      </w:r>
      <w:r>
        <w:rPr>
          <w:rFonts w:hint="eastAsia"/>
          <w:bCs/>
          <w:lang w:eastAsia="zh-CN"/>
        </w:rPr>
        <w:t>建设</w:t>
      </w:r>
      <w:r>
        <w:rPr>
          <w:rFonts w:hint="eastAsia"/>
          <w:bCs/>
        </w:rPr>
        <w:t>投资概算或目标成本的编制</w:t>
      </w:r>
      <w:r>
        <w:rPr>
          <w:rFonts w:hint="eastAsia"/>
          <w:bCs/>
          <w:lang w:eastAsia="zh-CN"/>
        </w:rPr>
        <w:t>时间和相关要求</w:t>
      </w:r>
      <w:r>
        <w:rPr>
          <w:rFonts w:hint="eastAsia"/>
          <w:bCs/>
        </w:rPr>
        <w:t>：</w:t>
      </w:r>
      <w:r>
        <w:rPr>
          <w:bCs/>
          <w:u w:val="single"/>
        </w:rPr>
        <w:t xml:space="preserve">             </w:t>
      </w:r>
      <w:r>
        <w:rPr>
          <w:rFonts w:hint="eastAsia"/>
          <w:bCs/>
          <w:u w:val="none"/>
          <w:lang w:eastAsia="zh-CN"/>
        </w:rPr>
        <w:t>。</w:t>
      </w:r>
    </w:p>
    <w:p>
      <w:pPr>
        <w:pStyle w:val="47"/>
        <w:ind w:firstLine="480"/>
        <w:rPr>
          <w:bCs/>
          <w:u w:val="single"/>
        </w:rPr>
      </w:pPr>
      <w:r>
        <w:rPr>
          <w:rFonts w:hint="eastAsia"/>
          <w:bCs/>
        </w:rPr>
        <w:t>本项目</w:t>
      </w:r>
      <w:r>
        <w:rPr>
          <w:rFonts w:hint="eastAsia"/>
          <w:bCs/>
          <w:lang w:eastAsia="zh-CN"/>
        </w:rPr>
        <w:t>建设</w:t>
      </w:r>
      <w:r>
        <w:rPr>
          <w:rFonts w:hint="eastAsia"/>
          <w:bCs/>
        </w:rPr>
        <w:t>投资概算或目标成本</w:t>
      </w:r>
      <w:r>
        <w:rPr>
          <w:rFonts w:hint="eastAsia"/>
          <w:bCs/>
          <w:lang w:eastAsia="zh-CN"/>
        </w:rPr>
        <w:t>报行政主管部门</w:t>
      </w:r>
      <w:r>
        <w:rPr>
          <w:rFonts w:hint="eastAsia"/>
          <w:bCs/>
        </w:rPr>
        <w:t>审批的要求：</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rFonts w:hint="eastAsia" w:eastAsia="宋体"/>
          <w:bCs/>
          <w:u w:val="single"/>
          <w:lang w:eastAsia="zh-CN"/>
        </w:rPr>
      </w:pPr>
      <w:r>
        <w:rPr>
          <w:rFonts w:hint="eastAsia"/>
          <w:bCs/>
          <w:lang w:val="en-US" w:eastAsia="zh-CN"/>
        </w:rPr>
        <w:t xml:space="preserve">5.2.3 </w:t>
      </w:r>
      <w:r>
        <w:rPr>
          <w:rFonts w:hint="eastAsia"/>
          <w:bCs/>
        </w:rPr>
        <w:t>本项目</w:t>
      </w:r>
      <w:r>
        <w:rPr>
          <w:rFonts w:hint="eastAsia"/>
          <w:bCs/>
          <w:lang w:eastAsia="zh-CN"/>
        </w:rPr>
        <w:t>建设</w:t>
      </w:r>
      <w:r>
        <w:rPr>
          <w:rFonts w:hint="eastAsia"/>
          <w:bCs/>
        </w:rPr>
        <w:t>投资概算或目标成本调整的程序：</w:t>
      </w:r>
      <w:r>
        <w:rPr>
          <w:rFonts w:hint="eastAsia"/>
          <w:bCs/>
          <w:lang w:val="en-US" w:eastAsia="zh-CN"/>
        </w:rPr>
        <w:t xml:space="preserve">  </w:t>
      </w:r>
      <w:r>
        <w:rPr>
          <w:rFonts w:hint="eastAsia"/>
          <w:bCs/>
          <w:u w:val="single"/>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lang w:val="en-US" w:eastAsia="zh-CN"/>
        </w:rPr>
        <w:t xml:space="preserve">5.2.5 </w:t>
      </w:r>
      <w:r>
        <w:rPr>
          <w:rFonts w:hint="eastAsia"/>
        </w:rPr>
        <w:t>代建人应遵守的其他要求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u w:val="none"/>
          <w:lang w:val="en-US" w:eastAsia="zh-CN"/>
        </w:rPr>
        <w:t>。</w:t>
      </w:r>
    </w:p>
    <w:p>
      <w:pPr>
        <w:pStyle w:val="4"/>
        <w:numPr>
          <w:ilvl w:val="0"/>
          <w:numId w:val="0"/>
        </w:numPr>
      </w:pPr>
      <w:bookmarkStart w:id="2700" w:name="_Toc120611446"/>
      <w:bookmarkStart w:id="2701" w:name="_Toc113629075"/>
      <w:bookmarkStart w:id="2702" w:name="_Toc18029"/>
      <w:bookmarkStart w:id="2703" w:name="_Toc9077"/>
      <w:bookmarkStart w:id="2704" w:name="_Toc18764"/>
      <w:bookmarkStart w:id="2705" w:name="_Toc4458"/>
      <w:bookmarkStart w:id="2706" w:name="_Toc1493"/>
      <w:bookmarkStart w:id="2707" w:name="_Toc1417"/>
      <w:bookmarkStart w:id="2708" w:name="_Toc14463"/>
      <w:bookmarkStart w:id="2709" w:name="_Toc3838"/>
      <w:bookmarkStart w:id="2710" w:name="_Toc30492"/>
      <w:bookmarkStart w:id="2711" w:name="_Toc6455"/>
      <w:bookmarkStart w:id="2712" w:name="_Toc12829"/>
      <w:bookmarkStart w:id="2713" w:name="_Toc28518"/>
      <w:bookmarkStart w:id="2714" w:name="_Toc12256"/>
      <w:bookmarkStart w:id="2715" w:name="_Toc19383"/>
      <w:bookmarkStart w:id="2716" w:name="_Toc25046"/>
      <w:r>
        <w:rPr>
          <w:rFonts w:hint="eastAsia"/>
          <w:lang w:val="en-US" w:eastAsia="zh-CN"/>
        </w:rPr>
        <w:t>5.3</w:t>
      </w:r>
      <w:r>
        <w:t xml:space="preserve"> </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r>
        <w:rPr>
          <w:rFonts w:hint="eastAsia"/>
        </w:rPr>
        <w:t>进度管理要求</w:t>
      </w:r>
      <w:bookmarkEnd w:id="2716"/>
    </w:p>
    <w:p>
      <w:pPr>
        <w:pStyle w:val="47"/>
        <w:ind w:firstLine="480"/>
        <w:rPr>
          <w:bCs/>
        </w:rPr>
      </w:pPr>
      <w:r>
        <w:rPr>
          <w:rFonts w:hint="eastAsia"/>
          <w:bCs/>
          <w:lang w:val="en-US" w:eastAsia="zh-CN"/>
        </w:rPr>
        <w:t xml:space="preserve">5.3.1 </w:t>
      </w:r>
      <w:r>
        <w:rPr>
          <w:rFonts w:hint="eastAsia"/>
          <w:bCs/>
          <w:lang w:eastAsia="zh-CN"/>
        </w:rPr>
        <w:t>代建人</w:t>
      </w:r>
      <w:r>
        <w:rPr>
          <w:rFonts w:hint="eastAsia"/>
          <w:bCs/>
        </w:rPr>
        <w:t>编制项目进度计划</w:t>
      </w:r>
      <w:r>
        <w:rPr>
          <w:rFonts w:hint="eastAsia"/>
          <w:bCs/>
          <w:lang w:eastAsia="zh-CN"/>
        </w:rPr>
        <w:t>的时限及相关要求：</w:t>
      </w:r>
      <w:r>
        <w:rPr>
          <w:rFonts w:hint="eastAsia"/>
          <w:bCs/>
          <w:u w:val="single"/>
          <w:lang w:val="en-US" w:eastAsia="zh-CN"/>
        </w:rPr>
        <w:t xml:space="preserve">                       </w:t>
      </w:r>
      <w:r>
        <w:rPr>
          <w:rFonts w:hint="eastAsia"/>
          <w:bCs/>
        </w:rPr>
        <w:t>。</w:t>
      </w:r>
    </w:p>
    <w:p>
      <w:pPr>
        <w:pStyle w:val="47"/>
        <w:ind w:firstLine="480"/>
        <w:rPr>
          <w:bCs/>
        </w:rPr>
      </w:pPr>
      <w:r>
        <w:rPr>
          <w:rFonts w:hint="eastAsia"/>
          <w:bCs/>
          <w:lang w:val="en-US" w:eastAsia="zh-CN"/>
        </w:rPr>
        <w:t xml:space="preserve">5.3.2 </w:t>
      </w:r>
      <w:r>
        <w:rPr>
          <w:rFonts w:hint="eastAsia"/>
          <w:bCs/>
        </w:rPr>
        <w:t>代建人向委托人报送项目建设进展情况的相关要求：</w:t>
      </w:r>
      <w:r>
        <w:rPr>
          <w:rFonts w:hint="eastAsia"/>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bCs/>
          <w:lang w:val="en-US" w:eastAsia="zh-CN"/>
        </w:rPr>
        <w:t xml:space="preserve">5.3.3 </w:t>
      </w:r>
      <w:r>
        <w:rPr>
          <w:rFonts w:hint="eastAsia"/>
          <w:bCs/>
        </w:rPr>
        <w:t>代建人向委托人提交修改项目进度计划的相关要求：</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lang w:val="en-US" w:eastAsia="zh-CN"/>
        </w:rPr>
        <w:t xml:space="preserve">5.3.4 </w:t>
      </w:r>
      <w:r>
        <w:rPr>
          <w:rFonts w:hint="eastAsia"/>
        </w:rPr>
        <w:t>代建人应遵守的其他要求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u w:val="none"/>
          <w:lang w:val="en-US" w:eastAsia="zh-CN"/>
        </w:rPr>
        <w:t>。</w:t>
      </w:r>
    </w:p>
    <w:p>
      <w:pPr>
        <w:pStyle w:val="4"/>
        <w:numPr>
          <w:ilvl w:val="0"/>
          <w:numId w:val="0"/>
        </w:numPr>
      </w:pPr>
      <w:bookmarkStart w:id="2717" w:name="_Toc120611447"/>
      <w:bookmarkStart w:id="2718" w:name="_Toc113629076"/>
      <w:bookmarkStart w:id="2719" w:name="_Toc21834"/>
      <w:bookmarkStart w:id="2720" w:name="_Toc9022"/>
      <w:bookmarkStart w:id="2721" w:name="_Toc32254"/>
      <w:bookmarkStart w:id="2722" w:name="_Toc14244"/>
      <w:bookmarkStart w:id="2723" w:name="_Toc5330"/>
      <w:bookmarkStart w:id="2724" w:name="_Toc24989"/>
      <w:bookmarkStart w:id="2725" w:name="_Toc5973"/>
      <w:bookmarkStart w:id="2726" w:name="_Toc16343"/>
      <w:bookmarkStart w:id="2727" w:name="_Toc2646"/>
      <w:bookmarkStart w:id="2728" w:name="_Toc1532"/>
      <w:bookmarkStart w:id="2729" w:name="_Toc14825"/>
      <w:bookmarkStart w:id="2730" w:name="_Toc17273"/>
      <w:bookmarkStart w:id="2731" w:name="_Toc18631"/>
      <w:bookmarkStart w:id="2732" w:name="_Toc18438"/>
      <w:bookmarkStart w:id="2733" w:name="_Toc24305"/>
      <w:r>
        <w:rPr>
          <w:rFonts w:hint="eastAsia"/>
          <w:lang w:val="en-US" w:eastAsia="zh-CN"/>
        </w:rPr>
        <w:t>5.4</w:t>
      </w:r>
      <w:r>
        <w:t xml:space="preserve"> </w:t>
      </w:r>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Pr>
          <w:rFonts w:hint="eastAsia"/>
        </w:rPr>
        <w:t>质量管理要求</w:t>
      </w:r>
      <w:bookmarkEnd w:id="2733"/>
    </w:p>
    <w:p>
      <w:pPr>
        <w:pStyle w:val="47"/>
        <w:ind w:firstLine="480"/>
        <w:rPr>
          <w:rFonts w:hint="eastAsia"/>
          <w:bCs/>
          <w:u w:val="none"/>
          <w:lang w:eastAsia="zh-CN"/>
        </w:rPr>
      </w:pPr>
      <w:r>
        <w:rPr>
          <w:rFonts w:hint="eastAsia"/>
          <w:bCs/>
          <w:lang w:val="en-US" w:eastAsia="zh-CN"/>
        </w:rPr>
        <w:t xml:space="preserve">5.4.1 </w:t>
      </w:r>
      <w:r>
        <w:rPr>
          <w:rFonts w:hint="eastAsia"/>
          <w:bCs/>
        </w:rPr>
        <w:t>代建人向委托人提交质量督查文件的相关要求：</w:t>
      </w:r>
      <w:r>
        <w:rPr>
          <w:rFonts w:hint="eastAsia"/>
          <w:bCs/>
          <w:u w:val="single"/>
        </w:rPr>
        <w:t xml:space="preserve"> </w:t>
      </w:r>
      <w:r>
        <w:rPr>
          <w:bCs/>
          <w:u w:val="single"/>
        </w:rPr>
        <w:t xml:space="preserve">                    </w:t>
      </w:r>
      <w:r>
        <w:rPr>
          <w:rFonts w:hint="eastAsia"/>
          <w:bCs/>
          <w:u w:val="none"/>
          <w:lang w:eastAsia="zh-CN"/>
        </w:rPr>
        <w:t>。</w:t>
      </w:r>
    </w:p>
    <w:p>
      <w:pPr>
        <w:pStyle w:val="47"/>
        <w:ind w:firstLine="480"/>
        <w:rPr>
          <w:rFonts w:hint="default"/>
          <w:bCs/>
          <w:u w:val="none"/>
          <w:lang w:val="en-US" w:eastAsia="zh-CN"/>
        </w:rPr>
      </w:pPr>
      <w:r>
        <w:rPr>
          <w:rFonts w:hint="eastAsia"/>
          <w:bCs/>
          <w:u w:val="none"/>
          <w:lang w:val="en-US" w:eastAsia="zh-CN"/>
        </w:rPr>
        <w:t>5.4.2 代建人报送专业工作单位质量管理相关文件的要求：</w:t>
      </w:r>
      <w:r>
        <w:rPr>
          <w:rFonts w:hint="eastAsia"/>
          <w:bCs/>
          <w:u w:val="single"/>
          <w:lang w:val="en-US" w:eastAsia="zh-CN"/>
        </w:rPr>
        <w:t xml:space="preserve">                 </w:t>
      </w:r>
      <w:r>
        <w:rPr>
          <w:rFonts w:hint="eastAsia"/>
          <w:bCs/>
          <w:u w:val="none"/>
          <w:lang w:val="en-US" w:eastAsia="zh-CN"/>
        </w:rPr>
        <w:t>。</w:t>
      </w:r>
    </w:p>
    <w:p>
      <w:pPr>
        <w:pStyle w:val="47"/>
        <w:ind w:firstLine="480"/>
        <w:rPr>
          <w:bCs/>
          <w:u w:val="single"/>
        </w:rPr>
      </w:pPr>
      <w:r>
        <w:rPr>
          <w:rFonts w:hint="eastAsia"/>
          <w:lang w:val="en-US" w:eastAsia="zh-CN"/>
        </w:rPr>
        <w:t xml:space="preserve">5.4.5 </w:t>
      </w:r>
      <w:r>
        <w:rPr>
          <w:rFonts w:hint="eastAsia"/>
        </w:rPr>
        <w:t>代建人应遵守的其他要求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u w:val="none"/>
          <w:lang w:val="en-US" w:eastAsia="zh-CN"/>
        </w:rPr>
        <w:t>。</w:t>
      </w:r>
    </w:p>
    <w:p>
      <w:pPr>
        <w:pStyle w:val="4"/>
        <w:numPr>
          <w:ilvl w:val="0"/>
          <w:numId w:val="0"/>
        </w:numPr>
      </w:pPr>
      <w:bookmarkStart w:id="2734" w:name="_Toc120611448"/>
      <w:bookmarkStart w:id="2735" w:name="_Toc113629077"/>
      <w:bookmarkStart w:id="2736" w:name="_Toc27501"/>
      <w:bookmarkStart w:id="2737" w:name="_Toc20266"/>
      <w:bookmarkStart w:id="2738" w:name="_Toc5670"/>
      <w:bookmarkStart w:id="2739" w:name="_Toc23334"/>
      <w:bookmarkStart w:id="2740" w:name="_Toc11071"/>
      <w:bookmarkStart w:id="2741" w:name="_Toc7643"/>
      <w:bookmarkStart w:id="2742" w:name="_Toc2508"/>
      <w:bookmarkStart w:id="2743" w:name="_Toc17346"/>
      <w:bookmarkStart w:id="2744" w:name="_Toc5392"/>
      <w:bookmarkStart w:id="2745" w:name="_Toc31565"/>
      <w:bookmarkStart w:id="2746" w:name="_Toc21109"/>
      <w:bookmarkStart w:id="2747" w:name="_Toc27161"/>
      <w:bookmarkStart w:id="2748" w:name="_Toc26582"/>
      <w:bookmarkStart w:id="2749" w:name="_Toc12739"/>
      <w:bookmarkStart w:id="2750" w:name="_Toc6124"/>
      <w:r>
        <w:rPr>
          <w:rFonts w:hint="eastAsia"/>
          <w:lang w:val="en-US" w:eastAsia="zh-CN"/>
        </w:rPr>
        <w:t>5.5</w:t>
      </w:r>
      <w:r>
        <w:t xml:space="preserve"> </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r>
        <w:rPr>
          <w:rFonts w:hint="eastAsia"/>
        </w:rPr>
        <w:t>安全管理要求</w:t>
      </w:r>
      <w:bookmarkEnd w:id="2750"/>
    </w:p>
    <w:p>
      <w:pPr>
        <w:pStyle w:val="47"/>
        <w:ind w:firstLine="480"/>
        <w:rPr>
          <w:bCs/>
          <w:u w:val="single"/>
        </w:rPr>
      </w:pPr>
      <w:r>
        <w:rPr>
          <w:rFonts w:hint="eastAsia"/>
          <w:bCs/>
          <w:lang w:val="en-US" w:eastAsia="zh-CN"/>
        </w:rPr>
        <w:t xml:space="preserve">5.5.1 </w:t>
      </w:r>
      <w:r>
        <w:rPr>
          <w:rFonts w:hint="eastAsia"/>
          <w:bCs/>
          <w:lang w:eastAsia="zh-CN"/>
        </w:rPr>
        <w:t>代建人报送</w:t>
      </w:r>
      <w:r>
        <w:rPr>
          <w:rFonts w:hint="eastAsia"/>
          <w:bCs/>
        </w:rPr>
        <w:t>安全检查机制及紧急预案等</w:t>
      </w:r>
      <w:r>
        <w:rPr>
          <w:rFonts w:hint="eastAsia"/>
          <w:bCs/>
          <w:lang w:eastAsia="zh-CN"/>
        </w:rPr>
        <w:t>相关</w:t>
      </w:r>
      <w:r>
        <w:rPr>
          <w:rFonts w:hint="eastAsia"/>
          <w:bCs/>
        </w:rPr>
        <w:t>文件的要求：</w:t>
      </w:r>
      <w:r>
        <w:rPr>
          <w:rFonts w:hint="eastAsia"/>
          <w:bCs/>
          <w:u w:val="single"/>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bCs/>
          <w:lang w:val="en-US" w:eastAsia="zh-CN"/>
        </w:rPr>
        <w:t xml:space="preserve">5.5.2 </w:t>
      </w:r>
      <w:r>
        <w:rPr>
          <w:rFonts w:hint="eastAsia"/>
          <w:bCs/>
        </w:rPr>
        <w:t>代建人</w:t>
      </w:r>
      <w:r>
        <w:rPr>
          <w:rFonts w:hint="eastAsia"/>
          <w:bCs/>
          <w:lang w:val="en-US" w:eastAsia="zh-CN"/>
        </w:rPr>
        <w:t>报送专业工作单位</w:t>
      </w:r>
      <w:r>
        <w:rPr>
          <w:rFonts w:hint="eastAsia"/>
          <w:bCs/>
        </w:rPr>
        <w:t>安全管理</w:t>
      </w:r>
      <w:r>
        <w:rPr>
          <w:rFonts w:hint="eastAsia"/>
          <w:bCs/>
          <w:lang w:eastAsia="zh-CN"/>
        </w:rPr>
        <w:t>相关</w:t>
      </w:r>
      <w:r>
        <w:rPr>
          <w:rFonts w:hint="eastAsia"/>
          <w:bCs/>
        </w:rPr>
        <w:t>文件的要求：</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val="en-US" w:eastAsia="zh-CN"/>
        </w:rPr>
        <w:t>。</w:t>
      </w:r>
    </w:p>
    <w:p>
      <w:pPr>
        <w:pStyle w:val="47"/>
        <w:ind w:firstLine="480"/>
        <w:rPr>
          <w:rFonts w:hint="eastAsia"/>
          <w:u w:val="none"/>
          <w:lang w:eastAsia="zh-CN"/>
        </w:rPr>
      </w:pPr>
      <w:r>
        <w:rPr>
          <w:rFonts w:hint="eastAsia"/>
          <w:lang w:val="en-US" w:eastAsia="zh-CN"/>
        </w:rPr>
        <w:t xml:space="preserve">5.5.5 </w:t>
      </w:r>
      <w:r>
        <w:rPr>
          <w:rFonts w:hint="eastAsia"/>
          <w:bCs/>
        </w:rPr>
        <w:t>代建人</w:t>
      </w:r>
      <w:r>
        <w:rPr>
          <w:rFonts w:hint="eastAsia"/>
        </w:rPr>
        <w:t>现场建立治安管理机构或联防组织</w:t>
      </w:r>
      <w:r>
        <w:rPr>
          <w:rFonts w:hint="eastAsia"/>
          <w:lang w:eastAsia="zh-CN"/>
        </w:rPr>
        <w:t>的要求</w:t>
      </w:r>
      <w:r>
        <w:rPr>
          <w:rFonts w:hint="eastAsia"/>
        </w:rPr>
        <w:t>：</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none"/>
          <w:lang w:eastAsia="zh-CN"/>
        </w:rPr>
        <w:t>。</w:t>
      </w:r>
    </w:p>
    <w:p>
      <w:pPr>
        <w:pStyle w:val="47"/>
        <w:ind w:firstLine="480"/>
        <w:rPr>
          <w:rFonts w:hint="eastAsia" w:eastAsia="宋体"/>
          <w:bCs/>
          <w:u w:val="single"/>
          <w:lang w:eastAsia="zh-CN"/>
        </w:rPr>
      </w:pPr>
      <w:r>
        <w:rPr>
          <w:rFonts w:hint="eastAsia"/>
          <w:lang w:val="en-US" w:eastAsia="zh-CN"/>
        </w:rPr>
        <w:t xml:space="preserve">5.5.6 </w:t>
      </w:r>
      <w:r>
        <w:rPr>
          <w:rFonts w:hint="eastAsia"/>
        </w:rPr>
        <w:t>代建人应遵守的其他要求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
        <w:numPr>
          <w:ilvl w:val="0"/>
          <w:numId w:val="0"/>
        </w:numPr>
      </w:pPr>
      <w:bookmarkStart w:id="2751" w:name="_Toc113629078"/>
      <w:bookmarkStart w:id="2752" w:name="_Toc120611449"/>
      <w:bookmarkStart w:id="2753" w:name="_Toc19055"/>
      <w:bookmarkStart w:id="2754" w:name="_Toc4856"/>
      <w:bookmarkStart w:id="2755" w:name="_Toc19081"/>
      <w:bookmarkStart w:id="2756" w:name="_Toc26700"/>
      <w:bookmarkStart w:id="2757" w:name="_Toc31513"/>
      <w:bookmarkStart w:id="2758" w:name="_Toc19870"/>
      <w:bookmarkStart w:id="2759" w:name="_Toc2695"/>
      <w:bookmarkStart w:id="2760" w:name="_Toc2828"/>
      <w:bookmarkStart w:id="2761" w:name="_Toc15255"/>
      <w:bookmarkStart w:id="2762" w:name="_Toc27954"/>
      <w:bookmarkStart w:id="2763" w:name="_Toc8323"/>
      <w:bookmarkStart w:id="2764" w:name="_Toc24244"/>
      <w:bookmarkStart w:id="2765" w:name="_Toc18617"/>
      <w:bookmarkStart w:id="2766" w:name="_Toc17128"/>
      <w:bookmarkStart w:id="2767" w:name="_Toc31231"/>
      <w:r>
        <w:rPr>
          <w:rFonts w:hint="eastAsia"/>
          <w:lang w:val="en-US" w:eastAsia="zh-CN"/>
        </w:rPr>
        <w:t>5.6</w:t>
      </w:r>
      <w:r>
        <w:t xml:space="preserve"> </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r>
        <w:rPr>
          <w:rFonts w:hint="eastAsia"/>
        </w:rPr>
        <w:t>其他要求</w:t>
      </w:r>
      <w:bookmarkEnd w:id="2767"/>
    </w:p>
    <w:p>
      <w:pPr>
        <w:pStyle w:val="47"/>
        <w:ind w:firstLine="480"/>
        <w:rPr>
          <w:bCs/>
          <w:u w:val="single"/>
        </w:rPr>
      </w:pPr>
      <w:r>
        <w:rPr>
          <w:rFonts w:hint="eastAsia"/>
          <w:lang w:val="en-US" w:eastAsia="zh-CN"/>
        </w:rPr>
        <w:t xml:space="preserve">5.6.1 </w:t>
      </w:r>
      <w:r>
        <w:rPr>
          <w:rFonts w:hint="eastAsia"/>
          <w:lang w:eastAsia="zh-CN"/>
        </w:rPr>
        <w:t>环境保护、建筑废弃物处置</w:t>
      </w:r>
      <w:r>
        <w:rPr>
          <w:rFonts w:hint="eastAsia"/>
        </w:rPr>
        <w:t>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lang w:val="en-US" w:eastAsia="zh-CN"/>
        </w:rPr>
        <w:t xml:space="preserve">5.6.2 </w:t>
      </w:r>
      <w:r>
        <w:rPr>
          <w:rFonts w:hint="eastAsia"/>
        </w:rPr>
        <w:t>绿色建筑、装配式建筑要求</w:t>
      </w:r>
      <w:r>
        <w:rPr>
          <w:rFonts w:hint="eastAsia"/>
          <w:bCs/>
        </w:rPr>
        <w:t>：</w:t>
      </w:r>
      <w:r>
        <w:rPr>
          <w:rFonts w:hint="eastAsia"/>
          <w:bCs/>
          <w:u w:val="single"/>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lang w:val="en-US" w:eastAsia="zh-CN"/>
        </w:rPr>
        <w:t xml:space="preserve">5.6.3 </w:t>
      </w:r>
      <w:r>
        <w:rPr>
          <w:rFonts w:hint="eastAsia"/>
          <w:lang w:eastAsia="zh-CN"/>
        </w:rPr>
        <w:t>数字化及信息化管理（如</w:t>
      </w:r>
      <w:r>
        <w:rPr>
          <w:rFonts w:hint="eastAsia"/>
          <w:lang w:val="en-US" w:eastAsia="zh-CN"/>
        </w:rPr>
        <w:t>BIM等</w:t>
      </w:r>
      <w:r>
        <w:rPr>
          <w:rFonts w:hint="eastAsia"/>
          <w:lang w:eastAsia="zh-CN"/>
        </w:rPr>
        <w:t>）</w:t>
      </w:r>
      <w:r>
        <w:rPr>
          <w:rFonts w:hint="eastAsia"/>
        </w:rPr>
        <w:t>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single"/>
          <w:lang w:val="en-US" w:eastAsia="zh-CN"/>
        </w:rPr>
        <w:t xml:space="preserve">  </w:t>
      </w:r>
      <w:r>
        <w:rPr>
          <w:bCs/>
          <w:u w:val="single"/>
        </w:rPr>
        <w:t xml:space="preserve">    </w:t>
      </w:r>
      <w:r>
        <w:rPr>
          <w:rFonts w:hint="eastAsia"/>
          <w:bCs/>
          <w:u w:val="none"/>
          <w:lang w:eastAsia="zh-CN"/>
        </w:rPr>
        <w:t>。</w:t>
      </w:r>
    </w:p>
    <w:p>
      <w:pPr>
        <w:pStyle w:val="47"/>
        <w:ind w:firstLine="480"/>
        <w:rPr>
          <w:bCs/>
          <w:u w:val="single"/>
        </w:rPr>
      </w:pPr>
      <w:r>
        <w:rPr>
          <w:rFonts w:hint="eastAsia"/>
          <w:lang w:val="en-US" w:eastAsia="zh-CN"/>
        </w:rPr>
        <w:t xml:space="preserve">5.6.4 </w:t>
      </w:r>
      <w:r>
        <w:rPr>
          <w:rFonts w:hint="eastAsia"/>
        </w:rPr>
        <w:t>代建人应遵守的其他要求</w:t>
      </w:r>
      <w:r>
        <w:rPr>
          <w:rFonts w:hint="eastAsia"/>
          <w:bCs/>
        </w:rPr>
        <w:t>：</w:t>
      </w:r>
      <w:r>
        <w:rPr>
          <w:rFonts w:hint="eastAsia"/>
          <w:bCs/>
          <w:u w:val="single"/>
        </w:rPr>
        <w:t xml:space="preserve"> </w:t>
      </w:r>
      <w:r>
        <w:rPr>
          <w:bCs/>
          <w:u w:val="single"/>
        </w:rPr>
        <w:t xml:space="preserve">                                     </w:t>
      </w:r>
      <w:r>
        <w:rPr>
          <w:rFonts w:hint="eastAsia"/>
          <w:bCs/>
          <w:u w:val="single"/>
          <w:lang w:val="en-US" w:eastAsia="zh-CN"/>
        </w:rPr>
        <w:t xml:space="preserve"> </w:t>
      </w:r>
      <w:r>
        <w:rPr>
          <w:rFonts w:hint="eastAsia"/>
          <w:bCs/>
          <w:u w:val="none"/>
          <w:lang w:eastAsia="zh-CN"/>
        </w:rPr>
        <w:t>。</w:t>
      </w:r>
    </w:p>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p>
      <w:pPr>
        <w:pStyle w:val="3"/>
        <w:numPr>
          <w:ilvl w:val="0"/>
          <w:numId w:val="0"/>
        </w:numPr>
        <w:rPr>
          <w:rFonts w:hint="eastAsia"/>
          <w:lang w:eastAsia="zh-CN"/>
        </w:rPr>
      </w:pPr>
      <w:bookmarkStart w:id="2768" w:name="_Toc120611450"/>
      <w:bookmarkStart w:id="2769" w:name="_Toc113629079"/>
      <w:bookmarkStart w:id="2770" w:name="_Toc9011"/>
      <w:bookmarkStart w:id="2771" w:name="_Toc13592"/>
      <w:bookmarkStart w:id="2772" w:name="_Toc26652"/>
      <w:bookmarkStart w:id="2773" w:name="_Toc21524"/>
      <w:bookmarkStart w:id="2774" w:name="_Toc14040"/>
      <w:bookmarkStart w:id="2775" w:name="_Toc23788"/>
      <w:bookmarkStart w:id="2776" w:name="_Toc12202"/>
      <w:bookmarkStart w:id="2777" w:name="_Toc1708"/>
      <w:bookmarkStart w:id="2778" w:name="_Toc7033"/>
      <w:bookmarkStart w:id="2779" w:name="_Toc21870"/>
      <w:bookmarkStart w:id="2780" w:name="_Toc16348"/>
      <w:bookmarkStart w:id="2781" w:name="_Toc24290"/>
      <w:bookmarkStart w:id="2782" w:name="_Toc23071"/>
      <w:bookmarkStart w:id="2783" w:name="_Toc6745"/>
      <w:bookmarkStart w:id="2784" w:name="_Toc4843"/>
      <w:r>
        <w:rPr>
          <w:rFonts w:hint="eastAsia"/>
          <w:lang w:val="en-US" w:eastAsia="zh-CN"/>
        </w:rPr>
        <w:t>6.</w:t>
      </w:r>
      <w:r>
        <w:t xml:space="preserve"> </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r>
        <w:rPr>
          <w:rFonts w:hint="eastAsia"/>
          <w:lang w:eastAsia="zh-CN"/>
        </w:rPr>
        <w:t>风险及责任</w:t>
      </w:r>
      <w:bookmarkEnd w:id="2784"/>
    </w:p>
    <w:p>
      <w:pPr>
        <w:pStyle w:val="4"/>
        <w:numPr>
          <w:ilvl w:val="0"/>
          <w:numId w:val="0"/>
        </w:numPr>
        <w:rPr>
          <w:rFonts w:hint="eastAsia"/>
          <w:lang w:val="en-US" w:eastAsia="zh-CN"/>
        </w:rPr>
      </w:pPr>
      <w:bookmarkStart w:id="2785" w:name="_Toc6186"/>
      <w:r>
        <w:rPr>
          <w:rFonts w:hint="eastAsia"/>
          <w:lang w:val="en-US" w:eastAsia="zh-CN"/>
        </w:rPr>
        <w:t>6.2委托人风险及违约责任</w:t>
      </w:r>
      <w:bookmarkEnd w:id="2785"/>
    </w:p>
    <w:p>
      <w:pPr>
        <w:pStyle w:val="47"/>
        <w:ind w:firstLine="480"/>
        <w:rPr>
          <w:rFonts w:hint="eastAsia"/>
          <w:u w:val="none"/>
          <w:lang w:val="en-US" w:eastAsia="zh-CN"/>
        </w:rPr>
      </w:pPr>
      <w:r>
        <w:rPr>
          <w:rFonts w:hint="eastAsia"/>
          <w:lang w:val="en-US" w:eastAsia="zh-CN"/>
        </w:rPr>
        <w:t>6.2.1（6）</w:t>
      </w:r>
      <w:r>
        <w:rPr>
          <w:rFonts w:hint="eastAsia"/>
          <w:lang w:eastAsia="zh-CN"/>
        </w:rPr>
        <w:t>委托人承担风险的其他情形：</w:t>
      </w:r>
      <w:r>
        <w:rPr>
          <w:u w:val="single"/>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none"/>
          <w:lang w:val="en-US" w:eastAsia="zh-CN"/>
        </w:rPr>
        <w:t>。</w:t>
      </w:r>
    </w:p>
    <w:p>
      <w:pPr>
        <w:pStyle w:val="47"/>
        <w:ind w:firstLine="480"/>
        <w:rPr>
          <w:rFonts w:hint="default" w:eastAsia="宋体"/>
          <w:u w:val="single"/>
          <w:lang w:val="en-US" w:eastAsia="zh-CN"/>
        </w:rPr>
      </w:pPr>
      <w:r>
        <w:rPr>
          <w:rFonts w:hint="eastAsia"/>
          <w:lang w:val="en-US" w:eastAsia="zh-CN"/>
        </w:rPr>
        <w:t xml:space="preserve">6.2.2（8） </w:t>
      </w:r>
      <w:r>
        <w:rPr>
          <w:rFonts w:hint="eastAsia"/>
          <w:lang w:eastAsia="zh-CN"/>
        </w:rPr>
        <w:t>委托人承担违约责任的</w:t>
      </w:r>
      <w:r>
        <w:rPr>
          <w:rFonts w:hint="eastAsia"/>
        </w:rPr>
        <w:t>其他</w:t>
      </w:r>
      <w:r>
        <w:rPr>
          <w:rFonts w:hint="eastAsia"/>
          <w:lang w:eastAsia="zh-CN"/>
        </w:rPr>
        <w:t>情形</w:t>
      </w:r>
      <w:r>
        <w:rPr>
          <w:rFonts w:hint="eastAsia"/>
        </w:rPr>
        <w:t>：</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rFonts w:hint="eastAsia"/>
          <w:u w:val="none"/>
          <w:lang w:val="en-US" w:eastAsia="zh-CN"/>
        </w:rPr>
        <w:t>。</w:t>
      </w:r>
    </w:p>
    <w:p>
      <w:pPr>
        <w:pStyle w:val="47"/>
        <w:ind w:firstLine="480"/>
        <w:rPr>
          <w:rFonts w:hint="eastAsia"/>
          <w:u w:val="none"/>
          <w:lang w:eastAsia="zh-CN"/>
        </w:rPr>
      </w:pPr>
      <w:r>
        <w:rPr>
          <w:rFonts w:hint="eastAsia"/>
          <w:lang w:eastAsia="zh-CN"/>
        </w:rPr>
        <w:t>委托人承担违约责任的方式和计算方法</w:t>
      </w:r>
      <w:r>
        <w:rPr>
          <w:rFonts w:hint="eastAsia"/>
        </w:rPr>
        <w:t>：</w:t>
      </w:r>
      <w:r>
        <w:rPr>
          <w:rFonts w:hint="eastAsia"/>
          <w:u w:val="single"/>
        </w:rPr>
        <w:t xml:space="preserve"> </w:t>
      </w:r>
      <w:r>
        <w:rPr>
          <w:u w:val="single"/>
        </w:rPr>
        <w:t xml:space="preserve">                         </w:t>
      </w:r>
      <w:r>
        <w:rPr>
          <w:rFonts w:hint="eastAsia"/>
          <w:u w:val="single"/>
          <w:lang w:val="en-US" w:eastAsia="zh-CN"/>
        </w:rPr>
        <w:t xml:space="preserve">       </w:t>
      </w:r>
      <w:r>
        <w:rPr>
          <w:rFonts w:hint="eastAsia"/>
          <w:u w:val="none"/>
          <w:lang w:eastAsia="zh-CN"/>
        </w:rPr>
        <w:t>。</w:t>
      </w:r>
    </w:p>
    <w:p>
      <w:pPr>
        <w:pStyle w:val="4"/>
        <w:numPr>
          <w:ilvl w:val="0"/>
          <w:numId w:val="0"/>
        </w:numPr>
        <w:rPr>
          <w:rFonts w:hint="eastAsia" w:eastAsiaTheme="majorEastAsia"/>
          <w:lang w:eastAsia="zh-CN"/>
        </w:rPr>
      </w:pPr>
      <w:bookmarkStart w:id="2786" w:name="_Toc113629081"/>
      <w:bookmarkStart w:id="2787" w:name="_Toc120611452"/>
      <w:bookmarkStart w:id="2788" w:name="_Toc4959"/>
      <w:bookmarkStart w:id="2789" w:name="_Toc11868"/>
      <w:bookmarkStart w:id="2790" w:name="_Toc27400"/>
      <w:bookmarkStart w:id="2791" w:name="_Toc18827"/>
      <w:bookmarkStart w:id="2792" w:name="_Toc1747"/>
      <w:bookmarkStart w:id="2793" w:name="_Toc26232"/>
      <w:bookmarkStart w:id="2794" w:name="_Toc7339"/>
      <w:bookmarkStart w:id="2795" w:name="_Toc17947"/>
      <w:bookmarkStart w:id="2796" w:name="_Toc1611"/>
      <w:bookmarkStart w:id="2797" w:name="_Toc1778"/>
      <w:bookmarkStart w:id="2798" w:name="_Toc5216"/>
      <w:bookmarkStart w:id="2799" w:name="_Toc16195"/>
      <w:bookmarkStart w:id="2800" w:name="_Toc23904"/>
      <w:bookmarkStart w:id="2801" w:name="_Toc16353"/>
      <w:bookmarkStart w:id="2802" w:name="_Toc12312"/>
      <w:r>
        <w:rPr>
          <w:rFonts w:hint="eastAsia"/>
          <w:lang w:val="en-US" w:eastAsia="zh-CN"/>
        </w:rPr>
        <w:t>6.3</w:t>
      </w:r>
      <w:r>
        <w:t xml:space="preserve"> </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r>
        <w:rPr>
          <w:rFonts w:hint="eastAsia"/>
        </w:rPr>
        <w:t>代建人违约责任</w:t>
      </w:r>
      <w:bookmarkEnd w:id="2802"/>
    </w:p>
    <w:p>
      <w:pPr>
        <w:pStyle w:val="47"/>
        <w:ind w:firstLine="480"/>
        <w:rPr>
          <w:rFonts w:hint="default" w:eastAsia="宋体"/>
          <w:u w:val="single"/>
          <w:lang w:val="en-US" w:eastAsia="zh-CN"/>
        </w:rPr>
      </w:pPr>
      <w:r>
        <w:rPr>
          <w:rFonts w:hint="eastAsia"/>
          <w:u w:val="none"/>
          <w:lang w:val="en-US" w:eastAsia="zh-CN"/>
        </w:rPr>
        <w:t>6.3.1</w:t>
      </w:r>
      <w:r>
        <w:rPr>
          <w:rFonts w:hint="eastAsia"/>
          <w:u w:val="none"/>
        </w:rPr>
        <w:t>（</w:t>
      </w:r>
      <w:r>
        <w:rPr>
          <w:rFonts w:hint="eastAsia"/>
          <w:u w:val="none"/>
          <w:lang w:val="en-US" w:eastAsia="zh-CN"/>
        </w:rPr>
        <w:t>7</w:t>
      </w:r>
      <w:r>
        <w:rPr>
          <w:rFonts w:hint="eastAsia"/>
          <w:u w:val="none"/>
        </w:rPr>
        <w:t>）</w:t>
      </w:r>
      <w:r>
        <w:rPr>
          <w:rFonts w:hint="eastAsia"/>
          <w:u w:val="none"/>
          <w:lang w:val="en-US" w:eastAsia="zh-CN"/>
        </w:rPr>
        <w:t xml:space="preserve"> </w:t>
      </w:r>
      <w:r>
        <w:rPr>
          <w:rFonts w:hint="eastAsia"/>
          <w:lang w:eastAsia="zh-CN"/>
        </w:rPr>
        <w:t>代建人承担违约责任的</w:t>
      </w:r>
      <w:r>
        <w:rPr>
          <w:rFonts w:hint="eastAsia"/>
        </w:rPr>
        <w:t>其他情形：</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rFonts w:hint="eastAsia"/>
          <w:u w:val="none"/>
          <w:lang w:val="en-US" w:eastAsia="zh-CN"/>
        </w:rPr>
        <w:t>。</w:t>
      </w:r>
    </w:p>
    <w:p>
      <w:pPr>
        <w:pStyle w:val="47"/>
        <w:ind w:firstLine="480"/>
        <w:rPr>
          <w:rFonts w:hint="default" w:eastAsia="宋体"/>
          <w:u w:val="single"/>
          <w:lang w:val="en-US" w:eastAsia="zh-CN"/>
        </w:rPr>
      </w:pPr>
      <w:r>
        <w:rPr>
          <w:rFonts w:hint="eastAsia"/>
          <w:lang w:eastAsia="zh-CN"/>
        </w:rPr>
        <w:t>代建人承担违约责任的方式和计算方法</w:t>
      </w:r>
      <w:r>
        <w:rPr>
          <w:rFonts w:hint="eastAsia"/>
        </w:rPr>
        <w:t>：</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rFonts w:hint="eastAsia"/>
          <w:u w:val="none"/>
          <w:lang w:val="en-US" w:eastAsia="zh-CN"/>
        </w:rPr>
        <w:t>。</w:t>
      </w:r>
    </w:p>
    <w:p>
      <w:pPr>
        <w:pStyle w:val="3"/>
        <w:numPr>
          <w:ilvl w:val="0"/>
          <w:numId w:val="0"/>
        </w:numPr>
      </w:pPr>
      <w:bookmarkStart w:id="2803" w:name="_Toc113629082"/>
      <w:bookmarkStart w:id="2804" w:name="_Toc120611453"/>
      <w:bookmarkStart w:id="2805" w:name="_Toc27938"/>
      <w:bookmarkStart w:id="2806" w:name="_Toc29130"/>
      <w:bookmarkStart w:id="2807" w:name="_Toc176"/>
      <w:bookmarkStart w:id="2808" w:name="_Toc16191"/>
      <w:bookmarkStart w:id="2809" w:name="_Toc25635"/>
      <w:bookmarkStart w:id="2810" w:name="_Toc19353"/>
      <w:bookmarkStart w:id="2811" w:name="_Toc2598"/>
      <w:bookmarkStart w:id="2812" w:name="_Toc24553"/>
      <w:bookmarkStart w:id="2813" w:name="_Toc29939"/>
      <w:bookmarkStart w:id="2814" w:name="_Toc30166"/>
      <w:bookmarkStart w:id="2815" w:name="_Toc28842"/>
      <w:bookmarkStart w:id="2816" w:name="_Toc18062"/>
      <w:bookmarkStart w:id="2817" w:name="_Toc19354"/>
      <w:bookmarkStart w:id="2818" w:name="_Toc3636"/>
      <w:bookmarkStart w:id="2819" w:name="_Toc27201"/>
      <w:r>
        <w:rPr>
          <w:rFonts w:hint="eastAsia"/>
          <w:lang w:val="en-US" w:eastAsia="zh-CN"/>
        </w:rPr>
        <w:t>7.</w:t>
      </w:r>
      <w:r>
        <w:t xml:space="preserve"> </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r>
        <w:rPr>
          <w:rFonts w:hint="eastAsia"/>
        </w:rPr>
        <w:t>代建费用及支付</w:t>
      </w:r>
      <w:bookmarkEnd w:id="2819"/>
    </w:p>
    <w:p>
      <w:pPr>
        <w:pStyle w:val="4"/>
        <w:numPr>
          <w:ilvl w:val="0"/>
          <w:numId w:val="0"/>
        </w:numPr>
        <w:rPr>
          <w:rFonts w:hint="eastAsia" w:eastAsiaTheme="majorEastAsia"/>
          <w:lang w:eastAsia="zh-CN"/>
        </w:rPr>
      </w:pPr>
      <w:bookmarkStart w:id="2820" w:name="_Toc26271"/>
      <w:bookmarkStart w:id="2821" w:name="_Toc2915"/>
      <w:bookmarkStart w:id="2822" w:name="_Toc4950"/>
      <w:bookmarkStart w:id="2823" w:name="_Toc2487"/>
      <w:bookmarkStart w:id="2824" w:name="_Toc17757"/>
      <w:bookmarkStart w:id="2825" w:name="_Toc54797586"/>
      <w:bookmarkStart w:id="2826" w:name="_Toc31321"/>
      <w:bookmarkStart w:id="2827" w:name="_Toc8858"/>
      <w:bookmarkStart w:id="2828" w:name="_Toc5170"/>
      <w:bookmarkStart w:id="2829" w:name="_Toc22029"/>
      <w:bookmarkStart w:id="2830" w:name="_Toc31883"/>
      <w:bookmarkStart w:id="2831" w:name="_Toc113629083"/>
      <w:bookmarkStart w:id="2832" w:name="_Toc120611454"/>
      <w:bookmarkStart w:id="2833" w:name="_Toc6457"/>
      <w:bookmarkStart w:id="2834" w:name="_Toc24846"/>
      <w:bookmarkStart w:id="2835" w:name="_Toc13978"/>
      <w:bookmarkStart w:id="2836" w:name="_Toc257"/>
      <w:bookmarkStart w:id="2837" w:name="_Toc2043"/>
      <w:bookmarkStart w:id="2838" w:name="_Toc1999"/>
      <w:bookmarkStart w:id="2839" w:name="_Toc9708"/>
      <w:bookmarkStart w:id="2840" w:name="_Toc14050"/>
      <w:bookmarkStart w:id="2841" w:name="_Toc32296"/>
      <w:bookmarkStart w:id="2842" w:name="_Toc2842"/>
      <w:bookmarkStart w:id="2843" w:name="_Toc51323348"/>
      <w:bookmarkStart w:id="2844" w:name="_Toc23467"/>
      <w:bookmarkStart w:id="2845" w:name="_Toc2452"/>
      <w:bookmarkStart w:id="2846" w:name="_Toc17801"/>
      <w:bookmarkStart w:id="2847" w:name="_Toc31362"/>
      <w:bookmarkStart w:id="2848" w:name="_Toc3613"/>
      <w:bookmarkStart w:id="2849" w:name="_Toc16791"/>
      <w:bookmarkStart w:id="2850" w:name="_Toc16767"/>
      <w:bookmarkStart w:id="2851" w:name="_Toc6824"/>
      <w:bookmarkStart w:id="2852" w:name="_Toc18355"/>
      <w:bookmarkStart w:id="2853" w:name="_Toc16958"/>
      <w:bookmarkStart w:id="2854" w:name="_Toc28748"/>
      <w:bookmarkStart w:id="2855" w:name="_Toc27494"/>
      <w:bookmarkStart w:id="2856" w:name="_Toc14183"/>
      <w:bookmarkStart w:id="2857" w:name="_Toc6220"/>
      <w:r>
        <w:rPr>
          <w:rFonts w:hint="eastAsia"/>
          <w:lang w:val="en-US" w:eastAsia="zh-CN"/>
        </w:rPr>
        <w:t>7.1</w:t>
      </w:r>
      <w:r>
        <w:rPr>
          <w:rFonts w:hint="eastAsia"/>
        </w:rPr>
        <w:t xml:space="preserve"> </w:t>
      </w:r>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r>
        <w:rPr>
          <w:rFonts w:hint="eastAsia"/>
          <w:lang w:eastAsia="zh-CN"/>
        </w:rPr>
        <w:t>代建费用的构成</w:t>
      </w:r>
      <w:bookmarkEnd w:id="2842"/>
    </w:p>
    <w:p>
      <w:pPr>
        <w:pStyle w:val="47"/>
        <w:ind w:firstLine="480"/>
        <w:rPr>
          <w:u w:val="single"/>
        </w:rPr>
      </w:pPr>
      <w:r>
        <w:rPr>
          <w:rFonts w:hint="eastAsia"/>
          <w:bCs/>
        </w:rPr>
        <w:t>本项目</w:t>
      </w:r>
      <w:r>
        <w:rPr>
          <w:rFonts w:hint="eastAsia"/>
          <w:bCs/>
          <w:lang w:eastAsia="zh-CN"/>
        </w:rPr>
        <w:t>代建费用</w:t>
      </w:r>
      <w:r>
        <w:rPr>
          <w:rFonts w:hint="eastAsia"/>
          <w:bCs/>
        </w:rPr>
        <w:t>的组成为：</w:t>
      </w:r>
      <w:r>
        <w:rPr>
          <w:rFonts w:hint="eastAsia"/>
          <w:bCs/>
          <w:u w:val="single"/>
        </w:rPr>
        <w:t xml:space="preserve">                                             </w:t>
      </w:r>
      <w:r>
        <w:rPr>
          <w:rFonts w:hint="eastAsia"/>
          <w:bCs/>
        </w:rPr>
        <w:t>。</w:t>
      </w:r>
      <w:r>
        <w:rPr>
          <w:u w:val="single"/>
        </w:rPr>
        <w:t xml:space="preserve"> </w:t>
      </w:r>
    </w:p>
    <w:p>
      <w:pPr>
        <w:pStyle w:val="4"/>
        <w:numPr>
          <w:ilvl w:val="0"/>
          <w:numId w:val="0"/>
        </w:numPr>
        <w:rPr>
          <w:rFonts w:hint="eastAsia" w:eastAsiaTheme="majorEastAsia"/>
          <w:lang w:eastAsia="zh-CN"/>
        </w:rPr>
      </w:pPr>
      <w:bookmarkStart w:id="2858" w:name="_Toc54797587"/>
      <w:bookmarkStart w:id="2859" w:name="_Toc32660"/>
      <w:bookmarkStart w:id="2860" w:name="_Toc15513"/>
      <w:bookmarkStart w:id="2861" w:name="_Toc21344"/>
      <w:bookmarkStart w:id="2862" w:name="_Toc1523"/>
      <w:bookmarkStart w:id="2863" w:name="_Toc12287"/>
      <w:bookmarkStart w:id="2864" w:name="_Toc113629084"/>
      <w:bookmarkStart w:id="2865" w:name="_Toc120611455"/>
      <w:bookmarkStart w:id="2866" w:name="_Toc4194"/>
      <w:bookmarkStart w:id="2867" w:name="_Toc18615"/>
      <w:bookmarkStart w:id="2868" w:name="_Toc14134"/>
      <w:bookmarkStart w:id="2869" w:name="_Toc20227"/>
      <w:bookmarkStart w:id="2870" w:name="_Toc30182"/>
      <w:bookmarkStart w:id="2871" w:name="_Toc29196"/>
      <w:bookmarkStart w:id="2872" w:name="_Toc32166"/>
      <w:bookmarkStart w:id="2873" w:name="_Toc6700"/>
      <w:bookmarkStart w:id="2874" w:name="_Toc16409"/>
      <w:bookmarkStart w:id="2875" w:name="_Toc12801"/>
      <w:bookmarkStart w:id="2876" w:name="_Toc7901"/>
      <w:bookmarkStart w:id="2877" w:name="_Toc16810"/>
      <w:bookmarkStart w:id="2878" w:name="_Toc7179"/>
      <w:bookmarkStart w:id="2879" w:name="_Toc22052"/>
      <w:bookmarkStart w:id="2880" w:name="_Toc31489"/>
      <w:r>
        <w:rPr>
          <w:rFonts w:hint="eastAsia"/>
          <w:lang w:val="en-US" w:eastAsia="zh-CN"/>
        </w:rPr>
        <w:t>7.2</w:t>
      </w:r>
      <w:r>
        <w:rPr>
          <w:rFonts w:hint="eastAsia"/>
        </w:rPr>
        <w:t xml:space="preserve"> </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r>
        <w:rPr>
          <w:rFonts w:hint="eastAsia"/>
          <w:lang w:eastAsia="zh-CN"/>
        </w:rPr>
        <w:t>代建管理费</w:t>
      </w:r>
      <w:bookmarkEnd w:id="2880"/>
    </w:p>
    <w:p>
      <w:pPr>
        <w:pStyle w:val="47"/>
        <w:ind w:firstLine="480"/>
      </w:pPr>
      <w:r>
        <w:rPr>
          <w:rFonts w:hint="eastAsia"/>
          <w:lang w:val="en-US" w:eastAsia="zh-CN"/>
        </w:rPr>
        <w:t xml:space="preserve">7.2.1 </w:t>
      </w:r>
      <w:r>
        <w:rPr>
          <w:rFonts w:hint="eastAsia"/>
        </w:rPr>
        <w:t>代建管理费计算</w:t>
      </w:r>
    </w:p>
    <w:p>
      <w:pPr>
        <w:pStyle w:val="47"/>
        <w:ind w:firstLine="480"/>
      </w:pPr>
      <w:r>
        <w:rPr>
          <w:rFonts w:hint="eastAsia"/>
        </w:rPr>
        <w:t>委托人和代建人关于代建管理费计算方法约定如下（请选择一种并打“√”）：</w:t>
      </w:r>
    </w:p>
    <w:p>
      <w:pPr>
        <w:pStyle w:val="47"/>
        <w:ind w:firstLine="480"/>
        <w:rPr>
          <w:rFonts w:hint="eastAsia" w:eastAsia="宋体"/>
          <w:lang w:eastAsia="zh-CN"/>
        </w:rPr>
      </w:pPr>
      <w:r>
        <w:rPr>
          <w:rFonts w:hint="eastAsia"/>
        </w:rPr>
        <w:t>□ 按</w:t>
      </w:r>
      <w:r>
        <w:rPr>
          <w:rFonts w:hint="eastAsia"/>
          <w:lang w:eastAsia="zh-CN"/>
        </w:rPr>
        <w:t>建设</w:t>
      </w:r>
      <w:r>
        <w:rPr>
          <w:rFonts w:hint="eastAsia"/>
        </w:rPr>
        <w:t>投资额为计费基础，采用项目</w:t>
      </w:r>
      <w:r>
        <w:rPr>
          <w:rFonts w:hint="eastAsia"/>
          <w:lang w:eastAsia="zh-CN"/>
        </w:rPr>
        <w:t>建设</w:t>
      </w:r>
      <w:r>
        <w:rPr>
          <w:rFonts w:hint="eastAsia"/>
        </w:rPr>
        <w:t>投资额乘以代建管理费费率（或分档费率）计费。具体计算标准约定为：</w:t>
      </w:r>
      <w:r>
        <w:rPr>
          <w:rFonts w:hint="eastAsia"/>
          <w:u w:val="single"/>
        </w:rPr>
        <w:t xml:space="preserve">    </w:t>
      </w:r>
      <w:r>
        <w:rPr>
          <w:u w:val="single"/>
        </w:rPr>
        <w:t xml:space="preserve">  </w:t>
      </w:r>
      <w:r>
        <w:rPr>
          <w:rFonts w:hint="eastAsia"/>
          <w:u w:val="single"/>
          <w:lang w:val="en-US" w:eastAsia="zh-CN"/>
        </w:rPr>
        <w:t xml:space="preserve">                                 </w:t>
      </w:r>
      <w:r>
        <w:rPr>
          <w:rFonts w:hint="eastAsia"/>
          <w:u w:val="none"/>
          <w:lang w:eastAsia="zh-CN"/>
        </w:rPr>
        <w:t>。</w:t>
      </w:r>
    </w:p>
    <w:p>
      <w:pPr>
        <w:pStyle w:val="47"/>
        <w:ind w:firstLine="480"/>
        <w:rPr>
          <w:rFonts w:hint="eastAsia" w:eastAsia="宋体"/>
          <w:lang w:eastAsia="zh-CN"/>
        </w:rPr>
      </w:pPr>
      <w:r>
        <w:rPr>
          <w:rFonts w:hint="eastAsia"/>
        </w:rPr>
        <w:t>□ 按其他方式计取，</w:t>
      </w:r>
      <w:r>
        <w:rPr>
          <w:rFonts w:hint="eastAsia"/>
          <w:lang w:eastAsia="zh-CN"/>
        </w:rPr>
        <w:t>计算</w:t>
      </w:r>
      <w:r>
        <w:rPr>
          <w:rFonts w:hint="eastAsia"/>
        </w:rPr>
        <w:t>方式为：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none"/>
          <w:lang w:eastAsia="zh-CN"/>
        </w:rPr>
        <w:t>。</w:t>
      </w:r>
    </w:p>
    <w:p>
      <w:pPr>
        <w:pStyle w:val="47"/>
        <w:ind w:firstLine="480"/>
        <w:rPr>
          <w:rFonts w:hint="eastAsia"/>
          <w:u w:val="none"/>
          <w:lang w:eastAsia="zh-CN"/>
        </w:rPr>
      </w:pPr>
      <w:r>
        <w:rPr>
          <w:rFonts w:hint="eastAsia"/>
          <w:lang w:eastAsia="zh-CN"/>
        </w:rPr>
        <w:t>（</w:t>
      </w:r>
      <w:r>
        <w:rPr>
          <w:rFonts w:hint="eastAsia"/>
          <w:lang w:val="en-US" w:eastAsia="zh-CN"/>
        </w:rPr>
        <w:t>6</w:t>
      </w:r>
      <w:r>
        <w:rPr>
          <w:rFonts w:hint="eastAsia"/>
          <w:lang w:eastAsia="zh-CN"/>
        </w:rPr>
        <w:t>）委托人承担</w:t>
      </w:r>
      <w:r>
        <w:rPr>
          <w:rFonts w:hint="eastAsia"/>
        </w:rPr>
        <w:t>的其他费用包括：</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single"/>
          <w:lang w:val="en-US" w:eastAsia="zh-CN"/>
        </w:rPr>
        <w:t xml:space="preserve">     </w:t>
      </w:r>
      <w:r>
        <w:rPr>
          <w:u w:val="single"/>
        </w:rPr>
        <w:t xml:space="preserve">         </w:t>
      </w:r>
      <w:r>
        <w:rPr>
          <w:rFonts w:hint="eastAsia"/>
          <w:u w:val="none"/>
          <w:lang w:eastAsia="zh-CN"/>
        </w:rPr>
        <w:t>。</w:t>
      </w:r>
    </w:p>
    <w:p>
      <w:pPr>
        <w:pStyle w:val="47"/>
        <w:ind w:firstLine="480"/>
        <w:rPr>
          <w:rFonts w:hint="default"/>
          <w:u w:val="single"/>
          <w:lang w:val="en-US" w:eastAsia="zh-CN"/>
        </w:rPr>
      </w:pPr>
      <w:r>
        <w:rPr>
          <w:rFonts w:hint="eastAsia"/>
          <w:u w:val="none"/>
          <w:lang w:val="en-US" w:eastAsia="zh-CN"/>
        </w:rPr>
        <w:t>关于费用承担的其他约定为：</w:t>
      </w:r>
      <w:r>
        <w:rPr>
          <w:rFonts w:hint="eastAsia"/>
          <w:u w:val="single"/>
          <w:lang w:val="en-US" w:eastAsia="zh-CN"/>
        </w:rPr>
        <w:t xml:space="preserve">                                           </w:t>
      </w:r>
      <w:r>
        <w:rPr>
          <w:rFonts w:hint="eastAsia"/>
          <w:u w:val="none"/>
          <w:lang w:val="en-US" w:eastAsia="zh-CN"/>
        </w:rPr>
        <w:t>。</w:t>
      </w:r>
    </w:p>
    <w:p>
      <w:pPr>
        <w:pStyle w:val="47"/>
        <w:ind w:firstLine="480"/>
      </w:pPr>
      <w:r>
        <w:rPr>
          <w:rFonts w:hint="eastAsia"/>
          <w:lang w:val="en-US" w:eastAsia="zh-CN"/>
        </w:rPr>
        <w:t xml:space="preserve">7.2.2 </w:t>
      </w:r>
      <w:r>
        <w:rPr>
          <w:rFonts w:hint="eastAsia"/>
        </w:rPr>
        <w:t>发生合同约定的引起代建管理费变化情形的，代建管理费的调整方式</w:t>
      </w:r>
      <w:r>
        <w:rPr>
          <w:rFonts w:hint="eastAsia"/>
          <w:lang w:eastAsia="zh-CN"/>
        </w:rPr>
        <w:t>为</w:t>
      </w:r>
      <w:r>
        <w:rPr>
          <w:rFonts w:hint="eastAsia"/>
        </w:rPr>
        <w:t xml:space="preserve">： </w:t>
      </w:r>
      <w:r>
        <w:t xml:space="preserve">  </w:t>
      </w:r>
    </w:p>
    <w:p>
      <w:pPr>
        <w:pStyle w:val="47"/>
        <w:ind w:firstLine="480"/>
      </w:pPr>
      <w:r>
        <w:rPr>
          <w:rFonts w:hint="eastAsia"/>
          <w:kern w:val="0"/>
        </w:rPr>
        <w:t>（1）</w:t>
      </w:r>
      <w:r>
        <w:rPr>
          <w:rFonts w:hint="eastAsia"/>
        </w:rPr>
        <w:t>委托人改变代建服务的范围、内容、方式的，</w:t>
      </w:r>
      <w:r>
        <w:rPr>
          <w:rFonts w:hint="eastAsia"/>
          <w:lang w:eastAsia="zh-CN"/>
        </w:rPr>
        <w:t>调整方式为：</w:t>
      </w:r>
      <w:r>
        <w:rPr>
          <w:rFonts w:hint="eastAsia"/>
          <w:u w:val="single"/>
          <w:lang w:val="en-US" w:eastAsia="zh-CN"/>
        </w:rPr>
        <w:t xml:space="preserve">            </w:t>
      </w:r>
      <w:r>
        <w:rPr>
          <w:rFonts w:hint="eastAsia"/>
        </w:rPr>
        <w:t>。</w:t>
      </w:r>
      <w:r>
        <w:t xml:space="preserve">             </w:t>
      </w:r>
    </w:p>
    <w:p>
      <w:pPr>
        <w:pStyle w:val="47"/>
        <w:ind w:firstLine="480"/>
      </w:pPr>
      <w:r>
        <w:rPr>
          <w:rFonts w:hint="eastAsia"/>
          <w:kern w:val="0"/>
        </w:rPr>
        <w:t>（2）除不可抗力外，</w:t>
      </w:r>
      <w:r>
        <w:rPr>
          <w:rFonts w:hint="eastAsia"/>
        </w:rPr>
        <w:t>非代建人原因导致的</w:t>
      </w:r>
      <w:r>
        <w:rPr>
          <w:rFonts w:hint="eastAsia" w:eastAsia="宋体"/>
          <w:sz w:val="24"/>
          <w:szCs w:val="24"/>
        </w:rPr>
        <w:t>服务期限</w:t>
      </w:r>
      <w:r>
        <w:rPr>
          <w:rFonts w:hint="eastAsia" w:eastAsia="宋体"/>
          <w:sz w:val="24"/>
          <w:szCs w:val="24"/>
          <w:lang w:eastAsia="zh-CN"/>
        </w:rPr>
        <w:t>或工作量发生</w:t>
      </w:r>
      <w:r>
        <w:rPr>
          <w:rFonts w:hint="eastAsia"/>
          <w:lang w:eastAsia="zh-CN"/>
        </w:rPr>
        <w:t>变化的</w:t>
      </w:r>
      <w:r>
        <w:rPr>
          <w:rFonts w:hint="eastAsia"/>
        </w:rPr>
        <w:t>，</w:t>
      </w:r>
      <w:r>
        <w:rPr>
          <w:rFonts w:hint="eastAsia"/>
          <w:lang w:eastAsia="zh-CN"/>
        </w:rPr>
        <w:t>调整方式为：</w:t>
      </w:r>
      <w:r>
        <w:rPr>
          <w:rFonts w:hint="eastAsia"/>
          <w:u w:val="single"/>
          <w:lang w:val="en-US" w:eastAsia="zh-CN"/>
        </w:rPr>
        <w:t xml:space="preserve">                                                                 </w:t>
      </w:r>
      <w:r>
        <w:rPr>
          <w:rFonts w:hint="eastAsia"/>
        </w:rPr>
        <w:t>。</w:t>
      </w:r>
    </w:p>
    <w:p>
      <w:pPr>
        <w:pStyle w:val="47"/>
        <w:ind w:firstLine="480"/>
      </w:pPr>
      <w:r>
        <w:rPr>
          <w:rFonts w:hint="eastAsia"/>
          <w:kern w:val="0"/>
        </w:rPr>
        <w:t>（3）除不可抗力外，非代建人原因导致的项目内容、</w:t>
      </w:r>
      <w:r>
        <w:rPr>
          <w:rFonts w:hint="eastAsia"/>
        </w:rPr>
        <w:t>规模、功能、</w:t>
      </w:r>
      <w:r>
        <w:rPr>
          <w:rFonts w:hint="eastAsia"/>
          <w:lang w:eastAsia="zh-CN"/>
        </w:rPr>
        <w:t>建设</w:t>
      </w:r>
      <w:r>
        <w:rPr>
          <w:rFonts w:hint="eastAsia"/>
        </w:rPr>
        <w:t>投资额发生变化</w:t>
      </w:r>
      <w:r>
        <w:rPr>
          <w:rFonts w:hint="eastAsia"/>
          <w:lang w:eastAsia="zh-CN"/>
        </w:rPr>
        <w:t>的</w:t>
      </w:r>
      <w:r>
        <w:rPr>
          <w:rFonts w:hint="eastAsia"/>
        </w:rPr>
        <w:t>，</w:t>
      </w:r>
      <w:r>
        <w:rPr>
          <w:rFonts w:hint="eastAsia"/>
          <w:lang w:eastAsia="zh-CN"/>
        </w:rPr>
        <w:t>调整方式为：</w:t>
      </w:r>
      <w:r>
        <w:rPr>
          <w:rFonts w:hint="eastAsia"/>
          <w:u w:val="single"/>
          <w:lang w:val="en-US" w:eastAsia="zh-CN"/>
        </w:rPr>
        <w:t xml:space="preserve">                                                 </w:t>
      </w:r>
      <w:r>
        <w:rPr>
          <w:rFonts w:hint="eastAsia"/>
        </w:rPr>
        <w:t>。</w:t>
      </w:r>
    </w:p>
    <w:p>
      <w:pPr>
        <w:pStyle w:val="47"/>
        <w:ind w:firstLine="480"/>
      </w:pPr>
      <w:r>
        <w:rPr>
          <w:rFonts w:hint="eastAsia"/>
        </w:rPr>
        <w:t>（4）</w:t>
      </w:r>
      <w:r>
        <w:rPr>
          <w:rFonts w:hint="eastAsia"/>
          <w:kern w:val="0"/>
        </w:rPr>
        <w:t>除不可抗力外，</w:t>
      </w:r>
      <w:r>
        <w:rPr>
          <w:rFonts w:hint="eastAsia"/>
        </w:rPr>
        <w:t>非代建人原因暂停或终止代建业务，</w:t>
      </w:r>
      <w:r>
        <w:rPr>
          <w:rFonts w:hint="eastAsia"/>
          <w:lang w:eastAsia="zh-CN"/>
        </w:rPr>
        <w:t>需代建人进行</w:t>
      </w:r>
      <w:r>
        <w:rPr>
          <w:rFonts w:hint="eastAsia"/>
        </w:rPr>
        <w:t>善后</w:t>
      </w:r>
      <w:r>
        <w:rPr>
          <w:rFonts w:hint="eastAsia"/>
          <w:lang w:eastAsia="zh-CN"/>
        </w:rPr>
        <w:t>和（或）</w:t>
      </w:r>
      <w:r>
        <w:rPr>
          <w:rFonts w:hint="eastAsia"/>
        </w:rPr>
        <w:t>恢复代建</w:t>
      </w:r>
      <w:r>
        <w:rPr>
          <w:rFonts w:hint="eastAsia"/>
          <w:lang w:eastAsia="zh-CN"/>
        </w:rPr>
        <w:t>服务的</w:t>
      </w:r>
      <w:r>
        <w:rPr>
          <w:rFonts w:hint="eastAsia"/>
        </w:rPr>
        <w:t>，</w:t>
      </w:r>
      <w:r>
        <w:rPr>
          <w:rFonts w:hint="eastAsia"/>
          <w:lang w:eastAsia="zh-CN"/>
        </w:rPr>
        <w:t>调整方式为：</w:t>
      </w:r>
      <w:r>
        <w:rPr>
          <w:rFonts w:hint="eastAsia"/>
          <w:u w:val="single"/>
          <w:lang w:val="en-US" w:eastAsia="zh-CN"/>
        </w:rPr>
        <w:t xml:space="preserve">                                       </w:t>
      </w:r>
      <w:r>
        <w:rPr>
          <w:rFonts w:hint="eastAsia"/>
        </w:rPr>
        <w:t>。</w:t>
      </w:r>
    </w:p>
    <w:p>
      <w:pPr>
        <w:pStyle w:val="47"/>
        <w:ind w:firstLine="480"/>
      </w:pPr>
      <w:r>
        <w:rPr>
          <w:rFonts w:hint="eastAsia"/>
          <w:kern w:val="0"/>
        </w:rPr>
        <w:t>（</w:t>
      </w:r>
      <w:r>
        <w:rPr>
          <w:kern w:val="0"/>
        </w:rPr>
        <w:t>5</w:t>
      </w:r>
      <w:r>
        <w:rPr>
          <w:rFonts w:hint="eastAsia"/>
          <w:kern w:val="0"/>
        </w:rPr>
        <w:t>）基准日期后，法律法规、规章及</w:t>
      </w:r>
      <w:r>
        <w:rPr>
          <w:rFonts w:hint="eastAsia"/>
        </w:rPr>
        <w:t>标准</w:t>
      </w:r>
      <w:r>
        <w:rPr>
          <w:rFonts w:hint="eastAsia"/>
          <w:lang w:eastAsia="zh-CN"/>
        </w:rPr>
        <w:t>变化</w:t>
      </w:r>
      <w:r>
        <w:rPr>
          <w:rFonts w:hint="eastAsia"/>
        </w:rPr>
        <w:t>的，</w:t>
      </w:r>
      <w:r>
        <w:rPr>
          <w:rFonts w:hint="eastAsia"/>
          <w:lang w:eastAsia="zh-CN"/>
        </w:rPr>
        <w:t>调整方式为：</w:t>
      </w:r>
      <w:r>
        <w:rPr>
          <w:rFonts w:hint="eastAsia"/>
          <w:u w:val="single"/>
          <w:lang w:val="en-US" w:eastAsia="zh-CN"/>
        </w:rPr>
        <w:t xml:space="preserve">            </w:t>
      </w:r>
      <w:r>
        <w:rPr>
          <w:rFonts w:hint="eastAsia"/>
        </w:rPr>
        <w:t>。</w:t>
      </w:r>
    </w:p>
    <w:p>
      <w:pPr>
        <w:pStyle w:val="47"/>
        <w:ind w:firstLine="480"/>
      </w:pPr>
      <w:r>
        <w:rPr>
          <w:rFonts w:hint="eastAsia"/>
          <w:kern w:val="0"/>
        </w:rPr>
        <w:t>（</w:t>
      </w:r>
      <w:r>
        <w:rPr>
          <w:kern w:val="0"/>
        </w:rPr>
        <w:t>6</w:t>
      </w:r>
      <w:r>
        <w:rPr>
          <w:rFonts w:hint="eastAsia"/>
          <w:kern w:val="0"/>
        </w:rPr>
        <w:t>）其他可调整代建管理费</w:t>
      </w:r>
      <w:r>
        <w:rPr>
          <w:rFonts w:hint="eastAsia"/>
        </w:rPr>
        <w:t>的情形及调整</w:t>
      </w:r>
      <w:r>
        <w:rPr>
          <w:rFonts w:hint="eastAsia"/>
          <w:lang w:eastAsia="zh-CN"/>
        </w:rPr>
        <w:t>方式</w:t>
      </w:r>
      <w:r>
        <w:rPr>
          <w:rFonts w:hint="eastAsia"/>
        </w:rPr>
        <w:t>：</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
        <w:numPr>
          <w:ilvl w:val="0"/>
          <w:numId w:val="0"/>
        </w:numPr>
        <w:rPr>
          <w:rFonts w:hint="eastAsia" w:eastAsiaTheme="majorEastAsia"/>
          <w:lang w:eastAsia="zh-CN"/>
        </w:rPr>
      </w:pPr>
      <w:bookmarkStart w:id="2881" w:name="_Toc120611456"/>
      <w:bookmarkStart w:id="2882" w:name="_Toc113629085"/>
      <w:bookmarkStart w:id="2883" w:name="_Toc31449"/>
      <w:bookmarkStart w:id="2884" w:name="_Toc882"/>
      <w:bookmarkStart w:id="2885" w:name="_Toc23488"/>
      <w:bookmarkStart w:id="2886" w:name="_Toc9695"/>
      <w:bookmarkStart w:id="2887" w:name="_Toc19790"/>
      <w:bookmarkStart w:id="2888" w:name="_Toc1509"/>
      <w:bookmarkStart w:id="2889" w:name="_Toc9243"/>
      <w:bookmarkStart w:id="2890" w:name="_Toc8916"/>
      <w:bookmarkStart w:id="2891" w:name="_Toc12262"/>
      <w:bookmarkStart w:id="2892" w:name="_Toc11801"/>
      <w:bookmarkStart w:id="2893" w:name="_Toc32320"/>
      <w:bookmarkStart w:id="2894" w:name="_Toc26631"/>
      <w:bookmarkStart w:id="2895" w:name="_Toc21429"/>
      <w:bookmarkStart w:id="2896" w:name="_Toc639"/>
      <w:bookmarkStart w:id="2897" w:name="_Toc12971"/>
      <w:r>
        <w:rPr>
          <w:rFonts w:hint="eastAsia"/>
          <w:lang w:val="en-US" w:eastAsia="zh-CN"/>
        </w:rPr>
        <w:t>7.3</w:t>
      </w:r>
      <w:r>
        <w:t xml:space="preserve"> </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r>
        <w:rPr>
          <w:rFonts w:hint="eastAsia"/>
          <w:lang w:eastAsia="zh-CN"/>
        </w:rPr>
        <w:t>奖励金</w:t>
      </w:r>
      <w:bookmarkEnd w:id="2897"/>
    </w:p>
    <w:p>
      <w:pPr>
        <w:pStyle w:val="47"/>
        <w:ind w:firstLine="480"/>
        <w:rPr>
          <w:bCs/>
        </w:rPr>
      </w:pPr>
      <w:r>
        <w:rPr>
          <w:rFonts w:hint="eastAsia"/>
          <w:bCs/>
          <w:lang w:val="en-US" w:eastAsia="zh-CN"/>
        </w:rPr>
        <w:t xml:space="preserve">7.3.1 </w:t>
      </w:r>
      <w:r>
        <w:rPr>
          <w:rFonts w:hint="eastAsia"/>
          <w:bCs/>
        </w:rPr>
        <w:t>奖励金的构成</w:t>
      </w:r>
    </w:p>
    <w:p>
      <w:pPr>
        <w:pStyle w:val="47"/>
        <w:ind w:firstLine="480"/>
        <w:rPr>
          <w:rFonts w:hint="default" w:eastAsia="宋体"/>
          <w:u w:val="single"/>
          <w:lang w:val="en-US" w:eastAsia="zh-CN"/>
        </w:rPr>
      </w:pPr>
      <w:r>
        <w:rPr>
          <w:rFonts w:hint="eastAsia"/>
          <w:u w:val="none"/>
          <w:lang w:eastAsia="zh-CN"/>
        </w:rPr>
        <w:t>本项目奖励金的组成为：</w:t>
      </w:r>
      <w:r>
        <w:rPr>
          <w:u w:val="single"/>
        </w:rPr>
        <w:t xml:space="preserve"> </w:t>
      </w:r>
      <w:r>
        <w:rPr>
          <w:rFonts w:hint="eastAsia"/>
          <w:u w:val="single"/>
          <w:lang w:val="en-US" w:eastAsia="zh-CN"/>
        </w:rPr>
        <w:t xml:space="preserve">                                              </w:t>
      </w:r>
      <w:r>
        <w:rPr>
          <w:rFonts w:hint="eastAsia"/>
          <w:u w:val="none"/>
          <w:lang w:val="en-US" w:eastAsia="zh-CN"/>
        </w:rPr>
        <w:t>。</w:t>
      </w:r>
    </w:p>
    <w:p>
      <w:pPr>
        <w:pStyle w:val="47"/>
        <w:ind w:firstLine="480"/>
      </w:pPr>
      <w:bookmarkStart w:id="2898" w:name="_Toc30083"/>
      <w:bookmarkStart w:id="2899" w:name="_Toc26910"/>
      <w:bookmarkStart w:id="2900" w:name="_Toc23631"/>
      <w:bookmarkStart w:id="2901" w:name="_Toc51323363"/>
      <w:bookmarkStart w:id="2902" w:name="_Toc3611"/>
      <w:bookmarkStart w:id="2903" w:name="_Toc22643"/>
      <w:bookmarkStart w:id="2904" w:name="_Toc3321"/>
      <w:bookmarkStart w:id="2905" w:name="_Toc7634"/>
      <w:bookmarkStart w:id="2906" w:name="_Toc6746"/>
      <w:bookmarkStart w:id="2907" w:name="_Toc18531"/>
      <w:bookmarkStart w:id="2908" w:name="_Toc14945"/>
      <w:bookmarkStart w:id="2909" w:name="_Toc54797589"/>
      <w:bookmarkStart w:id="2910" w:name="_Toc28313"/>
      <w:bookmarkStart w:id="2911" w:name="_Toc13321"/>
      <w:bookmarkStart w:id="2912" w:name="_Toc5338"/>
      <w:bookmarkStart w:id="2913" w:name="_Toc20818"/>
      <w:bookmarkStart w:id="2914" w:name="_Toc19113"/>
      <w:bookmarkStart w:id="2915" w:name="_Toc1766"/>
      <w:bookmarkStart w:id="2916" w:name="_Toc3026"/>
      <w:bookmarkStart w:id="2917" w:name="_Toc999"/>
      <w:r>
        <w:rPr>
          <w:rFonts w:hint="eastAsia"/>
          <w:lang w:val="en-US" w:eastAsia="zh-CN"/>
        </w:rPr>
        <w:t>7.3.2</w:t>
      </w:r>
      <w:r>
        <w:rPr>
          <w:rFonts w:hint="eastAsia"/>
        </w:rPr>
        <w:t xml:space="preserve"> </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r>
        <w:rPr>
          <w:rFonts w:hint="eastAsia"/>
        </w:rPr>
        <w:t>履约评价奖励金</w:t>
      </w:r>
    </w:p>
    <w:p>
      <w:pPr>
        <w:pStyle w:val="47"/>
        <w:ind w:firstLine="480"/>
      </w:pPr>
      <w:r>
        <w:rPr>
          <w:rFonts w:hint="eastAsia"/>
        </w:rPr>
        <w:t>本合同</w:t>
      </w:r>
      <w:r>
        <w:rPr>
          <w:rFonts w:hint="eastAsia"/>
          <w:lang w:eastAsia="zh-CN"/>
        </w:rPr>
        <w:t>履约评价</w:t>
      </w:r>
      <w:r>
        <w:rPr>
          <w:rFonts w:hint="eastAsia"/>
        </w:rPr>
        <w:t>奖</w:t>
      </w:r>
      <w:r>
        <w:rPr>
          <w:rFonts w:hint="eastAsia"/>
          <w:lang w:eastAsia="zh-CN"/>
        </w:rPr>
        <w:t>励</w:t>
      </w:r>
      <w:r>
        <w:rPr>
          <w:rFonts w:hint="eastAsia"/>
        </w:rPr>
        <w:t>金约定如下（请选择一种并打“√”）：</w:t>
      </w:r>
    </w:p>
    <w:p>
      <w:pPr>
        <w:pStyle w:val="47"/>
        <w:ind w:firstLine="480"/>
        <w:rPr>
          <w:rFonts w:hint="eastAsia" w:eastAsia="宋体"/>
          <w:lang w:eastAsia="zh-CN"/>
        </w:rPr>
      </w:pPr>
      <w:r>
        <w:rPr>
          <w:rFonts w:hint="eastAsia"/>
          <w:lang w:eastAsia="zh-CN"/>
        </w:rPr>
        <w:t>□（</w:t>
      </w:r>
      <w:r>
        <w:rPr>
          <w:rFonts w:hint="eastAsia"/>
          <w:lang w:val="en-US" w:eastAsia="zh-CN"/>
        </w:rPr>
        <w:t>1</w:t>
      </w:r>
      <w:r>
        <w:rPr>
          <w:rFonts w:hint="eastAsia"/>
          <w:lang w:eastAsia="zh-CN"/>
        </w:rPr>
        <w:t>）本项目不设置</w:t>
      </w:r>
      <w:r>
        <w:rPr>
          <w:rFonts w:hint="eastAsia"/>
        </w:rPr>
        <w:t>履约评价奖励金</w:t>
      </w:r>
      <w:r>
        <w:rPr>
          <w:rFonts w:hint="eastAsia"/>
          <w:lang w:eastAsia="zh-CN"/>
        </w:rPr>
        <w:t>；</w:t>
      </w:r>
    </w:p>
    <w:p>
      <w:pPr>
        <w:pStyle w:val="47"/>
        <w:ind w:firstLine="480"/>
        <w:rPr>
          <w:rFonts w:hint="eastAsia"/>
          <w:lang w:eastAsia="zh-CN"/>
        </w:rPr>
      </w:pPr>
      <w:r>
        <w:rPr>
          <w:rFonts w:hint="eastAsia"/>
          <w:lang w:eastAsia="zh-CN"/>
        </w:rPr>
        <w:t>□（</w:t>
      </w:r>
      <w:r>
        <w:rPr>
          <w:rFonts w:hint="eastAsia"/>
          <w:lang w:val="en-US" w:eastAsia="zh-CN"/>
        </w:rPr>
        <w:t>2</w:t>
      </w:r>
      <w:r>
        <w:rPr>
          <w:rFonts w:hint="eastAsia"/>
          <w:lang w:eastAsia="zh-CN"/>
        </w:rPr>
        <w:t>）本项目设置</w:t>
      </w:r>
      <w:r>
        <w:rPr>
          <w:rFonts w:hint="eastAsia"/>
        </w:rPr>
        <w:t>履约评价奖励金</w:t>
      </w:r>
      <w:r>
        <w:rPr>
          <w:rFonts w:hint="eastAsia"/>
          <w:lang w:eastAsia="zh-CN"/>
        </w:rPr>
        <w:t>，具体计算方法为：</w:t>
      </w:r>
    </w:p>
    <w:p>
      <w:pPr>
        <w:pStyle w:val="47"/>
        <w:keepNext w:val="0"/>
        <w:keepLines w:val="0"/>
        <w:pageBreakBefore w:val="0"/>
        <w:widowControl/>
        <w:kinsoku/>
        <w:wordWrap/>
        <w:overflowPunct/>
        <w:topLinePunct w:val="0"/>
        <w:autoSpaceDE/>
        <w:autoSpaceDN/>
        <w:bidi w:val="0"/>
        <w:adjustRightInd/>
        <w:snapToGrid/>
        <w:spacing w:after="289" w:afterLines="100"/>
        <w:ind w:firstLine="482"/>
        <w:textAlignment w:val="auto"/>
        <w:rPr>
          <w:rFonts w:hint="eastAsia" w:eastAsia="宋体"/>
          <w:lang w:eastAsia="zh-CN"/>
        </w:rPr>
      </w:pPr>
      <w:r>
        <w:rPr>
          <w:rFonts w:hint="eastAsia"/>
        </w:rPr>
        <w:t>①委托人将</w:t>
      </w:r>
      <w:r>
        <w:rPr>
          <w:rFonts w:hint="eastAsia"/>
          <w:lang w:eastAsia="zh-CN"/>
        </w:rPr>
        <w:t>应付</w:t>
      </w:r>
      <w:r>
        <w:rPr>
          <w:rFonts w:hint="eastAsia"/>
        </w:rPr>
        <w:t>代建管理费作为考核基数向代建人支付履约评价奖励金，即应付履约评价奖励金</w:t>
      </w:r>
      <w:r>
        <w:t>=</w:t>
      </w:r>
      <w:r>
        <w:rPr>
          <w:rFonts w:hint="eastAsia"/>
        </w:rPr>
        <w:t>应付代建管理费*应付履约评价奖励金的比例。应付履约评价奖励金的比例根据履约评价结果按下表执行</w:t>
      </w:r>
      <w:r>
        <w:rPr>
          <w:rFonts w:hint="eastAsia"/>
          <w:lang w:eastAsia="zh-CN"/>
        </w:rPr>
        <w:t>（比例可为负值）：</w:t>
      </w:r>
    </w:p>
    <w:tbl>
      <w:tblPr>
        <w:tblStyle w:val="26"/>
        <w:tblW w:w="8221"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985"/>
        <w:gridCol w:w="3402"/>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pStyle w:val="49"/>
              <w:jc w:val="center"/>
            </w:pPr>
            <w:r>
              <w:rPr>
                <w:rFonts w:hint="eastAsia"/>
              </w:rPr>
              <w:t>序号</w:t>
            </w:r>
          </w:p>
        </w:tc>
        <w:tc>
          <w:tcPr>
            <w:tcW w:w="1985" w:type="dxa"/>
          </w:tcPr>
          <w:p>
            <w:pPr>
              <w:pStyle w:val="49"/>
              <w:jc w:val="center"/>
            </w:pPr>
            <w:r>
              <w:rPr>
                <w:rFonts w:hint="eastAsia"/>
              </w:rPr>
              <w:t>履约评价结果</w:t>
            </w:r>
          </w:p>
        </w:tc>
        <w:tc>
          <w:tcPr>
            <w:tcW w:w="3402" w:type="dxa"/>
          </w:tcPr>
          <w:p>
            <w:pPr>
              <w:pStyle w:val="49"/>
              <w:jc w:val="center"/>
            </w:pPr>
            <w:r>
              <w:rPr>
                <w:rFonts w:hint="eastAsia"/>
              </w:rPr>
              <w:t>应付履约评价奖励金的比例</w:t>
            </w:r>
          </w:p>
        </w:tc>
        <w:tc>
          <w:tcPr>
            <w:tcW w:w="1559" w:type="dxa"/>
          </w:tcPr>
          <w:p>
            <w:pPr>
              <w:pStyle w:val="49"/>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pStyle w:val="49"/>
              <w:jc w:val="center"/>
            </w:pPr>
            <w:r>
              <w:rPr>
                <w:rFonts w:hint="eastAsia"/>
              </w:rPr>
              <w:t>1</w:t>
            </w:r>
          </w:p>
        </w:tc>
        <w:tc>
          <w:tcPr>
            <w:tcW w:w="1985" w:type="dxa"/>
          </w:tcPr>
          <w:p>
            <w:pPr>
              <w:pStyle w:val="49"/>
              <w:jc w:val="center"/>
            </w:pPr>
            <w:r>
              <w:rPr>
                <w:rFonts w:hint="eastAsia"/>
              </w:rPr>
              <w:t>优秀</w:t>
            </w:r>
          </w:p>
        </w:tc>
        <w:tc>
          <w:tcPr>
            <w:tcW w:w="3402" w:type="dxa"/>
          </w:tcPr>
          <w:p>
            <w:pPr>
              <w:pStyle w:val="49"/>
              <w:jc w:val="center"/>
            </w:pPr>
          </w:p>
        </w:tc>
        <w:tc>
          <w:tcPr>
            <w:tcW w:w="1559" w:type="dxa"/>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pStyle w:val="49"/>
              <w:jc w:val="center"/>
            </w:pPr>
            <w:r>
              <w:rPr>
                <w:rFonts w:hint="eastAsia"/>
              </w:rPr>
              <w:t>2</w:t>
            </w:r>
          </w:p>
        </w:tc>
        <w:tc>
          <w:tcPr>
            <w:tcW w:w="1985" w:type="dxa"/>
          </w:tcPr>
          <w:p>
            <w:pPr>
              <w:pStyle w:val="49"/>
              <w:jc w:val="center"/>
            </w:pPr>
            <w:r>
              <w:rPr>
                <w:rFonts w:hint="eastAsia"/>
              </w:rPr>
              <w:t>良好</w:t>
            </w:r>
          </w:p>
        </w:tc>
        <w:tc>
          <w:tcPr>
            <w:tcW w:w="3402" w:type="dxa"/>
          </w:tcPr>
          <w:p>
            <w:pPr>
              <w:pStyle w:val="49"/>
              <w:jc w:val="center"/>
            </w:pPr>
          </w:p>
        </w:tc>
        <w:tc>
          <w:tcPr>
            <w:tcW w:w="1559" w:type="dxa"/>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75" w:type="dxa"/>
          </w:tcPr>
          <w:p>
            <w:pPr>
              <w:pStyle w:val="49"/>
              <w:jc w:val="center"/>
            </w:pPr>
            <w:r>
              <w:rPr>
                <w:rFonts w:hint="eastAsia"/>
              </w:rPr>
              <w:t>3</w:t>
            </w:r>
          </w:p>
        </w:tc>
        <w:tc>
          <w:tcPr>
            <w:tcW w:w="1985" w:type="dxa"/>
          </w:tcPr>
          <w:p>
            <w:pPr>
              <w:pStyle w:val="49"/>
              <w:jc w:val="center"/>
            </w:pPr>
            <w:r>
              <w:rPr>
                <w:rFonts w:hint="eastAsia"/>
              </w:rPr>
              <w:t>中等</w:t>
            </w:r>
          </w:p>
        </w:tc>
        <w:tc>
          <w:tcPr>
            <w:tcW w:w="3402" w:type="dxa"/>
          </w:tcPr>
          <w:p>
            <w:pPr>
              <w:pStyle w:val="49"/>
              <w:jc w:val="center"/>
            </w:pPr>
          </w:p>
        </w:tc>
        <w:tc>
          <w:tcPr>
            <w:tcW w:w="1559" w:type="dxa"/>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75" w:type="dxa"/>
          </w:tcPr>
          <w:p>
            <w:pPr>
              <w:pStyle w:val="49"/>
              <w:jc w:val="center"/>
            </w:pPr>
            <w:r>
              <w:t>4</w:t>
            </w:r>
          </w:p>
        </w:tc>
        <w:tc>
          <w:tcPr>
            <w:tcW w:w="1985" w:type="dxa"/>
          </w:tcPr>
          <w:p>
            <w:pPr>
              <w:pStyle w:val="49"/>
              <w:jc w:val="center"/>
            </w:pPr>
            <w:r>
              <w:rPr>
                <w:rFonts w:hint="eastAsia"/>
              </w:rPr>
              <w:t>合格</w:t>
            </w:r>
          </w:p>
        </w:tc>
        <w:tc>
          <w:tcPr>
            <w:tcW w:w="3402" w:type="dxa"/>
          </w:tcPr>
          <w:p>
            <w:pPr>
              <w:pStyle w:val="49"/>
              <w:jc w:val="center"/>
            </w:pPr>
          </w:p>
        </w:tc>
        <w:tc>
          <w:tcPr>
            <w:tcW w:w="1559" w:type="dxa"/>
          </w:tcPr>
          <w:p>
            <w:pPr>
              <w:pStyle w:val="49"/>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5" w:type="dxa"/>
          </w:tcPr>
          <w:p>
            <w:pPr>
              <w:pStyle w:val="49"/>
              <w:jc w:val="center"/>
              <w:rPr>
                <w:rFonts w:hint="eastAsia" w:eastAsia="宋体"/>
                <w:lang w:val="en-US" w:eastAsia="zh-CN"/>
              </w:rPr>
            </w:pPr>
            <w:r>
              <w:rPr>
                <w:rFonts w:hint="eastAsia"/>
                <w:lang w:val="en-US" w:eastAsia="zh-CN"/>
              </w:rPr>
              <w:t>5</w:t>
            </w:r>
          </w:p>
        </w:tc>
        <w:tc>
          <w:tcPr>
            <w:tcW w:w="1985" w:type="dxa"/>
          </w:tcPr>
          <w:p>
            <w:pPr>
              <w:pStyle w:val="49"/>
              <w:jc w:val="center"/>
              <w:rPr>
                <w:rFonts w:hint="eastAsia" w:eastAsia="宋体"/>
                <w:lang w:val="en-US" w:eastAsia="zh-CN"/>
              </w:rPr>
            </w:pPr>
            <w:r>
              <w:rPr>
                <w:rFonts w:hint="eastAsia"/>
                <w:lang w:val="en-US" w:eastAsia="zh-CN"/>
              </w:rPr>
              <w:t>不合格</w:t>
            </w:r>
          </w:p>
        </w:tc>
        <w:tc>
          <w:tcPr>
            <w:tcW w:w="3402" w:type="dxa"/>
          </w:tcPr>
          <w:p>
            <w:pPr>
              <w:pStyle w:val="49"/>
              <w:jc w:val="center"/>
            </w:pPr>
          </w:p>
        </w:tc>
        <w:tc>
          <w:tcPr>
            <w:tcW w:w="1559" w:type="dxa"/>
          </w:tcPr>
          <w:p>
            <w:pPr>
              <w:pStyle w:val="49"/>
              <w:jc w:val="center"/>
            </w:pPr>
          </w:p>
        </w:tc>
      </w:tr>
    </w:tbl>
    <w:p>
      <w:pPr>
        <w:pStyle w:val="47"/>
        <w:spacing w:before="289" w:beforeLines="100"/>
        <w:ind w:firstLine="482"/>
      </w:pPr>
      <w:bookmarkStart w:id="2918" w:name="_Toc16105"/>
      <w:bookmarkStart w:id="2919" w:name="_Toc54797590"/>
      <w:bookmarkStart w:id="2920" w:name="_Toc4684"/>
      <w:bookmarkStart w:id="2921" w:name="_Toc8161"/>
      <w:bookmarkStart w:id="2922" w:name="_Toc20676"/>
      <w:bookmarkStart w:id="2923" w:name="_Toc19162"/>
      <w:r>
        <w:rPr>
          <w:rFonts w:hint="eastAsia" w:ascii="华文宋体" w:hAnsi="华文宋体" w:eastAsia="华文宋体"/>
        </w:rPr>
        <w:t>②</w:t>
      </w:r>
      <w:r>
        <w:rPr>
          <w:rFonts w:hint="eastAsia"/>
        </w:rPr>
        <w:t>其他履约评价办法：</w:t>
      </w:r>
      <w:r>
        <w:rPr>
          <w:rFonts w:hint="eastAsia"/>
          <w:u w:val="single"/>
        </w:rPr>
        <w:t xml:space="preserve">                       </w:t>
      </w:r>
      <w:r>
        <w:rPr>
          <w:rFonts w:hint="eastAsia"/>
          <w:u w:val="single"/>
          <w:lang w:val="en-US" w:eastAsia="zh-CN"/>
        </w:rPr>
        <w:t xml:space="preserve">                          </w:t>
      </w:r>
      <w:r>
        <w:rPr>
          <w:rFonts w:hint="eastAsia"/>
          <w:u w:val="none"/>
          <w:lang w:val="en-US" w:eastAsia="zh-CN"/>
        </w:rPr>
        <w:t>。</w:t>
      </w:r>
    </w:p>
    <w:p>
      <w:pPr>
        <w:pStyle w:val="47"/>
        <w:ind w:firstLine="480"/>
      </w:pPr>
      <w:r>
        <w:rPr>
          <w:rFonts w:hint="eastAsia"/>
          <w:lang w:val="en-US" w:eastAsia="zh-CN"/>
        </w:rPr>
        <w:t>7.3.3</w:t>
      </w:r>
      <w:r>
        <w:rPr>
          <w:rFonts w:hint="eastAsia"/>
        </w:rPr>
        <w:t xml:space="preserve"> </w:t>
      </w:r>
      <w:bookmarkEnd w:id="2843"/>
      <w:bookmarkEnd w:id="2918"/>
      <w:bookmarkEnd w:id="2919"/>
      <w:bookmarkEnd w:id="2920"/>
      <w:bookmarkEnd w:id="2921"/>
      <w:bookmarkEnd w:id="2922"/>
      <w:bookmarkEnd w:id="2923"/>
      <w:r>
        <w:rPr>
          <w:rFonts w:hint="eastAsia"/>
        </w:rPr>
        <w:t>目标完成奖励金</w:t>
      </w:r>
      <w:r>
        <w:t xml:space="preserve"> </w:t>
      </w:r>
    </w:p>
    <w:p>
      <w:pPr>
        <w:pStyle w:val="47"/>
        <w:ind w:firstLine="480"/>
      </w:pPr>
      <w:r>
        <w:rPr>
          <w:rFonts w:hint="eastAsia"/>
        </w:rPr>
        <w:t>本合同目标</w:t>
      </w:r>
      <w:r>
        <w:rPr>
          <w:rFonts w:hint="eastAsia"/>
          <w:lang w:eastAsia="zh-CN"/>
        </w:rPr>
        <w:t>完成</w:t>
      </w:r>
      <w:r>
        <w:rPr>
          <w:rFonts w:hint="eastAsia"/>
        </w:rPr>
        <w:t>奖</w:t>
      </w:r>
      <w:r>
        <w:rPr>
          <w:rFonts w:hint="eastAsia"/>
          <w:lang w:eastAsia="zh-CN"/>
        </w:rPr>
        <w:t>励</w:t>
      </w:r>
      <w:r>
        <w:rPr>
          <w:rFonts w:hint="eastAsia"/>
        </w:rPr>
        <w:t>金约定如下（请选择一种并打“√”）：</w:t>
      </w:r>
      <w:r>
        <w:t xml:space="preserve"> </w:t>
      </w:r>
    </w:p>
    <w:p>
      <w:pPr>
        <w:pStyle w:val="47"/>
        <w:ind w:firstLine="480"/>
        <w:rPr>
          <w:rFonts w:hint="eastAsia" w:eastAsia="宋体"/>
          <w:lang w:eastAsia="zh-CN"/>
        </w:rPr>
      </w:pPr>
      <w:r>
        <w:rPr>
          <w:rFonts w:hint="eastAsia"/>
          <w:lang w:eastAsia="zh-CN"/>
        </w:rPr>
        <w:t>□（</w:t>
      </w:r>
      <w:r>
        <w:rPr>
          <w:rFonts w:hint="eastAsia"/>
          <w:lang w:val="en-US" w:eastAsia="zh-CN"/>
        </w:rPr>
        <w:t>1</w:t>
      </w:r>
      <w:r>
        <w:rPr>
          <w:rFonts w:hint="eastAsia"/>
          <w:lang w:eastAsia="zh-CN"/>
        </w:rPr>
        <w:t>）本项目不设置目标完成奖励金；</w:t>
      </w:r>
    </w:p>
    <w:p>
      <w:pPr>
        <w:pStyle w:val="47"/>
        <w:ind w:firstLine="480"/>
        <w:rPr>
          <w:rFonts w:hint="eastAsia"/>
          <w:lang w:eastAsia="zh-CN"/>
        </w:rPr>
      </w:pPr>
      <w:r>
        <w:rPr>
          <w:rFonts w:hint="eastAsia"/>
          <w:lang w:eastAsia="zh-CN"/>
        </w:rPr>
        <w:t>□（</w:t>
      </w:r>
      <w:r>
        <w:rPr>
          <w:rFonts w:hint="eastAsia"/>
          <w:lang w:val="en-US" w:eastAsia="zh-CN"/>
        </w:rPr>
        <w:t>2</w:t>
      </w:r>
      <w:r>
        <w:rPr>
          <w:rFonts w:hint="eastAsia"/>
          <w:lang w:eastAsia="zh-CN"/>
        </w:rPr>
        <w:t>）本项目设置目标完成奖励金，具体计算方法为：</w:t>
      </w:r>
    </w:p>
    <w:p>
      <w:pPr>
        <w:pStyle w:val="47"/>
        <w:spacing w:line="240" w:lineRule="auto"/>
        <w:ind w:left="239" w:leftChars="114" w:firstLine="240" w:firstLineChars="100"/>
      </w:pPr>
      <w:r>
        <w:rPr>
          <w:rFonts w:hint="eastAsia"/>
        </w:rPr>
        <w:t>①按合同约定的</w:t>
      </w:r>
      <w:r>
        <w:rPr>
          <w:rFonts w:hint="eastAsia"/>
          <w:lang w:eastAsia="zh-CN"/>
        </w:rPr>
        <w:t>项目移交时间</w:t>
      </w:r>
      <w:r>
        <w:rPr>
          <w:rFonts w:hint="eastAsia"/>
        </w:rPr>
        <w:t>，每提前一天</w:t>
      </w:r>
      <w:r>
        <w:rPr>
          <w:rFonts w:hint="eastAsia"/>
          <w:lang w:eastAsia="zh-CN"/>
        </w:rPr>
        <w:t>完成移交</w:t>
      </w:r>
      <w:r>
        <w:rPr>
          <w:rFonts w:hint="eastAsia"/>
          <w:lang w:val="en-US" w:eastAsia="zh-CN"/>
        </w:rPr>
        <w:t>,</w:t>
      </w:r>
      <w:r>
        <w:rPr>
          <w:rFonts w:hint="eastAsia"/>
        </w:rPr>
        <w:t>委托人给予代建人</w:t>
      </w:r>
      <w:r>
        <w:rPr>
          <w:u w:val="single"/>
        </w:rPr>
        <w:t xml:space="preserve">  </w:t>
      </w:r>
      <w:r>
        <w:rPr>
          <w:rFonts w:hint="eastAsia"/>
          <w:u w:val="single"/>
          <w:lang w:val="en-US" w:eastAsia="zh-CN"/>
        </w:rPr>
        <w:t xml:space="preserve">  </w:t>
      </w:r>
      <w:r>
        <w:rPr>
          <w:rFonts w:hint="eastAsia"/>
        </w:rPr>
        <w:t>万元奖励。</w:t>
      </w:r>
    </w:p>
    <w:p>
      <w:pPr>
        <w:pStyle w:val="47"/>
        <w:ind w:firstLine="480"/>
      </w:pPr>
      <w:r>
        <w:rPr>
          <w:rFonts w:hint="eastAsia" w:ascii="华文宋体" w:hAnsi="华文宋体" w:eastAsia="华文宋体"/>
        </w:rPr>
        <w:t>②</w:t>
      </w:r>
      <w:r>
        <w:rPr>
          <w:rFonts w:hint="eastAsia"/>
        </w:rPr>
        <w:t>本项目被评为</w:t>
      </w:r>
      <w:r>
        <w:rPr>
          <w:rFonts w:hint="eastAsia"/>
          <w:u w:val="single"/>
        </w:rPr>
        <w:t xml:space="preserve"> </w:t>
      </w:r>
      <w:r>
        <w:rPr>
          <w:u w:val="single"/>
        </w:rPr>
        <w:t xml:space="preserve">       </w:t>
      </w:r>
      <w:r>
        <w:rPr>
          <w:rFonts w:hint="eastAsia"/>
          <w:u w:val="none"/>
          <w:lang w:eastAsia="zh-CN"/>
        </w:rPr>
        <w:t>奖项</w:t>
      </w:r>
      <w:r>
        <w:rPr>
          <w:rFonts w:hint="eastAsia"/>
        </w:rPr>
        <w:t>，委托人给予代建人</w:t>
      </w:r>
      <w:r>
        <w:rPr>
          <w:rFonts w:hint="eastAsia"/>
          <w:u w:val="single"/>
        </w:rPr>
        <w:t xml:space="preserve">    </w:t>
      </w:r>
      <w:r>
        <w:rPr>
          <w:rFonts w:hint="eastAsia"/>
        </w:rPr>
        <w:t>万元奖励。</w:t>
      </w:r>
    </w:p>
    <w:p>
      <w:pPr>
        <w:pStyle w:val="47"/>
        <w:ind w:firstLine="480"/>
        <w:rPr>
          <w:rFonts w:hint="eastAsia" w:eastAsia="宋体"/>
          <w:u w:val="single"/>
          <w:lang w:eastAsia="zh-CN"/>
        </w:rPr>
      </w:pPr>
      <w:r>
        <w:rPr>
          <w:rFonts w:hint="eastAsia" w:ascii="华文宋体" w:hAnsi="华文宋体" w:eastAsia="华文宋体"/>
        </w:rPr>
        <w:t>③</w:t>
      </w:r>
      <w:r>
        <w:rPr>
          <w:rFonts w:hint="eastAsia"/>
        </w:rPr>
        <w:t>其他</w:t>
      </w:r>
      <w:r>
        <w:rPr>
          <w:rFonts w:hint="eastAsia"/>
          <w:lang w:eastAsia="zh-CN"/>
        </w:rPr>
        <w:t>目标完成奖励及计算方法</w:t>
      </w:r>
      <w:r>
        <w:rPr>
          <w:rFonts w:hint="eastAsia"/>
        </w:rPr>
        <w:t>：</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none"/>
          <w:lang w:eastAsia="zh-CN"/>
        </w:rPr>
        <w:t>。</w:t>
      </w:r>
    </w:p>
    <w:p>
      <w:pPr>
        <w:pStyle w:val="47"/>
        <w:ind w:firstLine="480"/>
        <w:rPr>
          <w:rFonts w:hint="eastAsia"/>
        </w:rPr>
      </w:pPr>
      <w:r>
        <w:rPr>
          <w:rFonts w:hint="eastAsia"/>
          <w:lang w:val="en-US" w:eastAsia="zh-CN"/>
        </w:rPr>
        <w:t>7.3.4</w:t>
      </w:r>
      <w:r>
        <w:t xml:space="preserve"> </w:t>
      </w:r>
      <w:r>
        <w:rPr>
          <w:rFonts w:hint="eastAsia"/>
        </w:rPr>
        <w:t>节省投资奖励</w:t>
      </w:r>
    </w:p>
    <w:p>
      <w:pPr>
        <w:pStyle w:val="47"/>
        <w:ind w:firstLine="480"/>
        <w:rPr>
          <w:rFonts w:hint="eastAsia"/>
        </w:rPr>
      </w:pPr>
      <w:r>
        <w:rPr>
          <w:rFonts w:hint="eastAsia"/>
        </w:rPr>
        <w:t>节省投资奖励金额按下列方法确定（请选择一种并打“√”）：</w:t>
      </w:r>
    </w:p>
    <w:p>
      <w:pPr>
        <w:pStyle w:val="47"/>
        <w:ind w:firstLine="480"/>
        <w:rPr>
          <w:rFonts w:hint="eastAsia" w:eastAsia="宋体"/>
          <w:lang w:eastAsia="zh-CN"/>
        </w:rPr>
      </w:pPr>
      <w:r>
        <w:rPr>
          <w:rFonts w:hint="eastAsia"/>
        </w:rPr>
        <w:t>□（1）本项目不设置</w:t>
      </w:r>
      <w:r>
        <w:rPr>
          <w:rFonts w:hint="eastAsia"/>
          <w:lang w:eastAsia="zh-CN"/>
        </w:rPr>
        <w:t>节省投资奖励；</w:t>
      </w:r>
    </w:p>
    <w:p>
      <w:pPr>
        <w:pStyle w:val="47"/>
        <w:ind w:firstLine="480"/>
        <w:rPr>
          <w:rFonts w:hint="eastAsia"/>
          <w:lang w:eastAsia="zh-CN"/>
        </w:rPr>
      </w:pPr>
      <w:r>
        <w:rPr>
          <w:rFonts w:hint="eastAsia"/>
        </w:rPr>
        <w:t>□（2）本项目</w:t>
      </w:r>
      <w:r>
        <w:rPr>
          <w:rFonts w:hint="eastAsia"/>
          <w:lang w:eastAsia="zh-CN"/>
        </w:rPr>
        <w:t>设置节省投资奖励，具体计算方法为：</w:t>
      </w:r>
    </w:p>
    <w:p>
      <w:pPr>
        <w:pStyle w:val="47"/>
        <w:ind w:firstLine="480"/>
      </w:pPr>
      <w:r>
        <w:rPr>
          <w:rFonts w:hint="eastAsia"/>
        </w:rPr>
        <w:t>①节省投资奖励金额＝工程节省</w:t>
      </w:r>
      <w:r>
        <w:rPr>
          <w:rFonts w:hint="eastAsia"/>
          <w:lang w:eastAsia="zh-CN"/>
        </w:rPr>
        <w:t>建设</w:t>
      </w:r>
      <w:r>
        <w:rPr>
          <w:rFonts w:hint="eastAsia"/>
        </w:rPr>
        <w:t>投资额×奖励金额的比率，其中奖励金额的比率为</w:t>
      </w:r>
      <w:r>
        <w:rPr>
          <w:rFonts w:hint="eastAsia"/>
          <w:u w:val="single"/>
        </w:rPr>
        <w:t xml:space="preserve">      </w:t>
      </w:r>
      <w:r>
        <w:rPr>
          <w:rFonts w:hint="eastAsia"/>
        </w:rPr>
        <w:t>%。</w:t>
      </w:r>
    </w:p>
    <w:p>
      <w:pPr>
        <w:pStyle w:val="47"/>
        <w:ind w:firstLine="480"/>
        <w:rPr>
          <w:rFonts w:hint="eastAsia" w:eastAsia="宋体"/>
          <w:u w:val="single"/>
          <w:lang w:eastAsia="zh-CN"/>
        </w:rPr>
      </w:pPr>
      <w:r>
        <w:rPr>
          <w:rFonts w:hint="eastAsia" w:ascii="华文宋体" w:hAnsi="华文宋体" w:eastAsia="华文宋体"/>
        </w:rPr>
        <w:t>②</w:t>
      </w:r>
      <w:r>
        <w:rPr>
          <w:rFonts w:hint="eastAsia"/>
        </w:rPr>
        <w:t>其他</w:t>
      </w:r>
      <w:r>
        <w:rPr>
          <w:rFonts w:hint="eastAsia"/>
          <w:lang w:eastAsia="zh-CN"/>
        </w:rPr>
        <w:t>计算方法</w:t>
      </w:r>
      <w:r>
        <w:rPr>
          <w:rFonts w:hint="eastAsia"/>
        </w:rPr>
        <w:t>：</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none"/>
          <w:lang w:eastAsia="zh-CN"/>
        </w:rPr>
        <w:t>。</w:t>
      </w:r>
    </w:p>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Pr>
        <w:pStyle w:val="4"/>
        <w:numPr>
          <w:ilvl w:val="0"/>
          <w:numId w:val="0"/>
        </w:numPr>
        <w:rPr>
          <w:rFonts w:hint="eastAsia"/>
          <w:lang w:val="en-US" w:eastAsia="zh-CN"/>
        </w:rPr>
      </w:pPr>
      <w:bookmarkStart w:id="2924" w:name="_Toc113629086"/>
      <w:bookmarkStart w:id="2925" w:name="_Toc120611457"/>
      <w:bookmarkStart w:id="2926" w:name="_Toc14975"/>
      <w:bookmarkStart w:id="2927" w:name="_Toc20049"/>
      <w:bookmarkStart w:id="2928" w:name="_Toc487"/>
      <w:bookmarkStart w:id="2929" w:name="_Toc31667"/>
      <w:bookmarkStart w:id="2930" w:name="_Toc6259"/>
      <w:bookmarkStart w:id="2931" w:name="_Toc24718"/>
      <w:bookmarkStart w:id="2932" w:name="_Toc16483"/>
      <w:bookmarkStart w:id="2933" w:name="_Toc15940"/>
      <w:bookmarkStart w:id="2934" w:name="_Toc1174"/>
      <w:bookmarkStart w:id="2935" w:name="_Toc10228"/>
      <w:bookmarkStart w:id="2936" w:name="_Toc13380"/>
      <w:bookmarkStart w:id="2937" w:name="_Toc1354"/>
      <w:bookmarkStart w:id="2938" w:name="_Toc28231"/>
      <w:bookmarkStart w:id="2939" w:name="_Toc23549"/>
      <w:bookmarkStart w:id="2940" w:name="_Toc14717"/>
      <w:r>
        <w:rPr>
          <w:rFonts w:hint="eastAsia"/>
          <w:lang w:val="en-US" w:eastAsia="zh-CN"/>
        </w:rPr>
        <w:t>7.4 支付货币</w:t>
      </w:r>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p>
    <w:p>
      <w:pPr>
        <w:bidi w:val="0"/>
        <w:rPr>
          <w:rFonts w:hint="eastAsia" w:ascii="宋体" w:hAnsi="宋体" w:eastAsia="宋体" w:cs="宋体"/>
          <w:kern w:val="2"/>
          <w:sz w:val="24"/>
          <w:szCs w:val="24"/>
          <w:lang w:val="en-US" w:eastAsia="zh-CN" w:bidi="ar-SA"/>
        </w:rPr>
      </w:pPr>
      <w:r>
        <w:rPr>
          <w:rFonts w:hint="eastAsia"/>
          <w:lang w:val="en-US" w:eastAsia="zh-CN"/>
        </w:rPr>
        <w:t xml:space="preserve">      </w:t>
      </w:r>
      <w:r>
        <w:rPr>
          <w:rFonts w:hint="eastAsia" w:ascii="宋体" w:hAnsi="宋体" w:eastAsia="宋体" w:cs="宋体"/>
          <w:kern w:val="2"/>
          <w:sz w:val="24"/>
          <w:szCs w:val="24"/>
          <w:lang w:val="en-US" w:eastAsia="zh-CN" w:bidi="ar-SA"/>
        </w:rPr>
        <w:t>采用外币支付的，币种为：</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，汇率为：</w:t>
      </w:r>
      <w:r>
        <w:rPr>
          <w:rFonts w:hint="eastAsia" w:ascii="宋体" w:hAnsi="宋体" w:eastAsia="宋体" w:cs="宋体"/>
          <w:kern w:val="2"/>
          <w:sz w:val="24"/>
          <w:szCs w:val="24"/>
          <w:u w:val="single"/>
          <w:lang w:val="en-US" w:eastAsia="zh-CN" w:bidi="ar-SA"/>
        </w:rPr>
        <w:t xml:space="preserve">                          </w:t>
      </w:r>
      <w:r>
        <w:rPr>
          <w:rFonts w:hint="eastAsia" w:ascii="宋体" w:hAnsi="宋体" w:eastAsia="宋体" w:cs="宋体"/>
          <w:kern w:val="2"/>
          <w:sz w:val="24"/>
          <w:szCs w:val="24"/>
          <w:lang w:val="en-US" w:eastAsia="zh-CN" w:bidi="ar-SA"/>
        </w:rPr>
        <w:t>。</w:t>
      </w:r>
    </w:p>
    <w:p>
      <w:pPr>
        <w:pStyle w:val="4"/>
        <w:numPr>
          <w:ilvl w:val="0"/>
          <w:numId w:val="0"/>
        </w:numPr>
        <w:rPr>
          <w:rFonts w:hint="eastAsia"/>
          <w:lang w:eastAsia="zh-CN"/>
        </w:rPr>
      </w:pPr>
      <w:bookmarkStart w:id="2941" w:name="_Toc22302"/>
      <w:bookmarkStart w:id="2942" w:name="_Toc54797594"/>
      <w:bookmarkStart w:id="2943" w:name="_Toc1890"/>
      <w:bookmarkStart w:id="2944" w:name="_Toc28987"/>
      <w:bookmarkStart w:id="2945" w:name="_Toc19141"/>
      <w:bookmarkStart w:id="2946" w:name="_Toc18441"/>
      <w:bookmarkStart w:id="2947" w:name="_Toc16362"/>
      <w:bookmarkStart w:id="2948" w:name="_Toc29903"/>
      <w:bookmarkStart w:id="2949" w:name="_Toc32289"/>
      <w:bookmarkStart w:id="2950" w:name="_Toc51323352"/>
      <w:bookmarkStart w:id="2951" w:name="_Toc32052"/>
      <w:bookmarkStart w:id="2952" w:name="_Toc12534"/>
      <w:bookmarkStart w:id="2953" w:name="_Toc4779"/>
      <w:bookmarkStart w:id="2954" w:name="_Toc1179"/>
      <w:bookmarkStart w:id="2955" w:name="_Toc19091"/>
      <w:bookmarkStart w:id="2956" w:name="_Toc25376"/>
      <w:bookmarkStart w:id="2957" w:name="_Toc1598"/>
      <w:bookmarkStart w:id="2958" w:name="_Toc19791"/>
      <w:bookmarkStart w:id="2959" w:name="_Toc28737"/>
      <w:bookmarkStart w:id="2960" w:name="_Toc15771"/>
      <w:bookmarkStart w:id="2961" w:name="_Toc29587"/>
      <w:bookmarkStart w:id="2962" w:name="_Toc14490"/>
      <w:bookmarkStart w:id="2963" w:name="_Toc12080"/>
      <w:bookmarkStart w:id="2964" w:name="_Toc22557"/>
      <w:bookmarkStart w:id="2965" w:name="_Toc120611458"/>
      <w:bookmarkStart w:id="2966" w:name="_Toc113629087"/>
      <w:bookmarkStart w:id="2967" w:name="_Toc4040"/>
      <w:bookmarkStart w:id="2968" w:name="_Toc10378"/>
      <w:bookmarkStart w:id="2969" w:name="_Toc23472"/>
      <w:bookmarkStart w:id="2970" w:name="_Toc10006"/>
      <w:bookmarkStart w:id="2971" w:name="_Toc16188"/>
      <w:bookmarkStart w:id="2972" w:name="_Toc10959"/>
      <w:bookmarkStart w:id="2973" w:name="_Toc5661"/>
      <w:bookmarkStart w:id="2974" w:name="_Toc27136"/>
      <w:bookmarkStart w:id="2975" w:name="_Toc20406"/>
      <w:bookmarkStart w:id="2976" w:name="_Toc17726"/>
      <w:r>
        <w:rPr>
          <w:rFonts w:hint="eastAsia"/>
          <w:lang w:val="en-US" w:eastAsia="zh-CN"/>
        </w:rPr>
        <w:t>7.5</w:t>
      </w:r>
      <w:r>
        <w:rPr>
          <w:rFonts w:hint="eastAsia"/>
        </w:rPr>
        <w:t xml:space="preserve"> </w:t>
      </w:r>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r>
        <w:rPr>
          <w:rFonts w:hint="eastAsia"/>
          <w:lang w:eastAsia="zh-CN"/>
        </w:rPr>
        <w:t>预付款</w:t>
      </w:r>
      <w:bookmarkEnd w:id="2967"/>
    </w:p>
    <w:p>
      <w:pPr>
        <w:pStyle w:val="47"/>
        <w:ind w:firstLine="480"/>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5</w:t>
      </w:r>
      <w:r>
        <w:rPr>
          <w:rFonts w:hint="eastAsia" w:asciiTheme="minorEastAsia" w:hAnsiTheme="minorEastAsia" w:eastAsiaTheme="minorEastAsia"/>
          <w:lang w:eastAsia="zh-CN"/>
        </w:rPr>
        <w:t>.1 预付款的比例：</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lang w:eastAsia="zh-CN"/>
        </w:rPr>
        <w:t>。</w:t>
      </w:r>
    </w:p>
    <w:p>
      <w:pPr>
        <w:pStyle w:val="47"/>
        <w:ind w:firstLine="480"/>
        <w:rPr>
          <w:rFonts w:hint="eastAsia" w:asciiTheme="minorEastAsia" w:hAnsiTheme="minorEastAsia" w:eastAsiaTheme="minorEastAsia"/>
          <w:lang w:eastAsia="zh-CN"/>
        </w:rPr>
      </w:pP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5</w:t>
      </w:r>
      <w:r>
        <w:rPr>
          <w:rFonts w:hint="eastAsia" w:asciiTheme="minorEastAsia" w:hAnsiTheme="minorEastAsia" w:eastAsiaTheme="minorEastAsia"/>
          <w:lang w:eastAsia="zh-CN"/>
        </w:rPr>
        <w:t>.2 预付款的支付时间和方式：</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single"/>
          <w:lang w:eastAsia="zh-CN"/>
        </w:rPr>
        <w:t xml:space="preserve">       </w:t>
      </w:r>
      <w:r>
        <w:rPr>
          <w:rFonts w:hint="eastAsia" w:asciiTheme="minorEastAsia" w:hAnsiTheme="minorEastAsia" w:eastAsiaTheme="minorEastAsia"/>
          <w:lang w:eastAsia="zh-CN"/>
        </w:rPr>
        <w:t>。</w:t>
      </w:r>
    </w:p>
    <w:p>
      <w:pPr>
        <w:pStyle w:val="47"/>
        <w:ind w:firstLine="480"/>
        <w:rPr>
          <w:rFonts w:hint="eastAsia"/>
          <w:lang w:eastAsia="zh-CN"/>
        </w:rPr>
      </w:pPr>
      <w:r>
        <w:rPr>
          <w:rFonts w:hint="eastAsia" w:asciiTheme="minorEastAsia" w:hAnsiTheme="minorEastAsia" w:eastAsiaTheme="minorEastAsia"/>
          <w:lang w:val="en-US" w:eastAsia="zh-CN"/>
        </w:rPr>
        <w:t>7</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5</w:t>
      </w:r>
      <w:r>
        <w:rPr>
          <w:rFonts w:hint="eastAsia" w:asciiTheme="minorEastAsia" w:hAnsiTheme="minorEastAsia" w:eastAsiaTheme="minorEastAsia"/>
          <w:lang w:eastAsia="zh-CN"/>
        </w:rPr>
        <w:t>.</w:t>
      </w:r>
      <w:r>
        <w:rPr>
          <w:rFonts w:hint="eastAsia" w:asciiTheme="minorEastAsia" w:hAnsiTheme="minorEastAsia" w:eastAsiaTheme="minorEastAsia"/>
          <w:lang w:val="en-US" w:eastAsia="zh-CN"/>
        </w:rPr>
        <w:t>4</w:t>
      </w:r>
      <w:r>
        <w:rPr>
          <w:rFonts w:hint="eastAsia" w:asciiTheme="minorEastAsia" w:hAnsiTheme="minorEastAsia" w:eastAsiaTheme="minorEastAsia"/>
          <w:lang w:eastAsia="zh-CN"/>
        </w:rPr>
        <w:t xml:space="preserve"> 预付款的扣回时间和方式：</w:t>
      </w:r>
      <w:r>
        <w:rPr>
          <w:rFonts w:hint="eastAsia" w:asciiTheme="minorEastAsia" w:hAnsiTheme="minorEastAsia" w:eastAsiaTheme="minorEastAsia"/>
          <w:u w:val="single"/>
          <w:lang w:eastAsia="zh-CN"/>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lang w:eastAsia="zh-CN"/>
        </w:rPr>
        <w:t>。</w:t>
      </w:r>
    </w:p>
    <w:p>
      <w:pPr>
        <w:pStyle w:val="4"/>
        <w:numPr>
          <w:ilvl w:val="0"/>
          <w:numId w:val="0"/>
        </w:numPr>
        <w:rPr>
          <w:rFonts w:hint="eastAsia" w:eastAsiaTheme="majorEastAsia"/>
          <w:lang w:eastAsia="zh-CN"/>
        </w:rPr>
      </w:pPr>
      <w:bookmarkStart w:id="2977" w:name="_Toc12304"/>
      <w:r>
        <w:rPr>
          <w:rFonts w:hint="eastAsia"/>
          <w:lang w:val="en-US" w:eastAsia="zh-CN"/>
        </w:rPr>
        <w:t xml:space="preserve">7.6 </w:t>
      </w:r>
      <w:r>
        <w:rPr>
          <w:rFonts w:hint="eastAsia"/>
          <w:lang w:eastAsia="zh-CN"/>
        </w:rPr>
        <w:t>结算与支付</w:t>
      </w:r>
      <w:bookmarkEnd w:id="2968"/>
      <w:bookmarkEnd w:id="2969"/>
      <w:bookmarkEnd w:id="2970"/>
      <w:bookmarkEnd w:id="2971"/>
      <w:bookmarkEnd w:id="2972"/>
      <w:bookmarkEnd w:id="2973"/>
      <w:bookmarkEnd w:id="2974"/>
      <w:bookmarkEnd w:id="2975"/>
      <w:bookmarkEnd w:id="2976"/>
      <w:bookmarkEnd w:id="2977"/>
    </w:p>
    <w:p>
      <w:pPr>
        <w:pStyle w:val="47"/>
        <w:ind w:firstLine="480"/>
        <w:rPr>
          <w:rFonts w:hint="eastAsia" w:asciiTheme="minorEastAsia" w:hAnsiTheme="minorEastAsia" w:eastAsiaTheme="minorEastAsia"/>
          <w:lang w:eastAsia="zh-CN"/>
        </w:rPr>
      </w:pPr>
      <w:r>
        <w:rPr>
          <w:rFonts w:hint="eastAsia" w:asciiTheme="minorEastAsia" w:hAnsiTheme="minorEastAsia" w:eastAsiaTheme="minorEastAsia"/>
        </w:rPr>
        <w:t>7.</w:t>
      </w:r>
      <w:r>
        <w:rPr>
          <w:rFonts w:hint="eastAsia" w:asciiTheme="minorEastAsia" w:hAnsiTheme="minorEastAsia" w:eastAsiaTheme="minorEastAsia"/>
          <w:lang w:val="en-US" w:eastAsia="zh-CN"/>
        </w:rPr>
        <w:t>6</w:t>
      </w:r>
      <w:r>
        <w:rPr>
          <w:rFonts w:hint="eastAsia" w:asciiTheme="minorEastAsia" w:hAnsiTheme="minorEastAsia" w:eastAsiaTheme="minorEastAsia"/>
        </w:rPr>
        <w:t>.1 代建费用支付</w:t>
      </w:r>
      <w:r>
        <w:rPr>
          <w:rFonts w:hint="eastAsia" w:asciiTheme="minorEastAsia" w:hAnsiTheme="minorEastAsia" w:eastAsiaTheme="minorEastAsia"/>
          <w:lang w:eastAsia="zh-CN"/>
        </w:rPr>
        <w:t>节点及金额</w:t>
      </w:r>
    </w:p>
    <w:tbl>
      <w:tblPr>
        <w:tblStyle w:val="27"/>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2599"/>
        <w:gridCol w:w="1963"/>
        <w:gridCol w:w="1562"/>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pStyle w:val="87"/>
              <w:spacing w:before="289" w:beforeLines="100" w:after="276" w:afterLines="0" w:line="240" w:lineRule="exact"/>
              <w:jc w:val="center"/>
              <w:rPr>
                <w:rFonts w:hint="default" w:ascii="宋体" w:hAnsi="宋体" w:eastAsia="宋体" w:cs="宋体"/>
                <w:sz w:val="24"/>
                <w:szCs w:val="24"/>
                <w:vertAlign w:val="baseline"/>
                <w:lang w:eastAsia="zh-CN"/>
              </w:rPr>
            </w:pPr>
            <w:r>
              <w:rPr>
                <w:rFonts w:hint="default" w:ascii="宋体" w:hAnsi="宋体" w:cs="宋体"/>
                <w:sz w:val="24"/>
                <w:szCs w:val="24"/>
                <w:vertAlign w:val="baseline"/>
                <w:lang w:eastAsia="zh-CN"/>
              </w:rPr>
              <w:t>序号</w:t>
            </w:r>
          </w:p>
        </w:tc>
        <w:tc>
          <w:tcPr>
            <w:tcW w:w="2599" w:type="dxa"/>
          </w:tcPr>
          <w:p>
            <w:pPr>
              <w:pStyle w:val="87"/>
              <w:spacing w:before="289" w:beforeLines="100" w:after="276" w:afterLines="0" w:line="240" w:lineRule="exact"/>
              <w:jc w:val="center"/>
              <w:rPr>
                <w:rFonts w:hint="default" w:ascii="宋体" w:hAnsi="宋体" w:eastAsia="宋体" w:cs="宋体"/>
                <w:sz w:val="24"/>
                <w:szCs w:val="24"/>
                <w:vertAlign w:val="baseline"/>
                <w:lang w:eastAsia="zh-CN"/>
              </w:rPr>
            </w:pPr>
            <w:r>
              <w:rPr>
                <w:rFonts w:hint="default" w:ascii="宋体" w:hAnsi="宋体" w:cs="宋体"/>
                <w:sz w:val="24"/>
                <w:szCs w:val="24"/>
                <w:vertAlign w:val="baseline"/>
                <w:lang w:eastAsia="zh-CN"/>
              </w:rPr>
              <w:t>支付节点</w:t>
            </w:r>
          </w:p>
        </w:tc>
        <w:tc>
          <w:tcPr>
            <w:tcW w:w="1963" w:type="dxa"/>
          </w:tcPr>
          <w:p>
            <w:pPr>
              <w:pStyle w:val="87"/>
              <w:spacing w:before="289" w:beforeLines="100" w:after="276" w:afterLines="0" w:line="240" w:lineRule="exact"/>
              <w:jc w:val="center"/>
              <w:rPr>
                <w:rFonts w:hint="default" w:ascii="宋体" w:hAnsi="宋体" w:eastAsia="宋体" w:cs="宋体"/>
                <w:sz w:val="24"/>
                <w:szCs w:val="24"/>
                <w:vertAlign w:val="baseline"/>
                <w:lang w:eastAsia="zh-CN"/>
              </w:rPr>
            </w:pPr>
            <w:r>
              <w:rPr>
                <w:rFonts w:hint="default" w:ascii="宋体" w:hAnsi="宋体" w:cs="宋体"/>
                <w:sz w:val="24"/>
                <w:szCs w:val="24"/>
                <w:vertAlign w:val="baseline"/>
                <w:lang w:eastAsia="zh-CN"/>
              </w:rPr>
              <w:t>预计金额</w:t>
            </w:r>
            <w:r>
              <w:rPr>
                <w:rFonts w:hint="eastAsia" w:cs="宋体"/>
                <w:sz w:val="24"/>
                <w:szCs w:val="24"/>
                <w:vertAlign w:val="baseline"/>
                <w:lang w:eastAsia="zh-CN"/>
              </w:rPr>
              <w:t>（元）</w:t>
            </w:r>
          </w:p>
        </w:tc>
        <w:tc>
          <w:tcPr>
            <w:tcW w:w="1562" w:type="dxa"/>
          </w:tcPr>
          <w:p>
            <w:pPr>
              <w:pStyle w:val="87"/>
              <w:spacing w:before="289" w:beforeLines="100" w:after="276" w:afterLines="0" w:line="240" w:lineRule="exact"/>
              <w:jc w:val="center"/>
              <w:rPr>
                <w:rFonts w:hint="default" w:ascii="宋体" w:hAnsi="宋体" w:eastAsia="宋体" w:cs="宋体"/>
                <w:sz w:val="24"/>
                <w:szCs w:val="24"/>
                <w:vertAlign w:val="baseline"/>
                <w:lang w:eastAsia="zh-CN"/>
              </w:rPr>
            </w:pPr>
            <w:r>
              <w:rPr>
                <w:rFonts w:hint="default" w:ascii="宋体" w:hAnsi="宋体" w:cs="宋体"/>
                <w:sz w:val="24"/>
                <w:szCs w:val="24"/>
                <w:vertAlign w:val="baseline"/>
                <w:lang w:eastAsia="zh-CN"/>
              </w:rPr>
              <w:t>支付比例</w:t>
            </w:r>
            <w:r>
              <w:rPr>
                <w:rFonts w:hint="eastAsia" w:cs="宋体"/>
                <w:sz w:val="24"/>
                <w:szCs w:val="24"/>
                <w:vertAlign w:val="baseline"/>
                <w:lang w:eastAsia="zh-CN"/>
              </w:rPr>
              <w:t>（</w:t>
            </w:r>
            <w:r>
              <w:rPr>
                <w:rFonts w:hint="eastAsia" w:cs="宋体"/>
                <w:sz w:val="24"/>
                <w:szCs w:val="24"/>
                <w:vertAlign w:val="baseline"/>
                <w:lang w:val="en-US" w:eastAsia="zh-CN"/>
              </w:rPr>
              <w:t>%</w:t>
            </w:r>
            <w:r>
              <w:rPr>
                <w:rFonts w:hint="eastAsia" w:cs="宋体"/>
                <w:sz w:val="24"/>
                <w:szCs w:val="24"/>
                <w:vertAlign w:val="baseline"/>
                <w:lang w:eastAsia="zh-CN"/>
              </w:rPr>
              <w:t>）</w:t>
            </w:r>
          </w:p>
        </w:tc>
        <w:tc>
          <w:tcPr>
            <w:tcW w:w="1506" w:type="dxa"/>
          </w:tcPr>
          <w:p>
            <w:pPr>
              <w:pStyle w:val="87"/>
              <w:spacing w:before="289" w:beforeLines="100" w:after="276" w:afterLines="0" w:line="240" w:lineRule="exact"/>
              <w:jc w:val="center"/>
              <w:rPr>
                <w:rFonts w:hint="default" w:ascii="宋体" w:hAnsi="宋体" w:eastAsia="宋体" w:cs="宋体"/>
                <w:sz w:val="24"/>
                <w:szCs w:val="24"/>
                <w:vertAlign w:val="baseline"/>
                <w:lang w:eastAsia="zh-CN"/>
              </w:rPr>
            </w:pPr>
            <w:r>
              <w:rPr>
                <w:rFonts w:hint="default" w:ascii="宋体" w:hAnsi="宋体" w:cs="宋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eastAsia" w:ascii="宋体" w:hAnsi="宋体" w:eastAsia="宋体" w:cs="宋体"/>
                <w:sz w:val="24"/>
                <w:szCs w:val="24"/>
                <w:vertAlign w:val="baseline"/>
                <w:lang w:val="en-US" w:eastAsia="zh-CN"/>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eastAsia" w:ascii="宋体" w:hAnsi="宋体" w:eastAsia="宋体" w:cs="宋体"/>
                <w:sz w:val="24"/>
                <w:szCs w:val="24"/>
                <w:vertAlign w:val="baseline"/>
                <w:lang w:val="en-US" w:eastAsia="zh-CN"/>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eastAsia" w:ascii="宋体" w:hAnsi="宋体" w:eastAsia="宋体" w:cs="宋体"/>
                <w:sz w:val="24"/>
                <w:szCs w:val="24"/>
                <w:vertAlign w:val="baseline"/>
                <w:lang w:val="en-US" w:eastAsia="zh-CN"/>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eastAsia" w:ascii="宋体" w:hAnsi="宋体" w:eastAsia="宋体" w:cs="宋体"/>
                <w:sz w:val="24"/>
                <w:szCs w:val="24"/>
                <w:vertAlign w:val="baseline"/>
                <w:lang w:val="en-US" w:eastAsia="zh-CN"/>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eastAsia" w:ascii="宋体" w:hAnsi="宋体" w:cs="宋体"/>
                <w:sz w:val="24"/>
                <w:szCs w:val="24"/>
                <w:vertAlign w:val="baseline"/>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eastAsia" w:ascii="宋体" w:hAnsi="宋体" w:cs="宋体"/>
                <w:sz w:val="24"/>
                <w:szCs w:val="24"/>
                <w:vertAlign w:val="baseline"/>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tcPr>
          <w:p>
            <w:pPr>
              <w:spacing w:line="360" w:lineRule="auto"/>
              <w:rPr>
                <w:rFonts w:hint="default" w:ascii="宋体" w:hAnsi="宋体" w:eastAsia="宋体" w:cs="宋体"/>
                <w:sz w:val="24"/>
                <w:szCs w:val="24"/>
                <w:vertAlign w:val="baseline"/>
                <w:lang w:val="en-US" w:eastAsia="zh-CN"/>
              </w:rPr>
            </w:pPr>
          </w:p>
        </w:tc>
        <w:tc>
          <w:tcPr>
            <w:tcW w:w="2599" w:type="dxa"/>
          </w:tcPr>
          <w:p>
            <w:pPr>
              <w:spacing w:line="360" w:lineRule="auto"/>
              <w:rPr>
                <w:rFonts w:hint="eastAsia" w:ascii="宋体" w:hAnsi="宋体" w:cs="宋体"/>
                <w:sz w:val="24"/>
                <w:szCs w:val="24"/>
                <w:vertAlign w:val="baseline"/>
              </w:rPr>
            </w:pPr>
          </w:p>
        </w:tc>
        <w:tc>
          <w:tcPr>
            <w:tcW w:w="1963" w:type="dxa"/>
          </w:tcPr>
          <w:p>
            <w:pPr>
              <w:spacing w:line="360" w:lineRule="auto"/>
              <w:rPr>
                <w:rFonts w:hint="eastAsia" w:ascii="宋体" w:hAnsi="宋体" w:cs="宋体"/>
                <w:sz w:val="24"/>
                <w:szCs w:val="24"/>
                <w:vertAlign w:val="baseline"/>
              </w:rPr>
            </w:pPr>
          </w:p>
        </w:tc>
        <w:tc>
          <w:tcPr>
            <w:tcW w:w="1562" w:type="dxa"/>
          </w:tcPr>
          <w:p>
            <w:pPr>
              <w:spacing w:line="360" w:lineRule="auto"/>
              <w:rPr>
                <w:rFonts w:hint="eastAsia" w:ascii="宋体" w:hAnsi="宋体" w:cs="宋体"/>
                <w:sz w:val="24"/>
                <w:szCs w:val="24"/>
                <w:vertAlign w:val="baseline"/>
              </w:rPr>
            </w:pPr>
          </w:p>
        </w:tc>
        <w:tc>
          <w:tcPr>
            <w:tcW w:w="1506" w:type="dxa"/>
          </w:tcPr>
          <w:p>
            <w:pPr>
              <w:spacing w:line="360" w:lineRule="auto"/>
              <w:rPr>
                <w:rFonts w:hint="eastAsia" w:ascii="宋体" w:hAnsi="宋体" w:cs="宋体"/>
                <w:sz w:val="24"/>
                <w:szCs w:val="24"/>
                <w:vertAlign w:val="baseline"/>
              </w:rPr>
            </w:pPr>
          </w:p>
        </w:tc>
      </w:tr>
    </w:tbl>
    <w:p>
      <w:pPr>
        <w:pStyle w:val="47"/>
        <w:ind w:firstLine="480"/>
        <w:rPr>
          <w:rFonts w:asciiTheme="minorEastAsia" w:hAnsiTheme="minorEastAsia" w:eastAsiaTheme="minorEastAsia"/>
          <w:color w:val="000000" w:themeColor="text1"/>
          <w:szCs w:val="32"/>
          <w:u w:val="single"/>
          <w14:textFill>
            <w14:solidFill>
              <w14:schemeClr w14:val="tx1"/>
            </w14:solidFill>
          </w14:textFill>
        </w:rPr>
      </w:pPr>
    </w:p>
    <w:p>
      <w:pPr>
        <w:pStyle w:val="47"/>
        <w:ind w:left="399" w:leftChars="190" w:firstLine="64" w:firstLineChars="27"/>
        <w:rPr>
          <w:rFonts w:hint="default" w:asciiTheme="minorEastAsia" w:hAnsiTheme="minorEastAsia" w:eastAsiaTheme="minorEastAsia"/>
          <w:lang w:val="en-US" w:eastAsia="zh-CN"/>
        </w:rPr>
      </w:pPr>
      <w:r>
        <w:rPr>
          <w:rFonts w:hint="eastAsia" w:asciiTheme="minorEastAsia" w:hAnsiTheme="minorEastAsia"/>
          <w:lang w:val="en-US" w:eastAsia="zh-CN"/>
        </w:rPr>
        <w:t xml:space="preserve">7.6.3 </w:t>
      </w:r>
      <w:r>
        <w:rPr>
          <w:rFonts w:hint="eastAsia" w:asciiTheme="minorEastAsia" w:hAnsiTheme="minorEastAsia"/>
        </w:rPr>
        <w:t>委托人审核支付申请书的时限为：</w:t>
      </w:r>
      <w:r>
        <w:rPr>
          <w:rFonts w:hint="eastAsia"/>
          <w:bCs/>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val="en-US" w:eastAsia="zh-CN"/>
        </w:rPr>
        <w:t>。</w:t>
      </w:r>
    </w:p>
    <w:p>
      <w:pPr>
        <w:pStyle w:val="47"/>
        <w:ind w:left="0" w:leftChars="0" w:firstLine="480" w:firstLineChars="0"/>
      </w:pPr>
      <w:r>
        <w:rPr>
          <w:rFonts w:hint="eastAsia" w:asciiTheme="minorEastAsia" w:hAnsiTheme="minorEastAsia" w:eastAsiaTheme="minorEastAsia"/>
          <w:lang w:val="en-US" w:eastAsia="zh-CN"/>
        </w:rPr>
        <w:t xml:space="preserve">7.6.5 </w:t>
      </w:r>
      <w:r>
        <w:rPr>
          <w:rFonts w:hint="eastAsia"/>
        </w:rPr>
        <w:t>委托人未按照本合同约定支付代建费用，每逾期一天应支付当期代建费用总额</w:t>
      </w:r>
      <w:r>
        <w:rPr>
          <w:rFonts w:hint="eastAsia"/>
          <w:u w:val="single"/>
        </w:rPr>
        <w:t xml:space="preserve">      </w:t>
      </w:r>
      <w:r>
        <w:rPr>
          <w:rFonts w:hint="eastAsia"/>
          <w:u w:val="none"/>
          <w:lang w:val="en-US" w:eastAsia="zh-CN"/>
        </w:rPr>
        <w:t>%</w:t>
      </w:r>
      <w:r>
        <w:rPr>
          <w:rFonts w:hint="eastAsia"/>
        </w:rPr>
        <w:t>的</w:t>
      </w:r>
      <w:r>
        <w:rPr>
          <w:rFonts w:hint="eastAsia"/>
          <w:lang w:eastAsia="zh-CN"/>
        </w:rPr>
        <w:t>逾期</w:t>
      </w:r>
      <w:r>
        <w:rPr>
          <w:rFonts w:hint="eastAsia"/>
        </w:rPr>
        <w:t>利息</w:t>
      </w:r>
      <w:r>
        <w:rPr>
          <w:rFonts w:hint="eastAsia"/>
          <w:lang w:eastAsia="zh-CN"/>
        </w:rPr>
        <w:t>。</w:t>
      </w:r>
      <w:r>
        <w:rPr>
          <w:rFonts w:hint="eastAsia"/>
        </w:rPr>
        <w:t>委托人逾期支付代建费用超过</w:t>
      </w:r>
      <w:r>
        <w:rPr>
          <w:rFonts w:hint="eastAsia"/>
          <w:u w:val="single"/>
        </w:rPr>
        <w:t xml:space="preserve">    </w:t>
      </w:r>
      <w:r>
        <w:rPr>
          <w:rFonts w:hint="eastAsia"/>
        </w:rPr>
        <w:t>天</w:t>
      </w:r>
      <w:r>
        <w:t>的，代建人</w:t>
      </w:r>
      <w:r>
        <w:rPr>
          <w:rFonts w:hint="eastAsia"/>
        </w:rPr>
        <w:t>有权</w:t>
      </w:r>
      <w:r>
        <w:t>解除</w:t>
      </w:r>
      <w:r>
        <w:rPr>
          <w:rFonts w:hint="eastAsia"/>
        </w:rPr>
        <w:t>本合同</w:t>
      </w:r>
      <w:r>
        <w:t>。</w:t>
      </w:r>
    </w:p>
    <w:p>
      <w:pPr>
        <w:pStyle w:val="47"/>
        <w:ind w:firstLine="480"/>
        <w:rPr>
          <w:rFonts w:hint="default"/>
          <w:lang w:val="en-US" w:eastAsia="zh-CN"/>
        </w:rPr>
      </w:pPr>
      <w:r>
        <w:rPr>
          <w:rFonts w:hint="eastAsia"/>
          <w:lang w:val="en-US" w:eastAsia="zh-CN"/>
        </w:rPr>
        <w:t>7.6.6 代建人应在收到委托人返还通知后</w:t>
      </w:r>
      <w:r>
        <w:rPr>
          <w:rFonts w:hint="eastAsia"/>
          <w:u w:val="single"/>
          <w:lang w:val="en-US" w:eastAsia="zh-CN"/>
        </w:rPr>
        <w:t xml:space="preserve">     </w:t>
      </w:r>
      <w:r>
        <w:rPr>
          <w:rFonts w:hint="eastAsia"/>
          <w:lang w:val="en-US" w:eastAsia="zh-CN"/>
        </w:rPr>
        <w:t>天内返还超出的费用，每迟延返还一天，应按照迟延返还金额的</w:t>
      </w:r>
      <w:r>
        <w:rPr>
          <w:rFonts w:hint="eastAsia"/>
          <w:u w:val="single"/>
          <w:lang w:val="en-US" w:eastAsia="zh-CN"/>
        </w:rPr>
        <w:t xml:space="preserve">       </w:t>
      </w:r>
      <w:r>
        <w:rPr>
          <w:rFonts w:hint="eastAsia"/>
          <w:lang w:val="en-US" w:eastAsia="zh-CN"/>
        </w:rPr>
        <w:t>%向委托人支付延迟返还利息。</w:t>
      </w:r>
    </w:p>
    <w:p>
      <w:pPr>
        <w:pStyle w:val="3"/>
        <w:numPr>
          <w:ilvl w:val="0"/>
          <w:numId w:val="0"/>
        </w:numPr>
      </w:pPr>
      <w:bookmarkStart w:id="2978" w:name="_Toc18475"/>
      <w:bookmarkStart w:id="2979" w:name="_Toc28826"/>
      <w:bookmarkStart w:id="2980" w:name="_Toc25007"/>
      <w:bookmarkStart w:id="2981" w:name="_Toc51323360"/>
      <w:bookmarkStart w:id="2982" w:name="_Toc20962"/>
      <w:bookmarkStart w:id="2983" w:name="_Toc25656"/>
      <w:bookmarkStart w:id="2984" w:name="_Toc1037"/>
      <w:bookmarkStart w:id="2985" w:name="_Toc16301"/>
      <w:bookmarkStart w:id="2986" w:name="_Toc16934"/>
      <w:bookmarkStart w:id="2987" w:name="_Toc30130"/>
      <w:bookmarkStart w:id="2988" w:name="_Toc13757"/>
      <w:bookmarkStart w:id="2989" w:name="_Toc11133"/>
      <w:bookmarkStart w:id="2990" w:name="_Toc19796"/>
      <w:bookmarkStart w:id="2991" w:name="_Toc18993"/>
      <w:bookmarkStart w:id="2992" w:name="_Toc20489"/>
      <w:bookmarkStart w:id="2993" w:name="_Toc15685"/>
      <w:bookmarkStart w:id="2994" w:name="_Toc54797595"/>
      <w:bookmarkStart w:id="2995" w:name="_Toc29430"/>
      <w:bookmarkStart w:id="2996" w:name="_Toc31143"/>
      <w:bookmarkStart w:id="2997" w:name="_Toc8067"/>
      <w:bookmarkStart w:id="2998" w:name="_Toc27562"/>
      <w:bookmarkStart w:id="2999" w:name="_Toc27487"/>
      <w:bookmarkStart w:id="3000" w:name="_Toc8367"/>
      <w:bookmarkStart w:id="3001" w:name="_Toc11369"/>
      <w:bookmarkStart w:id="3002" w:name="_Toc28424"/>
      <w:bookmarkStart w:id="3003" w:name="_Toc881"/>
      <w:bookmarkStart w:id="3004" w:name="_Toc24176"/>
      <w:bookmarkStart w:id="3005" w:name="_Toc27971"/>
      <w:bookmarkStart w:id="3006" w:name="_Toc2888"/>
      <w:bookmarkStart w:id="3007" w:name="_Toc9799"/>
      <w:bookmarkStart w:id="3008" w:name="_Toc7832"/>
      <w:bookmarkStart w:id="3009" w:name="_Toc2879"/>
      <w:bookmarkStart w:id="3010" w:name="_Toc17964"/>
      <w:bookmarkStart w:id="3011" w:name="_Toc11773"/>
      <w:bookmarkStart w:id="3012" w:name="_Toc18479"/>
      <w:bookmarkStart w:id="3013" w:name="_Toc8396"/>
      <w:bookmarkStart w:id="3014" w:name="_Toc113629088"/>
      <w:bookmarkStart w:id="3015" w:name="_Toc120611459"/>
      <w:bookmarkStart w:id="3016" w:name="_Toc31597"/>
      <w:bookmarkStart w:id="3017" w:name="_Toc29253024"/>
      <w:bookmarkStart w:id="3018" w:name="_Toc28418"/>
      <w:bookmarkStart w:id="3019" w:name="_Toc18143"/>
      <w:bookmarkStart w:id="3020" w:name="_Toc5251"/>
      <w:bookmarkStart w:id="3021" w:name="_Toc509302676"/>
      <w:bookmarkStart w:id="3022" w:name="_Toc23202"/>
      <w:bookmarkStart w:id="3023" w:name="_Toc51323353"/>
      <w:bookmarkStart w:id="3024" w:name="_Toc478373437"/>
      <w:bookmarkStart w:id="3025" w:name="_Toc988"/>
      <w:bookmarkStart w:id="3026" w:name="_Toc6860"/>
      <w:bookmarkStart w:id="3027" w:name="_Toc8850"/>
      <w:bookmarkStart w:id="3028" w:name="_Toc7359"/>
      <w:bookmarkStart w:id="3029" w:name="_Toc527955019"/>
      <w:bookmarkStart w:id="3030" w:name="_Toc10012"/>
      <w:bookmarkStart w:id="3031" w:name="_Toc13369"/>
      <w:bookmarkStart w:id="3032" w:name="_Toc13398"/>
      <w:bookmarkStart w:id="3033" w:name="_Toc23031"/>
      <w:bookmarkStart w:id="3034" w:name="_Toc5648"/>
      <w:bookmarkStart w:id="3035" w:name="_Toc478380041"/>
      <w:bookmarkStart w:id="3036" w:name="_Toc26083"/>
      <w:bookmarkStart w:id="3037" w:name="_Toc3069"/>
      <w:bookmarkStart w:id="3038" w:name="_Toc3757"/>
      <w:r>
        <w:rPr>
          <w:rFonts w:hint="eastAsia"/>
          <w:lang w:val="en-US" w:eastAsia="zh-CN"/>
        </w:rPr>
        <w:t>8.</w:t>
      </w:r>
      <w:r>
        <w:rPr>
          <w:rFonts w:hint="eastAsia"/>
        </w:rPr>
        <w:t xml:space="preserve"> 知识产权</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p>
    <w:p>
      <w:pPr>
        <w:pStyle w:val="4"/>
        <w:numPr>
          <w:ilvl w:val="0"/>
          <w:numId w:val="0"/>
        </w:numPr>
        <w:rPr>
          <w:rFonts w:hint="eastAsia" w:eastAsiaTheme="majorEastAsia"/>
          <w:lang w:eastAsia="zh-CN"/>
        </w:rPr>
      </w:pPr>
      <w:bookmarkStart w:id="3039" w:name="_Toc7835"/>
      <w:bookmarkStart w:id="3040" w:name="_Toc15064"/>
      <w:bookmarkStart w:id="3041" w:name="_Toc30989"/>
      <w:bookmarkStart w:id="3042" w:name="_Toc9165"/>
      <w:bookmarkStart w:id="3043" w:name="_Toc32746"/>
      <w:bookmarkStart w:id="3044" w:name="_Toc54797596"/>
      <w:bookmarkStart w:id="3045" w:name="_Toc113629089"/>
      <w:bookmarkStart w:id="3046" w:name="_Toc120611460"/>
      <w:bookmarkStart w:id="3047" w:name="_Toc20544"/>
      <w:bookmarkStart w:id="3048" w:name="_Toc9137"/>
      <w:bookmarkStart w:id="3049" w:name="_Toc825"/>
      <w:bookmarkStart w:id="3050" w:name="_Toc8527"/>
      <w:bookmarkStart w:id="3051" w:name="_Toc2203"/>
      <w:bookmarkStart w:id="3052" w:name="_Toc22827"/>
      <w:bookmarkStart w:id="3053" w:name="_Toc26148"/>
      <w:bookmarkStart w:id="3054" w:name="_Toc6960"/>
      <w:bookmarkStart w:id="3055" w:name="_Toc14581"/>
      <w:bookmarkStart w:id="3056" w:name="_Toc24978"/>
      <w:bookmarkStart w:id="3057" w:name="_Toc7582"/>
      <w:bookmarkStart w:id="3058" w:name="_Toc19674"/>
      <w:bookmarkStart w:id="3059" w:name="_Toc1658"/>
      <w:bookmarkStart w:id="3060" w:name="_Toc17044"/>
      <w:bookmarkStart w:id="3061" w:name="_Toc5035"/>
      <w:r>
        <w:rPr>
          <w:rFonts w:hint="eastAsia"/>
          <w:lang w:val="en-US" w:eastAsia="zh-CN"/>
        </w:rPr>
        <w:t>8.1</w:t>
      </w:r>
      <w:r>
        <w:rPr>
          <w:rFonts w:hint="eastAsia"/>
        </w:rPr>
        <w:t xml:space="preserve"> </w:t>
      </w:r>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r>
        <w:rPr>
          <w:rFonts w:hint="eastAsia"/>
          <w:lang w:eastAsia="zh-CN"/>
        </w:rPr>
        <w:t>知识产权归属</w:t>
      </w:r>
      <w:bookmarkEnd w:id="3061"/>
    </w:p>
    <w:p>
      <w:pPr>
        <w:pStyle w:val="47"/>
        <w:ind w:firstLine="480"/>
      </w:pPr>
      <w:r>
        <w:rPr>
          <w:rFonts w:hint="eastAsia"/>
          <w:lang w:val="en-US" w:eastAsia="zh-CN"/>
        </w:rPr>
        <w:t>8.1.1</w:t>
      </w:r>
      <w:r>
        <w:rPr>
          <w:rFonts w:hint="eastAsia"/>
        </w:rPr>
        <w:t xml:space="preserve"> 委托人提供给代建人的图纸、委托人为实施项目自行编制或委托编制的技术规范以及反映委托人要求的或其他类似性质的文件著作权的归属：</w:t>
      </w:r>
      <w:r>
        <w:rPr>
          <w:rFonts w:hint="eastAsia"/>
          <w:u w:val="single"/>
        </w:rPr>
        <w:t xml:space="preserve">  </w:t>
      </w:r>
      <w:r>
        <w:rPr>
          <w:rFonts w:hint="eastAsia"/>
          <w:u w:val="single"/>
          <w:lang w:val="en-US" w:eastAsia="zh-CN"/>
        </w:rPr>
        <w:t xml:space="preserve">           </w:t>
      </w:r>
      <w:r>
        <w:rPr>
          <w:rFonts w:hint="eastAsia"/>
        </w:rPr>
        <w:t xml:space="preserve">。 </w:t>
      </w:r>
    </w:p>
    <w:p>
      <w:pPr>
        <w:pStyle w:val="47"/>
        <w:ind w:firstLine="480"/>
        <w:rPr>
          <w:u w:val="single"/>
        </w:rPr>
      </w:pPr>
      <w:r>
        <w:rPr>
          <w:rFonts w:hint="eastAsia"/>
        </w:rPr>
        <w:t>关于委托人提供的上述文件使用</w:t>
      </w:r>
      <w:r>
        <w:rPr>
          <w:rFonts w:hint="eastAsia"/>
          <w:lang w:eastAsia="zh-CN"/>
        </w:rPr>
        <w:t>的</w:t>
      </w:r>
      <w:r>
        <w:rPr>
          <w:rFonts w:hint="eastAsia"/>
        </w:rPr>
        <w:t>限制要求：</w:t>
      </w:r>
      <w:r>
        <w:rPr>
          <w:rFonts w:hint="eastAsia"/>
          <w:u w:val="single"/>
        </w:rPr>
        <w:t xml:space="preserve">           </w:t>
      </w:r>
      <w:r>
        <w:rPr>
          <w:rFonts w:hint="eastAsia"/>
          <w:u w:val="single"/>
          <w:lang w:val="en-US" w:eastAsia="zh-CN"/>
        </w:rPr>
        <w:t xml:space="preserve">                  </w:t>
      </w:r>
      <w:r>
        <w:rPr>
          <w:rFonts w:hint="eastAsia"/>
        </w:rPr>
        <w:t>。</w:t>
      </w:r>
    </w:p>
    <w:p>
      <w:pPr>
        <w:pStyle w:val="47"/>
        <w:ind w:firstLine="480"/>
        <w:rPr>
          <w:u w:val="single"/>
        </w:rPr>
      </w:pPr>
      <w:r>
        <w:rPr>
          <w:rFonts w:hint="eastAsia"/>
          <w:lang w:val="en-US" w:eastAsia="zh-CN"/>
        </w:rPr>
        <w:t>8.1.2</w:t>
      </w:r>
      <w:r>
        <w:rPr>
          <w:rFonts w:hint="eastAsia"/>
        </w:rPr>
        <w:t xml:space="preserve"> 关于代建人为实施代建工作所编制文件著作权的归属：</w:t>
      </w:r>
      <w:r>
        <w:rPr>
          <w:rFonts w:hint="eastAsia"/>
          <w:u w:val="single"/>
        </w:rPr>
        <w:t xml:space="preserve">      </w:t>
      </w:r>
      <w:r>
        <w:rPr>
          <w:rFonts w:hint="eastAsia"/>
          <w:u w:val="single"/>
          <w:lang w:val="en-US" w:eastAsia="zh-CN"/>
        </w:rPr>
        <w:t xml:space="preserve">         </w:t>
      </w:r>
      <w:r>
        <w:rPr>
          <w:rFonts w:hint="eastAsia"/>
        </w:rPr>
        <w:t>。</w:t>
      </w:r>
    </w:p>
    <w:p>
      <w:pPr>
        <w:pStyle w:val="47"/>
        <w:ind w:firstLine="480"/>
        <w:rPr>
          <w:u w:val="single"/>
        </w:rPr>
      </w:pPr>
      <w:r>
        <w:rPr>
          <w:rFonts w:hint="eastAsia"/>
        </w:rPr>
        <w:t>关于代建人所编制文</w:t>
      </w:r>
      <w:r>
        <w:rPr>
          <w:rFonts w:hint="eastAsia"/>
          <w:lang w:eastAsia="zh-CN"/>
        </w:rPr>
        <w:t>件</w:t>
      </w:r>
      <w:r>
        <w:rPr>
          <w:rFonts w:hint="eastAsia"/>
        </w:rPr>
        <w:t>使用</w:t>
      </w:r>
      <w:r>
        <w:rPr>
          <w:rFonts w:hint="eastAsia"/>
          <w:lang w:eastAsia="zh-CN"/>
        </w:rPr>
        <w:t>的</w:t>
      </w:r>
      <w:r>
        <w:rPr>
          <w:rFonts w:hint="eastAsia"/>
        </w:rPr>
        <w:t>限制要求：</w:t>
      </w:r>
      <w:r>
        <w:rPr>
          <w:rFonts w:hint="eastAsia"/>
          <w:u w:val="single"/>
        </w:rPr>
        <w:t xml:space="preserve">            </w:t>
      </w:r>
      <w:r>
        <w:rPr>
          <w:rFonts w:hint="eastAsia"/>
          <w:u w:val="single"/>
          <w:lang w:val="en-US" w:eastAsia="zh-CN"/>
        </w:rPr>
        <w:t xml:space="preserve">                     </w:t>
      </w:r>
      <w:r>
        <w:rPr>
          <w:rFonts w:hint="eastAsia"/>
        </w:rPr>
        <w:t>。</w:t>
      </w:r>
    </w:p>
    <w:p>
      <w:pPr>
        <w:pStyle w:val="4"/>
        <w:numPr>
          <w:ilvl w:val="0"/>
          <w:numId w:val="0"/>
        </w:numPr>
      </w:pPr>
      <w:bookmarkStart w:id="3062" w:name="_Toc12830"/>
      <w:bookmarkStart w:id="3063" w:name="_Toc28819"/>
      <w:bookmarkStart w:id="3064" w:name="_Toc23349"/>
      <w:bookmarkStart w:id="3065" w:name="_Toc54797597"/>
      <w:bookmarkStart w:id="3066" w:name="_Toc18417"/>
      <w:bookmarkStart w:id="3067" w:name="_Toc18918"/>
      <w:bookmarkStart w:id="3068" w:name="_Toc120611461"/>
      <w:bookmarkStart w:id="3069" w:name="_Toc113629090"/>
      <w:bookmarkStart w:id="3070" w:name="_Toc21015"/>
      <w:bookmarkStart w:id="3071" w:name="_Toc31497"/>
      <w:bookmarkStart w:id="3072" w:name="_Toc3717"/>
      <w:bookmarkStart w:id="3073" w:name="_Toc20039"/>
      <w:bookmarkStart w:id="3074" w:name="_Toc23102"/>
      <w:bookmarkStart w:id="3075" w:name="_Toc4589"/>
      <w:bookmarkStart w:id="3076" w:name="_Toc26973"/>
      <w:bookmarkStart w:id="3077" w:name="_Toc9735"/>
      <w:bookmarkStart w:id="3078" w:name="_Toc15946"/>
      <w:bookmarkStart w:id="3079" w:name="_Toc21832"/>
      <w:bookmarkStart w:id="3080" w:name="_Toc16126"/>
      <w:bookmarkStart w:id="3081" w:name="_Toc30086"/>
      <w:bookmarkStart w:id="3082" w:name="_Toc32281"/>
      <w:bookmarkStart w:id="3083" w:name="_Toc9530"/>
      <w:bookmarkStart w:id="3084" w:name="_Toc7964"/>
      <w:r>
        <w:rPr>
          <w:rFonts w:hint="eastAsia"/>
          <w:lang w:val="en-US" w:eastAsia="zh-CN"/>
        </w:rPr>
        <w:t>8.3</w:t>
      </w:r>
      <w:r>
        <w:rPr>
          <w:rFonts w:hint="eastAsia"/>
        </w:rPr>
        <w:t xml:space="preserve"> </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r>
        <w:rPr>
          <w:rFonts w:hint="eastAsia"/>
        </w:rPr>
        <w:t>知识产权的其他约定</w:t>
      </w:r>
      <w:bookmarkEnd w:id="3084"/>
    </w:p>
    <w:p>
      <w:pPr>
        <w:pStyle w:val="47"/>
        <w:ind w:firstLine="480"/>
        <w:rPr>
          <w:rFonts w:hint="default" w:eastAsia="宋体"/>
          <w:u w:val="single"/>
          <w:lang w:val="en-US" w:eastAsia="zh-CN"/>
        </w:rPr>
      </w:pPr>
      <w:r>
        <w:rPr>
          <w:rFonts w:hint="eastAsia"/>
          <w:lang w:val="en-US" w:eastAsia="zh-CN"/>
        </w:rPr>
        <w:t>8.3.1 将</w:t>
      </w:r>
      <w:r>
        <w:rPr>
          <w:rFonts w:hint="eastAsia"/>
        </w:rPr>
        <w:t>本项目有关文字介绍和影像资料予以应用或发布</w:t>
      </w:r>
      <w:r>
        <w:rPr>
          <w:rFonts w:hint="eastAsia"/>
          <w:lang w:eastAsia="zh-CN"/>
        </w:rPr>
        <w:t>的其他情形：</w:t>
      </w:r>
      <w:r>
        <w:rPr>
          <w:rFonts w:hint="eastAsia"/>
          <w:u w:val="single"/>
          <w:lang w:val="en-US" w:eastAsia="zh-CN"/>
        </w:rPr>
        <w:t xml:space="preserve">                                                                     </w:t>
      </w:r>
      <w:r>
        <w:rPr>
          <w:rFonts w:hint="eastAsia"/>
          <w:lang w:val="en-US" w:eastAsia="zh-CN"/>
        </w:rPr>
        <w:t>。</w:t>
      </w:r>
    </w:p>
    <w:p>
      <w:pPr>
        <w:pStyle w:val="47"/>
        <w:ind w:firstLine="480"/>
      </w:pPr>
      <w:r>
        <w:rPr>
          <w:rFonts w:hint="eastAsia"/>
          <w:lang w:val="en-US" w:eastAsia="zh-CN"/>
        </w:rPr>
        <w:t>8.3.2</w:t>
      </w:r>
      <w:r>
        <w:rPr>
          <w:rFonts w:hint="eastAsia"/>
        </w:rPr>
        <w:t xml:space="preserve"> 代建人为完成本合同约定代建工作内容而采用的专利、专有技术的使用费的承担方式：</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3"/>
        <w:numPr>
          <w:ilvl w:val="0"/>
          <w:numId w:val="0"/>
        </w:numPr>
      </w:pPr>
      <w:bookmarkStart w:id="3085" w:name="_Toc14110"/>
      <w:bookmarkStart w:id="3086" w:name="_Toc32578"/>
      <w:bookmarkStart w:id="3087" w:name="_Toc54797598"/>
      <w:bookmarkStart w:id="3088" w:name="_Toc29867"/>
      <w:bookmarkStart w:id="3089" w:name="_Toc14787"/>
      <w:bookmarkStart w:id="3090" w:name="_Toc13420"/>
      <w:bookmarkStart w:id="3091" w:name="_Toc23450"/>
      <w:bookmarkStart w:id="3092" w:name="_Toc120611462"/>
      <w:bookmarkStart w:id="3093" w:name="_Toc113629091"/>
      <w:bookmarkStart w:id="3094" w:name="_Toc27143"/>
      <w:bookmarkStart w:id="3095" w:name="_Toc32700"/>
      <w:bookmarkStart w:id="3096" w:name="_Toc10970"/>
      <w:bookmarkStart w:id="3097" w:name="_Toc11304"/>
      <w:bookmarkStart w:id="3098" w:name="_Toc23667"/>
      <w:bookmarkStart w:id="3099" w:name="_Toc30004"/>
      <w:bookmarkStart w:id="3100" w:name="_Toc16833"/>
      <w:bookmarkStart w:id="3101" w:name="_Toc20621"/>
      <w:bookmarkStart w:id="3102" w:name="_Toc26506"/>
      <w:bookmarkStart w:id="3103" w:name="_Toc4926"/>
      <w:bookmarkStart w:id="3104" w:name="_Toc2701"/>
      <w:bookmarkStart w:id="3105" w:name="_Toc25472"/>
      <w:bookmarkStart w:id="3106" w:name="_Toc5730"/>
      <w:bookmarkStart w:id="3107" w:name="_Toc19743"/>
      <w:bookmarkStart w:id="3108" w:name="_Toc30393"/>
      <w:bookmarkStart w:id="3109" w:name="_Toc5446"/>
      <w:bookmarkStart w:id="3110" w:name="_Toc28656"/>
      <w:bookmarkStart w:id="3111" w:name="_Toc1641"/>
      <w:bookmarkStart w:id="3112" w:name="_Toc51323362"/>
      <w:bookmarkStart w:id="3113" w:name="_Toc27451"/>
      <w:bookmarkStart w:id="3114" w:name="_Toc9854"/>
      <w:bookmarkStart w:id="3115" w:name="_Toc6253"/>
      <w:bookmarkStart w:id="3116" w:name="_Toc32722"/>
      <w:r>
        <w:rPr>
          <w:rFonts w:hint="eastAsia"/>
          <w:lang w:val="en-US" w:eastAsia="zh-CN"/>
        </w:rPr>
        <w:t>9.</w:t>
      </w:r>
      <w:r>
        <w:rPr>
          <w:rFonts w:hint="eastAsia"/>
        </w:rPr>
        <w:t xml:space="preserve"> </w:t>
      </w:r>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Pr>
          <w:rFonts w:hint="eastAsia"/>
        </w:rPr>
        <w:t>担保与保险</w:t>
      </w:r>
      <w:bookmarkEnd w:id="3108"/>
    </w:p>
    <w:p>
      <w:pPr>
        <w:pStyle w:val="4"/>
        <w:numPr>
          <w:ilvl w:val="0"/>
          <w:numId w:val="0"/>
        </w:numPr>
      </w:pPr>
      <w:bookmarkStart w:id="3117" w:name="_Toc24898"/>
      <w:bookmarkStart w:id="3118" w:name="_Toc20625"/>
      <w:bookmarkStart w:id="3119" w:name="_Toc25189"/>
      <w:bookmarkStart w:id="3120" w:name="_Toc1962"/>
      <w:bookmarkStart w:id="3121" w:name="_Toc8039"/>
      <w:bookmarkStart w:id="3122" w:name="_Toc31706"/>
      <w:bookmarkStart w:id="3123" w:name="_Toc30680"/>
      <w:bookmarkStart w:id="3124" w:name="_Toc801"/>
      <w:bookmarkStart w:id="3125" w:name="_Toc25973"/>
      <w:bookmarkStart w:id="3126" w:name="_Toc54797599"/>
      <w:bookmarkStart w:id="3127" w:name="_Toc572"/>
      <w:bookmarkStart w:id="3128" w:name="_Toc23449"/>
      <w:bookmarkStart w:id="3129" w:name="_Toc20040"/>
      <w:bookmarkStart w:id="3130" w:name="_Toc51323364"/>
      <w:bookmarkStart w:id="3131" w:name="_Toc120611463"/>
      <w:bookmarkStart w:id="3132" w:name="_Toc113629092"/>
      <w:bookmarkStart w:id="3133" w:name="_Toc24081"/>
      <w:bookmarkStart w:id="3134" w:name="_Toc11292"/>
      <w:bookmarkStart w:id="3135" w:name="_Toc28714"/>
      <w:bookmarkStart w:id="3136" w:name="_Toc7197"/>
      <w:bookmarkStart w:id="3137" w:name="_Toc30370"/>
      <w:bookmarkStart w:id="3138" w:name="_Toc15013"/>
      <w:bookmarkStart w:id="3139" w:name="_Toc1276"/>
      <w:bookmarkStart w:id="3140" w:name="_Toc27990"/>
      <w:bookmarkStart w:id="3141" w:name="_Toc29827"/>
      <w:bookmarkStart w:id="3142" w:name="_Toc26862"/>
      <w:bookmarkStart w:id="3143" w:name="_Toc28108"/>
      <w:bookmarkStart w:id="3144" w:name="_Toc6786"/>
      <w:bookmarkStart w:id="3145" w:name="_Toc30003"/>
      <w:bookmarkStart w:id="3146" w:name="_Toc22365"/>
      <w:bookmarkStart w:id="3147" w:name="_Toc24261"/>
      <w:r>
        <w:rPr>
          <w:rFonts w:hint="eastAsia"/>
          <w:lang w:val="en-US" w:eastAsia="zh-CN"/>
        </w:rPr>
        <w:t>9.1</w:t>
      </w:r>
      <w:r>
        <w:rPr>
          <w:rFonts w:hint="eastAsia"/>
        </w:rPr>
        <w:t xml:space="preserve"> </w:t>
      </w:r>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r>
        <w:rPr>
          <w:rFonts w:hint="eastAsia"/>
        </w:rPr>
        <w:t>担保</w:t>
      </w:r>
      <w:bookmarkEnd w:id="3147"/>
    </w:p>
    <w:p>
      <w:pPr>
        <w:pStyle w:val="47"/>
        <w:ind w:firstLine="480"/>
      </w:pPr>
      <w:r>
        <w:rPr>
          <w:rFonts w:hint="eastAsia"/>
          <w:lang w:val="en-US" w:eastAsia="zh-CN"/>
        </w:rPr>
        <w:t>9.1.1</w:t>
      </w:r>
      <w:r>
        <w:rPr>
          <w:rFonts w:hint="eastAsia"/>
        </w:rPr>
        <w:t xml:space="preserve"> 履约担保</w:t>
      </w:r>
    </w:p>
    <w:p>
      <w:pPr>
        <w:pStyle w:val="47"/>
        <w:ind w:firstLine="480"/>
      </w:pPr>
      <w:r>
        <w:rPr>
          <w:rFonts w:hint="eastAsia"/>
        </w:rPr>
        <w:t>（1）代建人提供的履约担保</w:t>
      </w:r>
    </w:p>
    <w:p>
      <w:pPr>
        <w:pStyle w:val="47"/>
        <w:ind w:left="199" w:leftChars="95" w:firstLine="480" w:firstLineChars="200"/>
        <w:rPr>
          <w:rFonts w:hint="eastAsia" w:ascii="华文宋体" w:hAnsi="华文宋体" w:eastAsia="华文宋体"/>
          <w:u w:val="none"/>
          <w:lang w:eastAsia="zh-CN"/>
        </w:rPr>
      </w:pPr>
      <w:r>
        <w:rPr>
          <w:rFonts w:hint="eastAsia" w:ascii="华文宋体" w:hAnsi="华文宋体" w:eastAsia="华文宋体"/>
        </w:rPr>
        <w:t>①担保金额：</w:t>
      </w:r>
      <w:r>
        <w:rPr>
          <w:rFonts w:hint="eastAsia" w:ascii="华文宋体" w:hAnsi="华文宋体" w:eastAsia="华文宋体"/>
          <w:u w:val="single"/>
        </w:rPr>
        <w:t xml:space="preserve">                </w:t>
      </w:r>
      <w:r>
        <w:rPr>
          <w:rFonts w:hint="eastAsia" w:ascii="华文宋体" w:hAnsi="华文宋体" w:eastAsia="华文宋体"/>
          <w:u w:val="single"/>
          <w:lang w:val="en-US" w:eastAsia="zh-CN"/>
        </w:rPr>
        <w:t xml:space="preserve">   </w:t>
      </w:r>
      <w:r>
        <w:rPr>
          <w:rFonts w:hint="eastAsia" w:ascii="华文宋体" w:hAnsi="华文宋体" w:eastAsia="华文宋体"/>
          <w:u w:val="single"/>
        </w:rPr>
        <w:t xml:space="preserve">          </w:t>
      </w:r>
      <w:r>
        <w:rPr>
          <w:rFonts w:hint="eastAsia" w:ascii="华文宋体" w:hAnsi="华文宋体" w:eastAsia="华文宋体"/>
          <w:u w:val="single"/>
          <w:lang w:val="en-US" w:eastAsia="zh-CN"/>
        </w:rPr>
        <w:t xml:space="preserve">                           </w:t>
      </w:r>
      <w:r>
        <w:rPr>
          <w:rFonts w:hint="eastAsia" w:ascii="华文宋体" w:hAnsi="华文宋体" w:eastAsia="华文宋体"/>
          <w:lang w:eastAsia="zh-CN"/>
        </w:rPr>
        <w:t>。</w:t>
      </w:r>
    </w:p>
    <w:p>
      <w:pPr>
        <w:pStyle w:val="47"/>
        <w:ind w:left="918" w:leftChars="323" w:hanging="240" w:hangingChars="100"/>
        <w:rPr>
          <w:rFonts w:hint="eastAsia" w:eastAsiaTheme="minorEastAsia"/>
          <w:lang w:eastAsia="zh-CN"/>
        </w:rPr>
      </w:pPr>
      <w:r>
        <w:rPr>
          <w:rFonts w:hint="eastAsia" w:ascii="华文宋体" w:hAnsi="华文宋体" w:eastAsia="华文宋体"/>
        </w:rPr>
        <w:t>②</w:t>
      </w:r>
      <w:r>
        <w:rPr>
          <w:rFonts w:hint="eastAsia"/>
        </w:rPr>
        <w:t>担保方式（请选择</w:t>
      </w:r>
      <w:r>
        <w:rPr>
          <w:rFonts w:hint="eastAsia"/>
          <w:lang w:eastAsia="zh-CN"/>
        </w:rPr>
        <w:t>一种</w:t>
      </w:r>
      <w:r>
        <w:rPr>
          <w:rFonts w:hint="eastAsia"/>
        </w:rPr>
        <w:t>并打“√”）：</w:t>
      </w:r>
      <w:r>
        <w:rPr>
          <w:rFonts w:hint="eastAsia" w:asciiTheme="minorEastAsia" w:hAnsiTheme="minorEastAsia" w:eastAsiaTheme="minorEastAsia"/>
        </w:rPr>
        <w:t>□</w:t>
      </w:r>
      <w:r>
        <w:rPr>
          <w:rFonts w:hint="eastAsia" w:asciiTheme="minorEastAsia" w:hAnsiTheme="minorEastAsia" w:eastAsiaTheme="minorEastAsia"/>
          <w:lang w:eastAsia="zh-CN"/>
        </w:rPr>
        <w:t>银行</w:t>
      </w:r>
      <w:r>
        <w:rPr>
          <w:rFonts w:hint="eastAsia" w:asciiTheme="minorEastAsia" w:hAnsiTheme="minorEastAsia" w:eastAsiaTheme="minorEastAsia"/>
        </w:rPr>
        <w:t>保函、□</w:t>
      </w:r>
      <w:r>
        <w:rPr>
          <w:rFonts w:hint="eastAsia" w:asciiTheme="minorEastAsia" w:hAnsiTheme="minorEastAsia" w:eastAsiaTheme="minorEastAsia"/>
          <w:lang w:eastAsia="zh-CN"/>
        </w:rPr>
        <w:t>担保公司担保</w:t>
      </w:r>
      <w:r>
        <w:rPr>
          <w:rFonts w:hint="eastAsia" w:asciiTheme="minorEastAsia" w:hAnsiTheme="minorEastAsia" w:eastAsiaTheme="minorEastAsia"/>
        </w:rPr>
        <w:t>、□保险公司担保、□其他：</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eastAsia="zh-CN"/>
        </w:rPr>
        <w:t>。</w:t>
      </w:r>
    </w:p>
    <w:p>
      <w:pPr>
        <w:pStyle w:val="47"/>
        <w:ind w:firstLine="787" w:firstLineChars="328"/>
        <w:rPr>
          <w:rFonts w:hint="eastAsia" w:eastAsia="宋体"/>
          <w:u w:val="single"/>
          <w:lang w:eastAsia="zh-CN"/>
        </w:rPr>
      </w:pPr>
      <w:r>
        <w:rPr>
          <w:rFonts w:hint="eastAsia" w:ascii="华文宋体" w:hAnsi="华文宋体" w:eastAsia="华文宋体"/>
        </w:rPr>
        <w:t>③</w:t>
      </w:r>
      <w:r>
        <w:rPr>
          <w:rFonts w:hint="eastAsia"/>
        </w:rPr>
        <w:t>担保提交时间要求：</w:t>
      </w:r>
      <w:r>
        <w:rPr>
          <w:rFonts w:hint="eastAsia"/>
          <w:u w:val="single"/>
        </w:rPr>
        <w:t xml:space="preserve"> </w:t>
      </w:r>
      <w:r>
        <w:rPr>
          <w:u w:val="single"/>
        </w:rPr>
        <w:t xml:space="preserve">    </w:t>
      </w:r>
      <w:r>
        <w:rPr>
          <w:rFonts w:hint="eastAsia"/>
          <w:u w:val="single"/>
        </w:rPr>
        <w:t xml:space="preserve"> </w:t>
      </w:r>
      <w:r>
        <w:rPr>
          <w:rFonts w:hint="eastAsia"/>
          <w:u w:val="single"/>
          <w:lang w:val="en-US" w:eastAsia="zh-CN"/>
        </w:rPr>
        <w:t xml:space="preserve">                                    </w:t>
      </w:r>
      <w:r>
        <w:rPr>
          <w:u w:val="single"/>
        </w:rPr>
        <w:t xml:space="preserve">     </w:t>
      </w:r>
      <w:r>
        <w:rPr>
          <w:rFonts w:hint="eastAsia"/>
          <w:u w:val="none"/>
          <w:lang w:eastAsia="zh-CN"/>
        </w:rPr>
        <w:t>。</w:t>
      </w:r>
      <w:r>
        <w:rPr>
          <w:u w:val="single"/>
        </w:rPr>
        <w:t xml:space="preserve"> </w:t>
      </w:r>
    </w:p>
    <w:p>
      <w:pPr>
        <w:pStyle w:val="47"/>
        <w:ind w:firstLine="480"/>
      </w:pPr>
      <w:r>
        <w:rPr>
          <w:rFonts w:hint="eastAsia"/>
        </w:rPr>
        <w:t>（2）专业工作单位提供的履约担保</w:t>
      </w:r>
    </w:p>
    <w:p>
      <w:pPr>
        <w:pStyle w:val="47"/>
        <w:ind w:firstLine="720" w:firstLineChars="300"/>
        <w:rPr>
          <w:rFonts w:hint="default" w:eastAsia="宋体"/>
          <w:u w:val="single"/>
          <w:lang w:val="en-US" w:eastAsia="zh-CN"/>
        </w:rPr>
      </w:pPr>
      <w:r>
        <w:rPr>
          <w:rFonts w:hint="eastAsia"/>
        </w:rPr>
        <w:t>①需提供履约担保的专业工作单位包括：</w:t>
      </w:r>
      <w:r>
        <w:rPr>
          <w:rFonts w:hint="eastAsia"/>
          <w:u w:val="single"/>
        </w:rPr>
        <w:t xml:space="preserve"> </w:t>
      </w:r>
      <w:r>
        <w:rPr>
          <w:u w:val="single"/>
        </w:rPr>
        <w:t xml:space="preserve">                            </w:t>
      </w:r>
      <w:r>
        <w:rPr>
          <w:rFonts w:hint="eastAsia"/>
          <w:u w:val="single"/>
          <w:lang w:val="en-US" w:eastAsia="zh-CN"/>
        </w:rPr>
        <w:t xml:space="preserve">  </w:t>
      </w:r>
      <w:r>
        <w:rPr>
          <w:rFonts w:hint="eastAsia"/>
          <w:u w:val="none"/>
          <w:lang w:val="en-US" w:eastAsia="zh-CN"/>
        </w:rPr>
        <w:t>。</w:t>
      </w:r>
    </w:p>
    <w:p>
      <w:pPr>
        <w:pStyle w:val="47"/>
        <w:ind w:firstLine="720" w:firstLineChars="300"/>
        <w:rPr>
          <w:rFonts w:hint="eastAsia" w:eastAsia="宋体"/>
          <w:lang w:eastAsia="zh-CN"/>
        </w:rPr>
      </w:pPr>
      <w:r>
        <w:rPr>
          <w:rFonts w:hint="eastAsia" w:ascii="华文宋体" w:hAnsi="华文宋体" w:eastAsia="华文宋体"/>
        </w:rPr>
        <w:t>②</w:t>
      </w:r>
      <w:r>
        <w:rPr>
          <w:rFonts w:hint="eastAsia"/>
        </w:rPr>
        <w:t>担保金额：</w:t>
      </w:r>
      <w:r>
        <w:rPr>
          <w:rFonts w:hint="eastAsia"/>
          <w:u w:val="single"/>
        </w:rPr>
        <w:t xml:space="preserve">                           </w:t>
      </w:r>
      <w:r>
        <w:rPr>
          <w:rFonts w:hint="eastAsia"/>
          <w:u w:val="single"/>
          <w:lang w:val="en-US" w:eastAsia="zh-CN"/>
        </w:rPr>
        <w:t xml:space="preserve">                            </w:t>
      </w:r>
      <w:r>
        <w:rPr>
          <w:rFonts w:hint="eastAsia"/>
          <w:lang w:eastAsia="zh-CN"/>
        </w:rPr>
        <w:t>。</w:t>
      </w:r>
    </w:p>
    <w:p>
      <w:pPr>
        <w:pStyle w:val="47"/>
        <w:spacing w:line="240" w:lineRule="auto"/>
        <w:ind w:left="958" w:leftChars="342" w:hanging="240" w:hangingChars="100"/>
        <w:rPr>
          <w:rFonts w:hint="eastAsia" w:eastAsiaTheme="minorEastAsia"/>
          <w:lang w:eastAsia="zh-CN"/>
        </w:rPr>
      </w:pPr>
      <w:r>
        <w:rPr>
          <w:rFonts w:hint="eastAsia" w:ascii="华文宋体" w:hAnsi="华文宋体" w:eastAsia="华文宋体"/>
        </w:rPr>
        <w:t>③</w:t>
      </w:r>
      <w:r>
        <w:rPr>
          <w:rFonts w:hint="eastAsia"/>
        </w:rPr>
        <w:t>担保方式（请选择</w:t>
      </w:r>
      <w:r>
        <w:rPr>
          <w:rFonts w:hint="eastAsia"/>
          <w:lang w:eastAsia="zh-CN"/>
        </w:rPr>
        <w:t>一种</w:t>
      </w:r>
      <w:r>
        <w:rPr>
          <w:rFonts w:hint="eastAsia"/>
        </w:rPr>
        <w:t>并打“√”）：</w:t>
      </w:r>
      <w:r>
        <w:rPr>
          <w:rFonts w:hint="eastAsia" w:asciiTheme="minorEastAsia" w:hAnsiTheme="minorEastAsia" w:eastAsiaTheme="minorEastAsia"/>
        </w:rPr>
        <w:t>□</w:t>
      </w:r>
      <w:r>
        <w:rPr>
          <w:rFonts w:hint="eastAsia" w:asciiTheme="minorEastAsia" w:hAnsiTheme="minorEastAsia" w:eastAsiaTheme="minorEastAsia"/>
          <w:lang w:eastAsia="zh-CN"/>
        </w:rPr>
        <w:t>银行</w:t>
      </w:r>
      <w:r>
        <w:rPr>
          <w:rFonts w:hint="eastAsia" w:asciiTheme="minorEastAsia" w:hAnsiTheme="minorEastAsia" w:eastAsiaTheme="minorEastAsia"/>
        </w:rPr>
        <w:t>保函、□</w:t>
      </w:r>
      <w:r>
        <w:rPr>
          <w:rFonts w:hint="eastAsia" w:asciiTheme="minorEastAsia" w:hAnsiTheme="minorEastAsia" w:eastAsiaTheme="minorEastAsia"/>
          <w:lang w:eastAsia="zh-CN"/>
        </w:rPr>
        <w:t>担保公司担保</w:t>
      </w:r>
      <w:r>
        <w:rPr>
          <w:rFonts w:hint="eastAsia" w:asciiTheme="minorEastAsia" w:hAnsiTheme="minorEastAsia" w:eastAsiaTheme="minorEastAsia"/>
        </w:rPr>
        <w:t>、□保险公司担保、</w:t>
      </w:r>
      <w:r>
        <w:rPr>
          <w:rFonts w:hint="eastAsia" w:asciiTheme="minorEastAsia" w:hAnsiTheme="minorEastAsia" w:eastAsiaTheme="minorEastAsia"/>
          <w:lang w:eastAsia="zh-CN"/>
        </w:rPr>
        <w:t>□</w:t>
      </w:r>
      <w:r>
        <w:rPr>
          <w:rFonts w:hint="eastAsia" w:asciiTheme="minorEastAsia" w:hAnsiTheme="minorEastAsia" w:eastAsiaTheme="minorEastAsia"/>
        </w:rPr>
        <w:t>其他：</w:t>
      </w:r>
      <w:r>
        <w:rPr>
          <w:rFonts w:hint="eastAsia" w:asciiTheme="minorEastAsia" w:hAnsiTheme="minorEastAsia" w:eastAsiaTheme="minorEastAsia"/>
          <w:u w:val="single"/>
        </w:rPr>
        <w:t xml:space="preserve"> </w:t>
      </w:r>
      <w:r>
        <w:rPr>
          <w:rFonts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eastAsia="zh-CN"/>
        </w:rPr>
        <w:t>。</w:t>
      </w:r>
    </w:p>
    <w:p>
      <w:pPr>
        <w:pStyle w:val="47"/>
        <w:ind w:firstLine="480"/>
      </w:pPr>
      <w:r>
        <w:rPr>
          <w:rFonts w:hint="eastAsia"/>
          <w:lang w:val="en-US" w:eastAsia="zh-CN"/>
        </w:rPr>
        <w:t>9.1.2</w:t>
      </w:r>
      <w:r>
        <w:rPr>
          <w:rFonts w:hint="eastAsia"/>
        </w:rPr>
        <w:t xml:space="preserve"> 支付担保</w:t>
      </w:r>
    </w:p>
    <w:p>
      <w:pPr>
        <w:pStyle w:val="47"/>
        <w:ind w:firstLine="480"/>
      </w:pPr>
      <w:r>
        <w:rPr>
          <w:rFonts w:hint="eastAsia"/>
        </w:rPr>
        <w:t>（1）委托人向代建人提供的支付担保</w:t>
      </w:r>
    </w:p>
    <w:p>
      <w:pPr>
        <w:pStyle w:val="47"/>
        <w:ind w:left="0" w:leftChars="0" w:firstLine="720" w:firstLineChars="300"/>
        <w:rPr>
          <w:rFonts w:hint="eastAsia"/>
          <w:lang w:eastAsia="zh-CN"/>
        </w:rPr>
      </w:pPr>
      <w:r>
        <w:rPr>
          <w:rFonts w:hint="eastAsia" w:ascii="华文宋体" w:hAnsi="华文宋体" w:eastAsia="华文宋体"/>
        </w:rPr>
        <w:t>①</w:t>
      </w:r>
      <w:r>
        <w:rPr>
          <w:rFonts w:hint="eastAsia"/>
        </w:rPr>
        <w:t>担保</w:t>
      </w:r>
      <w:r>
        <w:rPr>
          <w:rFonts w:hint="eastAsia"/>
          <w:lang w:eastAsia="zh-CN"/>
        </w:rPr>
        <w:t>金</w:t>
      </w:r>
      <w:r>
        <w:rPr>
          <w:rFonts w:hint="eastAsia"/>
        </w:rPr>
        <w:t>额：</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lang w:eastAsia="zh-CN"/>
        </w:rPr>
        <w:t>。</w:t>
      </w:r>
    </w:p>
    <w:p>
      <w:pPr>
        <w:pStyle w:val="47"/>
        <w:ind w:left="718" w:leftChars="342" w:firstLine="0" w:firstLineChars="0"/>
        <w:rPr>
          <w:rFonts w:hint="eastAsia" w:ascii="华文宋体" w:hAnsi="华文宋体" w:eastAsia="华文宋体"/>
          <w:lang w:eastAsia="zh-CN"/>
        </w:rPr>
      </w:pPr>
      <w:r>
        <w:rPr>
          <w:rFonts w:hint="eastAsia" w:ascii="华文宋体" w:hAnsi="华文宋体" w:eastAsia="华文宋体"/>
        </w:rPr>
        <w:t>②担保方式（请选择</w:t>
      </w:r>
      <w:r>
        <w:rPr>
          <w:rFonts w:hint="eastAsia" w:ascii="华文宋体" w:hAnsi="华文宋体" w:eastAsia="华文宋体"/>
          <w:lang w:eastAsia="zh-CN"/>
        </w:rPr>
        <w:t>一种</w:t>
      </w:r>
      <w:r>
        <w:rPr>
          <w:rFonts w:hint="eastAsia" w:ascii="华文宋体" w:hAnsi="华文宋体" w:eastAsia="华文宋体"/>
        </w:rPr>
        <w:t>并打“√”）：□</w:t>
      </w:r>
      <w:r>
        <w:rPr>
          <w:rFonts w:hint="eastAsia" w:ascii="华文宋体" w:hAnsi="华文宋体" w:eastAsia="华文宋体"/>
          <w:lang w:eastAsia="zh-CN"/>
        </w:rPr>
        <w:t>银行</w:t>
      </w:r>
      <w:r>
        <w:rPr>
          <w:rFonts w:hint="eastAsia" w:ascii="华文宋体" w:hAnsi="华文宋体" w:eastAsia="华文宋体"/>
        </w:rPr>
        <w:t>保函、□</w:t>
      </w:r>
      <w:r>
        <w:rPr>
          <w:rFonts w:hint="eastAsia" w:ascii="华文宋体" w:hAnsi="华文宋体" w:eastAsia="华文宋体"/>
          <w:lang w:eastAsia="zh-CN"/>
        </w:rPr>
        <w:t>担保公司担保</w:t>
      </w:r>
      <w:r>
        <w:rPr>
          <w:rFonts w:hint="eastAsia" w:ascii="华文宋体" w:hAnsi="华文宋体" w:eastAsia="华文宋体"/>
        </w:rPr>
        <w:t>、□保险公司担保、</w:t>
      </w:r>
      <w:r>
        <w:rPr>
          <w:rFonts w:hint="eastAsia" w:ascii="华文宋体" w:hAnsi="华文宋体" w:eastAsia="华文宋体"/>
          <w:lang w:eastAsia="zh-CN"/>
        </w:rPr>
        <w:t>□</w:t>
      </w:r>
      <w:r>
        <w:rPr>
          <w:rFonts w:hint="eastAsia" w:ascii="华文宋体" w:hAnsi="华文宋体" w:eastAsia="华文宋体"/>
        </w:rPr>
        <w:t>其他：</w:t>
      </w:r>
      <w:r>
        <w:rPr>
          <w:rFonts w:hint="eastAsia" w:ascii="华文宋体" w:hAnsi="华文宋体" w:eastAsia="华文宋体"/>
          <w:u w:val="single"/>
        </w:rPr>
        <w:t xml:space="preserve">         </w:t>
      </w:r>
      <w:r>
        <w:rPr>
          <w:rFonts w:hint="eastAsia" w:ascii="华文宋体" w:hAnsi="华文宋体" w:eastAsia="华文宋体"/>
          <w:u w:val="single"/>
          <w:lang w:val="en-US" w:eastAsia="zh-CN"/>
        </w:rPr>
        <w:t xml:space="preserve">                                      </w:t>
      </w:r>
      <w:r>
        <w:rPr>
          <w:rFonts w:hint="eastAsia" w:ascii="华文宋体" w:hAnsi="华文宋体" w:eastAsia="华文宋体"/>
          <w:u w:val="none"/>
          <w:lang w:eastAsia="zh-CN"/>
        </w:rPr>
        <w:t>。</w:t>
      </w:r>
    </w:p>
    <w:p>
      <w:pPr>
        <w:pStyle w:val="47"/>
        <w:ind w:left="479" w:leftChars="228" w:firstLine="302" w:firstLineChars="126"/>
      </w:pPr>
      <w:r>
        <w:rPr>
          <w:rFonts w:hint="eastAsia" w:ascii="华文宋体" w:hAnsi="华文宋体" w:eastAsia="华文宋体"/>
        </w:rPr>
        <w:t>③</w:t>
      </w:r>
      <w:r>
        <w:rPr>
          <w:rFonts w:hint="eastAsia"/>
        </w:rPr>
        <w:t>担保提交时间要求：</w:t>
      </w:r>
      <w:r>
        <w:rPr>
          <w:rFonts w:hint="eastAsia"/>
          <w:u w:val="single"/>
        </w:rPr>
        <w:t xml:space="preserve"> </w:t>
      </w:r>
      <w:r>
        <w:rPr>
          <w:u w:val="single"/>
        </w:rPr>
        <w:t xml:space="preserve">    </w:t>
      </w:r>
      <w:r>
        <w:rPr>
          <w:rFonts w:hint="eastAsia"/>
          <w:u w:val="single"/>
        </w:rPr>
        <w:t xml:space="preserve"> </w:t>
      </w:r>
      <w:r>
        <w:rPr>
          <w:rFonts w:hint="eastAsia"/>
          <w:u w:val="single"/>
          <w:lang w:val="en-US" w:eastAsia="zh-CN"/>
        </w:rPr>
        <w:t xml:space="preserve">                                    </w:t>
      </w:r>
      <w:r>
        <w:rPr>
          <w:u w:val="single"/>
        </w:rPr>
        <w:t xml:space="preserve">     </w:t>
      </w:r>
      <w:r>
        <w:rPr>
          <w:rFonts w:hint="eastAsia"/>
          <w:u w:val="none"/>
          <w:lang w:eastAsia="zh-CN"/>
        </w:rPr>
        <w:t>。</w:t>
      </w:r>
      <w:r>
        <w:rPr>
          <w:rFonts w:hint="eastAsia"/>
        </w:rPr>
        <w:t>（2）委托人向专业工作单位提供的支付担保</w:t>
      </w:r>
    </w:p>
    <w:p>
      <w:pPr>
        <w:pStyle w:val="47"/>
        <w:ind w:firstLine="720" w:firstLineChars="300"/>
        <w:rPr>
          <w:rFonts w:hint="eastAsia" w:eastAsia="宋体"/>
          <w:lang w:eastAsia="zh-CN"/>
        </w:rPr>
      </w:pPr>
      <w:r>
        <w:rPr>
          <w:rFonts w:hint="eastAsia"/>
        </w:rPr>
        <w:t>①担保金额：</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none"/>
          <w:lang w:eastAsia="zh-CN"/>
        </w:rPr>
        <w:t>。</w:t>
      </w:r>
    </w:p>
    <w:p>
      <w:pPr>
        <w:pStyle w:val="47"/>
        <w:ind w:left="718" w:leftChars="342" w:firstLine="0" w:firstLineChars="0"/>
        <w:rPr>
          <w:rFonts w:hint="eastAsia" w:eastAsiaTheme="minorEastAsia"/>
          <w:u w:val="single"/>
          <w:lang w:eastAsia="zh-CN"/>
        </w:rPr>
      </w:pPr>
      <w:r>
        <w:rPr>
          <w:rFonts w:hint="eastAsia" w:ascii="华文宋体" w:hAnsi="华文宋体" w:eastAsia="华文宋体"/>
        </w:rPr>
        <w:t>②</w:t>
      </w:r>
      <w:r>
        <w:rPr>
          <w:rFonts w:hint="eastAsia"/>
        </w:rPr>
        <w:t>担保方式（请选择</w:t>
      </w:r>
      <w:r>
        <w:rPr>
          <w:rFonts w:hint="eastAsia"/>
          <w:lang w:eastAsia="zh-CN"/>
        </w:rPr>
        <w:t>一种</w:t>
      </w:r>
      <w:r>
        <w:rPr>
          <w:rFonts w:hint="eastAsia"/>
        </w:rPr>
        <w:t>并打“√”）：</w:t>
      </w:r>
      <w:r>
        <w:rPr>
          <w:rFonts w:hint="eastAsia" w:asciiTheme="minorEastAsia" w:hAnsiTheme="minorEastAsia" w:eastAsiaTheme="minorEastAsia"/>
          <w:lang w:eastAsia="zh-CN"/>
        </w:rPr>
        <w:t>□</w:t>
      </w:r>
      <w:r>
        <w:rPr>
          <w:rFonts w:hint="eastAsia" w:asciiTheme="minorEastAsia" w:hAnsiTheme="minorEastAsia" w:eastAsiaTheme="minorEastAsia"/>
        </w:rPr>
        <w:t>银行保函、</w:t>
      </w:r>
      <w:r>
        <w:rPr>
          <w:rFonts w:hint="eastAsia" w:ascii="华文宋体" w:hAnsi="华文宋体" w:eastAsia="华文宋体"/>
        </w:rPr>
        <w:t>□担保</w:t>
      </w:r>
      <w:r>
        <w:rPr>
          <w:rFonts w:hint="eastAsia" w:ascii="华文宋体" w:hAnsi="华文宋体" w:eastAsia="华文宋体"/>
          <w:lang w:eastAsia="zh-CN"/>
        </w:rPr>
        <w:t>公司担保</w:t>
      </w:r>
      <w:r>
        <w:rPr>
          <w:rFonts w:hint="eastAsia" w:ascii="华文宋体" w:hAnsi="华文宋体" w:eastAsia="华文宋体"/>
        </w:rPr>
        <w:t>、</w:t>
      </w:r>
      <w:r>
        <w:rPr>
          <w:rFonts w:hint="eastAsia" w:asciiTheme="minorEastAsia" w:hAnsiTheme="minorEastAsia" w:eastAsiaTheme="minorEastAsia"/>
        </w:rPr>
        <w:t>□保险公司担保、□其他：</w:t>
      </w:r>
      <w:r>
        <w:rPr>
          <w:rFonts w:hint="eastAsia" w:asciiTheme="minorEastAsia" w:hAnsiTheme="minorEastAsia" w:eastAsiaTheme="minorEastAsia"/>
          <w:u w:val="single"/>
        </w:rPr>
        <w:t xml:space="preserve"> </w:t>
      </w:r>
      <w:r>
        <w:rPr>
          <w:rFonts w:hint="eastAsia" w:asciiTheme="minorEastAsia" w:hAnsiTheme="minorEastAsia" w:eastAsiaTheme="minorEastAsia"/>
          <w:u w:val="single"/>
          <w:lang w:val="en-US" w:eastAsia="zh-CN"/>
        </w:rPr>
        <w:t xml:space="preserve">                                               </w:t>
      </w:r>
      <w:r>
        <w:rPr>
          <w:rFonts w:hint="eastAsia" w:asciiTheme="minorEastAsia" w:hAnsiTheme="minorEastAsia" w:eastAsiaTheme="minorEastAsia"/>
          <w:u w:val="none"/>
          <w:lang w:eastAsia="zh-CN"/>
        </w:rPr>
        <w:t>。</w:t>
      </w:r>
    </w:p>
    <w:p>
      <w:pPr>
        <w:pStyle w:val="47"/>
        <w:ind w:firstLine="787" w:firstLineChars="328"/>
        <w:rPr>
          <w:rFonts w:hint="eastAsia" w:eastAsia="宋体"/>
          <w:lang w:eastAsia="zh-CN"/>
        </w:rPr>
      </w:pPr>
      <w:r>
        <w:rPr>
          <w:rFonts w:hint="eastAsia" w:ascii="华文宋体" w:hAnsi="华文宋体" w:eastAsia="华文宋体"/>
        </w:rPr>
        <w:t>③</w:t>
      </w:r>
      <w:r>
        <w:rPr>
          <w:rFonts w:hint="eastAsia"/>
        </w:rPr>
        <w:t>担保提交时间要求：</w:t>
      </w:r>
      <w:r>
        <w:rPr>
          <w:rFonts w:hint="eastAsia"/>
          <w:u w:val="single"/>
        </w:rPr>
        <w:t xml:space="preserve"> </w:t>
      </w:r>
      <w:r>
        <w:rPr>
          <w:u w:val="single"/>
        </w:rPr>
        <w:t xml:space="preserve">   </w:t>
      </w:r>
      <w:r>
        <w:rPr>
          <w:rFonts w:hint="eastAsia"/>
          <w:u w:val="single"/>
          <w:lang w:val="en-US" w:eastAsia="zh-CN"/>
        </w:rPr>
        <w:t xml:space="preserve">                                 </w:t>
      </w:r>
      <w:r>
        <w:rPr>
          <w:u w:val="single"/>
        </w:rPr>
        <w:t xml:space="preserve"> </w:t>
      </w:r>
      <w:r>
        <w:rPr>
          <w:rFonts w:hint="eastAsia"/>
          <w:u w:val="single"/>
        </w:rPr>
        <w:t xml:space="preserve"> </w:t>
      </w:r>
      <w:r>
        <w:rPr>
          <w:u w:val="single"/>
        </w:rPr>
        <w:t xml:space="preserve">        </w:t>
      </w:r>
      <w:r>
        <w:rPr>
          <w:rFonts w:hint="eastAsia"/>
          <w:u w:val="none"/>
          <w:lang w:eastAsia="zh-CN"/>
        </w:rPr>
        <w:t>。</w:t>
      </w:r>
    </w:p>
    <w:p>
      <w:pPr>
        <w:pStyle w:val="4"/>
        <w:numPr>
          <w:ilvl w:val="0"/>
          <w:numId w:val="0"/>
        </w:numPr>
      </w:pPr>
      <w:bookmarkStart w:id="3148" w:name="_Toc28295"/>
      <w:bookmarkStart w:id="3149" w:name="_Toc15310"/>
      <w:bookmarkStart w:id="3150" w:name="_Toc16548"/>
      <w:bookmarkStart w:id="3151" w:name="_Toc6028"/>
      <w:bookmarkStart w:id="3152" w:name="_Toc54797600"/>
      <w:bookmarkStart w:id="3153" w:name="_Toc7189"/>
      <w:bookmarkStart w:id="3154" w:name="_Toc113629093"/>
      <w:bookmarkStart w:id="3155" w:name="_Toc120611464"/>
      <w:bookmarkStart w:id="3156" w:name="_Toc17191"/>
      <w:bookmarkStart w:id="3157" w:name="_Toc29143"/>
      <w:bookmarkStart w:id="3158" w:name="_Toc18208"/>
      <w:bookmarkStart w:id="3159" w:name="_Toc9501"/>
      <w:bookmarkStart w:id="3160" w:name="_Toc17033"/>
      <w:bookmarkStart w:id="3161" w:name="_Toc1580"/>
      <w:bookmarkStart w:id="3162" w:name="_Toc2311"/>
      <w:bookmarkStart w:id="3163" w:name="_Toc19715"/>
      <w:bookmarkStart w:id="3164" w:name="_Toc4972"/>
      <w:bookmarkStart w:id="3165" w:name="_Toc21965"/>
      <w:bookmarkStart w:id="3166" w:name="_Toc28613"/>
      <w:bookmarkStart w:id="3167" w:name="_Toc3396"/>
      <w:bookmarkStart w:id="3168" w:name="_Toc29041"/>
      <w:bookmarkStart w:id="3169" w:name="_Toc23590"/>
      <w:bookmarkStart w:id="3170" w:name="_Toc1003"/>
      <w:r>
        <w:rPr>
          <w:rFonts w:hint="eastAsia"/>
          <w:lang w:val="en-US" w:eastAsia="zh-CN"/>
        </w:rPr>
        <w:t>9.2</w:t>
      </w:r>
      <w:r>
        <w:rPr>
          <w:rFonts w:hint="eastAsia"/>
        </w:rPr>
        <w:t xml:space="preserve"> </w:t>
      </w:r>
      <w:bookmarkEnd w:id="3109"/>
      <w:bookmarkEnd w:id="3110"/>
      <w:bookmarkEnd w:id="3111"/>
      <w:bookmarkEnd w:id="3112"/>
      <w:bookmarkEnd w:id="3113"/>
      <w:bookmarkEnd w:id="3114"/>
      <w:bookmarkEnd w:id="3115"/>
      <w:bookmarkEnd w:id="3116"/>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r>
        <w:rPr>
          <w:rFonts w:hint="eastAsia"/>
        </w:rPr>
        <w:t>保险</w:t>
      </w:r>
      <w:bookmarkEnd w:id="3170"/>
    </w:p>
    <w:p>
      <w:pPr>
        <w:pStyle w:val="47"/>
        <w:ind w:firstLine="480" w:firstLineChars="0"/>
      </w:pPr>
      <w:r>
        <w:rPr>
          <w:rFonts w:hint="eastAsia"/>
          <w:lang w:val="en-US" w:eastAsia="zh-CN"/>
        </w:rPr>
        <w:t xml:space="preserve">9.2.1 </w:t>
      </w:r>
      <w:r>
        <w:rPr>
          <w:rFonts w:hint="eastAsia"/>
        </w:rPr>
        <w:t>关于保险类别</w:t>
      </w:r>
      <w:r>
        <w:rPr>
          <w:rFonts w:hint="eastAsia"/>
          <w:lang w:eastAsia="zh-CN"/>
        </w:rPr>
        <w:t>及费用承担</w:t>
      </w:r>
      <w:r>
        <w:rPr>
          <w:rFonts w:hint="eastAsia"/>
        </w:rPr>
        <w:t>的其他约定：</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47"/>
        <w:ind w:firstLine="480"/>
      </w:pPr>
      <w:r>
        <w:rPr>
          <w:rFonts w:hint="eastAsia"/>
          <w:lang w:val="en-US" w:eastAsia="zh-CN"/>
        </w:rPr>
        <w:t xml:space="preserve">9.2.3 </w:t>
      </w:r>
      <w:r>
        <w:rPr>
          <w:rFonts w:hint="eastAsia"/>
          <w:lang w:eastAsia="zh-CN"/>
        </w:rPr>
        <w:t>代建人应监督专业工作单位办理的保险</w:t>
      </w:r>
      <w:r>
        <w:rPr>
          <w:rFonts w:hint="eastAsia"/>
        </w:rPr>
        <w:t>：</w:t>
      </w:r>
      <w:r>
        <w:rPr>
          <w:rFonts w:hint="eastAsia"/>
          <w:u w:val="single"/>
        </w:rPr>
        <w:t xml:space="preserve">                           </w:t>
      </w:r>
      <w:r>
        <w:rPr>
          <w:rFonts w:hint="eastAsia"/>
        </w:rPr>
        <w:t>。</w:t>
      </w:r>
    </w:p>
    <w:p>
      <w:pPr>
        <w:pStyle w:val="3"/>
        <w:numPr>
          <w:ilvl w:val="0"/>
          <w:numId w:val="0"/>
        </w:numPr>
      </w:pPr>
      <w:bookmarkStart w:id="3171" w:name="_Toc23001"/>
      <w:bookmarkStart w:id="3172" w:name="_Toc54797601"/>
      <w:bookmarkStart w:id="3173" w:name="_Toc23731"/>
      <w:bookmarkStart w:id="3174" w:name="_Toc10662"/>
      <w:bookmarkStart w:id="3175" w:name="_Toc16386"/>
      <w:bookmarkStart w:id="3176" w:name="_Toc30454"/>
      <w:bookmarkStart w:id="3177" w:name="_Toc21934"/>
      <w:bookmarkStart w:id="3178" w:name="_Toc120611465"/>
      <w:bookmarkStart w:id="3179" w:name="_Toc113629094"/>
      <w:bookmarkStart w:id="3180" w:name="_Toc9946"/>
      <w:bookmarkStart w:id="3181" w:name="_Toc8399"/>
      <w:bookmarkStart w:id="3182" w:name="_Toc27957"/>
      <w:bookmarkStart w:id="3183" w:name="_Toc19786"/>
      <w:bookmarkStart w:id="3184" w:name="_Toc21561"/>
      <w:bookmarkStart w:id="3185" w:name="_Toc23730"/>
      <w:bookmarkStart w:id="3186" w:name="_Toc12493"/>
      <w:bookmarkStart w:id="3187" w:name="_Toc10910"/>
      <w:bookmarkStart w:id="3188" w:name="_Toc3651"/>
      <w:bookmarkStart w:id="3189" w:name="_Toc7829"/>
      <w:bookmarkStart w:id="3190" w:name="_Toc1560"/>
      <w:bookmarkStart w:id="3191" w:name="_Toc20782"/>
      <w:bookmarkStart w:id="3192" w:name="_Toc16384"/>
      <w:bookmarkStart w:id="3193" w:name="_Toc25659"/>
      <w:bookmarkStart w:id="3194" w:name="_Toc16073"/>
      <w:r>
        <w:rPr>
          <w:rFonts w:hint="eastAsia"/>
          <w:lang w:val="en-US" w:eastAsia="zh-CN"/>
        </w:rPr>
        <w:t>10.</w:t>
      </w:r>
      <w:r>
        <w:rPr>
          <w:rFonts w:hint="eastAsia"/>
        </w:rPr>
        <w:t xml:space="preserve"> </w:t>
      </w:r>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r>
        <w:rPr>
          <w:rFonts w:hint="eastAsia"/>
        </w:rPr>
        <w:t>不可抗力</w:t>
      </w:r>
      <w:bookmarkEnd w:id="3194"/>
    </w:p>
    <w:p>
      <w:pPr>
        <w:pStyle w:val="4"/>
        <w:numPr>
          <w:ilvl w:val="0"/>
          <w:numId w:val="0"/>
        </w:numPr>
      </w:pPr>
      <w:bookmarkStart w:id="3195" w:name="_Toc120611466"/>
      <w:bookmarkStart w:id="3196" w:name="_Toc113629095"/>
      <w:bookmarkStart w:id="3197" w:name="_Toc25747"/>
      <w:bookmarkStart w:id="3198" w:name="_Toc865"/>
      <w:bookmarkStart w:id="3199" w:name="_Toc7277"/>
      <w:bookmarkStart w:id="3200" w:name="_Toc21368"/>
      <w:bookmarkStart w:id="3201" w:name="_Toc18454"/>
      <w:bookmarkStart w:id="3202" w:name="_Toc15434"/>
      <w:bookmarkStart w:id="3203" w:name="_Toc20894"/>
      <w:bookmarkStart w:id="3204" w:name="_Toc31271"/>
      <w:bookmarkStart w:id="3205" w:name="_Toc20713"/>
      <w:bookmarkStart w:id="3206" w:name="_Toc32600"/>
      <w:bookmarkStart w:id="3207" w:name="_Toc8022"/>
      <w:bookmarkStart w:id="3208" w:name="_Toc23"/>
      <w:bookmarkStart w:id="3209" w:name="_Toc1502"/>
      <w:bookmarkStart w:id="3210" w:name="_Toc6807"/>
      <w:bookmarkStart w:id="3211" w:name="_Toc2223"/>
      <w:r>
        <w:rPr>
          <w:rFonts w:hint="eastAsia"/>
          <w:lang w:val="en-US" w:eastAsia="zh-CN"/>
        </w:rPr>
        <w:t>10.1</w:t>
      </w:r>
      <w:r>
        <w:t xml:space="preserve"> </w:t>
      </w:r>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r>
        <w:rPr>
          <w:rFonts w:hint="eastAsia"/>
        </w:rPr>
        <w:t>不可抗力的确认</w:t>
      </w:r>
      <w:bookmarkEnd w:id="3211"/>
    </w:p>
    <w:p>
      <w:pPr>
        <w:pStyle w:val="47"/>
        <w:ind w:firstLine="480"/>
      </w:pPr>
      <w:r>
        <w:rPr>
          <w:rFonts w:hint="eastAsia"/>
          <w:lang w:val="en-US" w:eastAsia="zh-CN"/>
        </w:rPr>
        <w:t>10.1.1</w:t>
      </w:r>
      <w:r>
        <w:t xml:space="preserve"> </w:t>
      </w:r>
      <w:r>
        <w:rPr>
          <w:rFonts w:hint="eastAsia"/>
        </w:rPr>
        <w:t>不可抗力的其他情形包括：</w:t>
      </w:r>
    </w:p>
    <w:p>
      <w:pPr>
        <w:pStyle w:val="47"/>
        <w:ind w:firstLine="480"/>
      </w:pPr>
      <w:r>
        <w:rPr>
          <w:rFonts w:hint="eastAsia"/>
        </w:rPr>
        <w:t>（1）平均风力</w:t>
      </w:r>
      <w:r>
        <w:rPr>
          <w:rFonts w:hint="eastAsia"/>
          <w:u w:val="single"/>
        </w:rPr>
        <w:t xml:space="preserve"> </w:t>
      </w:r>
      <w:r>
        <w:rPr>
          <w:u w:val="single"/>
        </w:rPr>
        <w:t xml:space="preserve">     </w:t>
      </w:r>
      <w:r>
        <w:rPr>
          <w:rFonts w:hint="eastAsia"/>
        </w:rPr>
        <w:t>级以上的大风（一般为8级）；</w:t>
      </w:r>
    </w:p>
    <w:p>
      <w:pPr>
        <w:pStyle w:val="47"/>
        <w:ind w:firstLine="480"/>
      </w:pPr>
      <w:r>
        <w:rPr>
          <w:rFonts w:hint="eastAsia"/>
        </w:rPr>
        <w:t>（2）3个小时内降雨量</w:t>
      </w:r>
      <w:r>
        <w:rPr>
          <w:u w:val="single"/>
        </w:rPr>
        <w:t xml:space="preserve">      </w:t>
      </w:r>
      <w:r>
        <w:rPr>
          <w:rFonts w:hint="eastAsia"/>
        </w:rPr>
        <w:t>mm以上暴雨（一般为50mm）；</w:t>
      </w:r>
    </w:p>
    <w:p>
      <w:pPr>
        <w:pStyle w:val="47"/>
        <w:ind w:firstLine="480"/>
      </w:pPr>
      <w:r>
        <w:rPr>
          <w:rFonts w:hint="eastAsia"/>
        </w:rPr>
        <w:t>（3）</w:t>
      </w:r>
      <w:r>
        <w:rPr>
          <w:rFonts w:hint="eastAsia"/>
          <w:u w:val="single"/>
        </w:rPr>
        <w:t xml:space="preserve"> </w:t>
      </w:r>
      <w:r>
        <w:rPr>
          <w:u w:val="single"/>
        </w:rPr>
        <w:t xml:space="preserve">     </w:t>
      </w:r>
      <w:r>
        <w:rPr>
          <w:rFonts w:hint="eastAsia"/>
        </w:rPr>
        <w:t>摄氏度以上的高温天气（一般为37摄氏度）；</w:t>
      </w:r>
    </w:p>
    <w:p>
      <w:pPr>
        <w:pStyle w:val="47"/>
        <w:ind w:firstLine="480"/>
      </w:pPr>
      <w:r>
        <w:rPr>
          <w:rFonts w:hint="eastAsia"/>
        </w:rPr>
        <w:t>（4）其他：</w:t>
      </w:r>
      <w:r>
        <w:rPr>
          <w:rFonts w:hint="eastAsia"/>
          <w:u w:val="single"/>
        </w:rPr>
        <w:t xml:space="preserve"> </w:t>
      </w:r>
      <w:r>
        <w:rPr>
          <w:u w:val="single"/>
        </w:rPr>
        <w:t xml:space="preserve">                                                        </w:t>
      </w:r>
      <w:r>
        <w:rPr>
          <w:rFonts w:hint="eastAsia"/>
          <w:u w:val="single"/>
          <w:lang w:val="en-US" w:eastAsia="zh-CN"/>
        </w:rPr>
        <w:t xml:space="preserve">  </w:t>
      </w:r>
      <w:r>
        <w:rPr>
          <w:rFonts w:hint="eastAsia"/>
          <w:u w:val="none"/>
          <w:lang w:eastAsia="zh-CN"/>
        </w:rPr>
        <w:t>。</w:t>
      </w:r>
      <w:r>
        <w:t xml:space="preserve">                                        </w:t>
      </w:r>
    </w:p>
    <w:p>
      <w:pPr>
        <w:pStyle w:val="4"/>
        <w:numPr>
          <w:ilvl w:val="0"/>
          <w:numId w:val="0"/>
        </w:numPr>
      </w:pPr>
      <w:bookmarkStart w:id="3212" w:name="_Toc120611467"/>
      <w:bookmarkStart w:id="3213" w:name="_Toc113629096"/>
      <w:bookmarkStart w:id="3214" w:name="_Toc29145"/>
      <w:bookmarkStart w:id="3215" w:name="_Toc2381"/>
      <w:bookmarkStart w:id="3216" w:name="_Toc16095"/>
      <w:bookmarkStart w:id="3217" w:name="_Toc22398"/>
      <w:bookmarkStart w:id="3218" w:name="_Toc1092"/>
      <w:bookmarkStart w:id="3219" w:name="_Toc7360"/>
      <w:bookmarkStart w:id="3220" w:name="_Toc27724"/>
      <w:bookmarkStart w:id="3221" w:name="_Toc6129"/>
      <w:bookmarkStart w:id="3222" w:name="_Toc15039"/>
      <w:bookmarkStart w:id="3223" w:name="_Toc23785"/>
      <w:bookmarkStart w:id="3224" w:name="_Toc11620"/>
      <w:bookmarkStart w:id="3225" w:name="_Toc20029"/>
      <w:bookmarkStart w:id="3226" w:name="_Toc3398"/>
      <w:bookmarkStart w:id="3227" w:name="_Toc20571"/>
      <w:bookmarkStart w:id="3228" w:name="_Toc3882"/>
      <w:r>
        <w:rPr>
          <w:rFonts w:hint="eastAsia"/>
          <w:lang w:val="en-US" w:eastAsia="zh-CN"/>
        </w:rPr>
        <w:t>10.2</w:t>
      </w:r>
      <w:r>
        <w:t xml:space="preserve"> </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r>
        <w:rPr>
          <w:rFonts w:hint="eastAsia"/>
        </w:rPr>
        <w:t>不可抗力的通知</w:t>
      </w:r>
      <w:bookmarkEnd w:id="3228"/>
      <w:r>
        <w:t xml:space="preserve"> </w:t>
      </w:r>
    </w:p>
    <w:p>
      <w:pPr>
        <w:pStyle w:val="47"/>
        <w:ind w:firstLine="480"/>
        <w:rPr>
          <w:color w:val="FF0000"/>
        </w:rPr>
      </w:pPr>
      <w:r>
        <w:rPr>
          <w:rFonts w:hint="eastAsia"/>
          <w:lang w:val="en-US" w:eastAsia="zh-CN"/>
        </w:rPr>
        <w:t>10.2.1</w:t>
      </w:r>
      <w:r>
        <w:t xml:space="preserve"> </w:t>
      </w:r>
      <w:r>
        <w:rPr>
          <w:rFonts w:hint="eastAsia"/>
          <w:lang w:eastAsia="zh-CN"/>
        </w:rPr>
        <w:t>提供</w:t>
      </w:r>
      <w:r>
        <w:rPr>
          <w:rFonts w:hint="eastAsia"/>
        </w:rPr>
        <w:t>必要证明</w:t>
      </w:r>
      <w:r>
        <w:rPr>
          <w:rFonts w:hint="eastAsia"/>
          <w:lang w:eastAsia="zh-CN"/>
        </w:rPr>
        <w:t>的</w:t>
      </w:r>
      <w:r>
        <w:rPr>
          <w:rFonts w:hint="eastAsia"/>
        </w:rPr>
        <w:t>期限</w:t>
      </w:r>
      <w:r>
        <w:rPr>
          <w:rFonts w:hint="eastAsia"/>
          <w:lang w:eastAsia="zh-CN"/>
        </w:rPr>
        <w:t>为</w:t>
      </w:r>
      <w:r>
        <w:rPr>
          <w:rFonts w:hint="eastAsia"/>
        </w:rPr>
        <w:t>：</w:t>
      </w:r>
      <w:r>
        <w:rPr>
          <w:rFonts w:hint="eastAsia"/>
          <w:u w:val="single"/>
        </w:rPr>
        <w:t xml:space="preserve">                     </w:t>
      </w:r>
      <w:r>
        <w:rPr>
          <w:rFonts w:hint="eastAsia"/>
          <w:u w:val="single"/>
          <w:lang w:val="en-US" w:eastAsia="zh-CN"/>
        </w:rPr>
        <w:t xml:space="preserve">                   </w:t>
      </w:r>
      <w:r>
        <w:rPr>
          <w:rFonts w:hint="eastAsia"/>
        </w:rPr>
        <w:t>。</w:t>
      </w:r>
    </w:p>
    <w:p>
      <w:pPr>
        <w:pStyle w:val="4"/>
        <w:numPr>
          <w:ilvl w:val="0"/>
          <w:numId w:val="0"/>
        </w:numPr>
      </w:pPr>
      <w:bookmarkStart w:id="3229" w:name="_Toc113629097"/>
      <w:bookmarkStart w:id="3230" w:name="_Toc120611468"/>
      <w:bookmarkStart w:id="3231" w:name="_Toc4448"/>
      <w:bookmarkStart w:id="3232" w:name="_Toc23625"/>
      <w:bookmarkStart w:id="3233" w:name="_Toc13199"/>
      <w:bookmarkStart w:id="3234" w:name="_Toc2976"/>
      <w:bookmarkStart w:id="3235" w:name="_Toc3253"/>
      <w:bookmarkStart w:id="3236" w:name="_Toc8859"/>
      <w:bookmarkStart w:id="3237" w:name="_Toc31044"/>
      <w:bookmarkStart w:id="3238" w:name="_Toc17383"/>
      <w:bookmarkStart w:id="3239" w:name="_Toc12832"/>
      <w:bookmarkStart w:id="3240" w:name="_Toc18365"/>
      <w:bookmarkStart w:id="3241" w:name="_Toc11399"/>
      <w:bookmarkStart w:id="3242" w:name="_Toc18390"/>
      <w:bookmarkStart w:id="3243" w:name="_Toc16944"/>
      <w:bookmarkStart w:id="3244" w:name="_Toc20643"/>
      <w:bookmarkStart w:id="3245" w:name="_Toc5155"/>
      <w:r>
        <w:rPr>
          <w:rFonts w:hint="eastAsia"/>
          <w:lang w:val="en-US" w:eastAsia="zh-CN"/>
        </w:rPr>
        <w:t>10.3</w:t>
      </w:r>
      <w:r>
        <w:t xml:space="preserve"> </w:t>
      </w:r>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r>
        <w:rPr>
          <w:rFonts w:hint="eastAsia"/>
        </w:rPr>
        <w:t>不可抗力的损失承担</w:t>
      </w:r>
      <w:bookmarkEnd w:id="3245"/>
    </w:p>
    <w:p>
      <w:pPr>
        <w:pStyle w:val="47"/>
        <w:ind w:firstLine="480"/>
      </w:pPr>
      <w:r>
        <w:rPr>
          <w:rFonts w:hint="eastAsia"/>
          <w:lang w:val="en-US" w:eastAsia="zh-CN"/>
        </w:rPr>
        <w:t>10.3.1</w:t>
      </w:r>
      <w:r>
        <w:rPr>
          <w:rFonts w:hint="eastAsia"/>
        </w:rPr>
        <w:t xml:space="preserve"> 不可抗力</w:t>
      </w:r>
      <w:r>
        <w:rPr>
          <w:rFonts w:hint="eastAsia"/>
          <w:lang w:eastAsia="zh-CN"/>
        </w:rPr>
        <w:t>导致损失的</w:t>
      </w:r>
      <w:r>
        <w:rPr>
          <w:rFonts w:hint="eastAsia"/>
        </w:rPr>
        <w:t>承担方式：</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w:t>
      </w:r>
    </w:p>
    <w:p>
      <w:pPr>
        <w:pStyle w:val="3"/>
        <w:numPr>
          <w:ilvl w:val="0"/>
          <w:numId w:val="0"/>
        </w:numPr>
      </w:pPr>
      <w:bookmarkStart w:id="3246" w:name="_Toc120611469"/>
      <w:bookmarkStart w:id="3247" w:name="_Toc113629098"/>
      <w:bookmarkStart w:id="3248" w:name="_Toc13913"/>
      <w:bookmarkStart w:id="3249" w:name="_Toc2218"/>
      <w:bookmarkStart w:id="3250" w:name="_Toc20195"/>
      <w:bookmarkStart w:id="3251" w:name="_Toc3390"/>
      <w:bookmarkStart w:id="3252" w:name="_Toc16566"/>
      <w:bookmarkStart w:id="3253" w:name="_Toc20926"/>
      <w:bookmarkStart w:id="3254" w:name="_Toc16795"/>
      <w:bookmarkStart w:id="3255" w:name="_Toc10647"/>
      <w:bookmarkStart w:id="3256" w:name="_Toc22693"/>
      <w:bookmarkStart w:id="3257" w:name="_Toc21628"/>
      <w:bookmarkStart w:id="3258" w:name="_Toc15750"/>
      <w:bookmarkStart w:id="3259" w:name="_Toc29755"/>
      <w:bookmarkStart w:id="3260" w:name="_Toc18259"/>
      <w:bookmarkStart w:id="3261" w:name="_Toc15420"/>
      <w:bookmarkStart w:id="3262" w:name="_Toc11560"/>
      <w:r>
        <w:rPr>
          <w:rFonts w:hint="eastAsia"/>
          <w:lang w:val="en-US" w:eastAsia="zh-CN"/>
        </w:rPr>
        <w:t>11.</w:t>
      </w:r>
      <w:r>
        <w:t xml:space="preserve"> </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r>
        <w:rPr>
          <w:rFonts w:hint="eastAsia"/>
        </w:rPr>
        <w:t>合同暂停、解除及终止</w:t>
      </w:r>
      <w:bookmarkEnd w:id="3262"/>
    </w:p>
    <w:p>
      <w:pPr>
        <w:pStyle w:val="4"/>
        <w:numPr>
          <w:ilvl w:val="0"/>
          <w:numId w:val="0"/>
        </w:numPr>
      </w:pPr>
      <w:bookmarkStart w:id="3263" w:name="_Toc120611471"/>
      <w:bookmarkStart w:id="3264" w:name="_Toc113629100"/>
      <w:bookmarkStart w:id="3265" w:name="_Toc21186"/>
      <w:bookmarkStart w:id="3266" w:name="_Toc23854"/>
      <w:bookmarkStart w:id="3267" w:name="_Toc10549"/>
      <w:bookmarkStart w:id="3268" w:name="_Toc119"/>
      <w:bookmarkStart w:id="3269" w:name="_Toc4928"/>
      <w:bookmarkStart w:id="3270" w:name="_Toc20599"/>
      <w:bookmarkStart w:id="3271" w:name="_Toc29458"/>
      <w:bookmarkStart w:id="3272" w:name="_Toc19875"/>
      <w:bookmarkStart w:id="3273" w:name="_Toc5525"/>
      <w:bookmarkStart w:id="3274" w:name="_Toc3417"/>
      <w:bookmarkStart w:id="3275" w:name="_Toc22898"/>
      <w:bookmarkStart w:id="3276" w:name="_Toc28750"/>
      <w:bookmarkStart w:id="3277" w:name="_Toc25592"/>
      <w:bookmarkStart w:id="3278" w:name="_Toc10028"/>
      <w:bookmarkStart w:id="3279" w:name="_Toc22200"/>
      <w:r>
        <w:rPr>
          <w:rFonts w:hint="eastAsia"/>
          <w:lang w:val="en-US" w:eastAsia="zh-CN"/>
        </w:rPr>
        <w:t>11.2</w:t>
      </w:r>
      <w:r>
        <w:t xml:space="preserve"> </w:t>
      </w:r>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Fonts w:hint="eastAsia"/>
        </w:rPr>
        <w:t>合同解除</w:t>
      </w:r>
      <w:bookmarkEnd w:id="3279"/>
    </w:p>
    <w:p>
      <w:pPr>
        <w:pStyle w:val="47"/>
        <w:ind w:firstLine="480"/>
      </w:pPr>
      <w:r>
        <w:rPr>
          <w:rFonts w:hint="eastAsia"/>
          <w:lang w:val="en-US" w:eastAsia="zh-CN"/>
        </w:rPr>
        <w:t xml:space="preserve">11.2.1 </w:t>
      </w:r>
      <w:r>
        <w:rPr>
          <w:rFonts w:hint="eastAsia"/>
        </w:rPr>
        <w:t>解除合同的情形</w:t>
      </w:r>
    </w:p>
    <w:p>
      <w:pPr>
        <w:pStyle w:val="47"/>
        <w:numPr>
          <w:ilvl w:val="-1"/>
          <w:numId w:val="0"/>
        </w:numPr>
        <w:ind w:left="719" w:leftChars="228" w:hanging="240" w:hangingChars="100"/>
        <w:rPr>
          <w:rFonts w:hint="eastAsia"/>
          <w:u w:val="none"/>
        </w:rPr>
      </w:pPr>
      <w:r>
        <w:rPr>
          <w:rFonts w:hint="eastAsia"/>
          <w:u w:val="none"/>
          <w:lang w:eastAsia="zh-CN"/>
        </w:rPr>
        <w:t>（</w:t>
      </w:r>
      <w:r>
        <w:rPr>
          <w:rFonts w:hint="eastAsia"/>
          <w:u w:val="none"/>
          <w:lang w:val="en-US" w:eastAsia="zh-CN"/>
        </w:rPr>
        <w:t>3</w:t>
      </w:r>
      <w:r>
        <w:rPr>
          <w:rFonts w:hint="eastAsia"/>
          <w:u w:val="none"/>
          <w:lang w:eastAsia="zh-CN"/>
        </w:rPr>
        <w:t>）</w:t>
      </w:r>
      <w:r>
        <w:rPr>
          <w:rFonts w:hint="eastAsia"/>
          <w:u w:val="none"/>
        </w:rPr>
        <w:t>因委托人或代建人一方延迟履行本合同约定义务，经催告后在</w:t>
      </w:r>
      <w:r>
        <w:rPr>
          <w:rFonts w:hint="eastAsia"/>
          <w:u w:val="single"/>
          <w:lang w:val="en-US" w:eastAsia="zh-CN"/>
        </w:rPr>
        <w:t xml:space="preserve">      </w:t>
      </w:r>
      <w:r>
        <w:rPr>
          <w:rFonts w:hint="eastAsia"/>
          <w:u w:val="none"/>
          <w:lang w:val="en-US" w:eastAsia="zh-CN"/>
        </w:rPr>
        <w:t>日</w:t>
      </w:r>
      <w:r>
        <w:rPr>
          <w:rFonts w:hint="eastAsia"/>
          <w:u w:val="none"/>
        </w:rPr>
        <w:t xml:space="preserve">内仍未履行的，另一方有权解除合同； </w:t>
      </w:r>
    </w:p>
    <w:p>
      <w:pPr>
        <w:pStyle w:val="47"/>
        <w:numPr>
          <w:ilvl w:val="0"/>
          <w:numId w:val="5"/>
        </w:numPr>
        <w:ind w:firstLine="480" w:firstLineChars="200"/>
        <w:rPr>
          <w:rFonts w:hint="eastAsia"/>
          <w:u w:val="none"/>
        </w:rPr>
      </w:pPr>
      <w:r>
        <w:rPr>
          <w:rFonts w:hint="eastAsia"/>
          <w:u w:val="none"/>
          <w:lang w:eastAsia="zh-CN"/>
        </w:rPr>
        <w:t>解除合同的其他情形为：</w:t>
      </w:r>
      <w:r>
        <w:rPr>
          <w:rFonts w:hint="eastAsia"/>
          <w:u w:val="single"/>
          <w:lang w:val="en-US" w:eastAsia="zh-CN"/>
        </w:rPr>
        <w:t xml:space="preserve">                                          </w:t>
      </w:r>
      <w:r>
        <w:rPr>
          <w:rFonts w:hint="eastAsia"/>
          <w:u w:val="none"/>
          <w:lang w:val="en-US" w:eastAsia="zh-CN"/>
        </w:rPr>
        <w:t>。</w:t>
      </w:r>
      <w:r>
        <w:rPr>
          <w:rFonts w:hint="eastAsia"/>
          <w:u w:val="none"/>
        </w:rPr>
        <w:t xml:space="preserve">          </w:t>
      </w:r>
    </w:p>
    <w:p>
      <w:pPr>
        <w:pStyle w:val="47"/>
        <w:ind w:firstLine="480"/>
        <w:rPr>
          <w:rFonts w:hint="eastAsia" w:eastAsia="宋体"/>
          <w:lang w:eastAsia="zh-CN"/>
        </w:rPr>
      </w:pPr>
      <w:r>
        <w:rPr>
          <w:rFonts w:hint="eastAsia"/>
          <w:lang w:val="en-US" w:eastAsia="zh-CN"/>
        </w:rPr>
        <w:t xml:space="preserve">11.2.2 </w:t>
      </w:r>
      <w:r>
        <w:rPr>
          <w:rFonts w:hint="eastAsia"/>
          <w:lang w:eastAsia="zh-CN"/>
        </w:rPr>
        <w:t>解除合同的程序</w:t>
      </w:r>
    </w:p>
    <w:p>
      <w:pPr>
        <w:pStyle w:val="47"/>
        <w:ind w:left="1053" w:leftChars="304" w:hanging="415" w:hangingChars="173"/>
        <w:rPr>
          <w:rFonts w:hint="eastAsia" w:eastAsia="宋体"/>
          <w:u w:val="single"/>
          <w:lang w:eastAsia="zh-CN"/>
        </w:rPr>
      </w:pPr>
      <w:r>
        <w:rPr>
          <w:rFonts w:hint="eastAsia"/>
          <w:lang w:eastAsia="zh-CN"/>
        </w:rPr>
        <w:t>（</w:t>
      </w:r>
      <w:r>
        <w:rPr>
          <w:rFonts w:hint="eastAsia"/>
          <w:lang w:val="en-US" w:eastAsia="zh-CN"/>
        </w:rPr>
        <w:t>2</w:t>
      </w:r>
      <w:r>
        <w:rPr>
          <w:rFonts w:hint="eastAsia"/>
          <w:lang w:eastAsia="zh-CN"/>
        </w:rPr>
        <w:t>）</w:t>
      </w:r>
      <w:r>
        <w:rPr>
          <w:rFonts w:hint="eastAsia"/>
        </w:rPr>
        <w:t>对正在施工的工程和已购材料、设备、项目资料的保护和移交工作的要求：</w:t>
      </w:r>
      <w:r>
        <w:rPr>
          <w:rFonts w:hint="eastAsia"/>
          <w:u w:val="single"/>
        </w:rPr>
        <w:t xml:space="preserve">                     </w:t>
      </w:r>
      <w:r>
        <w:rPr>
          <w:u w:val="single"/>
        </w:rPr>
        <w:t xml:space="preserve">                                     </w:t>
      </w:r>
      <w:r>
        <w:rPr>
          <w:rFonts w:hint="eastAsia"/>
          <w:u w:val="single"/>
        </w:rPr>
        <w:t xml:space="preserve"> </w:t>
      </w:r>
      <w:r>
        <w:rPr>
          <w:rFonts w:hint="eastAsia"/>
          <w:u w:val="none"/>
          <w:lang w:eastAsia="zh-CN"/>
        </w:rPr>
        <w:t>。</w:t>
      </w:r>
    </w:p>
    <w:p>
      <w:pPr>
        <w:pStyle w:val="47"/>
        <w:ind w:firstLine="720" w:firstLineChars="300"/>
      </w:pPr>
      <w:r>
        <w:rPr>
          <w:rFonts w:hint="eastAsia"/>
          <w:u w:val="none"/>
          <w:lang w:eastAsia="zh-CN"/>
        </w:rPr>
        <w:t>合同解除后，关于代建费用结算的约定：</w:t>
      </w:r>
      <w:r>
        <w:rPr>
          <w:u w:val="single"/>
        </w:rPr>
        <w:t xml:space="preserve">        </w:t>
      </w:r>
      <w:r>
        <w:rPr>
          <w:rFonts w:hint="eastAsia"/>
          <w:u w:val="single"/>
          <w:lang w:val="en-US" w:eastAsia="zh-CN"/>
        </w:rPr>
        <w:t xml:space="preserve">                       </w:t>
      </w:r>
      <w:r>
        <w:rPr>
          <w:rFonts w:hint="eastAsia"/>
          <w:u w:val="none"/>
          <w:lang w:val="en-US" w:eastAsia="zh-CN"/>
        </w:rPr>
        <w:t>。</w:t>
      </w:r>
    </w:p>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p>
      <w:pPr>
        <w:pStyle w:val="3"/>
        <w:numPr>
          <w:ilvl w:val="0"/>
          <w:numId w:val="0"/>
        </w:numPr>
      </w:pPr>
      <w:bookmarkStart w:id="3280" w:name="_Toc31721"/>
      <w:bookmarkStart w:id="3281" w:name="_Toc7910"/>
      <w:bookmarkStart w:id="3282" w:name="_Toc30790"/>
      <w:bookmarkStart w:id="3283" w:name="_Toc509302677"/>
      <w:bookmarkStart w:id="3284" w:name="_Toc10545"/>
      <w:bookmarkStart w:id="3285" w:name="_Toc14277"/>
      <w:bookmarkStart w:id="3286" w:name="_Toc7471"/>
      <w:bookmarkStart w:id="3287" w:name="_Toc32484"/>
      <w:bookmarkStart w:id="3288" w:name="_Toc28147"/>
      <w:bookmarkStart w:id="3289" w:name="_Toc17660"/>
      <w:bookmarkStart w:id="3290" w:name="_Toc4404"/>
      <w:bookmarkStart w:id="3291" w:name="_Toc10935"/>
      <w:bookmarkStart w:id="3292" w:name="_Toc21772"/>
      <w:bookmarkStart w:id="3293" w:name="_Toc54797608"/>
      <w:bookmarkStart w:id="3294" w:name="_Toc527955020"/>
      <w:bookmarkStart w:id="3295" w:name="_Toc18239"/>
      <w:bookmarkStart w:id="3296" w:name="_Toc17720"/>
      <w:bookmarkStart w:id="3297" w:name="_Toc29253025"/>
      <w:bookmarkStart w:id="3298" w:name="_Toc24411"/>
      <w:bookmarkStart w:id="3299" w:name="_Toc51323355"/>
      <w:bookmarkStart w:id="3300" w:name="_Toc478373438"/>
      <w:bookmarkStart w:id="3301" w:name="_Toc9837"/>
      <w:bookmarkStart w:id="3302" w:name="_Toc19396"/>
      <w:bookmarkStart w:id="3303" w:name="_Toc478380042"/>
      <w:bookmarkStart w:id="3304" w:name="_Toc23889"/>
      <w:bookmarkStart w:id="3305" w:name="_Toc29309"/>
      <w:bookmarkStart w:id="3306" w:name="_Toc32303"/>
      <w:bookmarkStart w:id="3307" w:name="_Toc24302"/>
      <w:bookmarkStart w:id="3308" w:name="_Toc6773"/>
      <w:bookmarkStart w:id="3309" w:name="_Toc113629102"/>
      <w:bookmarkStart w:id="3310" w:name="_Toc120611473"/>
      <w:bookmarkStart w:id="3311" w:name="_Toc19556"/>
      <w:bookmarkStart w:id="3312" w:name="_Toc22067"/>
      <w:bookmarkStart w:id="3313" w:name="_Toc28121"/>
      <w:bookmarkStart w:id="3314" w:name="_Toc177"/>
      <w:bookmarkStart w:id="3315" w:name="_Toc28260"/>
      <w:bookmarkStart w:id="3316" w:name="_Toc10645"/>
      <w:bookmarkStart w:id="3317" w:name="_Toc31418"/>
      <w:bookmarkStart w:id="3318" w:name="_Toc26420"/>
      <w:bookmarkStart w:id="3319" w:name="_Toc5869"/>
      <w:bookmarkStart w:id="3320" w:name="_Toc4769"/>
      <w:bookmarkStart w:id="3321" w:name="_Toc20666"/>
      <w:bookmarkStart w:id="3322" w:name="_Toc3706"/>
      <w:bookmarkStart w:id="3323" w:name="_Toc12387"/>
      <w:bookmarkStart w:id="3324" w:name="_Toc19192"/>
      <w:bookmarkStart w:id="3325" w:name="_Toc30427"/>
      <w:r>
        <w:rPr>
          <w:rFonts w:hint="eastAsia"/>
          <w:lang w:val="en-US" w:eastAsia="zh-CN"/>
        </w:rPr>
        <w:t>12.</w:t>
      </w:r>
      <w:r>
        <w:rPr>
          <w:rFonts w:hint="eastAsia"/>
        </w:rPr>
        <w:t xml:space="preserve"> </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r>
        <w:rPr>
          <w:rFonts w:hint="eastAsia"/>
        </w:rPr>
        <w:t>争议解决</w:t>
      </w:r>
      <w:bookmarkEnd w:id="3325"/>
    </w:p>
    <w:p>
      <w:pPr>
        <w:pStyle w:val="4"/>
        <w:numPr>
          <w:ilvl w:val="0"/>
          <w:numId w:val="0"/>
        </w:numPr>
      </w:pPr>
      <w:bookmarkStart w:id="3326" w:name="_Toc18229"/>
      <w:bookmarkStart w:id="3327" w:name="_Toc31016"/>
      <w:bookmarkStart w:id="3328" w:name="_Toc20871"/>
      <w:bookmarkStart w:id="3329" w:name="_Toc9960"/>
      <w:bookmarkStart w:id="3330" w:name="_Toc11903"/>
      <w:bookmarkStart w:id="3331" w:name="_Toc29413"/>
      <w:bookmarkStart w:id="3332" w:name="_Toc15912"/>
      <w:bookmarkStart w:id="3333" w:name="_Toc30278"/>
      <w:bookmarkStart w:id="3334" w:name="_Toc25175"/>
      <w:bookmarkStart w:id="3335" w:name="_Toc15729"/>
      <w:bookmarkStart w:id="3336" w:name="_Toc1548"/>
      <w:bookmarkStart w:id="3337" w:name="_Toc16168"/>
      <w:bookmarkStart w:id="3338" w:name="_Toc25060"/>
      <w:bookmarkStart w:id="3339" w:name="_Toc54797609"/>
      <w:bookmarkStart w:id="3340" w:name="_Toc17121"/>
      <w:bookmarkStart w:id="3341" w:name="_Toc5295"/>
      <w:bookmarkStart w:id="3342" w:name="_Toc31403"/>
      <w:bookmarkStart w:id="3343" w:name="_Toc8690"/>
      <w:bookmarkStart w:id="3344" w:name="_Toc22451"/>
      <w:bookmarkStart w:id="3345" w:name="_Toc20124"/>
      <w:bookmarkStart w:id="3346" w:name="_Toc28575"/>
      <w:bookmarkStart w:id="3347" w:name="_Toc22022"/>
      <w:bookmarkStart w:id="3348" w:name="_Toc11368"/>
      <w:bookmarkStart w:id="3349" w:name="_Toc19625"/>
      <w:bookmarkStart w:id="3350" w:name="_Toc23309"/>
      <w:bookmarkStart w:id="3351" w:name="_Toc51323356"/>
      <w:bookmarkStart w:id="3352" w:name="_Toc24970"/>
      <w:bookmarkStart w:id="3353" w:name="_Toc10564"/>
      <w:bookmarkStart w:id="3354" w:name="_Toc10774"/>
      <w:bookmarkStart w:id="3355" w:name="_Toc5175"/>
      <w:bookmarkStart w:id="3356" w:name="_Toc13003"/>
      <w:bookmarkStart w:id="3357" w:name="_Toc3065"/>
      <w:bookmarkStart w:id="3358" w:name="_Toc27760"/>
      <w:bookmarkStart w:id="3359" w:name="_Toc28960"/>
      <w:bookmarkStart w:id="3360" w:name="_Toc7633"/>
      <w:bookmarkStart w:id="3361" w:name="_Toc516"/>
      <w:bookmarkStart w:id="3362" w:name="_Toc113629103"/>
      <w:bookmarkStart w:id="3363" w:name="_Toc120611474"/>
      <w:bookmarkStart w:id="3364" w:name="_Toc690"/>
      <w:r>
        <w:rPr>
          <w:rFonts w:hint="eastAsia"/>
          <w:lang w:val="en-US" w:eastAsia="zh-CN"/>
        </w:rPr>
        <w:t>12.2</w:t>
      </w:r>
      <w:r>
        <w:t xml:space="preserve"> </w:t>
      </w:r>
      <w:r>
        <w:rPr>
          <w:rFonts w:hint="eastAsia"/>
        </w:rPr>
        <w:t>调解</w:t>
      </w:r>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p>
    <w:p>
      <w:pPr>
        <w:pStyle w:val="47"/>
        <w:ind w:firstLine="480"/>
      </w:pPr>
      <w:r>
        <w:rPr>
          <w:rFonts w:hint="eastAsia"/>
        </w:rPr>
        <w:t>本合同争议进行调解时，可提交</w:t>
      </w:r>
      <w:r>
        <w:rPr>
          <w:rFonts w:hint="eastAsia"/>
          <w:u w:val="single"/>
        </w:rPr>
        <w:t xml:space="preserve">       </w:t>
      </w:r>
      <w:r>
        <w:rPr>
          <w:rFonts w:hint="eastAsia"/>
        </w:rPr>
        <w:t>进行调解。</w:t>
      </w:r>
    </w:p>
    <w:p>
      <w:pPr>
        <w:pStyle w:val="4"/>
        <w:numPr>
          <w:ilvl w:val="0"/>
          <w:numId w:val="0"/>
        </w:numPr>
      </w:pPr>
      <w:bookmarkStart w:id="3365" w:name="_Toc309"/>
      <w:bookmarkStart w:id="3366" w:name="_Toc11154"/>
      <w:bookmarkStart w:id="3367" w:name="_Toc10011"/>
      <w:bookmarkStart w:id="3368" w:name="_Toc19347"/>
      <w:bookmarkStart w:id="3369" w:name="_Toc29910"/>
      <w:bookmarkStart w:id="3370" w:name="_Toc51323357"/>
      <w:bookmarkStart w:id="3371" w:name="_Toc25767"/>
      <w:bookmarkStart w:id="3372" w:name="_Toc2158"/>
      <w:bookmarkStart w:id="3373" w:name="_Toc8643"/>
      <w:bookmarkStart w:id="3374" w:name="_Toc54797610"/>
      <w:bookmarkStart w:id="3375" w:name="_Toc3483"/>
      <w:bookmarkStart w:id="3376" w:name="_Toc15480"/>
      <w:bookmarkStart w:id="3377" w:name="_Toc27336"/>
      <w:bookmarkStart w:id="3378" w:name="_Toc26133"/>
      <w:bookmarkStart w:id="3379" w:name="_Toc25518"/>
      <w:bookmarkStart w:id="3380" w:name="_Toc21665"/>
      <w:bookmarkStart w:id="3381" w:name="_Toc22750"/>
      <w:bookmarkStart w:id="3382" w:name="_Toc31423"/>
      <w:bookmarkStart w:id="3383" w:name="_Toc28919"/>
      <w:bookmarkStart w:id="3384" w:name="_Toc9566"/>
      <w:bookmarkStart w:id="3385" w:name="_Toc1536"/>
      <w:bookmarkStart w:id="3386" w:name="_Toc14037"/>
      <w:bookmarkStart w:id="3387" w:name="_Toc113629104"/>
      <w:bookmarkStart w:id="3388" w:name="_Toc120611475"/>
      <w:bookmarkStart w:id="3389" w:name="_Toc11621"/>
      <w:bookmarkStart w:id="3390" w:name="_Toc31103"/>
      <w:bookmarkStart w:id="3391" w:name="_Toc18321"/>
      <w:bookmarkStart w:id="3392" w:name="_Toc19111"/>
      <w:bookmarkStart w:id="3393" w:name="_Toc14631"/>
      <w:bookmarkStart w:id="3394" w:name="_Toc7520"/>
      <w:bookmarkStart w:id="3395" w:name="_Toc6087"/>
      <w:bookmarkStart w:id="3396" w:name="_Toc13618"/>
      <w:bookmarkStart w:id="3397" w:name="_Toc13803"/>
      <w:bookmarkStart w:id="3398" w:name="_Toc28516"/>
      <w:bookmarkStart w:id="3399" w:name="_Toc7097"/>
      <w:bookmarkStart w:id="3400" w:name="_Toc32313"/>
      <w:bookmarkStart w:id="3401" w:name="_Toc2784"/>
      <w:bookmarkStart w:id="3402" w:name="_Toc5722"/>
      <w:bookmarkStart w:id="3403" w:name="_Toc22992"/>
      <w:r>
        <w:rPr>
          <w:rFonts w:hint="eastAsia"/>
          <w:lang w:val="en-US" w:eastAsia="zh-CN"/>
        </w:rPr>
        <w:t>12.3</w:t>
      </w:r>
      <w:r>
        <w:rPr>
          <w:rFonts w:hint="eastAsia"/>
        </w:rPr>
        <w:t xml:space="preserve"> </w:t>
      </w:r>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r>
        <w:rPr>
          <w:rFonts w:hint="eastAsia"/>
        </w:rPr>
        <w:t>仲裁或诉讼</w:t>
      </w:r>
      <w:bookmarkEnd w:id="3403"/>
    </w:p>
    <w:p>
      <w:pPr>
        <w:pStyle w:val="47"/>
        <w:ind w:firstLine="480"/>
      </w:pPr>
      <w:r>
        <w:rPr>
          <w:rFonts w:hint="eastAsia"/>
        </w:rPr>
        <w:t>合同争议的最终解决方式为下列第</w:t>
      </w:r>
      <w:r>
        <w:rPr>
          <w:rFonts w:hint="eastAsia"/>
          <w:u w:val="single"/>
        </w:rPr>
        <w:t xml:space="preserve">      </w:t>
      </w:r>
      <w:r>
        <w:rPr>
          <w:rFonts w:hint="eastAsia"/>
        </w:rPr>
        <w:t>种方式：</w:t>
      </w:r>
    </w:p>
    <w:p>
      <w:pPr>
        <w:pStyle w:val="47"/>
        <w:ind w:firstLine="480"/>
      </w:pPr>
      <w:r>
        <w:rPr>
          <w:rFonts w:hint="eastAsia"/>
        </w:rPr>
        <w:t>1.提请</w:t>
      </w:r>
      <w:r>
        <w:rPr>
          <w:rFonts w:hint="eastAsia"/>
          <w:u w:val="single"/>
        </w:rPr>
        <w:t xml:space="preserve">                  </w:t>
      </w:r>
      <w:r>
        <w:rPr>
          <w:rFonts w:hint="eastAsia"/>
        </w:rPr>
        <w:t>仲裁委员会进行仲裁。</w:t>
      </w:r>
    </w:p>
    <w:p>
      <w:pPr>
        <w:pStyle w:val="47"/>
        <w:ind w:firstLine="480"/>
      </w:pPr>
      <w:r>
        <w:rPr>
          <w:rFonts w:hint="eastAsia"/>
        </w:rPr>
        <w:t>2.向</w:t>
      </w:r>
      <w:r>
        <w:rPr>
          <w:rFonts w:hint="eastAsia"/>
          <w:u w:val="single"/>
        </w:rPr>
        <w:t xml:space="preserve">                      </w:t>
      </w:r>
      <w:r>
        <w:rPr>
          <w:rFonts w:hint="eastAsia"/>
        </w:rPr>
        <w:t>人民法院提起诉讼。</w:t>
      </w:r>
      <w:r>
        <w:rPr>
          <w:rFonts w:hint="eastAsia"/>
        </w:rPr>
        <w:br w:type="page"/>
      </w:r>
      <w:bookmarkStart w:id="3404" w:name="_Toc11195"/>
      <w:bookmarkStart w:id="3405" w:name="_Toc16528"/>
      <w:bookmarkStart w:id="3406" w:name="_Toc4917"/>
      <w:bookmarkStart w:id="3407" w:name="_Toc12660"/>
      <w:bookmarkStart w:id="3408" w:name="_Toc22500"/>
      <w:bookmarkStart w:id="3409" w:name="_Toc17630"/>
      <w:bookmarkStart w:id="3410" w:name="_Toc17869"/>
      <w:bookmarkStart w:id="3411" w:name="_Toc1470"/>
      <w:bookmarkStart w:id="3412" w:name="_Toc51323365"/>
      <w:bookmarkStart w:id="3413" w:name="_Toc54797611"/>
      <w:bookmarkStart w:id="3414" w:name="_Toc721"/>
      <w:bookmarkStart w:id="3415" w:name="_Toc13741"/>
      <w:bookmarkStart w:id="3416" w:name="_Toc7086"/>
      <w:bookmarkStart w:id="3417" w:name="_Toc25136"/>
      <w:bookmarkStart w:id="3418" w:name="_Toc16156"/>
      <w:bookmarkStart w:id="3419" w:name="_Toc103"/>
      <w:bookmarkStart w:id="3420" w:name="_Toc947"/>
      <w:bookmarkStart w:id="3421" w:name="_Toc31568"/>
      <w:bookmarkStart w:id="3422" w:name="_Toc10109"/>
      <w:bookmarkStart w:id="3423" w:name="_Toc16368"/>
      <w:bookmarkStart w:id="3424" w:name="_Toc4965"/>
    </w:p>
    <w:p>
      <w:pPr>
        <w:pStyle w:val="2"/>
        <w:rPr>
          <w:snapToGrid w:val="0"/>
        </w:rPr>
      </w:pPr>
      <w:bookmarkStart w:id="3425" w:name="_Toc18621"/>
      <w:bookmarkStart w:id="3426" w:name="_Toc22270"/>
      <w:bookmarkStart w:id="3427" w:name="_Toc30668"/>
      <w:bookmarkStart w:id="3428" w:name="_Toc4200"/>
      <w:bookmarkStart w:id="3429" w:name="_Toc20367"/>
      <w:bookmarkStart w:id="3430" w:name="_Toc26731"/>
      <w:bookmarkStart w:id="3431" w:name="_Toc113629105"/>
      <w:bookmarkStart w:id="3432" w:name="_Toc12798"/>
      <w:bookmarkStart w:id="3433" w:name="_Toc17925"/>
      <w:bookmarkStart w:id="3434" w:name="_Toc28374"/>
      <w:bookmarkStart w:id="3435" w:name="_Toc12909"/>
      <w:bookmarkStart w:id="3436" w:name="_Toc1885"/>
      <w:bookmarkStart w:id="3437" w:name="_Toc31819"/>
      <w:bookmarkStart w:id="3438" w:name="_Toc4704"/>
      <w:bookmarkStart w:id="3439" w:name="_Toc120611476"/>
      <w:bookmarkStart w:id="3440" w:name="_Toc22089"/>
      <w:bookmarkStart w:id="3441" w:name="_Toc28325"/>
      <w:r>
        <w:rPr>
          <w:rFonts w:hint="eastAsia"/>
          <w:snapToGrid w:val="0"/>
        </w:rPr>
        <w:t>第四部分 补充条款</w:t>
      </w:r>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p>
    <w:p>
      <w:pPr>
        <w:widowControl/>
        <w:rPr>
          <w:rFonts w:ascii="宋体" w:hAnsi="宋体" w:cs="宋体"/>
          <w:b/>
          <w:bCs/>
          <w:snapToGrid w:val="0"/>
          <w:kern w:val="0"/>
          <w:sz w:val="32"/>
        </w:rPr>
      </w:pPr>
      <w:r>
        <w:rPr>
          <w:rFonts w:hint="eastAsia" w:ascii="宋体" w:hAnsi="宋体" w:cs="宋体"/>
          <w:b/>
          <w:bCs/>
          <w:snapToGrid w:val="0"/>
          <w:kern w:val="0"/>
          <w:sz w:val="32"/>
        </w:rPr>
        <w:br w:type="page"/>
      </w:r>
    </w:p>
    <w:p>
      <w:pPr>
        <w:pStyle w:val="2"/>
        <w:jc w:val="left"/>
      </w:pPr>
      <w:bookmarkStart w:id="3442" w:name="_Toc26592"/>
      <w:bookmarkStart w:id="3443" w:name="_Toc29474"/>
      <w:bookmarkStart w:id="3444" w:name="_Toc113629106"/>
      <w:bookmarkStart w:id="3445" w:name="_Toc8084"/>
      <w:bookmarkStart w:id="3446" w:name="_Toc4916"/>
      <w:bookmarkStart w:id="3447" w:name="_Toc120611477"/>
      <w:bookmarkStart w:id="3448" w:name="_Toc24495"/>
      <w:bookmarkStart w:id="3449" w:name="_Toc20997"/>
      <w:bookmarkStart w:id="3450" w:name="_Toc9159"/>
      <w:bookmarkStart w:id="3451" w:name="_Toc12928"/>
      <w:bookmarkStart w:id="3452" w:name="_Toc19125"/>
      <w:bookmarkStart w:id="3453" w:name="_Ref111537104"/>
      <w:bookmarkStart w:id="3454" w:name="_Toc8290"/>
      <w:bookmarkStart w:id="3455" w:name="_Toc6698"/>
      <w:bookmarkStart w:id="3456" w:name="_Toc30339"/>
      <w:bookmarkStart w:id="3457" w:name="_Toc9412"/>
      <w:bookmarkStart w:id="3458" w:name="_Toc19487"/>
      <w:bookmarkStart w:id="3459" w:name="_Toc16588"/>
      <w:bookmarkStart w:id="3460" w:name="_Toc22232"/>
      <w:bookmarkStart w:id="3461" w:name="_Toc527955025"/>
      <w:bookmarkStart w:id="3462" w:name="_Toc387244123"/>
      <w:bookmarkStart w:id="3463" w:name="_Toc17476"/>
      <w:r>
        <w:rPr>
          <w:rFonts w:hint="eastAsia"/>
        </w:rPr>
        <w:t>附件</w:t>
      </w:r>
      <w:r>
        <w:t>1</w:t>
      </w:r>
      <w:r>
        <w:rPr>
          <w:rFonts w:hint="eastAsia"/>
        </w:rPr>
        <w:t>：风险登记表</w:t>
      </w:r>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p>
    <w:p/>
    <w:p>
      <w:pPr>
        <w:jc w:val="center"/>
        <w:rPr>
          <w:b/>
          <w:sz w:val="28"/>
          <w:szCs w:val="28"/>
        </w:rPr>
      </w:pPr>
      <w:r>
        <w:rPr>
          <w:rFonts w:hint="eastAsia"/>
          <w:b/>
          <w:sz w:val="28"/>
          <w:szCs w:val="28"/>
        </w:rPr>
        <w:t>风险登记表</w:t>
      </w:r>
    </w:p>
    <w:tbl>
      <w:tblPr>
        <w:tblStyle w:val="27"/>
        <w:tblW w:w="498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3"/>
        <w:gridCol w:w="1192"/>
        <w:gridCol w:w="950"/>
        <w:gridCol w:w="950"/>
        <w:gridCol w:w="950"/>
        <w:gridCol w:w="593"/>
        <w:gridCol w:w="707"/>
        <w:gridCol w:w="870"/>
        <w:gridCol w:w="724"/>
        <w:gridCol w:w="912"/>
        <w:gridCol w:w="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2" w:hRule="atLeast"/>
        </w:trPr>
        <w:tc>
          <w:tcPr>
            <w:tcW w:w="328" w:type="pct"/>
            <w:vAlign w:val="center"/>
          </w:tcPr>
          <w:p>
            <w:pPr>
              <w:pStyle w:val="49"/>
              <w:jc w:val="center"/>
            </w:pPr>
            <w:r>
              <w:rPr>
                <w:rFonts w:hint="eastAsia"/>
              </w:rPr>
              <w:t>序号</w:t>
            </w:r>
          </w:p>
        </w:tc>
        <w:tc>
          <w:tcPr>
            <w:tcW w:w="659" w:type="pct"/>
            <w:vAlign w:val="center"/>
          </w:tcPr>
          <w:p>
            <w:pPr>
              <w:pStyle w:val="49"/>
              <w:jc w:val="center"/>
              <w:rPr>
                <w:rFonts w:hint="eastAsia" w:eastAsia="宋体"/>
                <w:lang w:val="en-US" w:eastAsia="zh-CN"/>
              </w:rPr>
            </w:pPr>
            <w:r>
              <w:rPr>
                <w:rFonts w:hint="eastAsia"/>
                <w:lang w:val="en-US" w:eastAsia="zh-CN"/>
              </w:rPr>
              <w:t>风险名称</w:t>
            </w:r>
          </w:p>
        </w:tc>
        <w:tc>
          <w:tcPr>
            <w:tcW w:w="525" w:type="pct"/>
            <w:vAlign w:val="center"/>
          </w:tcPr>
          <w:p>
            <w:pPr>
              <w:pStyle w:val="49"/>
              <w:jc w:val="center"/>
              <w:rPr>
                <w:rFonts w:hint="eastAsia"/>
              </w:rPr>
            </w:pPr>
            <w:r>
              <w:rPr>
                <w:rFonts w:hint="eastAsia"/>
              </w:rPr>
              <w:t>风险</w:t>
            </w:r>
          </w:p>
          <w:p>
            <w:pPr>
              <w:pStyle w:val="49"/>
              <w:jc w:val="center"/>
            </w:pPr>
            <w:r>
              <w:rPr>
                <w:rFonts w:hint="eastAsia"/>
              </w:rPr>
              <w:t>描述</w:t>
            </w:r>
          </w:p>
        </w:tc>
        <w:tc>
          <w:tcPr>
            <w:tcW w:w="525" w:type="pct"/>
            <w:vAlign w:val="center"/>
          </w:tcPr>
          <w:p>
            <w:pPr>
              <w:pStyle w:val="49"/>
              <w:jc w:val="center"/>
              <w:rPr>
                <w:rFonts w:hint="eastAsia"/>
              </w:rPr>
            </w:pPr>
            <w:r>
              <w:rPr>
                <w:rFonts w:hint="eastAsia"/>
              </w:rPr>
              <w:t>风险</w:t>
            </w:r>
          </w:p>
          <w:p>
            <w:pPr>
              <w:pStyle w:val="49"/>
              <w:jc w:val="center"/>
            </w:pPr>
            <w:r>
              <w:rPr>
                <w:rFonts w:hint="eastAsia"/>
              </w:rPr>
              <w:t>类型</w:t>
            </w:r>
          </w:p>
        </w:tc>
        <w:tc>
          <w:tcPr>
            <w:tcW w:w="525" w:type="pct"/>
            <w:vAlign w:val="center"/>
          </w:tcPr>
          <w:p>
            <w:pPr>
              <w:pStyle w:val="49"/>
              <w:jc w:val="center"/>
              <w:rPr>
                <w:rFonts w:hint="eastAsia"/>
              </w:rPr>
            </w:pPr>
            <w:r>
              <w:rPr>
                <w:rFonts w:hint="eastAsia"/>
              </w:rPr>
              <w:t>风险</w:t>
            </w:r>
          </w:p>
          <w:p>
            <w:pPr>
              <w:pStyle w:val="49"/>
              <w:jc w:val="center"/>
            </w:pPr>
            <w:r>
              <w:rPr>
                <w:rFonts w:hint="eastAsia"/>
              </w:rPr>
              <w:t>后果</w:t>
            </w:r>
          </w:p>
        </w:tc>
        <w:tc>
          <w:tcPr>
            <w:tcW w:w="328" w:type="pct"/>
            <w:vAlign w:val="center"/>
          </w:tcPr>
          <w:p>
            <w:pPr>
              <w:pStyle w:val="49"/>
              <w:jc w:val="center"/>
            </w:pPr>
            <w:r>
              <w:rPr>
                <w:rFonts w:hint="eastAsia"/>
              </w:rPr>
              <w:t>阶段</w:t>
            </w:r>
          </w:p>
        </w:tc>
        <w:tc>
          <w:tcPr>
            <w:tcW w:w="391" w:type="pct"/>
            <w:vAlign w:val="center"/>
          </w:tcPr>
          <w:p>
            <w:pPr>
              <w:pStyle w:val="49"/>
              <w:jc w:val="center"/>
            </w:pPr>
            <w:r>
              <w:rPr>
                <w:rFonts w:hint="eastAsia"/>
              </w:rPr>
              <w:t>应对措施</w:t>
            </w:r>
          </w:p>
        </w:tc>
        <w:tc>
          <w:tcPr>
            <w:tcW w:w="481" w:type="pct"/>
            <w:vAlign w:val="center"/>
          </w:tcPr>
          <w:p>
            <w:pPr>
              <w:pStyle w:val="49"/>
              <w:jc w:val="center"/>
            </w:pPr>
            <w:r>
              <w:rPr>
                <w:rFonts w:hint="eastAsia"/>
              </w:rPr>
              <w:t>风险承担者</w:t>
            </w:r>
          </w:p>
        </w:tc>
        <w:tc>
          <w:tcPr>
            <w:tcW w:w="400" w:type="pct"/>
            <w:vAlign w:val="center"/>
          </w:tcPr>
          <w:p>
            <w:pPr>
              <w:pStyle w:val="49"/>
              <w:jc w:val="center"/>
            </w:pPr>
            <w:r>
              <w:rPr>
                <w:rFonts w:hint="eastAsia"/>
              </w:rPr>
              <w:t>风险提出时间</w:t>
            </w:r>
          </w:p>
        </w:tc>
        <w:tc>
          <w:tcPr>
            <w:tcW w:w="504" w:type="pct"/>
            <w:vAlign w:val="center"/>
          </w:tcPr>
          <w:p>
            <w:pPr>
              <w:pStyle w:val="49"/>
              <w:jc w:val="center"/>
            </w:pPr>
            <w:r>
              <w:rPr>
                <w:rFonts w:hint="eastAsia"/>
              </w:rPr>
              <w:t>风险应对处理截止日期</w:t>
            </w:r>
          </w:p>
        </w:tc>
        <w:tc>
          <w:tcPr>
            <w:tcW w:w="327" w:type="pct"/>
            <w:vAlign w:val="center"/>
          </w:tcPr>
          <w:p>
            <w:pPr>
              <w:pStyle w:val="49"/>
              <w:jc w:val="center"/>
            </w:pPr>
            <w:r>
              <w:rPr>
                <w:rFonts w:hint="eastAsia"/>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28" w:type="pct"/>
          </w:tcPr>
          <w:p>
            <w:pPr>
              <w:pStyle w:val="49"/>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28" w:type="pct"/>
          </w:tcPr>
          <w:p>
            <w:pPr>
              <w:pStyle w:val="49"/>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28" w:type="pct"/>
          </w:tcPr>
          <w:p>
            <w:pPr>
              <w:pStyle w:val="49"/>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328" w:type="pct"/>
          </w:tcPr>
          <w:p>
            <w:pPr>
              <w:pStyle w:val="49"/>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8" w:type="pct"/>
          </w:tcPr>
          <w:p>
            <w:pPr>
              <w:pStyle w:val="49"/>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8" w:type="pct"/>
          </w:tcPr>
          <w:p>
            <w:pPr>
              <w:pStyle w:val="49"/>
              <w:rPr>
                <w:rFonts w:hint="eastAsia" w:eastAsia="宋体"/>
                <w:lang w:eastAsia="zh-CN"/>
              </w:rPr>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8" w:type="pct"/>
          </w:tcPr>
          <w:p>
            <w:pPr>
              <w:pStyle w:val="49"/>
              <w:rPr>
                <w:rFonts w:hint="eastAsia" w:eastAsia="宋体"/>
                <w:lang w:eastAsia="zh-CN"/>
              </w:rPr>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8" w:type="pct"/>
          </w:tcPr>
          <w:p>
            <w:pPr>
              <w:pStyle w:val="49"/>
              <w:rPr>
                <w:rFonts w:hint="eastAsia" w:eastAsia="宋体"/>
                <w:lang w:eastAsia="zh-CN"/>
              </w:rPr>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8" w:type="pct"/>
          </w:tcPr>
          <w:p>
            <w:pPr>
              <w:pStyle w:val="49"/>
              <w:rPr>
                <w:rFonts w:hint="eastAsia" w:eastAsia="宋体"/>
                <w:lang w:eastAsia="zh-CN"/>
              </w:rPr>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328" w:type="pct"/>
          </w:tcPr>
          <w:p>
            <w:pPr>
              <w:pStyle w:val="49"/>
              <w:rPr>
                <w:rFonts w:hint="eastAsia" w:eastAsia="宋体"/>
                <w:lang w:eastAsia="zh-CN"/>
              </w:rPr>
            </w:pPr>
          </w:p>
        </w:tc>
        <w:tc>
          <w:tcPr>
            <w:tcW w:w="659" w:type="pct"/>
          </w:tcPr>
          <w:p>
            <w:pPr>
              <w:pStyle w:val="49"/>
            </w:pPr>
          </w:p>
        </w:tc>
        <w:tc>
          <w:tcPr>
            <w:tcW w:w="525" w:type="pct"/>
          </w:tcPr>
          <w:p>
            <w:pPr>
              <w:pStyle w:val="49"/>
            </w:pPr>
          </w:p>
        </w:tc>
        <w:tc>
          <w:tcPr>
            <w:tcW w:w="525" w:type="pct"/>
          </w:tcPr>
          <w:p>
            <w:pPr>
              <w:pStyle w:val="49"/>
            </w:pPr>
          </w:p>
        </w:tc>
        <w:tc>
          <w:tcPr>
            <w:tcW w:w="525" w:type="pct"/>
          </w:tcPr>
          <w:p>
            <w:pPr>
              <w:pStyle w:val="49"/>
            </w:pPr>
          </w:p>
        </w:tc>
        <w:tc>
          <w:tcPr>
            <w:tcW w:w="328" w:type="pct"/>
          </w:tcPr>
          <w:p>
            <w:pPr>
              <w:pStyle w:val="49"/>
            </w:pPr>
          </w:p>
        </w:tc>
        <w:tc>
          <w:tcPr>
            <w:tcW w:w="391" w:type="pct"/>
          </w:tcPr>
          <w:p>
            <w:pPr>
              <w:pStyle w:val="49"/>
            </w:pPr>
          </w:p>
        </w:tc>
        <w:tc>
          <w:tcPr>
            <w:tcW w:w="481" w:type="pct"/>
          </w:tcPr>
          <w:p>
            <w:pPr>
              <w:pStyle w:val="49"/>
            </w:pPr>
          </w:p>
        </w:tc>
        <w:tc>
          <w:tcPr>
            <w:tcW w:w="400" w:type="pct"/>
          </w:tcPr>
          <w:p>
            <w:pPr>
              <w:pStyle w:val="49"/>
            </w:pPr>
          </w:p>
        </w:tc>
        <w:tc>
          <w:tcPr>
            <w:tcW w:w="504" w:type="pct"/>
          </w:tcPr>
          <w:p>
            <w:pPr>
              <w:pStyle w:val="49"/>
            </w:pPr>
          </w:p>
        </w:tc>
        <w:tc>
          <w:tcPr>
            <w:tcW w:w="327" w:type="pct"/>
          </w:tcPr>
          <w:p>
            <w:pPr>
              <w:pStyle w:val="49"/>
            </w:pPr>
          </w:p>
        </w:tc>
      </w:tr>
    </w:tbl>
    <w:p>
      <w:r>
        <w:rPr>
          <w:rFonts w:hint="eastAsia"/>
        </w:rPr>
        <w:t>（</w:t>
      </w:r>
      <w:r>
        <w:rPr>
          <w:rFonts w:hint="eastAsia"/>
          <w:lang w:eastAsia="zh-CN"/>
        </w:rPr>
        <w:t>注：</w:t>
      </w:r>
      <w:r>
        <w:rPr>
          <w:rFonts w:hint="eastAsia"/>
        </w:rPr>
        <w:t>此表应在项目代建管理过程中适时更新，在合同</w:t>
      </w:r>
      <w:r>
        <w:rPr>
          <w:rFonts w:hint="eastAsia"/>
          <w:lang w:eastAsia="zh-CN"/>
        </w:rPr>
        <w:t>签订</w:t>
      </w:r>
      <w:r>
        <w:rPr>
          <w:rFonts w:hint="eastAsia"/>
        </w:rPr>
        <w:t>时应对已识别出的风险进行约定，避免执行过程中出现争议。）</w:t>
      </w:r>
    </w:p>
    <w:p>
      <w:pPr>
        <w:pStyle w:val="2"/>
        <w:jc w:val="left"/>
      </w:pPr>
      <w:bookmarkStart w:id="3464" w:name="_Toc31213"/>
      <w:bookmarkStart w:id="3465" w:name="_Toc113629107"/>
      <w:bookmarkStart w:id="3466" w:name="_Toc18632"/>
      <w:bookmarkStart w:id="3467" w:name="_Toc7328"/>
      <w:bookmarkStart w:id="3468" w:name="_Toc28718"/>
      <w:bookmarkStart w:id="3469" w:name="_Toc5021"/>
      <w:bookmarkStart w:id="3470" w:name="_Toc8157"/>
      <w:bookmarkStart w:id="3471" w:name="_Ref111475460"/>
      <w:bookmarkStart w:id="3472" w:name="_Toc27734"/>
      <w:bookmarkStart w:id="3473" w:name="_Ref111453344"/>
      <w:bookmarkStart w:id="3474" w:name="_Toc120611478"/>
      <w:bookmarkStart w:id="3475" w:name="_Toc18936"/>
      <w:bookmarkStart w:id="3476" w:name="_Toc17954"/>
      <w:bookmarkStart w:id="3477" w:name="_Toc3348"/>
      <w:bookmarkStart w:id="3478" w:name="_Toc20038"/>
      <w:bookmarkStart w:id="3479" w:name="_Ref111453337"/>
      <w:bookmarkStart w:id="3480" w:name="_Toc6736"/>
      <w:bookmarkStart w:id="3481" w:name="_Toc4795"/>
      <w:bookmarkStart w:id="3482" w:name="_Toc28945"/>
      <w:bookmarkStart w:id="3483" w:name="_Toc15060"/>
      <w:r>
        <w:rPr>
          <w:rFonts w:hint="eastAsia"/>
        </w:rPr>
        <w:t>附件</w:t>
      </w:r>
      <w:r>
        <w:t>2</w:t>
      </w:r>
      <w:r>
        <w:rPr>
          <w:rFonts w:hint="eastAsia"/>
        </w:rPr>
        <w:t>：工程质量保修书</w:t>
      </w:r>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p>
    <w:p>
      <w:pPr>
        <w:spacing w:line="360" w:lineRule="auto"/>
        <w:jc w:val="center"/>
        <w:rPr>
          <w:rFonts w:ascii="宋体" w:hAnsi="宋体"/>
          <w:b/>
          <w:sz w:val="28"/>
          <w:szCs w:val="28"/>
        </w:rPr>
      </w:pPr>
      <w:r>
        <w:rPr>
          <w:rFonts w:hint="eastAsia" w:ascii="宋体" w:hAnsi="宋体"/>
          <w:b/>
          <w:sz w:val="28"/>
          <w:szCs w:val="28"/>
        </w:rPr>
        <w:t>工程质量保修书</w:t>
      </w:r>
    </w:p>
    <w:p>
      <w:pPr>
        <w:spacing w:line="360" w:lineRule="auto"/>
        <w:rPr>
          <w:rFonts w:ascii="宋体" w:hAnsi="宋体"/>
          <w:sz w:val="24"/>
          <w:szCs w:val="20"/>
          <w:u w:val="single"/>
        </w:rPr>
      </w:pPr>
      <w:r>
        <w:rPr>
          <w:rFonts w:hint="eastAsia" w:ascii="宋体" w:hAnsi="宋体"/>
          <w:sz w:val="24"/>
          <w:szCs w:val="20"/>
        </w:rPr>
        <w:t>委托人</w:t>
      </w:r>
      <w:r>
        <w:rPr>
          <w:rFonts w:hint="eastAsia" w:ascii="宋体" w:hAnsi="宋体"/>
          <w:sz w:val="24"/>
          <w:szCs w:val="20"/>
          <w:lang w:eastAsia="zh-CN"/>
        </w:rPr>
        <w:t>（</w:t>
      </w:r>
      <w:r>
        <w:rPr>
          <w:rFonts w:hint="eastAsia" w:ascii="宋体" w:hAnsi="宋体"/>
          <w:sz w:val="24"/>
          <w:szCs w:val="20"/>
        </w:rPr>
        <w:t>全称</w:t>
      </w:r>
      <w:r>
        <w:rPr>
          <w:rFonts w:hint="eastAsia" w:ascii="宋体" w:hAnsi="宋体"/>
          <w:sz w:val="24"/>
          <w:szCs w:val="20"/>
          <w:lang w:eastAsia="zh-CN"/>
        </w:rPr>
        <w:t>）</w:t>
      </w:r>
      <w:r>
        <w:rPr>
          <w:rFonts w:hint="eastAsia" w:ascii="宋体" w:hAnsi="宋体"/>
          <w:sz w:val="24"/>
          <w:szCs w:val="20"/>
        </w:rPr>
        <w:t>：</w:t>
      </w:r>
      <w:r>
        <w:rPr>
          <w:rFonts w:ascii="宋体" w:hAnsi="宋体"/>
          <w:sz w:val="24"/>
          <w:szCs w:val="20"/>
          <w:u w:val="single"/>
        </w:rPr>
        <w:t xml:space="preserve">                    </w:t>
      </w:r>
    </w:p>
    <w:p>
      <w:pPr>
        <w:spacing w:line="360" w:lineRule="auto"/>
        <w:rPr>
          <w:rFonts w:ascii="宋体" w:hAnsi="宋体"/>
          <w:sz w:val="24"/>
          <w:szCs w:val="20"/>
          <w:u w:val="single"/>
        </w:rPr>
      </w:pPr>
      <w:r>
        <w:rPr>
          <w:rFonts w:hint="eastAsia" w:ascii="宋体" w:hAnsi="宋体"/>
          <w:sz w:val="24"/>
          <w:szCs w:val="20"/>
        </w:rPr>
        <w:t>代建人</w:t>
      </w:r>
      <w:r>
        <w:rPr>
          <w:rFonts w:hint="eastAsia" w:ascii="宋体" w:hAnsi="宋体"/>
          <w:sz w:val="24"/>
          <w:szCs w:val="20"/>
          <w:lang w:eastAsia="zh-CN"/>
        </w:rPr>
        <w:t>（</w:t>
      </w:r>
      <w:r>
        <w:rPr>
          <w:rFonts w:hint="eastAsia" w:ascii="宋体" w:hAnsi="宋体"/>
          <w:sz w:val="24"/>
          <w:szCs w:val="20"/>
        </w:rPr>
        <w:t>全称</w:t>
      </w:r>
      <w:r>
        <w:rPr>
          <w:rFonts w:hint="eastAsia" w:ascii="宋体" w:hAnsi="宋体"/>
          <w:sz w:val="24"/>
          <w:szCs w:val="20"/>
          <w:lang w:eastAsia="zh-CN"/>
        </w:rPr>
        <w:t>）</w:t>
      </w:r>
      <w:r>
        <w:rPr>
          <w:rFonts w:hint="eastAsia" w:ascii="宋体" w:hAnsi="宋体"/>
          <w:sz w:val="24"/>
          <w:szCs w:val="20"/>
        </w:rPr>
        <w:t>：</w:t>
      </w:r>
      <w:r>
        <w:rPr>
          <w:rFonts w:ascii="宋体" w:hAnsi="宋体"/>
          <w:sz w:val="24"/>
          <w:szCs w:val="20"/>
          <w:u w:val="single"/>
        </w:rPr>
        <w:t xml:space="preserve">                    </w:t>
      </w:r>
    </w:p>
    <w:p>
      <w:pPr>
        <w:spacing w:line="360" w:lineRule="auto"/>
        <w:rPr>
          <w:rFonts w:ascii="宋体" w:hAnsi="宋体"/>
          <w:sz w:val="24"/>
          <w:szCs w:val="20"/>
        </w:rPr>
      </w:pPr>
      <w:r>
        <w:rPr>
          <w:rFonts w:hint="eastAsia" w:ascii="宋体" w:hAnsi="宋体"/>
          <w:sz w:val="24"/>
          <w:szCs w:val="20"/>
        </w:rPr>
        <w:t>专业工作单位</w:t>
      </w:r>
      <w:r>
        <w:rPr>
          <w:rFonts w:hint="eastAsia" w:ascii="宋体" w:hAnsi="宋体"/>
          <w:sz w:val="24"/>
          <w:szCs w:val="20"/>
          <w:lang w:eastAsia="zh-CN"/>
        </w:rPr>
        <w:t>（</w:t>
      </w:r>
      <w:r>
        <w:rPr>
          <w:rFonts w:hint="eastAsia" w:ascii="宋体" w:hAnsi="宋体"/>
          <w:sz w:val="24"/>
          <w:szCs w:val="20"/>
        </w:rPr>
        <w:t>全称</w:t>
      </w:r>
      <w:r>
        <w:rPr>
          <w:rFonts w:hint="eastAsia" w:ascii="宋体" w:hAnsi="宋体"/>
          <w:sz w:val="24"/>
          <w:szCs w:val="20"/>
          <w:lang w:eastAsia="zh-CN"/>
        </w:rPr>
        <w:t>）</w:t>
      </w:r>
      <w:r>
        <w:rPr>
          <w:rFonts w:hint="eastAsia" w:ascii="宋体" w:hAnsi="宋体"/>
          <w:sz w:val="24"/>
          <w:szCs w:val="20"/>
        </w:rPr>
        <w:t>：</w:t>
      </w:r>
      <w:r>
        <w:rPr>
          <w:rFonts w:ascii="宋体" w:hAnsi="宋体"/>
          <w:sz w:val="24"/>
          <w:szCs w:val="20"/>
          <w:u w:val="single"/>
        </w:rPr>
        <w:t xml:space="preserve">                    </w:t>
      </w:r>
    </w:p>
    <w:p>
      <w:pPr>
        <w:spacing w:line="360" w:lineRule="auto"/>
        <w:ind w:firstLine="480" w:firstLineChars="200"/>
        <w:rPr>
          <w:rFonts w:ascii="宋体" w:hAnsi="宋体"/>
          <w:sz w:val="24"/>
          <w:szCs w:val="20"/>
        </w:rPr>
      </w:pPr>
      <w:r>
        <w:rPr>
          <w:rFonts w:hint="eastAsia" w:ascii="宋体" w:hAnsi="宋体"/>
          <w:sz w:val="24"/>
          <w:szCs w:val="20"/>
        </w:rPr>
        <w:t>为保证</w:t>
      </w:r>
      <w:r>
        <w:rPr>
          <w:rFonts w:hint="eastAsia" w:ascii="宋体" w:hAnsi="宋体"/>
          <w:b/>
          <w:sz w:val="24"/>
          <w:szCs w:val="20"/>
          <w:u w:val="single"/>
        </w:rPr>
        <w:t xml:space="preserve">               </w:t>
      </w:r>
      <w:r>
        <w:rPr>
          <w:rFonts w:hint="eastAsia" w:ascii="宋体" w:hAnsi="宋体"/>
          <w:b w:val="0"/>
          <w:bCs/>
          <w:sz w:val="24"/>
          <w:szCs w:val="20"/>
          <w:lang w:eastAsia="zh-CN"/>
        </w:rPr>
        <w:t>（工程名称）（以下简称“本工程”）</w:t>
      </w:r>
      <w:r>
        <w:rPr>
          <w:rFonts w:hint="eastAsia" w:ascii="宋体" w:hAnsi="宋体"/>
          <w:sz w:val="24"/>
          <w:szCs w:val="20"/>
        </w:rPr>
        <w:t>在合理使用期限内正常使用，委托人和代建人、专业工作单位根据</w:t>
      </w:r>
      <w:r>
        <w:rPr>
          <w:rFonts w:hint="eastAsia" w:ascii="新宋体-18030" w:hAnsi="新宋体-18030"/>
          <w:sz w:val="24"/>
          <w:szCs w:val="20"/>
        </w:rPr>
        <w:t>《中华人民共和国建筑法</w:t>
      </w:r>
      <w:r>
        <w:rPr>
          <w:rFonts w:hint="eastAsia" w:ascii="新宋体-18030" w:hAnsi="新宋体-18030"/>
          <w:sz w:val="24"/>
          <w:szCs w:val="20"/>
          <w:lang w:eastAsia="zh-CN"/>
        </w:rPr>
        <w:t>》《</w:t>
      </w:r>
      <w:r>
        <w:rPr>
          <w:rFonts w:hint="eastAsia" w:ascii="新宋体-18030" w:hAnsi="新宋体-18030"/>
          <w:sz w:val="24"/>
          <w:szCs w:val="20"/>
        </w:rPr>
        <w:t>建设工程质量管理条例</w:t>
      </w:r>
      <w:r>
        <w:rPr>
          <w:rFonts w:hint="eastAsia" w:ascii="新宋体-18030" w:hAnsi="新宋体-18030"/>
          <w:sz w:val="24"/>
          <w:szCs w:val="20"/>
          <w:lang w:eastAsia="zh-CN"/>
        </w:rPr>
        <w:t>》《</w:t>
      </w:r>
      <w:r>
        <w:rPr>
          <w:rFonts w:hint="eastAsia" w:ascii="新宋体-18030" w:hAnsi="新宋体-18030"/>
          <w:sz w:val="24"/>
          <w:szCs w:val="20"/>
        </w:rPr>
        <w:t>深圳市建设工程质量管理条例》，经</w:t>
      </w:r>
      <w:r>
        <w:rPr>
          <w:rFonts w:hint="eastAsia" w:ascii="宋体" w:hAnsi="宋体"/>
          <w:sz w:val="24"/>
          <w:szCs w:val="20"/>
        </w:rPr>
        <w:t>协商一致，签订工程质量保修书。代建人在缺陷</w:t>
      </w:r>
      <w:r>
        <w:rPr>
          <w:rFonts w:ascii="宋体" w:hAnsi="宋体"/>
          <w:sz w:val="24"/>
          <w:szCs w:val="20"/>
        </w:rPr>
        <w:t>责任期</w:t>
      </w:r>
      <w:r>
        <w:rPr>
          <w:rFonts w:hint="eastAsia" w:ascii="宋体" w:hAnsi="宋体"/>
          <w:sz w:val="24"/>
          <w:szCs w:val="20"/>
        </w:rPr>
        <w:t>内按照有关规定及约定承担工程质量保修管理责任，</w:t>
      </w:r>
      <w:r>
        <w:rPr>
          <w:rFonts w:ascii="宋体" w:hAnsi="宋体"/>
          <w:sz w:val="24"/>
          <w:szCs w:val="20"/>
        </w:rPr>
        <w:t>专业工作单位</w:t>
      </w:r>
      <w:r>
        <w:rPr>
          <w:rFonts w:hint="eastAsia" w:ascii="宋体" w:hAnsi="宋体"/>
          <w:sz w:val="24"/>
          <w:szCs w:val="20"/>
        </w:rPr>
        <w:t>在质量保修期内按照有关规定及本保修书的约定承担工程质量保修责任。</w:t>
      </w:r>
    </w:p>
    <w:p>
      <w:pPr>
        <w:spacing w:line="360" w:lineRule="auto"/>
        <w:ind w:firstLine="560" w:firstLineChars="200"/>
        <w:rPr>
          <w:sz w:val="28"/>
          <w:szCs w:val="28"/>
        </w:rPr>
      </w:pPr>
      <w:r>
        <w:rPr>
          <w:rFonts w:hint="eastAsia"/>
          <w:sz w:val="28"/>
          <w:szCs w:val="28"/>
        </w:rPr>
        <w:t>一、工程质量保修范围</w:t>
      </w:r>
    </w:p>
    <w:p>
      <w:pPr>
        <w:spacing w:line="360" w:lineRule="auto"/>
        <w:ind w:firstLine="480" w:firstLineChars="200"/>
        <w:rPr>
          <w:rFonts w:ascii="宋体" w:hAnsi="宋体"/>
          <w:sz w:val="24"/>
          <w:szCs w:val="20"/>
        </w:rPr>
      </w:pPr>
      <w:r>
        <w:rPr>
          <w:rFonts w:hint="eastAsia" w:ascii="宋体" w:hAnsi="宋体"/>
          <w:sz w:val="24"/>
          <w:szCs w:val="20"/>
        </w:rPr>
        <w:t>质量保修范围包括地基基础工程、主体结构工程、屋面防水工程、有防水要求的卫生间/房间和外墙面的防渗漏工程、电气管线工程、给排水管道工程、设备安装工程、供热和供冷系统工程、装饰装修工程以及</w:t>
      </w:r>
      <w:r>
        <w:rPr>
          <w:rFonts w:hint="eastAsia" w:ascii="宋体" w:hAnsi="宋体"/>
          <w:sz w:val="24"/>
          <w:szCs w:val="20"/>
          <w:lang w:eastAsia="zh-CN"/>
        </w:rPr>
        <w:t>三方</w:t>
      </w:r>
      <w:r>
        <w:rPr>
          <w:rFonts w:hint="eastAsia" w:ascii="宋体" w:hAnsi="宋体"/>
          <w:sz w:val="24"/>
          <w:szCs w:val="20"/>
        </w:rPr>
        <w:t>约定的其他项目。</w:t>
      </w:r>
    </w:p>
    <w:p>
      <w:pPr>
        <w:spacing w:line="360" w:lineRule="auto"/>
        <w:ind w:firstLine="480" w:firstLineChars="200"/>
        <w:rPr>
          <w:rFonts w:ascii="宋体" w:hAnsi="宋体"/>
          <w:sz w:val="24"/>
          <w:szCs w:val="20"/>
        </w:rPr>
      </w:pPr>
      <w:r>
        <w:rPr>
          <w:rFonts w:hint="eastAsia" w:ascii="宋体" w:hAnsi="宋体"/>
          <w:sz w:val="24"/>
          <w:szCs w:val="20"/>
        </w:rPr>
        <w:t>具体质量保修范围，三方约定如下</w:t>
      </w:r>
      <w:r>
        <w:rPr>
          <w:rFonts w:hint="eastAsia" w:ascii="宋体" w:hAnsi="宋体"/>
          <w:sz w:val="24"/>
          <w:szCs w:val="20"/>
          <w:u w:val="single"/>
        </w:rPr>
        <w:t xml:space="preserve">： </w:t>
      </w:r>
      <w:r>
        <w:rPr>
          <w:rFonts w:ascii="宋体" w:hAnsi="宋体"/>
          <w:sz w:val="24"/>
          <w:szCs w:val="20"/>
          <w:u w:val="single"/>
        </w:rPr>
        <w:t xml:space="preserve">                              </w:t>
      </w:r>
      <w:r>
        <w:rPr>
          <w:rFonts w:hint="eastAsia" w:ascii="宋体" w:hAnsi="宋体"/>
          <w:sz w:val="24"/>
          <w:szCs w:val="20"/>
          <w:u w:val="none"/>
        </w:rPr>
        <w:t>。</w:t>
      </w:r>
    </w:p>
    <w:p>
      <w:pPr>
        <w:spacing w:line="360" w:lineRule="auto"/>
        <w:ind w:firstLine="560" w:firstLineChars="200"/>
        <w:rPr>
          <w:sz w:val="28"/>
          <w:szCs w:val="28"/>
        </w:rPr>
      </w:pPr>
      <w:r>
        <w:rPr>
          <w:rFonts w:hint="eastAsia"/>
          <w:sz w:val="28"/>
          <w:szCs w:val="28"/>
        </w:rPr>
        <w:t>二、工程质量保修期和</w:t>
      </w:r>
      <w:r>
        <w:rPr>
          <w:sz w:val="28"/>
          <w:szCs w:val="28"/>
        </w:rPr>
        <w:t>缺陷责任期</w:t>
      </w:r>
    </w:p>
    <w:p>
      <w:pPr>
        <w:spacing w:line="360" w:lineRule="auto"/>
        <w:ind w:firstLine="480" w:firstLineChars="200"/>
        <w:rPr>
          <w:rFonts w:ascii="宋体" w:hAnsi="宋体"/>
          <w:sz w:val="24"/>
          <w:szCs w:val="20"/>
        </w:rPr>
      </w:pPr>
      <w:r>
        <w:rPr>
          <w:rFonts w:ascii="宋体" w:hAnsi="宋体"/>
          <w:sz w:val="24"/>
          <w:szCs w:val="20"/>
        </w:rPr>
        <w:t>1.</w:t>
      </w:r>
      <w:r>
        <w:rPr>
          <w:rFonts w:hint="eastAsia" w:ascii="宋体" w:hAnsi="宋体"/>
          <w:sz w:val="24"/>
          <w:szCs w:val="20"/>
        </w:rPr>
        <w:t>除其他项目保修期另有约定外，质量保修期从工程通过竣工验收之日起</w:t>
      </w:r>
      <w:r>
        <w:rPr>
          <w:rFonts w:hint="eastAsia" w:ascii="宋体" w:hAnsi="宋体"/>
          <w:sz w:val="24"/>
          <w:szCs w:val="20"/>
          <w:lang w:eastAsia="zh-CN"/>
        </w:rPr>
        <w:t>计算</w:t>
      </w:r>
      <w:r>
        <w:rPr>
          <w:rFonts w:hint="eastAsia" w:ascii="宋体" w:hAnsi="宋体"/>
          <w:sz w:val="24"/>
          <w:szCs w:val="20"/>
        </w:rPr>
        <w:t>。单项竣工验收的工程，按单项工程分别计算质量保修期。</w:t>
      </w:r>
    </w:p>
    <w:p>
      <w:pPr>
        <w:snapToGrid w:val="0"/>
        <w:spacing w:line="360" w:lineRule="auto"/>
        <w:ind w:firstLine="480" w:firstLineChars="200"/>
        <w:jc w:val="left"/>
        <w:rPr>
          <w:rFonts w:ascii="宋体" w:hAnsi="宋体"/>
          <w:kern w:val="0"/>
          <w:sz w:val="24"/>
          <w:szCs w:val="24"/>
        </w:rPr>
      </w:pPr>
      <w:r>
        <w:rPr>
          <w:rFonts w:hint="eastAsia" w:ascii="宋体" w:hAnsi="宋体"/>
          <w:kern w:val="0"/>
          <w:sz w:val="24"/>
          <w:szCs w:val="24"/>
        </w:rPr>
        <w:t>本工程质量保修期如下：</w:t>
      </w:r>
    </w:p>
    <w:p>
      <w:pPr>
        <w:snapToGrid w:val="0"/>
        <w:spacing w:line="360" w:lineRule="auto"/>
        <w:ind w:firstLine="420" w:firstLineChars="200"/>
        <w:jc w:val="left"/>
        <w:rPr>
          <w:rFonts w:ascii="宋体" w:hAnsi="宋体"/>
          <w:kern w:val="0"/>
          <w:sz w:val="24"/>
          <w:szCs w:val="24"/>
        </w:rPr>
      </w:pPr>
      <w:r>
        <w:rPr>
          <w:rFonts w:hint="eastAsia" w:ascii="华文宋体" w:hAnsi="华文宋体" w:eastAsia="华文宋体"/>
          <w:lang w:eastAsia="zh-CN"/>
        </w:rPr>
        <w:t>□</w:t>
      </w:r>
      <w:r>
        <w:rPr>
          <w:rFonts w:hint="eastAsia" w:ascii="宋体" w:hAnsi="宋体"/>
          <w:kern w:val="0"/>
          <w:sz w:val="24"/>
          <w:szCs w:val="24"/>
        </w:rPr>
        <w:t>地基基础工程、主体结构工程为设计文件规定的合理使用年限；</w:t>
      </w:r>
    </w:p>
    <w:p>
      <w:pPr>
        <w:snapToGrid w:val="0"/>
        <w:spacing w:line="360" w:lineRule="auto"/>
        <w:ind w:firstLine="420" w:firstLineChars="200"/>
        <w:jc w:val="left"/>
        <w:rPr>
          <w:rFonts w:ascii="宋体" w:hAnsi="宋体"/>
          <w:kern w:val="0"/>
          <w:sz w:val="24"/>
          <w:szCs w:val="24"/>
        </w:rPr>
      </w:pPr>
      <w:r>
        <w:rPr>
          <w:rFonts w:hint="eastAsia" w:ascii="华文宋体" w:hAnsi="华文宋体" w:eastAsia="华文宋体"/>
          <w:lang w:eastAsia="zh-CN"/>
        </w:rPr>
        <w:t>□</w:t>
      </w:r>
      <w:r>
        <w:rPr>
          <w:rFonts w:hint="eastAsia" w:ascii="宋体" w:hAnsi="宋体"/>
          <w:kern w:val="0"/>
          <w:sz w:val="24"/>
          <w:szCs w:val="24"/>
        </w:rPr>
        <w:t>屋面防水工程、有防水要求的卫生间/房间和外墙面的防渗漏工程为年</w:t>
      </w:r>
      <w:r>
        <w:rPr>
          <w:rFonts w:hint="eastAsia" w:ascii="宋体" w:hAnsi="宋体"/>
          <w:kern w:val="0"/>
          <w:sz w:val="24"/>
          <w:szCs w:val="24"/>
          <w:lang w:eastAsia="zh-CN"/>
        </w:rPr>
        <w:t>（</w:t>
      </w:r>
      <w:r>
        <w:rPr>
          <w:rFonts w:hint="eastAsia" w:ascii="宋体" w:hAnsi="宋体"/>
          <w:kern w:val="0"/>
          <w:sz w:val="24"/>
          <w:szCs w:val="24"/>
        </w:rPr>
        <w:t>最低为5年</w:t>
      </w:r>
      <w:r>
        <w:rPr>
          <w:rFonts w:hint="eastAsia" w:ascii="宋体" w:hAnsi="宋体"/>
          <w:kern w:val="0"/>
          <w:sz w:val="24"/>
          <w:szCs w:val="24"/>
          <w:lang w:eastAsia="zh-CN"/>
        </w:rPr>
        <w:t>）</w:t>
      </w:r>
      <w:r>
        <w:rPr>
          <w:rFonts w:hint="eastAsia" w:ascii="宋体" w:hAnsi="宋体"/>
          <w:kern w:val="0"/>
          <w:sz w:val="24"/>
          <w:szCs w:val="24"/>
        </w:rPr>
        <w:t>；</w:t>
      </w:r>
    </w:p>
    <w:p>
      <w:pPr>
        <w:snapToGrid w:val="0"/>
        <w:spacing w:line="360" w:lineRule="auto"/>
        <w:ind w:firstLine="420" w:firstLineChars="200"/>
        <w:jc w:val="left"/>
        <w:rPr>
          <w:rFonts w:ascii="宋体" w:hAnsi="宋体"/>
          <w:kern w:val="0"/>
          <w:sz w:val="24"/>
          <w:szCs w:val="24"/>
        </w:rPr>
      </w:pPr>
      <w:r>
        <w:rPr>
          <w:rFonts w:hint="eastAsia" w:ascii="华文宋体" w:hAnsi="华文宋体" w:eastAsia="华文宋体"/>
          <w:lang w:eastAsia="zh-CN"/>
        </w:rPr>
        <w:t>□</w:t>
      </w:r>
      <w:r>
        <w:rPr>
          <w:rFonts w:hint="eastAsia" w:ascii="宋体" w:hAnsi="宋体"/>
          <w:kern w:val="0"/>
          <w:sz w:val="24"/>
          <w:szCs w:val="24"/>
        </w:rPr>
        <w:t>电气管线工程、给排水管道工程、设备安装工程为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szCs w:val="24"/>
        </w:rPr>
        <w:t>年</w:t>
      </w:r>
      <w:r>
        <w:rPr>
          <w:rFonts w:hint="eastAsia" w:ascii="宋体" w:hAnsi="宋体"/>
          <w:kern w:val="0"/>
          <w:sz w:val="24"/>
          <w:szCs w:val="24"/>
          <w:lang w:eastAsia="zh-CN"/>
        </w:rPr>
        <w:t>（</w:t>
      </w:r>
      <w:r>
        <w:rPr>
          <w:rFonts w:hint="eastAsia" w:ascii="宋体" w:hAnsi="宋体"/>
          <w:kern w:val="0"/>
          <w:sz w:val="24"/>
          <w:szCs w:val="24"/>
        </w:rPr>
        <w:t>最低为2年</w:t>
      </w:r>
      <w:r>
        <w:rPr>
          <w:rFonts w:hint="eastAsia" w:ascii="宋体" w:hAnsi="宋体"/>
          <w:kern w:val="0"/>
          <w:sz w:val="24"/>
          <w:szCs w:val="24"/>
          <w:lang w:eastAsia="zh-CN"/>
        </w:rPr>
        <w:t>）</w:t>
      </w:r>
      <w:r>
        <w:rPr>
          <w:rFonts w:hint="eastAsia" w:ascii="宋体" w:hAnsi="宋体"/>
          <w:kern w:val="0"/>
          <w:sz w:val="24"/>
          <w:szCs w:val="24"/>
        </w:rPr>
        <w:t>；</w:t>
      </w:r>
    </w:p>
    <w:p>
      <w:pPr>
        <w:snapToGrid w:val="0"/>
        <w:spacing w:line="360" w:lineRule="auto"/>
        <w:ind w:firstLine="420" w:firstLineChars="200"/>
        <w:jc w:val="left"/>
        <w:rPr>
          <w:rFonts w:ascii="宋体" w:hAnsi="宋体"/>
          <w:kern w:val="0"/>
          <w:sz w:val="24"/>
          <w:szCs w:val="24"/>
        </w:rPr>
      </w:pPr>
      <w:r>
        <w:rPr>
          <w:rFonts w:hint="eastAsia" w:ascii="华文宋体" w:hAnsi="华文宋体" w:eastAsia="华文宋体"/>
          <w:lang w:eastAsia="zh-CN"/>
        </w:rPr>
        <w:t>□</w:t>
      </w:r>
      <w:r>
        <w:rPr>
          <w:rFonts w:hint="eastAsia" w:ascii="宋体" w:hAnsi="宋体"/>
          <w:kern w:val="0"/>
          <w:sz w:val="24"/>
        </w:rPr>
        <w:t>供热和供冷系统工程为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szCs w:val="24"/>
        </w:rPr>
        <w:t>个</w:t>
      </w:r>
      <w:r>
        <w:rPr>
          <w:rFonts w:hint="eastAsia" w:ascii="宋体" w:hAnsi="宋体"/>
          <w:kern w:val="0"/>
          <w:sz w:val="24"/>
          <w:szCs w:val="24"/>
          <w:lang w:eastAsia="zh-CN"/>
        </w:rPr>
        <w:t>（</w:t>
      </w:r>
      <w:r>
        <w:rPr>
          <w:rFonts w:hint="eastAsia" w:ascii="宋体" w:hAnsi="宋体"/>
          <w:kern w:val="0"/>
          <w:sz w:val="24"/>
          <w:szCs w:val="24"/>
        </w:rPr>
        <w:t>最低为2个</w:t>
      </w:r>
      <w:r>
        <w:rPr>
          <w:rFonts w:hint="eastAsia" w:ascii="宋体" w:hAnsi="宋体"/>
          <w:kern w:val="0"/>
          <w:sz w:val="24"/>
          <w:szCs w:val="24"/>
          <w:lang w:eastAsia="zh-CN"/>
        </w:rPr>
        <w:t>）</w:t>
      </w:r>
      <w:r>
        <w:rPr>
          <w:rFonts w:hint="eastAsia" w:ascii="宋体" w:hAnsi="宋体"/>
          <w:kern w:val="0"/>
          <w:sz w:val="24"/>
          <w:szCs w:val="24"/>
        </w:rPr>
        <w:t>采暖期、供冷期；</w:t>
      </w:r>
    </w:p>
    <w:p>
      <w:pPr>
        <w:snapToGrid w:val="0"/>
        <w:spacing w:line="360" w:lineRule="auto"/>
        <w:ind w:firstLine="420" w:firstLineChars="200"/>
        <w:jc w:val="left"/>
        <w:rPr>
          <w:rFonts w:ascii="宋体" w:hAnsi="宋体"/>
          <w:kern w:val="0"/>
          <w:sz w:val="24"/>
        </w:rPr>
      </w:pPr>
      <w:r>
        <w:rPr>
          <w:rFonts w:hint="eastAsia" w:ascii="华文宋体" w:hAnsi="华文宋体" w:eastAsia="华文宋体"/>
          <w:lang w:eastAsia="zh-CN"/>
        </w:rPr>
        <w:t>□</w:t>
      </w:r>
      <w:r>
        <w:rPr>
          <w:rFonts w:hint="eastAsia" w:ascii="宋体" w:hAnsi="宋体"/>
          <w:kern w:val="0"/>
          <w:sz w:val="24"/>
        </w:rPr>
        <w:t>装饰装修工程为</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rPr>
        <w:t>年</w:t>
      </w:r>
      <w:r>
        <w:rPr>
          <w:rFonts w:hint="eastAsia" w:ascii="宋体" w:hAnsi="宋体"/>
          <w:kern w:val="0"/>
          <w:sz w:val="24"/>
          <w:lang w:eastAsia="zh-CN"/>
        </w:rPr>
        <w:t>（</w:t>
      </w:r>
      <w:r>
        <w:rPr>
          <w:rFonts w:hint="eastAsia" w:ascii="宋体" w:hAnsi="宋体"/>
          <w:kern w:val="0"/>
          <w:sz w:val="24"/>
          <w:szCs w:val="24"/>
        </w:rPr>
        <w:t>最低为2年</w:t>
      </w:r>
      <w:r>
        <w:rPr>
          <w:rFonts w:hint="eastAsia" w:ascii="宋体" w:hAnsi="宋体"/>
          <w:kern w:val="0"/>
          <w:sz w:val="24"/>
          <w:szCs w:val="24"/>
          <w:lang w:eastAsia="zh-CN"/>
        </w:rPr>
        <w:t>）</w:t>
      </w:r>
      <w:r>
        <w:rPr>
          <w:rFonts w:hint="eastAsia" w:ascii="宋体" w:hAnsi="宋体"/>
          <w:kern w:val="0"/>
          <w:sz w:val="24"/>
        </w:rPr>
        <w:t>；</w:t>
      </w:r>
    </w:p>
    <w:p>
      <w:pPr>
        <w:snapToGrid w:val="0"/>
        <w:spacing w:line="360" w:lineRule="auto"/>
        <w:ind w:firstLine="451" w:firstLineChars="215"/>
        <w:rPr>
          <w:rFonts w:hint="eastAsia" w:ascii="宋体" w:hAnsi="宋体" w:eastAsia="宋体"/>
          <w:kern w:val="0"/>
          <w:position w:val="-6"/>
          <w:sz w:val="24"/>
          <w:lang w:eastAsia="zh-CN"/>
        </w:rPr>
      </w:pPr>
      <w:r>
        <w:rPr>
          <w:rFonts w:hint="eastAsia" w:ascii="华文宋体" w:hAnsi="华文宋体" w:eastAsia="华文宋体"/>
          <w:lang w:eastAsia="zh-CN"/>
        </w:rPr>
        <w:t>□</w:t>
      </w:r>
      <w:r>
        <w:rPr>
          <w:rFonts w:hint="eastAsia" w:ascii="宋体" w:hAnsi="宋体"/>
          <w:b w:val="0"/>
          <w:bCs/>
          <w:kern w:val="0"/>
          <w:sz w:val="24"/>
          <w:szCs w:val="24"/>
          <w:u w:val="none"/>
        </w:rPr>
        <w:t>电梯的保修期从</w:t>
      </w:r>
      <w:r>
        <w:rPr>
          <w:rFonts w:hint="eastAsia" w:ascii="宋体" w:hAnsi="宋体"/>
          <w:b w:val="0"/>
          <w:bCs/>
          <w:kern w:val="0"/>
          <w:sz w:val="24"/>
          <w:szCs w:val="24"/>
          <w:u w:val="single"/>
          <w:lang w:val="en-US" w:eastAsia="zh-CN"/>
        </w:rPr>
        <w:t xml:space="preserve">        </w:t>
      </w:r>
      <w:r>
        <w:rPr>
          <w:rFonts w:hint="eastAsia" w:ascii="宋体" w:hAnsi="宋体"/>
          <w:b w:val="0"/>
          <w:bCs/>
          <w:kern w:val="0"/>
          <w:sz w:val="24"/>
          <w:szCs w:val="24"/>
          <w:u w:val="none"/>
        </w:rPr>
        <w:t>起算</w:t>
      </w:r>
      <w:r>
        <w:rPr>
          <w:rFonts w:hint="eastAsia" w:ascii="宋体" w:hAnsi="宋体"/>
          <w:b w:val="0"/>
          <w:bCs/>
          <w:kern w:val="0"/>
          <w:sz w:val="24"/>
          <w:szCs w:val="24"/>
          <w:u w:val="single"/>
          <w:lang w:eastAsia="zh-CN"/>
        </w:rPr>
        <w:t>，</w:t>
      </w:r>
      <w:r>
        <w:rPr>
          <w:rFonts w:hint="eastAsia" w:ascii="宋体" w:hAnsi="宋体"/>
          <w:bCs/>
          <w:kern w:val="0"/>
          <w:sz w:val="24"/>
          <w:szCs w:val="24"/>
        </w:rPr>
        <w:t>为</w:t>
      </w:r>
      <w:r>
        <w:rPr>
          <w:rFonts w:hint="eastAsia" w:ascii="宋体" w:hAnsi="宋体"/>
          <w:bCs/>
          <w:kern w:val="0"/>
          <w:sz w:val="24"/>
          <w:u w:val="single"/>
        </w:rPr>
        <w:t xml:space="preserve"> </w:t>
      </w:r>
      <w:r>
        <w:rPr>
          <w:rFonts w:ascii="宋体" w:hAnsi="宋体"/>
          <w:bCs/>
          <w:kern w:val="0"/>
          <w:sz w:val="24"/>
          <w:u w:val="single"/>
        </w:rPr>
        <w:t xml:space="preserve">   </w:t>
      </w:r>
      <w:r>
        <w:rPr>
          <w:rFonts w:hint="eastAsia" w:ascii="宋体" w:hAnsi="宋体"/>
          <w:bCs/>
          <w:kern w:val="0"/>
          <w:sz w:val="24"/>
          <w:szCs w:val="24"/>
        </w:rPr>
        <w:t>年</w:t>
      </w:r>
      <w:r>
        <w:rPr>
          <w:rFonts w:hint="eastAsia" w:ascii="宋体" w:hAnsi="宋体"/>
          <w:b w:val="0"/>
          <w:bCs/>
          <w:kern w:val="0"/>
          <w:sz w:val="24"/>
          <w:szCs w:val="24"/>
          <w:u w:val="none"/>
          <w:lang w:eastAsia="zh-CN"/>
        </w:rPr>
        <w:t>；</w:t>
      </w:r>
    </w:p>
    <w:p>
      <w:pPr>
        <w:snapToGrid w:val="0"/>
        <w:spacing w:line="360" w:lineRule="auto"/>
        <w:ind w:firstLine="451" w:firstLineChars="215"/>
        <w:rPr>
          <w:rFonts w:ascii="宋体" w:hAnsi="宋体"/>
          <w:b/>
          <w:kern w:val="0"/>
          <w:sz w:val="24"/>
          <w:szCs w:val="24"/>
          <w:u w:val="single"/>
        </w:rPr>
      </w:pPr>
      <w:r>
        <w:rPr>
          <w:rFonts w:hint="eastAsia" w:ascii="华文宋体" w:hAnsi="华文宋体" w:eastAsia="华文宋体"/>
          <w:lang w:eastAsia="zh-CN"/>
        </w:rPr>
        <w:t>□</w:t>
      </w:r>
      <w:r>
        <w:rPr>
          <w:rFonts w:hint="eastAsia" w:ascii="宋体" w:hAnsi="宋体"/>
          <w:kern w:val="0"/>
          <w:sz w:val="24"/>
          <w:szCs w:val="24"/>
        </w:rPr>
        <w:t>其他项目保修期约定：</w:t>
      </w:r>
      <w:r>
        <w:rPr>
          <w:rFonts w:hint="eastAsia" w:ascii="宋体" w:hAnsi="宋体"/>
          <w:kern w:val="0"/>
          <w:sz w:val="24"/>
          <w:u w:val="single"/>
        </w:rPr>
        <w:t xml:space="preserve"> </w:t>
      </w:r>
      <w:r>
        <w:rPr>
          <w:rFonts w:ascii="宋体" w:hAnsi="宋体"/>
          <w:kern w:val="0"/>
          <w:sz w:val="24"/>
          <w:u w:val="single"/>
        </w:rPr>
        <w:t xml:space="preserve">   </w:t>
      </w:r>
      <w:r>
        <w:rPr>
          <w:rFonts w:hint="eastAsia" w:ascii="宋体" w:hAnsi="宋体"/>
          <w:kern w:val="0"/>
          <w:sz w:val="24"/>
          <w:u w:val="single"/>
          <w:lang w:val="en-US" w:eastAsia="zh-CN"/>
        </w:rPr>
        <w:t xml:space="preserve">                                          </w:t>
      </w:r>
      <w:r>
        <w:rPr>
          <w:rFonts w:hint="eastAsia" w:ascii="宋体" w:hAnsi="宋体"/>
          <w:kern w:val="0"/>
          <w:sz w:val="24"/>
          <w:u w:val="none"/>
          <w:lang w:val="en-US" w:eastAsia="zh-CN"/>
        </w:rPr>
        <w:t>。</w:t>
      </w:r>
    </w:p>
    <w:p>
      <w:pPr>
        <w:snapToGrid w:val="0"/>
        <w:spacing w:line="360" w:lineRule="auto"/>
        <w:ind w:firstLine="518" w:firstLineChars="215"/>
        <w:rPr>
          <w:rFonts w:ascii="宋体" w:hAnsi="宋体"/>
          <w:kern w:val="0"/>
          <w:sz w:val="24"/>
          <w:szCs w:val="24"/>
          <w:u w:val="none"/>
        </w:rPr>
      </w:pPr>
      <w:r>
        <w:rPr>
          <w:rFonts w:hint="eastAsia" w:ascii="宋体" w:hAnsi="宋体"/>
          <w:b/>
          <w:kern w:val="0"/>
          <w:sz w:val="24"/>
          <w:szCs w:val="24"/>
          <w:u w:val="none"/>
        </w:rPr>
        <w:t>2.</w:t>
      </w:r>
      <w:r>
        <w:rPr>
          <w:rFonts w:ascii="宋体" w:hAnsi="Courier New"/>
          <w:kern w:val="0"/>
          <w:sz w:val="20"/>
          <w:u w:val="none"/>
        </w:rPr>
        <w:t xml:space="preserve"> </w:t>
      </w:r>
      <w:r>
        <w:rPr>
          <w:rFonts w:hint="eastAsia" w:ascii="宋体" w:hAnsi="宋体"/>
          <w:b/>
          <w:kern w:val="0"/>
          <w:sz w:val="24"/>
          <w:szCs w:val="24"/>
          <w:u w:val="none"/>
        </w:rPr>
        <w:t xml:space="preserve">缺陷责任期为工程通过竣工验收之日起（ </w:t>
      </w:r>
      <w:r>
        <w:rPr>
          <w:rFonts w:ascii="宋体" w:hAnsi="宋体"/>
          <w:b/>
          <w:kern w:val="0"/>
          <w:sz w:val="24"/>
          <w:szCs w:val="24"/>
          <w:u w:val="none"/>
        </w:rPr>
        <w:t xml:space="preserve"> </w:t>
      </w:r>
      <w:r>
        <w:rPr>
          <w:rFonts w:hint="eastAsia" w:ascii="宋体" w:hAnsi="宋体"/>
          <w:b/>
          <w:kern w:val="0"/>
          <w:sz w:val="24"/>
          <w:szCs w:val="24"/>
          <w:u w:val="none"/>
        </w:rPr>
        <w:t>）年。</w:t>
      </w:r>
    </w:p>
    <w:p>
      <w:pPr>
        <w:spacing w:line="360" w:lineRule="auto"/>
        <w:ind w:firstLine="560" w:firstLineChars="200"/>
        <w:rPr>
          <w:sz w:val="28"/>
          <w:szCs w:val="28"/>
        </w:rPr>
      </w:pPr>
      <w:r>
        <w:rPr>
          <w:rFonts w:hint="eastAsia"/>
          <w:sz w:val="28"/>
          <w:szCs w:val="28"/>
        </w:rPr>
        <w:t>三、工程质量保修责任</w:t>
      </w:r>
    </w:p>
    <w:p>
      <w:pPr>
        <w:spacing w:line="360" w:lineRule="auto"/>
        <w:ind w:firstLine="480" w:firstLineChars="200"/>
        <w:rPr>
          <w:rFonts w:ascii="宋体" w:hAnsi="宋体"/>
          <w:sz w:val="24"/>
          <w:szCs w:val="20"/>
        </w:rPr>
      </w:pPr>
      <w:r>
        <w:rPr>
          <w:rFonts w:hint="eastAsia" w:ascii="宋体" w:hAnsi="宋体"/>
          <w:sz w:val="24"/>
          <w:szCs w:val="20"/>
        </w:rPr>
        <w:t>1.在缺陷</w:t>
      </w:r>
      <w:r>
        <w:rPr>
          <w:rFonts w:ascii="宋体" w:hAnsi="宋体"/>
          <w:sz w:val="24"/>
          <w:szCs w:val="20"/>
        </w:rPr>
        <w:t>责任</w:t>
      </w:r>
      <w:r>
        <w:rPr>
          <w:rFonts w:hint="eastAsia" w:ascii="宋体" w:hAnsi="宋体"/>
          <w:sz w:val="24"/>
          <w:szCs w:val="20"/>
        </w:rPr>
        <w:t>期或保修期内（两者中以较短者为准），</w:t>
      </w:r>
      <w:r>
        <w:rPr>
          <w:rFonts w:ascii="宋体" w:hAnsi="宋体"/>
          <w:sz w:val="24"/>
          <w:szCs w:val="20"/>
        </w:rPr>
        <w:t>如委托人</w:t>
      </w:r>
      <w:r>
        <w:rPr>
          <w:rFonts w:hint="eastAsia" w:ascii="宋体" w:hAnsi="宋体"/>
          <w:sz w:val="24"/>
          <w:szCs w:val="20"/>
        </w:rPr>
        <w:t>发现</w:t>
      </w:r>
      <w:r>
        <w:rPr>
          <w:rFonts w:ascii="宋体" w:hAnsi="宋体"/>
          <w:sz w:val="24"/>
          <w:szCs w:val="20"/>
        </w:rPr>
        <w:t>保修范围内</w:t>
      </w:r>
      <w:r>
        <w:rPr>
          <w:rFonts w:hint="eastAsia" w:ascii="宋体" w:hAnsi="宋体"/>
          <w:sz w:val="24"/>
          <w:szCs w:val="20"/>
        </w:rPr>
        <w:t>的质量问题，应及时通知代建人，代建人应在接到委托人通知之日后７天内组织</w:t>
      </w:r>
      <w:r>
        <w:rPr>
          <w:rFonts w:ascii="宋体" w:hAnsi="宋体"/>
          <w:sz w:val="24"/>
          <w:szCs w:val="20"/>
        </w:rPr>
        <w:t>专业工作单位进行</w:t>
      </w:r>
      <w:r>
        <w:rPr>
          <w:rFonts w:hint="eastAsia" w:ascii="宋体" w:hAnsi="宋体"/>
          <w:sz w:val="24"/>
          <w:szCs w:val="20"/>
        </w:rPr>
        <w:t>修理。代建人不在约定期限内组织修理，委托人可委托第三方修理，由此产生的修理费用，</w:t>
      </w:r>
      <w:r>
        <w:rPr>
          <w:rFonts w:ascii="宋体" w:hAnsi="宋体"/>
          <w:sz w:val="24"/>
          <w:szCs w:val="20"/>
        </w:rPr>
        <w:t>委托人有权从代建人</w:t>
      </w:r>
      <w:r>
        <w:rPr>
          <w:rFonts w:hint="eastAsia" w:hAnsi="宋体"/>
          <w:sz w:val="24"/>
          <w:szCs w:val="24"/>
          <w:highlight w:val="none"/>
        </w:rPr>
        <w:t>质量保证金</w:t>
      </w:r>
      <w:r>
        <w:rPr>
          <w:rFonts w:hint="eastAsia" w:hAnsi="宋体"/>
          <w:sz w:val="24"/>
          <w:szCs w:val="24"/>
        </w:rPr>
        <w:t>中扣除</w:t>
      </w:r>
      <w:r>
        <w:rPr>
          <w:rFonts w:hint="eastAsia" w:ascii="宋体" w:hAnsi="宋体"/>
          <w:sz w:val="24"/>
          <w:szCs w:val="20"/>
        </w:rPr>
        <w:t>。如专业工作单位不在约定期限内履行</w:t>
      </w:r>
      <w:r>
        <w:rPr>
          <w:rFonts w:hint="eastAsia" w:ascii="宋体" w:hAnsi="宋体"/>
          <w:sz w:val="24"/>
          <w:szCs w:val="20"/>
          <w:lang w:eastAsia="zh-CN"/>
        </w:rPr>
        <w:t>缺陷修复或质量</w:t>
      </w:r>
      <w:r>
        <w:rPr>
          <w:rFonts w:hint="eastAsia" w:ascii="宋体" w:hAnsi="宋体"/>
          <w:sz w:val="24"/>
          <w:szCs w:val="20"/>
        </w:rPr>
        <w:t>保修责任</w:t>
      </w:r>
      <w:r>
        <w:rPr>
          <w:rFonts w:hint="eastAsia" w:ascii="宋体" w:hAnsi="宋体"/>
          <w:sz w:val="24"/>
          <w:szCs w:val="20"/>
          <w:lang w:eastAsia="zh-CN"/>
        </w:rPr>
        <w:t>的</w:t>
      </w:r>
      <w:r>
        <w:rPr>
          <w:rFonts w:hint="eastAsia" w:ascii="宋体" w:hAnsi="宋体"/>
          <w:sz w:val="24"/>
          <w:szCs w:val="20"/>
        </w:rPr>
        <w:t>，</w:t>
      </w:r>
      <w:r>
        <w:rPr>
          <w:rFonts w:ascii="宋体" w:hAnsi="宋体"/>
          <w:sz w:val="24"/>
          <w:szCs w:val="20"/>
        </w:rPr>
        <w:t>代建人</w:t>
      </w:r>
      <w:r>
        <w:rPr>
          <w:rFonts w:hint="eastAsia" w:ascii="宋体" w:hAnsi="宋体"/>
          <w:sz w:val="24"/>
          <w:szCs w:val="20"/>
        </w:rPr>
        <w:t>有权从专业工作单位质量保证金中扣除相应费用。</w:t>
      </w:r>
    </w:p>
    <w:p>
      <w:pPr>
        <w:spacing w:line="360" w:lineRule="auto"/>
        <w:ind w:firstLine="480" w:firstLineChars="200"/>
        <w:rPr>
          <w:rFonts w:ascii="宋体" w:hAnsi="宋体"/>
          <w:sz w:val="24"/>
          <w:szCs w:val="20"/>
        </w:rPr>
      </w:pPr>
      <w:r>
        <w:rPr>
          <w:rFonts w:ascii="宋体" w:hAnsi="宋体"/>
          <w:sz w:val="24"/>
          <w:szCs w:val="20"/>
        </w:rPr>
        <w:t>2</w:t>
      </w:r>
      <w:r>
        <w:rPr>
          <w:rFonts w:hint="eastAsia" w:ascii="宋体" w:hAnsi="宋体"/>
          <w:sz w:val="24"/>
          <w:szCs w:val="20"/>
        </w:rPr>
        <w:t>.缺陷责任期届满后，在</w:t>
      </w:r>
      <w:r>
        <w:rPr>
          <w:rFonts w:ascii="宋体" w:hAnsi="宋体"/>
          <w:sz w:val="24"/>
          <w:szCs w:val="20"/>
        </w:rPr>
        <w:t>保修期</w:t>
      </w:r>
      <w:r>
        <w:rPr>
          <w:rFonts w:hint="eastAsia" w:ascii="宋体" w:hAnsi="宋体"/>
          <w:sz w:val="24"/>
          <w:szCs w:val="20"/>
        </w:rPr>
        <w:t>和</w:t>
      </w:r>
      <w:r>
        <w:rPr>
          <w:rFonts w:ascii="宋体" w:hAnsi="宋体"/>
          <w:sz w:val="24"/>
          <w:szCs w:val="20"/>
        </w:rPr>
        <w:t>保修范围内发生的质量问题</w:t>
      </w:r>
      <w:r>
        <w:rPr>
          <w:rFonts w:hint="eastAsia" w:ascii="宋体" w:hAnsi="宋体"/>
          <w:sz w:val="24"/>
          <w:szCs w:val="20"/>
        </w:rPr>
        <w:t>，由专业工作</w:t>
      </w:r>
      <w:r>
        <w:rPr>
          <w:rFonts w:ascii="宋体" w:hAnsi="宋体"/>
          <w:sz w:val="24"/>
          <w:szCs w:val="20"/>
        </w:rPr>
        <w:t>单位</w:t>
      </w:r>
      <w:r>
        <w:rPr>
          <w:rFonts w:hint="eastAsia" w:ascii="宋体" w:hAnsi="宋体"/>
          <w:sz w:val="24"/>
          <w:szCs w:val="20"/>
        </w:rPr>
        <w:t>承担保修责任。</w:t>
      </w:r>
      <w:r>
        <w:rPr>
          <w:rFonts w:ascii="宋体" w:hAnsi="宋体"/>
          <w:sz w:val="24"/>
          <w:szCs w:val="20"/>
        </w:rPr>
        <w:t>委托人</w:t>
      </w:r>
      <w:r>
        <w:rPr>
          <w:rFonts w:hint="eastAsia" w:ascii="宋体" w:hAnsi="宋体"/>
          <w:sz w:val="24"/>
          <w:szCs w:val="20"/>
        </w:rPr>
        <w:t>发现</w:t>
      </w:r>
      <w:r>
        <w:rPr>
          <w:rFonts w:ascii="宋体" w:hAnsi="宋体"/>
          <w:sz w:val="24"/>
          <w:szCs w:val="20"/>
        </w:rPr>
        <w:t>保修范围内</w:t>
      </w:r>
      <w:r>
        <w:rPr>
          <w:rFonts w:hint="eastAsia" w:ascii="宋体" w:hAnsi="宋体"/>
          <w:sz w:val="24"/>
          <w:szCs w:val="20"/>
        </w:rPr>
        <w:t>的质量问题，应及时通知专业工作单位，专业工作单位应在接到委托人通知之日后７天内</w:t>
      </w:r>
      <w:r>
        <w:rPr>
          <w:rFonts w:ascii="宋体" w:hAnsi="宋体"/>
          <w:sz w:val="24"/>
          <w:szCs w:val="20"/>
        </w:rPr>
        <w:t>进行</w:t>
      </w:r>
      <w:r>
        <w:rPr>
          <w:rFonts w:hint="eastAsia" w:ascii="宋体" w:hAnsi="宋体"/>
          <w:sz w:val="24"/>
          <w:szCs w:val="20"/>
        </w:rPr>
        <w:t>修理。专业工作单位不在约定期限内进行修理，委托人可委托第三方修理，由此产生的修理费用，由专业工作单位承担。</w:t>
      </w:r>
    </w:p>
    <w:p>
      <w:pPr>
        <w:spacing w:line="360" w:lineRule="auto"/>
        <w:ind w:firstLine="480" w:firstLineChars="200"/>
        <w:rPr>
          <w:rFonts w:ascii="宋体" w:hAnsi="宋体"/>
          <w:sz w:val="24"/>
          <w:szCs w:val="20"/>
        </w:rPr>
      </w:pPr>
      <w:r>
        <w:rPr>
          <w:rFonts w:ascii="宋体" w:hAnsi="宋体"/>
          <w:sz w:val="24"/>
          <w:szCs w:val="20"/>
        </w:rPr>
        <w:t>3</w:t>
      </w:r>
      <w:r>
        <w:rPr>
          <w:rFonts w:hint="eastAsia" w:ascii="宋体" w:hAnsi="宋体"/>
          <w:sz w:val="24"/>
          <w:szCs w:val="20"/>
        </w:rPr>
        <w:t>.发生紧急抢修事故的，代建人、专业工作单位接到事故通知后，应立即到达事故现场抢修。</w:t>
      </w:r>
    </w:p>
    <w:p>
      <w:pPr>
        <w:spacing w:line="360" w:lineRule="auto"/>
        <w:ind w:firstLine="560" w:firstLineChars="200"/>
        <w:rPr>
          <w:sz w:val="28"/>
          <w:szCs w:val="28"/>
        </w:rPr>
      </w:pPr>
      <w:r>
        <w:rPr>
          <w:rFonts w:hint="eastAsia"/>
          <w:sz w:val="28"/>
          <w:szCs w:val="28"/>
        </w:rPr>
        <w:t>四、工程质量保修费用</w:t>
      </w:r>
    </w:p>
    <w:p>
      <w:pPr>
        <w:spacing w:line="360" w:lineRule="auto"/>
        <w:ind w:firstLine="480" w:firstLineChars="200"/>
        <w:rPr>
          <w:rFonts w:ascii="宋体" w:hAnsi="宋体"/>
          <w:sz w:val="24"/>
          <w:szCs w:val="20"/>
        </w:rPr>
      </w:pPr>
      <w:r>
        <w:rPr>
          <w:rFonts w:hint="eastAsia" w:ascii="宋体" w:hAnsi="宋体"/>
          <w:sz w:val="24"/>
          <w:szCs w:val="20"/>
        </w:rPr>
        <w:t>工程质量保修费用及相关的损害赔偿责任由造成质量缺陷的责任方承担。</w:t>
      </w:r>
    </w:p>
    <w:p>
      <w:pPr>
        <w:spacing w:line="360" w:lineRule="auto"/>
        <w:ind w:firstLine="560" w:firstLineChars="200"/>
        <w:rPr>
          <w:sz w:val="28"/>
          <w:szCs w:val="28"/>
        </w:rPr>
      </w:pPr>
      <w:r>
        <w:rPr>
          <w:rFonts w:hint="eastAsia"/>
          <w:sz w:val="28"/>
          <w:szCs w:val="28"/>
        </w:rPr>
        <w:t>五、工程质量保证方式</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工程质量保证方式可采用以下方式（请选择一种并打“√”）：</w:t>
      </w:r>
    </w:p>
    <w:p>
      <w:pPr>
        <w:snapToGrid w:val="0"/>
        <w:spacing w:line="360" w:lineRule="auto"/>
        <w:ind w:firstLine="420" w:firstLineChars="200"/>
        <w:rPr>
          <w:rFonts w:ascii="宋体" w:hAnsi="宋体"/>
          <w:b/>
          <w:kern w:val="0"/>
          <w:sz w:val="24"/>
          <w:szCs w:val="24"/>
        </w:rPr>
      </w:pPr>
      <w:r>
        <w:rPr>
          <w:rFonts w:hint="eastAsia" w:ascii="华文宋体" w:hAnsi="华文宋体" w:eastAsia="华文宋体"/>
          <w:lang w:eastAsia="zh-CN"/>
        </w:rPr>
        <w:t>□</w:t>
      </w:r>
      <w:r>
        <w:rPr>
          <w:rFonts w:hint="eastAsia" w:ascii="宋体" w:hAnsi="宋体"/>
          <w:b/>
          <w:kern w:val="0"/>
          <w:sz w:val="24"/>
          <w:szCs w:val="24"/>
        </w:rPr>
        <w:t>质量保证金：</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专业工作单位的质量保证金一般不超过本</w:t>
      </w:r>
      <w:r>
        <w:rPr>
          <w:rFonts w:hint="eastAsia" w:ascii="宋体" w:hAnsi="宋体"/>
          <w:kern w:val="0"/>
          <w:sz w:val="24"/>
          <w:szCs w:val="24"/>
          <w:lang w:eastAsia="zh-CN"/>
        </w:rPr>
        <w:t>工程</w:t>
      </w:r>
      <w:r>
        <w:rPr>
          <w:rFonts w:hint="eastAsia" w:ascii="宋体" w:hAnsi="宋体"/>
          <w:kern w:val="0"/>
          <w:sz w:val="24"/>
          <w:szCs w:val="24"/>
        </w:rPr>
        <w:t>结算价的3％，</w:t>
      </w:r>
      <w:r>
        <w:rPr>
          <w:rFonts w:hint="eastAsia" w:ascii="宋体" w:hAnsi="宋体"/>
          <w:kern w:val="0"/>
          <w:sz w:val="24"/>
          <w:szCs w:val="24"/>
          <w:lang w:eastAsia="zh-CN"/>
        </w:rPr>
        <w:t>本工程</w:t>
      </w:r>
      <w:r>
        <w:rPr>
          <w:rFonts w:hint="eastAsia" w:ascii="宋体" w:hAnsi="宋体"/>
          <w:kern w:val="0"/>
          <w:sz w:val="24"/>
          <w:szCs w:val="24"/>
        </w:rPr>
        <w:t>质量保证金</w:t>
      </w:r>
      <w:r>
        <w:rPr>
          <w:rFonts w:hint="eastAsia" w:ascii="宋体" w:hAnsi="宋体"/>
          <w:kern w:val="0"/>
          <w:sz w:val="24"/>
          <w:szCs w:val="24"/>
          <w:lang w:eastAsia="zh-CN"/>
        </w:rPr>
        <w:t>为工程结算价的</w:t>
      </w:r>
      <w:r>
        <w:rPr>
          <w:rFonts w:hint="eastAsia" w:ascii="宋体" w:hAnsi="宋体"/>
          <w:kern w:val="0"/>
          <w:sz w:val="24"/>
          <w:szCs w:val="24"/>
          <w:u w:val="single"/>
          <w:lang w:val="en-US" w:eastAsia="zh-CN"/>
        </w:rPr>
        <w:t xml:space="preserve">    </w:t>
      </w:r>
      <w:r>
        <w:rPr>
          <w:rFonts w:hint="eastAsia" w:ascii="宋体" w:hAnsi="宋体"/>
          <w:kern w:val="0"/>
          <w:sz w:val="24"/>
          <w:szCs w:val="24"/>
          <w:lang w:val="en-US" w:eastAsia="zh-CN"/>
        </w:rPr>
        <w:t>%</w:t>
      </w:r>
      <w:r>
        <w:rPr>
          <w:rFonts w:hint="eastAsia" w:ascii="宋体" w:hAnsi="宋体"/>
          <w:kern w:val="0"/>
          <w:sz w:val="24"/>
          <w:szCs w:val="24"/>
        </w:rPr>
        <w:t>，具体为：</w:t>
      </w:r>
    </w:p>
    <w:p>
      <w:pPr>
        <w:snapToGrid w:val="0"/>
        <w:spacing w:line="360" w:lineRule="auto"/>
        <w:ind w:firstLine="480" w:firstLineChars="200"/>
        <w:rPr>
          <w:rFonts w:ascii="宋体" w:hAnsi="宋体"/>
          <w:kern w:val="0"/>
          <w:sz w:val="24"/>
          <w:szCs w:val="24"/>
          <w:u w:val="single"/>
        </w:rPr>
      </w:pPr>
      <w:r>
        <w:rPr>
          <w:rFonts w:hint="eastAsia" w:ascii="宋体" w:hAnsi="宋体"/>
          <w:kern w:val="0"/>
          <w:sz w:val="24"/>
          <w:szCs w:val="24"/>
        </w:rPr>
        <w:t>币种：</w:t>
      </w: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金额</w:t>
      </w:r>
      <w:r>
        <w:rPr>
          <w:rFonts w:hint="eastAsia" w:ascii="宋体" w:hAnsi="宋体"/>
          <w:kern w:val="0"/>
          <w:sz w:val="24"/>
          <w:szCs w:val="24"/>
          <w:lang w:eastAsia="zh-CN"/>
        </w:rPr>
        <w:t>（</w:t>
      </w:r>
      <w:r>
        <w:rPr>
          <w:rFonts w:hint="eastAsia" w:ascii="宋体" w:hAnsi="宋体"/>
          <w:kern w:val="0"/>
          <w:sz w:val="24"/>
          <w:szCs w:val="24"/>
        </w:rPr>
        <w:t>大写</w:t>
      </w:r>
      <w:r>
        <w:rPr>
          <w:rFonts w:hint="eastAsia" w:ascii="宋体" w:hAnsi="宋体"/>
          <w:kern w:val="0"/>
          <w:sz w:val="24"/>
          <w:szCs w:val="24"/>
          <w:lang w:eastAsia="zh-CN"/>
        </w:rPr>
        <w:t>）</w:t>
      </w:r>
      <w:r>
        <w:rPr>
          <w:rFonts w:hint="eastAsia" w:ascii="宋体" w:hAnsi="宋体"/>
          <w:kern w:val="0"/>
          <w:sz w:val="24"/>
          <w:szCs w:val="24"/>
        </w:rPr>
        <w:t>：￥</w:t>
      </w:r>
      <w:r>
        <w:rPr>
          <w:rFonts w:hint="eastAsia" w:ascii="宋体" w:hAnsi="宋体"/>
          <w:kern w:val="0"/>
          <w:sz w:val="24"/>
          <w:szCs w:val="24"/>
          <w:u w:val="single"/>
        </w:rPr>
        <w:t xml:space="preserve">                </w:t>
      </w:r>
      <w:r>
        <w:rPr>
          <w:rFonts w:hint="eastAsia" w:ascii="宋体" w:hAnsi="宋体"/>
          <w:kern w:val="0"/>
          <w:sz w:val="24"/>
          <w:szCs w:val="24"/>
        </w:rPr>
        <w:t>元</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小写</w:t>
      </w:r>
      <w:r>
        <w:rPr>
          <w:rFonts w:hint="eastAsia" w:ascii="宋体" w:hAnsi="宋体"/>
          <w:kern w:val="0"/>
          <w:sz w:val="24"/>
          <w:szCs w:val="24"/>
          <w:lang w:eastAsia="zh-CN"/>
        </w:rPr>
        <w:t>）</w:t>
      </w:r>
      <w:r>
        <w:rPr>
          <w:rFonts w:hint="eastAsia" w:ascii="宋体" w:hAnsi="宋体"/>
          <w:kern w:val="0"/>
          <w:sz w:val="24"/>
          <w:szCs w:val="24"/>
        </w:rPr>
        <w:t>：￥</w:t>
      </w:r>
      <w:r>
        <w:rPr>
          <w:rFonts w:hint="eastAsia" w:ascii="宋体" w:hAnsi="宋体"/>
          <w:kern w:val="0"/>
          <w:sz w:val="24"/>
          <w:szCs w:val="24"/>
          <w:u w:val="single"/>
        </w:rPr>
        <w:t xml:space="preserve">                </w:t>
      </w:r>
      <w:r>
        <w:rPr>
          <w:rFonts w:hint="eastAsia" w:ascii="宋体" w:hAnsi="宋体"/>
          <w:kern w:val="0"/>
          <w:sz w:val="24"/>
          <w:szCs w:val="24"/>
        </w:rPr>
        <w:t>元</w:t>
      </w:r>
    </w:p>
    <w:p>
      <w:pPr>
        <w:snapToGrid w:val="0"/>
        <w:spacing w:line="360" w:lineRule="auto"/>
        <w:ind w:firstLine="480" w:firstLineChars="200"/>
        <w:rPr>
          <w:rFonts w:hint="eastAsia" w:ascii="宋体" w:hAnsi="宋体"/>
          <w:kern w:val="0"/>
          <w:sz w:val="24"/>
          <w:szCs w:val="24"/>
          <w:u w:val="single"/>
        </w:rPr>
      </w:pPr>
      <w:r>
        <w:rPr>
          <w:rFonts w:hint="eastAsia" w:ascii="宋体" w:hAnsi="宋体"/>
          <w:kern w:val="0"/>
          <w:sz w:val="24"/>
          <w:szCs w:val="24"/>
        </w:rPr>
        <w:t>质量保证金银行利率为：</w:t>
      </w: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ascii="宋体" w:hAnsi="宋体"/>
          <w:sz w:val="24"/>
          <w:szCs w:val="20"/>
        </w:rPr>
        <w:t>代建人</w:t>
      </w:r>
      <w:r>
        <w:rPr>
          <w:rFonts w:hint="eastAsia" w:hAnsi="宋体"/>
          <w:sz w:val="24"/>
          <w:szCs w:val="24"/>
          <w:highlight w:val="none"/>
        </w:rPr>
        <w:t>质量保证金</w:t>
      </w:r>
      <w:r>
        <w:rPr>
          <w:rFonts w:hint="eastAsia" w:ascii="宋体" w:hAnsi="宋体"/>
          <w:kern w:val="0"/>
          <w:sz w:val="24"/>
          <w:szCs w:val="24"/>
        </w:rPr>
        <w:t>一般不超过</w:t>
      </w:r>
      <w:r>
        <w:rPr>
          <w:rFonts w:hint="eastAsia" w:ascii="宋体" w:hAnsi="宋体"/>
          <w:kern w:val="0"/>
          <w:sz w:val="24"/>
          <w:szCs w:val="24"/>
          <w:lang w:eastAsia="zh-CN"/>
        </w:rPr>
        <w:t>本工程代建费用</w:t>
      </w:r>
      <w:r>
        <w:rPr>
          <w:rFonts w:hint="eastAsia" w:ascii="宋体" w:hAnsi="宋体"/>
          <w:kern w:val="0"/>
          <w:sz w:val="24"/>
          <w:szCs w:val="24"/>
        </w:rPr>
        <w:t>的3％，</w:t>
      </w:r>
      <w:r>
        <w:rPr>
          <w:rFonts w:hint="eastAsia" w:ascii="宋体" w:hAnsi="宋体"/>
          <w:kern w:val="0"/>
          <w:sz w:val="24"/>
          <w:szCs w:val="24"/>
          <w:lang w:eastAsia="zh-CN"/>
        </w:rPr>
        <w:t>本工程</w:t>
      </w:r>
      <w:r>
        <w:rPr>
          <w:rFonts w:hint="eastAsia" w:ascii="宋体" w:hAnsi="宋体"/>
          <w:kern w:val="0"/>
          <w:sz w:val="24"/>
          <w:szCs w:val="24"/>
        </w:rPr>
        <w:t>质量保证金</w:t>
      </w:r>
      <w:r>
        <w:rPr>
          <w:rFonts w:hint="eastAsia" w:ascii="宋体" w:hAnsi="宋体"/>
          <w:kern w:val="0"/>
          <w:sz w:val="24"/>
          <w:szCs w:val="24"/>
          <w:lang w:eastAsia="zh-CN"/>
        </w:rPr>
        <w:t>为代建费用的</w:t>
      </w:r>
      <w:r>
        <w:rPr>
          <w:rFonts w:hint="eastAsia" w:ascii="宋体" w:hAnsi="宋体"/>
          <w:kern w:val="0"/>
          <w:sz w:val="24"/>
          <w:szCs w:val="24"/>
          <w:u w:val="single"/>
          <w:lang w:val="en-US" w:eastAsia="zh-CN"/>
        </w:rPr>
        <w:t xml:space="preserve">    </w:t>
      </w:r>
      <w:r>
        <w:rPr>
          <w:rFonts w:hint="eastAsia" w:ascii="宋体" w:hAnsi="宋体"/>
          <w:kern w:val="0"/>
          <w:sz w:val="24"/>
          <w:szCs w:val="24"/>
          <w:lang w:val="en-US" w:eastAsia="zh-CN"/>
        </w:rPr>
        <w:t>%</w:t>
      </w:r>
      <w:r>
        <w:rPr>
          <w:rFonts w:hint="eastAsia" w:ascii="宋体" w:hAnsi="宋体"/>
          <w:kern w:val="0"/>
          <w:sz w:val="24"/>
          <w:szCs w:val="24"/>
        </w:rPr>
        <w:t>，具体为：</w:t>
      </w:r>
    </w:p>
    <w:p>
      <w:pPr>
        <w:snapToGrid w:val="0"/>
        <w:spacing w:line="360" w:lineRule="auto"/>
        <w:ind w:firstLine="480" w:firstLineChars="200"/>
        <w:rPr>
          <w:rFonts w:ascii="宋体" w:hAnsi="宋体"/>
          <w:kern w:val="0"/>
          <w:sz w:val="24"/>
          <w:szCs w:val="24"/>
          <w:u w:val="single"/>
        </w:rPr>
      </w:pPr>
      <w:r>
        <w:rPr>
          <w:rFonts w:hint="eastAsia" w:ascii="宋体" w:hAnsi="宋体"/>
          <w:kern w:val="0"/>
          <w:sz w:val="24"/>
          <w:szCs w:val="24"/>
        </w:rPr>
        <w:t>币种：</w:t>
      </w: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金额</w:t>
      </w:r>
      <w:r>
        <w:rPr>
          <w:rFonts w:hint="eastAsia" w:ascii="宋体" w:hAnsi="宋体"/>
          <w:kern w:val="0"/>
          <w:sz w:val="24"/>
          <w:szCs w:val="24"/>
          <w:lang w:eastAsia="zh-CN"/>
        </w:rPr>
        <w:t>（</w:t>
      </w:r>
      <w:r>
        <w:rPr>
          <w:rFonts w:hint="eastAsia" w:ascii="宋体" w:hAnsi="宋体"/>
          <w:kern w:val="0"/>
          <w:sz w:val="24"/>
          <w:szCs w:val="24"/>
        </w:rPr>
        <w:t>大写</w:t>
      </w:r>
      <w:r>
        <w:rPr>
          <w:rFonts w:hint="eastAsia" w:ascii="宋体" w:hAnsi="宋体"/>
          <w:kern w:val="0"/>
          <w:sz w:val="24"/>
          <w:szCs w:val="24"/>
          <w:lang w:eastAsia="zh-CN"/>
        </w:rPr>
        <w:t>）</w:t>
      </w:r>
      <w:r>
        <w:rPr>
          <w:rFonts w:hint="eastAsia" w:ascii="宋体" w:hAnsi="宋体"/>
          <w:kern w:val="0"/>
          <w:sz w:val="24"/>
          <w:szCs w:val="24"/>
        </w:rPr>
        <w:t>：￥</w:t>
      </w:r>
      <w:r>
        <w:rPr>
          <w:rFonts w:hint="eastAsia" w:ascii="宋体" w:hAnsi="宋体"/>
          <w:kern w:val="0"/>
          <w:sz w:val="24"/>
          <w:szCs w:val="24"/>
          <w:u w:val="single"/>
        </w:rPr>
        <w:t xml:space="preserve">                </w:t>
      </w:r>
      <w:r>
        <w:rPr>
          <w:rFonts w:hint="eastAsia" w:ascii="宋体" w:hAnsi="宋体"/>
          <w:kern w:val="0"/>
          <w:sz w:val="24"/>
          <w:szCs w:val="24"/>
        </w:rPr>
        <w:t>元</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lang w:eastAsia="zh-CN"/>
        </w:rPr>
        <w:t>（</w:t>
      </w:r>
      <w:r>
        <w:rPr>
          <w:rFonts w:hint="eastAsia" w:ascii="宋体" w:hAnsi="宋体"/>
          <w:kern w:val="0"/>
          <w:sz w:val="24"/>
          <w:szCs w:val="24"/>
        </w:rPr>
        <w:t>小写</w:t>
      </w:r>
      <w:r>
        <w:rPr>
          <w:rFonts w:hint="eastAsia" w:ascii="宋体" w:hAnsi="宋体"/>
          <w:kern w:val="0"/>
          <w:sz w:val="24"/>
          <w:szCs w:val="24"/>
          <w:lang w:eastAsia="zh-CN"/>
        </w:rPr>
        <w:t>）</w:t>
      </w:r>
      <w:r>
        <w:rPr>
          <w:rFonts w:hint="eastAsia" w:ascii="宋体" w:hAnsi="宋体"/>
          <w:kern w:val="0"/>
          <w:sz w:val="24"/>
          <w:szCs w:val="24"/>
        </w:rPr>
        <w:t>：￥</w:t>
      </w:r>
      <w:r>
        <w:rPr>
          <w:rFonts w:hint="eastAsia" w:ascii="宋体" w:hAnsi="宋体"/>
          <w:kern w:val="0"/>
          <w:sz w:val="24"/>
          <w:szCs w:val="24"/>
          <w:u w:val="single"/>
        </w:rPr>
        <w:t xml:space="preserve">                </w:t>
      </w:r>
      <w:r>
        <w:rPr>
          <w:rFonts w:hint="eastAsia" w:ascii="宋体" w:hAnsi="宋体"/>
          <w:kern w:val="0"/>
          <w:sz w:val="24"/>
          <w:szCs w:val="24"/>
        </w:rPr>
        <w:t>元</w:t>
      </w:r>
    </w:p>
    <w:p>
      <w:pPr>
        <w:snapToGrid w:val="0"/>
        <w:spacing w:line="360" w:lineRule="auto"/>
        <w:ind w:firstLine="480" w:firstLineChars="200"/>
        <w:rPr>
          <w:rFonts w:hint="eastAsia" w:ascii="宋体" w:hAnsi="宋体"/>
          <w:kern w:val="0"/>
          <w:sz w:val="24"/>
          <w:szCs w:val="24"/>
          <w:u w:val="single"/>
        </w:rPr>
      </w:pPr>
      <w:r>
        <w:rPr>
          <w:rFonts w:hint="eastAsia" w:ascii="宋体" w:hAnsi="宋体"/>
          <w:kern w:val="0"/>
          <w:sz w:val="24"/>
          <w:szCs w:val="24"/>
          <w:lang w:eastAsia="zh-CN"/>
        </w:rPr>
        <w:t>代建人</w:t>
      </w:r>
      <w:r>
        <w:rPr>
          <w:rFonts w:hint="eastAsia" w:ascii="宋体" w:hAnsi="宋体"/>
          <w:kern w:val="0"/>
          <w:sz w:val="24"/>
          <w:szCs w:val="24"/>
        </w:rPr>
        <w:t>质量保证金银行利率为：</w:t>
      </w:r>
      <w:r>
        <w:rPr>
          <w:rFonts w:hint="eastAsia" w:ascii="宋体" w:hAnsi="宋体"/>
          <w:kern w:val="0"/>
          <w:sz w:val="24"/>
          <w:szCs w:val="24"/>
          <w:u w:val="single"/>
        </w:rPr>
        <w:t xml:space="preserve">                    </w:t>
      </w:r>
    </w:p>
    <w:p>
      <w:pPr>
        <w:snapToGrid w:val="0"/>
        <w:spacing w:line="360" w:lineRule="auto"/>
        <w:ind w:firstLine="420" w:firstLineChars="200"/>
        <w:rPr>
          <w:rFonts w:ascii="宋体" w:hAnsi="宋体"/>
          <w:kern w:val="0"/>
          <w:sz w:val="24"/>
          <w:szCs w:val="24"/>
        </w:rPr>
      </w:pPr>
      <w:r>
        <w:rPr>
          <w:rFonts w:hint="eastAsia" w:ascii="华文宋体" w:hAnsi="华文宋体" w:eastAsia="华文宋体"/>
          <w:lang w:eastAsia="zh-CN"/>
        </w:rPr>
        <w:t>□</w:t>
      </w:r>
      <w:r>
        <w:rPr>
          <w:rFonts w:hint="eastAsia" w:ascii="宋体" w:hAnsi="宋体"/>
          <w:b/>
          <w:kern w:val="0"/>
          <w:sz w:val="24"/>
          <w:szCs w:val="24"/>
        </w:rPr>
        <w:t>工程质量保证担保</w:t>
      </w:r>
      <w:r>
        <w:rPr>
          <w:rFonts w:hint="eastAsia" w:ascii="宋体" w:hAnsi="宋体"/>
          <w:kern w:val="0"/>
          <w:sz w:val="24"/>
          <w:szCs w:val="24"/>
        </w:rPr>
        <w:t>：</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napToGrid w:val="0"/>
        <w:spacing w:line="360" w:lineRule="auto"/>
        <w:ind w:firstLine="420" w:firstLineChars="200"/>
        <w:rPr>
          <w:rFonts w:ascii="宋体" w:hAnsi="宋体"/>
          <w:kern w:val="0"/>
          <w:sz w:val="24"/>
          <w:szCs w:val="24"/>
        </w:rPr>
      </w:pPr>
      <w:r>
        <w:rPr>
          <w:rFonts w:hint="eastAsia" w:ascii="华文宋体" w:hAnsi="华文宋体" w:eastAsia="华文宋体"/>
          <w:lang w:eastAsia="zh-CN"/>
        </w:rPr>
        <w:t>□</w:t>
      </w:r>
      <w:r>
        <w:rPr>
          <w:rFonts w:hint="eastAsia" w:ascii="宋体" w:hAnsi="宋体"/>
          <w:b/>
          <w:kern w:val="0"/>
          <w:sz w:val="24"/>
          <w:szCs w:val="24"/>
        </w:rPr>
        <w:t>工程质量保险</w:t>
      </w:r>
      <w:r>
        <w:rPr>
          <w:rFonts w:hint="eastAsia" w:ascii="宋体" w:hAnsi="宋体"/>
          <w:kern w:val="0"/>
          <w:sz w:val="24"/>
          <w:szCs w:val="24"/>
        </w:rPr>
        <w:t>：</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u w:val="single"/>
        </w:rPr>
        <w:t xml:space="preserve">                                                                       </w:t>
      </w:r>
    </w:p>
    <w:p>
      <w:pPr>
        <w:spacing w:line="360" w:lineRule="auto"/>
        <w:ind w:firstLine="560" w:firstLineChars="200"/>
        <w:rPr>
          <w:sz w:val="28"/>
          <w:szCs w:val="28"/>
        </w:rPr>
      </w:pPr>
      <w:r>
        <w:rPr>
          <w:rFonts w:hint="eastAsia"/>
          <w:sz w:val="28"/>
          <w:szCs w:val="28"/>
        </w:rPr>
        <w:t>六、</w:t>
      </w:r>
      <w:r>
        <w:rPr>
          <w:sz w:val="28"/>
          <w:szCs w:val="28"/>
        </w:rPr>
        <w:t>质量保证金</w:t>
      </w:r>
      <w:r>
        <w:rPr>
          <w:rFonts w:hint="eastAsia"/>
          <w:sz w:val="28"/>
          <w:szCs w:val="28"/>
        </w:rPr>
        <w:t>的支付</w:t>
      </w:r>
    </w:p>
    <w:p>
      <w:pPr>
        <w:spacing w:line="360" w:lineRule="auto"/>
        <w:ind w:firstLine="480" w:firstLineChars="200"/>
        <w:rPr>
          <w:rFonts w:hAnsi="宋体"/>
          <w:color w:val="000000"/>
          <w:sz w:val="24"/>
          <w:szCs w:val="20"/>
          <w:shd w:val="clear" w:color="auto" w:fill="FFFFFF"/>
        </w:rPr>
      </w:pPr>
      <w:r>
        <w:rPr>
          <w:rFonts w:hint="eastAsia" w:hAnsi="宋体"/>
          <w:bCs/>
          <w:color w:val="000000"/>
          <w:sz w:val="24"/>
          <w:szCs w:val="20"/>
        </w:rPr>
        <w:t>在缺陷</w:t>
      </w:r>
      <w:r>
        <w:rPr>
          <w:rFonts w:hAnsi="宋体"/>
          <w:bCs/>
          <w:color w:val="000000"/>
          <w:sz w:val="24"/>
          <w:szCs w:val="20"/>
        </w:rPr>
        <w:t>责任期届满</w:t>
      </w:r>
      <w:r>
        <w:rPr>
          <w:rFonts w:hint="eastAsia" w:hAnsi="宋体"/>
          <w:bCs/>
          <w:color w:val="000000"/>
          <w:sz w:val="24"/>
          <w:szCs w:val="20"/>
        </w:rPr>
        <w:t>且专业工作单位</w:t>
      </w:r>
      <w:r>
        <w:rPr>
          <w:rFonts w:hAnsi="宋体"/>
          <w:bCs/>
          <w:color w:val="000000"/>
          <w:sz w:val="24"/>
          <w:szCs w:val="20"/>
        </w:rPr>
        <w:t>履行</w:t>
      </w:r>
      <w:r>
        <w:rPr>
          <w:rFonts w:hint="eastAsia" w:hAnsi="宋体"/>
          <w:bCs/>
          <w:color w:val="000000"/>
          <w:sz w:val="24"/>
          <w:szCs w:val="20"/>
        </w:rPr>
        <w:t>完毕</w:t>
      </w:r>
      <w:r>
        <w:rPr>
          <w:rFonts w:hint="eastAsia" w:hAnsi="宋体"/>
          <w:bCs/>
          <w:color w:val="000000"/>
          <w:sz w:val="24"/>
          <w:szCs w:val="20"/>
          <w:lang w:eastAsia="zh-CN"/>
        </w:rPr>
        <w:t>缺陷修复</w:t>
      </w:r>
      <w:r>
        <w:rPr>
          <w:rFonts w:hint="eastAsia" w:hAnsi="宋体"/>
          <w:bCs/>
          <w:color w:val="000000"/>
          <w:sz w:val="24"/>
          <w:szCs w:val="20"/>
        </w:rPr>
        <w:t>义务</w:t>
      </w:r>
      <w:r>
        <w:rPr>
          <w:rFonts w:hAnsi="宋体"/>
          <w:bCs/>
          <w:color w:val="000000"/>
          <w:sz w:val="24"/>
          <w:szCs w:val="20"/>
        </w:rPr>
        <w:t>后</w:t>
      </w:r>
      <w:r>
        <w:rPr>
          <w:rFonts w:hint="eastAsia" w:hAnsi="宋体"/>
          <w:color w:val="000000"/>
          <w:sz w:val="24"/>
          <w:szCs w:val="20"/>
          <w:shd w:val="clear" w:color="auto" w:fill="FFFFFF"/>
        </w:rPr>
        <w:t>，</w:t>
      </w:r>
      <w:r>
        <w:rPr>
          <w:rFonts w:hint="eastAsia" w:hAnsi="宋体"/>
          <w:color w:val="000000"/>
          <w:sz w:val="24"/>
          <w:szCs w:val="20"/>
          <w:shd w:val="clear" w:color="auto" w:fill="FFFFFF"/>
          <w:lang w:eastAsia="zh-CN"/>
        </w:rPr>
        <w:t>按本合同</w:t>
      </w:r>
      <w:r>
        <w:rPr>
          <w:rFonts w:hint="eastAsia" w:hAnsi="宋体"/>
          <w:color w:val="000000"/>
          <w:sz w:val="24"/>
          <w:szCs w:val="20"/>
          <w:shd w:val="clear" w:color="auto" w:fill="FFFFFF"/>
          <w:lang w:val="en-US" w:eastAsia="zh-CN"/>
        </w:rPr>
        <w:t>4.5.5项</w:t>
      </w:r>
      <w:r>
        <w:rPr>
          <w:rFonts w:hint="eastAsia" w:hAnsi="宋体"/>
          <w:color w:val="000000"/>
          <w:sz w:val="24"/>
          <w:szCs w:val="20"/>
          <w:shd w:val="clear" w:color="auto" w:fill="FFFFFF"/>
          <w:lang w:eastAsia="zh-CN"/>
        </w:rPr>
        <w:t>约定支付质量保证金及代建人质量保证金</w:t>
      </w:r>
      <w:r>
        <w:rPr>
          <w:rFonts w:hint="eastAsia" w:hAnsi="宋体"/>
          <w:color w:val="000000"/>
          <w:sz w:val="24"/>
          <w:szCs w:val="20"/>
          <w:shd w:val="clear" w:color="auto" w:fill="FFFFFF"/>
        </w:rPr>
        <w:t>。</w:t>
      </w:r>
    </w:p>
    <w:p>
      <w:pPr>
        <w:spacing w:line="360" w:lineRule="auto"/>
        <w:ind w:firstLine="560" w:firstLineChars="200"/>
        <w:rPr>
          <w:sz w:val="28"/>
          <w:szCs w:val="28"/>
        </w:rPr>
      </w:pPr>
      <w:r>
        <w:rPr>
          <w:rFonts w:hint="eastAsia"/>
          <w:sz w:val="28"/>
          <w:szCs w:val="28"/>
        </w:rPr>
        <w:t>七、其他</w:t>
      </w:r>
    </w:p>
    <w:p>
      <w:pPr>
        <w:adjustRightInd w:val="0"/>
        <w:spacing w:line="360" w:lineRule="auto"/>
        <w:ind w:firstLine="480" w:firstLineChars="200"/>
        <w:rPr>
          <w:rFonts w:ascii="宋体" w:hAnsi="宋体"/>
          <w:kern w:val="0"/>
          <w:sz w:val="24"/>
          <w:szCs w:val="24"/>
        </w:rPr>
      </w:pPr>
      <w:r>
        <w:rPr>
          <w:rFonts w:hint="eastAsia" w:ascii="宋体" w:hAnsi="宋体" w:cs="宋体"/>
          <w:sz w:val="24"/>
          <w:szCs w:val="20"/>
        </w:rPr>
        <w:t>委托人与代建人、专业工作单位约定其他工程质量保修事项：</w:t>
      </w:r>
      <w:r>
        <w:rPr>
          <w:rFonts w:hint="eastAsia" w:ascii="宋体" w:hAnsi="宋体" w:cs="宋体"/>
          <w:sz w:val="24"/>
          <w:szCs w:val="20"/>
          <w:u w:val="single"/>
        </w:rPr>
        <w:t xml:space="preserve"> </w:t>
      </w:r>
      <w:r>
        <w:rPr>
          <w:rFonts w:ascii="宋体" w:hAnsi="宋体" w:cs="宋体"/>
          <w:sz w:val="24"/>
          <w:szCs w:val="20"/>
          <w:u w:val="single"/>
        </w:rPr>
        <w:t xml:space="preserve">                                                                                                           </w:t>
      </w:r>
      <w:r>
        <w:rPr>
          <w:rFonts w:hint="eastAsia" w:ascii="宋体" w:hAnsi="宋体" w:cs="宋体"/>
          <w:sz w:val="24"/>
          <w:szCs w:val="20"/>
          <w:u w:val="single"/>
        </w:rPr>
        <w:t xml:space="preserve">  </w:t>
      </w:r>
      <w:r>
        <w:rPr>
          <w:rFonts w:ascii="宋体" w:hAnsi="宋体"/>
          <w:kern w:val="0"/>
          <w:sz w:val="24"/>
          <w:szCs w:val="24"/>
        </w:rPr>
        <w:t xml:space="preserve">                                                                                 </w:t>
      </w:r>
    </w:p>
    <w:p>
      <w:pPr>
        <w:adjustRightInd w:val="0"/>
        <w:spacing w:line="360" w:lineRule="auto"/>
        <w:ind w:firstLine="480" w:firstLineChars="200"/>
        <w:rPr>
          <w:rFonts w:hint="eastAsia" w:ascii="宋体" w:hAnsi="宋体" w:eastAsia="宋体"/>
          <w:kern w:val="0"/>
          <w:sz w:val="24"/>
          <w:szCs w:val="24"/>
          <w:lang w:eastAsia="zh-CN"/>
        </w:rPr>
      </w:pP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本</w:t>
      </w:r>
      <w:r>
        <w:rPr>
          <w:rFonts w:hint="eastAsia" w:ascii="宋体" w:hAnsi="宋体"/>
          <w:kern w:val="0"/>
          <w:sz w:val="24"/>
        </w:rPr>
        <w:t>《</w:t>
      </w:r>
      <w:r>
        <w:rPr>
          <w:rFonts w:hint="eastAsia" w:ascii="宋体" w:hAnsi="宋体"/>
          <w:kern w:val="0"/>
          <w:sz w:val="24"/>
          <w:szCs w:val="24"/>
        </w:rPr>
        <w:t>工程质量保修书</w:t>
      </w:r>
      <w:r>
        <w:rPr>
          <w:rFonts w:hint="eastAsia" w:ascii="宋体" w:hAnsi="宋体"/>
          <w:kern w:val="0"/>
          <w:sz w:val="24"/>
        </w:rPr>
        <w:t>》</w:t>
      </w:r>
      <w:r>
        <w:rPr>
          <w:rFonts w:hint="eastAsia" w:ascii="宋体" w:hAnsi="宋体"/>
          <w:kern w:val="0"/>
          <w:sz w:val="24"/>
          <w:szCs w:val="24"/>
        </w:rPr>
        <w:t>由委托人、代建人、专业工作单位三方共同签署。</w:t>
      </w:r>
    </w:p>
    <w:p>
      <w:pPr>
        <w:snapToGrid w:val="0"/>
        <w:spacing w:line="360" w:lineRule="auto"/>
        <w:ind w:left="420" w:leftChars="200" w:firstLine="120" w:firstLineChars="50"/>
        <w:rPr>
          <w:rFonts w:hint="eastAsia" w:ascii="宋体" w:hAnsi="宋体"/>
          <w:kern w:val="0"/>
          <w:sz w:val="24"/>
          <w:szCs w:val="24"/>
        </w:rPr>
      </w:pPr>
    </w:p>
    <w:p>
      <w:pPr>
        <w:snapToGrid w:val="0"/>
        <w:spacing w:line="360" w:lineRule="auto"/>
        <w:ind w:left="420" w:leftChars="200" w:firstLine="120" w:firstLineChars="50"/>
        <w:rPr>
          <w:rFonts w:ascii="宋体" w:hAnsi="宋体"/>
          <w:kern w:val="0"/>
          <w:sz w:val="24"/>
          <w:szCs w:val="24"/>
        </w:rPr>
      </w:pPr>
      <w:r>
        <w:rPr>
          <w:rFonts w:hint="eastAsia" w:ascii="宋体" w:hAnsi="宋体"/>
          <w:kern w:val="0"/>
          <w:sz w:val="24"/>
          <w:szCs w:val="24"/>
        </w:rPr>
        <w:t>委  托  人</w:t>
      </w:r>
      <w:r>
        <w:rPr>
          <w:rFonts w:hint="eastAsia" w:ascii="宋体" w:hAnsi="宋体"/>
          <w:kern w:val="0"/>
          <w:sz w:val="24"/>
          <w:szCs w:val="24"/>
          <w:lang w:eastAsia="zh-CN"/>
        </w:rPr>
        <w:t>（</w:t>
      </w:r>
      <w:r>
        <w:rPr>
          <w:rFonts w:hint="eastAsia" w:ascii="宋体" w:hAnsi="宋体"/>
          <w:kern w:val="0"/>
          <w:sz w:val="24"/>
          <w:szCs w:val="24"/>
        </w:rPr>
        <w:t>公章</w:t>
      </w:r>
      <w:r>
        <w:rPr>
          <w:rFonts w:hint="eastAsia" w:ascii="宋体" w:hAnsi="宋体"/>
          <w:kern w:val="0"/>
          <w:sz w:val="24"/>
          <w:szCs w:val="24"/>
          <w:lang w:eastAsia="zh-CN"/>
        </w:rPr>
        <w:t>）</w:t>
      </w:r>
      <w:r>
        <w:rPr>
          <w:rFonts w:hint="eastAsia" w:ascii="宋体" w:hAnsi="宋体"/>
          <w:kern w:val="0"/>
          <w:sz w:val="24"/>
          <w:szCs w:val="24"/>
        </w:rPr>
        <w:t>：                    代  建  人</w:t>
      </w:r>
      <w:r>
        <w:rPr>
          <w:rFonts w:hint="eastAsia" w:ascii="宋体" w:hAnsi="宋体"/>
          <w:kern w:val="0"/>
          <w:sz w:val="24"/>
          <w:szCs w:val="24"/>
          <w:lang w:eastAsia="zh-CN"/>
        </w:rPr>
        <w:t>（</w:t>
      </w:r>
      <w:r>
        <w:rPr>
          <w:rFonts w:hint="eastAsia" w:ascii="宋体" w:hAnsi="宋体"/>
          <w:kern w:val="0"/>
          <w:sz w:val="24"/>
          <w:szCs w:val="24"/>
        </w:rPr>
        <w:t>公章</w:t>
      </w:r>
      <w:r>
        <w:rPr>
          <w:rFonts w:hint="eastAsia" w:ascii="宋体" w:hAnsi="宋体"/>
          <w:kern w:val="0"/>
          <w:sz w:val="24"/>
          <w:szCs w:val="24"/>
          <w:lang w:eastAsia="zh-CN"/>
        </w:rPr>
        <w:t>）</w:t>
      </w:r>
      <w:r>
        <w:rPr>
          <w:rFonts w:hint="eastAsia" w:ascii="宋体" w:hAnsi="宋体"/>
          <w:kern w:val="0"/>
          <w:sz w:val="24"/>
          <w:szCs w:val="24"/>
        </w:rPr>
        <w:t>：</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 xml:space="preserve">法定代表人：                     </w:t>
      </w:r>
      <w:r>
        <w:rPr>
          <w:rFonts w:hint="eastAsia" w:ascii="宋体" w:hAnsi="宋体"/>
          <w:kern w:val="0"/>
          <w:sz w:val="24"/>
          <w:szCs w:val="24"/>
          <w:lang w:val="en-US" w:eastAsia="zh-CN"/>
        </w:rPr>
        <w:t xml:space="preserve">        </w:t>
      </w:r>
      <w:r>
        <w:rPr>
          <w:rFonts w:hint="eastAsia" w:ascii="宋体" w:hAnsi="宋体"/>
          <w:kern w:val="0"/>
          <w:sz w:val="24"/>
          <w:szCs w:val="24"/>
        </w:rPr>
        <w:t>法定代表人：</w:t>
      </w:r>
    </w:p>
    <w:p>
      <w:pPr>
        <w:snapToGrid w:val="0"/>
        <w:spacing w:line="360" w:lineRule="auto"/>
        <w:ind w:firstLine="1360" w:firstLineChars="567"/>
        <w:rPr>
          <w:rFonts w:ascii="宋体" w:hAnsi="宋体"/>
          <w:kern w:val="0"/>
          <w:sz w:val="24"/>
          <w:szCs w:val="24"/>
        </w:rPr>
      </w:pPr>
      <w:r>
        <w:rPr>
          <w:rFonts w:hint="eastAsia" w:ascii="宋体" w:hAnsi="宋体"/>
          <w:kern w:val="0"/>
          <w:sz w:val="24"/>
          <w:szCs w:val="24"/>
        </w:rPr>
        <w:t>年    月   日                        年   月    日</w:t>
      </w:r>
    </w:p>
    <w:p>
      <w:pPr>
        <w:snapToGrid w:val="0"/>
        <w:spacing w:line="360" w:lineRule="auto"/>
        <w:ind w:left="420" w:leftChars="200" w:firstLine="120" w:firstLineChars="50"/>
        <w:rPr>
          <w:rFonts w:hint="eastAsia" w:ascii="宋体" w:hAnsi="宋体"/>
          <w:kern w:val="0"/>
          <w:sz w:val="24"/>
          <w:szCs w:val="24"/>
        </w:rPr>
      </w:pPr>
    </w:p>
    <w:p>
      <w:pPr>
        <w:snapToGrid w:val="0"/>
        <w:spacing w:line="360" w:lineRule="auto"/>
        <w:ind w:left="420" w:leftChars="200" w:firstLine="120" w:firstLineChars="50"/>
        <w:rPr>
          <w:rFonts w:ascii="宋体" w:hAnsi="宋体"/>
          <w:kern w:val="0"/>
          <w:sz w:val="24"/>
          <w:szCs w:val="24"/>
        </w:rPr>
      </w:pPr>
      <w:r>
        <w:rPr>
          <w:rFonts w:hint="eastAsia" w:ascii="宋体" w:hAnsi="宋体"/>
          <w:kern w:val="0"/>
          <w:sz w:val="24"/>
          <w:szCs w:val="24"/>
        </w:rPr>
        <w:t>专业工作单位</w:t>
      </w:r>
      <w:r>
        <w:rPr>
          <w:rFonts w:hint="eastAsia" w:ascii="宋体" w:hAnsi="宋体"/>
          <w:kern w:val="0"/>
          <w:sz w:val="24"/>
          <w:szCs w:val="24"/>
          <w:lang w:eastAsia="zh-CN"/>
        </w:rPr>
        <w:t>（</w:t>
      </w:r>
      <w:r>
        <w:rPr>
          <w:rFonts w:hint="eastAsia" w:ascii="宋体" w:hAnsi="宋体"/>
          <w:kern w:val="0"/>
          <w:sz w:val="24"/>
          <w:szCs w:val="24"/>
        </w:rPr>
        <w:t>公章</w:t>
      </w:r>
      <w:r>
        <w:rPr>
          <w:rFonts w:hint="eastAsia" w:ascii="宋体" w:hAnsi="宋体"/>
          <w:kern w:val="0"/>
          <w:sz w:val="24"/>
          <w:szCs w:val="24"/>
          <w:lang w:eastAsia="zh-CN"/>
        </w:rPr>
        <w:t>）</w:t>
      </w:r>
      <w:r>
        <w:rPr>
          <w:rFonts w:hint="eastAsia" w:ascii="宋体" w:hAnsi="宋体"/>
          <w:kern w:val="0"/>
          <w:sz w:val="24"/>
          <w:szCs w:val="24"/>
        </w:rPr>
        <w:t>：</w:t>
      </w:r>
    </w:p>
    <w:p>
      <w:pPr>
        <w:snapToGrid w:val="0"/>
        <w:spacing w:line="360" w:lineRule="auto"/>
        <w:ind w:firstLine="480" w:firstLineChars="200"/>
        <w:rPr>
          <w:rFonts w:ascii="宋体" w:hAnsi="宋体"/>
          <w:kern w:val="0"/>
          <w:sz w:val="24"/>
          <w:szCs w:val="24"/>
        </w:rPr>
      </w:pPr>
      <w:r>
        <w:rPr>
          <w:rFonts w:hint="eastAsia" w:ascii="宋体" w:hAnsi="宋体"/>
          <w:kern w:val="0"/>
          <w:sz w:val="24"/>
          <w:szCs w:val="24"/>
        </w:rPr>
        <w:t>法定代表人：</w:t>
      </w:r>
    </w:p>
    <w:p>
      <w:pPr>
        <w:snapToGrid w:val="0"/>
        <w:spacing w:line="360" w:lineRule="auto"/>
        <w:ind w:firstLine="1360" w:firstLineChars="567"/>
        <w:rPr>
          <w:rFonts w:ascii="宋体" w:hAnsi="宋体"/>
          <w:kern w:val="0"/>
          <w:sz w:val="24"/>
          <w:szCs w:val="24"/>
        </w:rPr>
      </w:pPr>
      <w:r>
        <w:rPr>
          <w:rFonts w:hint="eastAsia" w:ascii="宋体" w:hAnsi="宋体"/>
          <w:kern w:val="0"/>
          <w:sz w:val="24"/>
          <w:szCs w:val="24"/>
        </w:rPr>
        <w:t xml:space="preserve">年    月   日                        </w:t>
      </w:r>
    </w:p>
    <w:p>
      <w:pPr>
        <w:pStyle w:val="2"/>
        <w:jc w:val="left"/>
        <w:rPr>
          <w:sz w:val="24"/>
          <w:szCs w:val="24"/>
        </w:rPr>
      </w:pPr>
      <w:bookmarkStart w:id="3484" w:name="_Ref111486661"/>
      <w:bookmarkStart w:id="3485" w:name="_Toc32268"/>
      <w:bookmarkStart w:id="3486" w:name="_Toc6970"/>
      <w:bookmarkStart w:id="3487" w:name="_Toc29934"/>
      <w:bookmarkStart w:id="3488" w:name="_Toc2801"/>
      <w:bookmarkStart w:id="3489" w:name="_Toc29160"/>
      <w:bookmarkStart w:id="3490" w:name="_Toc120611479"/>
      <w:bookmarkStart w:id="3491" w:name="_Toc5172"/>
      <w:bookmarkStart w:id="3492" w:name="_Toc113629108"/>
      <w:bookmarkStart w:id="3493" w:name="_Toc7144"/>
      <w:bookmarkStart w:id="3494" w:name="_Toc14389"/>
      <w:bookmarkStart w:id="3495" w:name="_Toc12449"/>
      <w:bookmarkStart w:id="3496" w:name="_Toc8610"/>
      <w:bookmarkStart w:id="3497" w:name="_Toc13506"/>
      <w:bookmarkStart w:id="3498" w:name="_Toc1575"/>
      <w:bookmarkStart w:id="3499" w:name="_Toc17182"/>
      <w:bookmarkStart w:id="3500" w:name="_Toc28574"/>
      <w:bookmarkStart w:id="3501" w:name="_Toc12917"/>
      <w:bookmarkStart w:id="3502" w:name="_Toc21488"/>
      <w:r>
        <w:rPr>
          <w:rFonts w:hint="eastAsia"/>
        </w:rPr>
        <w:t>附件</w:t>
      </w:r>
      <w:r>
        <w:t>3</w:t>
      </w:r>
      <w:r>
        <w:rPr>
          <w:rFonts w:hint="eastAsia"/>
        </w:rPr>
        <w:t>：委托人向代建人提交有关资料及文件一览表</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p>
    <w:p>
      <w:pPr>
        <w:spacing w:line="360" w:lineRule="auto"/>
        <w:jc w:val="center"/>
        <w:rPr>
          <w:rFonts w:ascii="宋体" w:hAnsi="宋体" w:cs="宋体"/>
          <w:b/>
          <w:sz w:val="28"/>
          <w:szCs w:val="24"/>
        </w:rPr>
      </w:pPr>
      <w:r>
        <w:rPr>
          <w:rFonts w:hint="eastAsia" w:ascii="宋体" w:hAnsi="宋体" w:cs="宋体"/>
          <w:b/>
          <w:sz w:val="28"/>
          <w:szCs w:val="24"/>
        </w:rPr>
        <w:t>委托人向代建人提交有关资料及文件一览表</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
        <w:gridCol w:w="3563"/>
        <w:gridCol w:w="714"/>
        <w:gridCol w:w="247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65" w:type="pct"/>
            <w:vAlign w:val="center"/>
          </w:tcPr>
          <w:p>
            <w:pPr>
              <w:pStyle w:val="49"/>
              <w:jc w:val="center"/>
            </w:pPr>
            <w:r>
              <w:rPr>
                <w:rFonts w:hint="eastAsia"/>
              </w:rPr>
              <w:t>序号</w:t>
            </w:r>
          </w:p>
        </w:tc>
        <w:tc>
          <w:tcPr>
            <w:tcW w:w="1965" w:type="pct"/>
            <w:vAlign w:val="center"/>
          </w:tcPr>
          <w:p>
            <w:pPr>
              <w:pStyle w:val="49"/>
              <w:jc w:val="center"/>
            </w:pPr>
            <w:r>
              <w:rPr>
                <w:rFonts w:hint="eastAsia"/>
              </w:rPr>
              <w:t>资料及文件名称</w:t>
            </w:r>
          </w:p>
        </w:tc>
        <w:tc>
          <w:tcPr>
            <w:tcW w:w="394" w:type="pct"/>
            <w:vAlign w:val="center"/>
          </w:tcPr>
          <w:p>
            <w:pPr>
              <w:pStyle w:val="49"/>
              <w:jc w:val="center"/>
            </w:pPr>
            <w:r>
              <w:rPr>
                <w:rFonts w:hint="eastAsia"/>
              </w:rPr>
              <w:t>份数</w:t>
            </w:r>
          </w:p>
        </w:tc>
        <w:tc>
          <w:tcPr>
            <w:tcW w:w="1366" w:type="pct"/>
            <w:vAlign w:val="center"/>
          </w:tcPr>
          <w:p>
            <w:pPr>
              <w:pStyle w:val="49"/>
              <w:jc w:val="center"/>
            </w:pPr>
            <w:r>
              <w:rPr>
                <w:rFonts w:hint="eastAsia"/>
              </w:rPr>
              <w:t>提交日期</w:t>
            </w:r>
          </w:p>
        </w:tc>
        <w:tc>
          <w:tcPr>
            <w:tcW w:w="807" w:type="pct"/>
            <w:vAlign w:val="center"/>
          </w:tcPr>
          <w:p>
            <w:pPr>
              <w:pStyle w:val="49"/>
              <w:jc w:val="center"/>
              <w:rPr>
                <w:rFonts w:hint="eastAsia" w:eastAsia="宋体"/>
                <w:lang w:eastAsia="zh-CN"/>
              </w:rPr>
            </w:pPr>
            <w:r>
              <w:rPr>
                <w:rFonts w:hint="eastAsia"/>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465" w:type="pct"/>
            <w:vAlign w:val="center"/>
          </w:tcPr>
          <w:p>
            <w:pPr>
              <w:pStyle w:val="49"/>
              <w:jc w:val="center"/>
            </w:pPr>
          </w:p>
        </w:tc>
        <w:tc>
          <w:tcPr>
            <w:tcW w:w="1965" w:type="pct"/>
            <w:vAlign w:val="center"/>
          </w:tcPr>
          <w:p>
            <w:pPr>
              <w:pStyle w:val="49"/>
            </w:pPr>
          </w:p>
        </w:tc>
        <w:tc>
          <w:tcPr>
            <w:tcW w:w="394" w:type="pct"/>
            <w:vAlign w:val="center"/>
          </w:tcPr>
          <w:p>
            <w:pPr>
              <w:pStyle w:val="49"/>
            </w:pPr>
          </w:p>
        </w:tc>
        <w:tc>
          <w:tcPr>
            <w:tcW w:w="1366" w:type="pct"/>
            <w:vAlign w:val="center"/>
          </w:tcPr>
          <w:p>
            <w:pPr>
              <w:pStyle w:val="49"/>
            </w:pPr>
          </w:p>
        </w:tc>
        <w:tc>
          <w:tcPr>
            <w:tcW w:w="807" w:type="pct"/>
            <w:vAlign w:val="center"/>
          </w:tcPr>
          <w:p>
            <w:pPr>
              <w:pStyle w:val="49"/>
            </w:pPr>
          </w:p>
        </w:tc>
      </w:tr>
    </w:tbl>
    <w:p>
      <w:pPr>
        <w:pStyle w:val="47"/>
        <w:ind w:firstLine="0"/>
      </w:pPr>
      <w:r>
        <w:rPr>
          <w:rFonts w:hint="eastAsia"/>
        </w:rPr>
        <w:t>（</w:t>
      </w:r>
      <w:r>
        <w:rPr>
          <w:rFonts w:hint="eastAsia"/>
          <w:lang w:eastAsia="zh-CN"/>
        </w:rPr>
        <w:t>注：</w:t>
      </w:r>
      <w:r>
        <w:rPr>
          <w:rFonts w:hint="eastAsia"/>
        </w:rPr>
        <w:t>以上材料由委托人</w:t>
      </w:r>
      <w:r>
        <w:rPr>
          <w:rFonts w:hint="eastAsia"/>
          <w:lang w:val="en-US" w:eastAsia="zh-CN"/>
        </w:rPr>
        <w:t>负责</w:t>
      </w:r>
      <w:r>
        <w:rPr>
          <w:rFonts w:hint="eastAsia"/>
        </w:rPr>
        <w:t>提供，委托人和代建人应当根据项目具体情况详细列举）</w:t>
      </w:r>
    </w:p>
    <w:p>
      <w:pPr>
        <w:pStyle w:val="2"/>
        <w:jc w:val="left"/>
        <w:rPr>
          <w:sz w:val="24"/>
          <w:szCs w:val="24"/>
        </w:rPr>
      </w:pPr>
      <w:bookmarkStart w:id="3503" w:name="_Toc446"/>
      <w:bookmarkStart w:id="3504" w:name="_Toc23689"/>
      <w:bookmarkStart w:id="3505" w:name="_Toc4489"/>
      <w:bookmarkStart w:id="3506" w:name="_Toc11854"/>
      <w:bookmarkStart w:id="3507" w:name="_Toc26475"/>
      <w:bookmarkStart w:id="3508" w:name="_Toc27213"/>
      <w:bookmarkStart w:id="3509" w:name="_Toc14098"/>
      <w:bookmarkStart w:id="3510" w:name="_Toc22128"/>
      <w:bookmarkStart w:id="3511" w:name="_Toc25727"/>
      <w:bookmarkStart w:id="3512" w:name="_Toc14559"/>
      <w:bookmarkStart w:id="3513" w:name="_Toc120611480"/>
      <w:bookmarkStart w:id="3514" w:name="_Toc113629109"/>
      <w:bookmarkStart w:id="3515" w:name="_Toc13404"/>
      <w:bookmarkStart w:id="3516" w:name="_Toc32692"/>
      <w:bookmarkStart w:id="3517" w:name="_Toc28388"/>
      <w:bookmarkStart w:id="3518" w:name="_Toc23103"/>
      <w:bookmarkStart w:id="3519" w:name="_Toc21472"/>
      <w:bookmarkStart w:id="3520" w:name="_Toc2572"/>
      <w:bookmarkStart w:id="3521" w:name="_Toc22966"/>
      <w:bookmarkStart w:id="3522" w:name="_Toc19962"/>
      <w:bookmarkStart w:id="3523" w:name="_Toc51323371"/>
      <w:bookmarkStart w:id="3524" w:name="_Toc54797617"/>
      <w:bookmarkStart w:id="3525" w:name="_Toc3164"/>
      <w:bookmarkStart w:id="3526" w:name="_Ref111625595"/>
      <w:bookmarkStart w:id="3527" w:name="_Toc15790"/>
      <w:bookmarkStart w:id="3528" w:name="_Toc23681"/>
      <w:bookmarkStart w:id="3529" w:name="_Toc18122"/>
      <w:bookmarkStart w:id="3530" w:name="_Toc17566"/>
      <w:bookmarkStart w:id="3531" w:name="_Toc23818"/>
      <w:bookmarkStart w:id="3532" w:name="_Toc8048"/>
      <w:bookmarkStart w:id="3533" w:name="_Toc4767"/>
      <w:bookmarkStart w:id="3534" w:name="_Toc2440"/>
      <w:bookmarkStart w:id="3535" w:name="_Toc11686"/>
      <w:bookmarkStart w:id="3536" w:name="_Toc10479"/>
      <w:bookmarkStart w:id="3537" w:name="_Toc6785"/>
      <w:bookmarkStart w:id="3538" w:name="_Toc12765"/>
      <w:bookmarkStart w:id="3539" w:name="_Toc2321"/>
      <w:bookmarkStart w:id="3540" w:name="_Toc2318"/>
      <w:bookmarkStart w:id="3541" w:name="_Toc23479"/>
      <w:bookmarkStart w:id="3542" w:name="_Toc11815"/>
      <w:bookmarkStart w:id="3543" w:name="_Toc28798"/>
      <w:bookmarkStart w:id="3544" w:name="_Toc30058"/>
      <w:bookmarkStart w:id="3545" w:name="_Toc6640"/>
      <w:bookmarkStart w:id="3546" w:name="_Toc10954"/>
      <w:bookmarkStart w:id="3547" w:name="_Toc6679"/>
      <w:bookmarkStart w:id="3548" w:name="_Toc2053"/>
      <w:bookmarkStart w:id="3549" w:name="_Toc17770"/>
      <w:bookmarkStart w:id="3550" w:name="_Toc31356"/>
      <w:bookmarkStart w:id="3551" w:name="_Toc22364"/>
      <w:r>
        <w:rPr>
          <w:rFonts w:hint="eastAsia"/>
        </w:rPr>
        <w:t>附件</w:t>
      </w:r>
      <w:r>
        <w:t>4</w:t>
      </w:r>
      <w:r>
        <w:rPr>
          <w:rFonts w:hint="eastAsia"/>
        </w:rPr>
        <w:t>：联合体协议</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spacing w:line="360" w:lineRule="auto"/>
        <w:jc w:val="center"/>
        <w:rPr>
          <w:rFonts w:ascii="宋体" w:hAnsi="宋体" w:cs="宋体"/>
          <w:b/>
          <w:snapToGrid w:val="0"/>
          <w:kern w:val="0"/>
          <w:sz w:val="28"/>
          <w:szCs w:val="32"/>
        </w:rPr>
      </w:pPr>
      <w:r>
        <w:rPr>
          <w:rFonts w:hint="eastAsia" w:ascii="宋体" w:hAnsi="宋体" w:cs="宋体"/>
          <w:b/>
          <w:snapToGrid w:val="0"/>
          <w:kern w:val="0"/>
          <w:sz w:val="28"/>
          <w:szCs w:val="32"/>
        </w:rPr>
        <w:t>联合体协议</w:t>
      </w:r>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p>
    <w:p>
      <w:pPr>
        <w:spacing w:line="360" w:lineRule="auto"/>
        <w:jc w:val="left"/>
        <w:rPr>
          <w:rFonts w:ascii="宋体" w:hAnsi="宋体" w:cs="宋体"/>
          <w:snapToGrid w:val="0"/>
          <w:kern w:val="0"/>
          <w:sz w:val="24"/>
          <w:szCs w:val="24"/>
        </w:rPr>
      </w:pPr>
      <w:r>
        <w:rPr>
          <w:rFonts w:hint="eastAsia" w:ascii="宋体" w:hAnsi="宋体" w:cs="宋体"/>
          <w:snapToGrid w:val="0"/>
          <w:kern w:val="0"/>
          <w:sz w:val="24"/>
          <w:szCs w:val="24"/>
        </w:rPr>
        <w:t>致</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（委托人名称）：</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我方决定组成联合体共同接受该项目的委托，联合体各成员向委托人承担连带责任。我方授权委托本协议牵头人，代表所有联合体成员接受委托任务，负责</w:t>
      </w:r>
      <w:r>
        <w:rPr>
          <w:rFonts w:hint="eastAsia" w:ascii="宋体" w:hAnsi="宋体" w:cs="宋体"/>
          <w:snapToGrid w:val="0"/>
          <w:kern w:val="0"/>
          <w:sz w:val="24"/>
          <w:szCs w:val="24"/>
          <w:lang w:eastAsia="zh-CN"/>
        </w:rPr>
        <w:t>本</w:t>
      </w:r>
      <w:r>
        <w:rPr>
          <w:rFonts w:hint="eastAsia" w:ascii="宋体" w:hAnsi="宋体" w:cs="宋体"/>
          <w:snapToGrid w:val="0"/>
          <w:kern w:val="0"/>
          <w:sz w:val="24"/>
          <w:szCs w:val="24"/>
        </w:rPr>
        <w:t>合同履行阶段的协调工作。</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联合体内部权利义务及代建费</w:t>
      </w:r>
      <w:r>
        <w:rPr>
          <w:rFonts w:hint="eastAsia" w:ascii="宋体" w:hAnsi="宋体" w:cs="宋体"/>
          <w:snapToGrid w:val="0"/>
          <w:kern w:val="0"/>
          <w:sz w:val="24"/>
          <w:szCs w:val="24"/>
          <w:lang w:eastAsia="zh-CN"/>
        </w:rPr>
        <w:t>用</w:t>
      </w:r>
      <w:r>
        <w:rPr>
          <w:rFonts w:hint="eastAsia" w:ascii="宋体" w:hAnsi="宋体" w:cs="宋体"/>
          <w:snapToGrid w:val="0"/>
          <w:kern w:val="0"/>
          <w:sz w:val="24"/>
          <w:szCs w:val="24"/>
        </w:rPr>
        <w:t>分配约定如下：</w:t>
      </w:r>
    </w:p>
    <w:p>
      <w:pPr>
        <w:spacing w:line="360" w:lineRule="auto"/>
        <w:ind w:firstLine="480" w:firstLineChars="200"/>
        <w:jc w:val="left"/>
        <w:rPr>
          <w:rFonts w:ascii="宋体" w:hAnsi="宋体" w:cs="宋体"/>
          <w:snapToGrid w:val="0"/>
          <w:kern w:val="0"/>
          <w:sz w:val="24"/>
          <w:szCs w:val="24"/>
          <w:u w:val="single"/>
        </w:rPr>
      </w:pPr>
      <w:r>
        <w:rPr>
          <w:rFonts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u w:val="single"/>
        </w:rPr>
      </w:pPr>
      <w:r>
        <w:rPr>
          <w:rFonts w:hint="eastAsia" w:ascii="宋体" w:hAnsi="宋体" w:cs="宋体"/>
          <w:snapToGrid w:val="0"/>
          <w:kern w:val="0"/>
          <w:sz w:val="24"/>
          <w:szCs w:val="24"/>
          <w:u w:val="single"/>
        </w:rPr>
        <w:t xml:space="preserve"> </w:t>
      </w:r>
      <w:r>
        <w:rPr>
          <w:rFonts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u w:val="single"/>
        </w:rPr>
      </w:pPr>
      <w:r>
        <w:rPr>
          <w:rFonts w:hint="eastAsia" w:ascii="宋体" w:hAnsi="宋体" w:cs="宋体"/>
          <w:snapToGrid w:val="0"/>
          <w:kern w:val="0"/>
          <w:sz w:val="24"/>
          <w:szCs w:val="24"/>
          <w:u w:val="single"/>
        </w:rPr>
        <w:t xml:space="preserve"> </w:t>
      </w:r>
      <w:r>
        <w:rPr>
          <w:rFonts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u w:val="single"/>
        </w:rPr>
      </w:pPr>
      <w:r>
        <w:rPr>
          <w:rFonts w:hint="eastAsia" w:ascii="宋体" w:hAnsi="宋体" w:cs="宋体"/>
          <w:snapToGrid w:val="0"/>
          <w:kern w:val="0"/>
          <w:sz w:val="24"/>
          <w:szCs w:val="24"/>
          <w:u w:val="single"/>
        </w:rPr>
        <w:t xml:space="preserve"> </w:t>
      </w:r>
      <w:r>
        <w:rPr>
          <w:rFonts w:ascii="宋体" w:hAnsi="宋体" w:cs="宋体"/>
          <w:snapToGrid w:val="0"/>
          <w:kern w:val="0"/>
          <w:sz w:val="24"/>
          <w:szCs w:val="24"/>
          <w:u w:val="single"/>
        </w:rPr>
        <w:t xml:space="preserve">                                                                  </w:t>
      </w:r>
    </w:p>
    <w:p>
      <w:pPr>
        <w:spacing w:line="360" w:lineRule="auto"/>
        <w:ind w:firstLine="482" w:firstLineChars="200"/>
        <w:jc w:val="left"/>
        <w:rPr>
          <w:rFonts w:ascii="宋体" w:hAnsi="宋体" w:cs="宋体"/>
          <w:snapToGrid w:val="0"/>
          <w:kern w:val="0"/>
          <w:sz w:val="24"/>
          <w:szCs w:val="24"/>
        </w:rPr>
      </w:pPr>
      <w:r>
        <w:rPr>
          <w:rFonts w:hint="eastAsia" w:ascii="宋体" w:hAnsi="宋体" w:cs="宋体"/>
          <w:b/>
          <w:snapToGrid w:val="0"/>
          <w:kern w:val="0"/>
          <w:sz w:val="24"/>
          <w:szCs w:val="24"/>
        </w:rPr>
        <w:t>本协议同时作为法定代表人证明书和法人授权委托书。</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联合体牵头人（盖章）：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法定代表人（签字或盖章）：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授权委托人（签字或盖章）：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单位地址：</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邮编：</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联系电话：</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传真：</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开户银行：</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账号：</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分工内容：</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联合体成员（盖章）：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法定代表人（签字或盖章）：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授权委托人（签字或盖章）：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单位地址：</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邮编：</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联系电话：</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传真：</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开户银行：</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账号：</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分工内容：</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联合体成员（盖章）：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法定代表人（签字或盖章）：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授权委托人（签字或盖章）：</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单位地址：</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邮编：</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联系电话：</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传真：</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开户银行：</w:t>
      </w:r>
      <w:r>
        <w:rPr>
          <w:rFonts w:hint="eastAsia" w:ascii="宋体" w:hAnsi="宋体" w:cs="宋体"/>
          <w:snapToGrid w:val="0"/>
          <w:kern w:val="0"/>
          <w:sz w:val="24"/>
          <w:szCs w:val="24"/>
          <w:u w:val="single"/>
        </w:rPr>
        <w:t xml:space="preserve">                       </w:t>
      </w:r>
      <w:r>
        <w:rPr>
          <w:rFonts w:hint="eastAsia" w:ascii="宋体" w:hAnsi="宋体" w:cs="宋体"/>
          <w:snapToGrid w:val="0"/>
          <w:kern w:val="0"/>
          <w:sz w:val="24"/>
          <w:szCs w:val="24"/>
        </w:rPr>
        <w:t xml:space="preserve"> 账号：</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r>
        <w:rPr>
          <w:rFonts w:hint="eastAsia" w:ascii="宋体" w:hAnsi="宋体" w:cs="宋体"/>
          <w:snapToGrid w:val="0"/>
          <w:kern w:val="0"/>
          <w:sz w:val="24"/>
          <w:szCs w:val="24"/>
        </w:rPr>
        <w:t>分工内容：</w:t>
      </w:r>
      <w:r>
        <w:rPr>
          <w:rFonts w:hint="eastAsia" w:ascii="宋体" w:hAnsi="宋体" w:cs="宋体"/>
          <w:snapToGrid w:val="0"/>
          <w:kern w:val="0"/>
          <w:sz w:val="24"/>
          <w:szCs w:val="24"/>
          <w:u w:val="single"/>
        </w:rPr>
        <w:t xml:space="preserve">                                             </w:t>
      </w:r>
    </w:p>
    <w:p>
      <w:pPr>
        <w:spacing w:line="360" w:lineRule="auto"/>
        <w:ind w:firstLine="480" w:firstLineChars="200"/>
        <w:jc w:val="left"/>
        <w:rPr>
          <w:rFonts w:ascii="宋体" w:hAnsi="宋体" w:cs="宋体"/>
          <w:snapToGrid w:val="0"/>
          <w:kern w:val="0"/>
          <w:sz w:val="24"/>
          <w:szCs w:val="24"/>
        </w:rPr>
      </w:pPr>
    </w:p>
    <w:p>
      <w:pPr>
        <w:spacing w:line="360" w:lineRule="auto"/>
        <w:jc w:val="right"/>
        <w:rPr>
          <w:rFonts w:ascii="宋体" w:hAnsi="宋体" w:cs="宋体"/>
          <w:snapToGrid w:val="0"/>
          <w:kern w:val="0"/>
          <w:sz w:val="24"/>
          <w:szCs w:val="24"/>
        </w:rPr>
      </w:pPr>
      <w:r>
        <w:rPr>
          <w:rFonts w:hint="eastAsia" w:ascii="宋体" w:hAnsi="宋体" w:cs="宋体"/>
          <w:snapToGrid w:val="0"/>
          <w:kern w:val="0"/>
          <w:sz w:val="24"/>
          <w:szCs w:val="24"/>
        </w:rPr>
        <w:t>签订日期：   年    月    日</w:t>
      </w:r>
    </w:p>
    <w:bookmarkEnd w:id="3460"/>
    <w:bookmarkEnd w:id="3461"/>
    <w:bookmarkEnd w:id="3462"/>
    <w:bookmarkEnd w:id="3463"/>
    <w:p>
      <w:pPr>
        <w:pStyle w:val="2"/>
        <w:jc w:val="left"/>
      </w:pPr>
      <w:bookmarkStart w:id="3552" w:name="_Toc31773"/>
      <w:bookmarkStart w:id="3553" w:name="_Toc1443"/>
      <w:bookmarkStart w:id="3554" w:name="_Toc14692"/>
      <w:bookmarkStart w:id="3555" w:name="_Toc32212"/>
      <w:bookmarkStart w:id="3556" w:name="_Toc7874"/>
      <w:bookmarkStart w:id="3557" w:name="_Toc51323373"/>
      <w:bookmarkStart w:id="3558" w:name="_Toc25469"/>
      <w:bookmarkStart w:id="3559" w:name="_Toc13874"/>
      <w:bookmarkStart w:id="3560" w:name="_Toc29202"/>
      <w:bookmarkStart w:id="3561" w:name="_Toc14326"/>
      <w:bookmarkStart w:id="3562" w:name="_Toc113629110"/>
      <w:bookmarkStart w:id="3563" w:name="_Toc22928"/>
      <w:bookmarkStart w:id="3564" w:name="_Toc20843"/>
      <w:bookmarkStart w:id="3565" w:name="_Toc16870"/>
      <w:bookmarkStart w:id="3566" w:name="_Toc8511"/>
      <w:bookmarkStart w:id="3567" w:name="_Toc21236"/>
      <w:bookmarkStart w:id="3568" w:name="_Toc4027"/>
      <w:bookmarkStart w:id="3569" w:name="_Toc29175"/>
      <w:bookmarkStart w:id="3570" w:name="_Toc11806"/>
      <w:bookmarkStart w:id="3571" w:name="_Toc120611481"/>
      <w:bookmarkStart w:id="3572" w:name="_Toc17837"/>
      <w:bookmarkStart w:id="3573" w:name="_Toc13311"/>
      <w:bookmarkStart w:id="3574" w:name="_Toc54797619"/>
      <w:bookmarkStart w:id="3575" w:name="_Toc28275"/>
      <w:bookmarkStart w:id="3576" w:name="_Toc6130"/>
      <w:bookmarkStart w:id="3577" w:name="_Toc25146"/>
      <w:bookmarkStart w:id="3578" w:name="_Toc5655"/>
      <w:bookmarkStart w:id="3579" w:name="_Toc9588"/>
      <w:bookmarkStart w:id="3580" w:name="_Toc7222"/>
      <w:bookmarkStart w:id="3581" w:name="_Toc13188"/>
      <w:bookmarkStart w:id="3582" w:name="_Toc28950"/>
      <w:bookmarkStart w:id="3583" w:name="_Toc17393"/>
      <w:bookmarkStart w:id="3584" w:name="_Toc26412"/>
      <w:r>
        <w:rPr>
          <w:rFonts w:hint="eastAsia"/>
        </w:rPr>
        <w:t>附件</w:t>
      </w:r>
      <w:r>
        <w:t>5</w:t>
      </w:r>
      <w:r>
        <w:rPr>
          <w:rFonts w:hint="eastAsia"/>
        </w:rPr>
        <w:t>：廉洁协议</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pPr>
        <w:jc w:val="center"/>
        <w:rPr>
          <w:b/>
          <w:sz w:val="28"/>
          <w:szCs w:val="32"/>
        </w:rPr>
      </w:pPr>
      <w:r>
        <w:rPr>
          <w:rFonts w:hint="eastAsia"/>
          <w:b/>
          <w:sz w:val="28"/>
          <w:szCs w:val="32"/>
        </w:rPr>
        <w:t>廉洁协议</w:t>
      </w:r>
    </w:p>
    <w:p>
      <w:pPr>
        <w:pStyle w:val="47"/>
        <w:ind w:firstLine="480"/>
      </w:pPr>
      <w:r>
        <w:rPr>
          <w:rFonts w:hint="eastAsia"/>
        </w:rPr>
        <w:t>为保证双方全面履行合同以及合作关系的健康、持续，经友好协商，双方一致同意签署本协议，并作为双方共同遵守的廉洁行为准则。</w:t>
      </w:r>
    </w:p>
    <w:p>
      <w:pPr>
        <w:pStyle w:val="47"/>
        <w:ind w:firstLine="482"/>
        <w:rPr>
          <w:b/>
          <w:bCs/>
        </w:rPr>
      </w:pPr>
      <w:bookmarkStart w:id="3585" w:name="_Toc968"/>
      <w:bookmarkStart w:id="3586" w:name="_Toc17597"/>
      <w:r>
        <w:rPr>
          <w:rFonts w:hint="eastAsia"/>
          <w:b/>
          <w:bCs/>
        </w:rPr>
        <w:t>一、 委托人责任</w:t>
      </w:r>
      <w:bookmarkEnd w:id="3585"/>
      <w:bookmarkEnd w:id="3586"/>
    </w:p>
    <w:p>
      <w:pPr>
        <w:pStyle w:val="47"/>
        <w:ind w:firstLine="480"/>
      </w:pPr>
      <w:r>
        <w:rPr>
          <w:rFonts w:hint="eastAsia"/>
        </w:rPr>
        <w:t>1. 委托人有责任向代建人介绍本单位有关廉洁管理和员工职务行为的各项制度和规定。</w:t>
      </w:r>
    </w:p>
    <w:p>
      <w:pPr>
        <w:pStyle w:val="47"/>
        <w:ind w:firstLine="480"/>
      </w:pPr>
      <w:r>
        <w:rPr>
          <w:rFonts w:hint="eastAsia"/>
        </w:rPr>
        <w:t>2. 委托人方面人员应严格遵守本单位有关廉洁管理的规定，并有责任对本单位相关人员进行廉洁教育。</w:t>
      </w:r>
    </w:p>
    <w:p>
      <w:pPr>
        <w:pStyle w:val="47"/>
        <w:ind w:firstLine="480"/>
      </w:pPr>
      <w:r>
        <w:rPr>
          <w:rFonts w:hint="eastAsia"/>
        </w:rPr>
        <w:t>3. 对于代建人举报委托人方面人员违反廉洁协议规定的情况，委托人应及时进行调查，并将调查结果向代建人反馈。</w:t>
      </w:r>
    </w:p>
    <w:p>
      <w:pPr>
        <w:pStyle w:val="47"/>
        <w:ind w:firstLine="482"/>
        <w:rPr>
          <w:b/>
          <w:bCs/>
        </w:rPr>
      </w:pPr>
      <w:bookmarkStart w:id="3587" w:name="_Toc19837"/>
      <w:bookmarkStart w:id="3588" w:name="_Toc21697"/>
      <w:r>
        <w:rPr>
          <w:rFonts w:hint="eastAsia"/>
          <w:b/>
          <w:bCs/>
        </w:rPr>
        <w:t>二、 代建人责任</w:t>
      </w:r>
      <w:bookmarkEnd w:id="3587"/>
      <w:bookmarkEnd w:id="3588"/>
    </w:p>
    <w:p>
      <w:pPr>
        <w:pStyle w:val="47"/>
        <w:ind w:firstLine="480"/>
      </w:pPr>
      <w:r>
        <w:rPr>
          <w:rFonts w:hint="eastAsia"/>
        </w:rPr>
        <w:t>1. 委托人可根据需要，对代建人在包括但不限于招投标、服务、结算等各个环节的廉洁管理执行情况进行监督，代建人有责任应接受。</w:t>
      </w:r>
    </w:p>
    <w:p>
      <w:pPr>
        <w:pStyle w:val="47"/>
        <w:ind w:firstLine="480"/>
      </w:pPr>
      <w:r>
        <w:rPr>
          <w:rFonts w:hint="eastAsia"/>
        </w:rPr>
        <w:t>2. 代建人应保证代建人方面其人员了解委托人有关廉洁管理的各项制度及本协议的规定，并遵照执行。</w:t>
      </w:r>
    </w:p>
    <w:p>
      <w:pPr>
        <w:pStyle w:val="47"/>
        <w:ind w:firstLine="480"/>
      </w:pPr>
      <w:r>
        <w:rPr>
          <w:rFonts w:hint="eastAsia"/>
        </w:rPr>
        <w:t>3. 代建人不得宴请委托人方面人员，不得给予任何形式的赠送。</w:t>
      </w:r>
    </w:p>
    <w:p>
      <w:pPr>
        <w:pStyle w:val="47"/>
        <w:ind w:firstLine="480"/>
      </w:pPr>
      <w:r>
        <w:rPr>
          <w:rFonts w:hint="eastAsia"/>
        </w:rPr>
        <w:t>4. 如委托人方面人员有任何形式的索贿或受贿行为，代建人有义务及时向委托人举报。</w:t>
      </w:r>
    </w:p>
    <w:p>
      <w:pPr>
        <w:pStyle w:val="47"/>
        <w:ind w:firstLine="480"/>
      </w:pPr>
      <w:r>
        <w:rPr>
          <w:rFonts w:hint="eastAsia"/>
        </w:rPr>
        <w:t>5. 如代建人向委托人方面人员行贿（包括但不限于现金、实物、礼券或与业务无关的旅游、服务、其他额外利益等社会公认属于行贿的行为），或委托人方面人员向代建人索贿（内容同行贿），代建人满足其要求且并未向委托人举报的，一经查实，委托人将向代建人通告对委托人方面人员处理结果，并有权将代建人直接列入委托人供应商黑名单，五年内不得与委托人有任何合作。同时，应追回由此给委托人造成的损失，并对代建人方面知情不报人员进行相应处罚。</w:t>
      </w:r>
    </w:p>
    <w:p>
      <w:pPr>
        <w:pStyle w:val="47"/>
        <w:ind w:firstLine="480"/>
      </w:pPr>
      <w:r>
        <w:rPr>
          <w:rFonts w:hint="eastAsia"/>
        </w:rPr>
        <w:t>6. 如代建人方面人员包括但不限于在招投标、服务、结算等各个环节贿赂委托人方面人员，被司法机关立案查处，委托人将有权取消或终止代建合同的履行，暂停或终止与代建人的合作，由此给委托人造成的损失由代建人负责赔偿。</w:t>
      </w:r>
    </w:p>
    <w:p>
      <w:pPr>
        <w:pStyle w:val="47"/>
        <w:ind w:firstLine="480"/>
      </w:pPr>
      <w:r>
        <w:rPr>
          <w:rFonts w:hint="eastAsia"/>
        </w:rPr>
        <w:t>7. 委托人接受代建人实名或匿名投诉，保证为投诉人信息保密。</w:t>
      </w:r>
    </w:p>
    <w:p>
      <w:pPr>
        <w:pStyle w:val="47"/>
        <w:ind w:firstLine="480"/>
      </w:pPr>
      <w:r>
        <w:rPr>
          <w:rFonts w:hint="eastAsia"/>
        </w:rPr>
        <w:t>常设受理举报部门：</w:t>
      </w:r>
    </w:p>
    <w:p>
      <w:pPr>
        <w:pStyle w:val="47"/>
        <w:ind w:firstLine="480"/>
      </w:pPr>
      <w:r>
        <w:rPr>
          <w:rFonts w:hint="eastAsia"/>
        </w:rPr>
        <w:t>举报邮箱：</w:t>
      </w:r>
    </w:p>
    <w:p>
      <w:pPr>
        <w:pStyle w:val="47"/>
        <w:ind w:firstLine="480"/>
        <w:rPr>
          <w:rFonts w:hint="eastAsia"/>
        </w:rPr>
      </w:pPr>
      <w:r>
        <w:rPr>
          <w:rFonts w:hint="eastAsia"/>
        </w:rPr>
        <w:t>举报电话：</w:t>
      </w:r>
    </w:p>
    <w:p>
      <w:pPr>
        <w:rPr>
          <w:rFonts w:hint="eastAsia"/>
        </w:rPr>
      </w:pPr>
    </w:p>
    <w:p>
      <w:pPr>
        <w:rPr>
          <w:rFonts w:hint="eastAsia"/>
        </w:rPr>
      </w:pPr>
    </w:p>
    <w:p>
      <w:pPr>
        <w:rPr>
          <w:rFonts w:hint="eastAsia"/>
        </w:rPr>
      </w:pPr>
    </w:p>
    <w:p>
      <w:pPr>
        <w:rPr>
          <w:rFonts w:hint="eastAsia"/>
        </w:rPr>
      </w:pPr>
    </w:p>
    <w:p>
      <w:pPr>
        <w:pStyle w:val="47"/>
        <w:ind w:firstLine="480"/>
        <w:rPr>
          <w:rFonts w:hint="eastAsia"/>
        </w:rPr>
      </w:pPr>
      <w:r>
        <w:rPr>
          <w:rFonts w:hint="eastAsia"/>
        </w:rPr>
        <w:t>委托人</w:t>
      </w:r>
      <w:r>
        <w:rPr>
          <w:rFonts w:hint="eastAsia"/>
          <w:lang w:eastAsia="zh-CN"/>
        </w:rPr>
        <w:t>（公章）</w:t>
      </w:r>
      <w:r>
        <w:rPr>
          <w:rFonts w:hint="eastAsia"/>
        </w:rPr>
        <w:t xml:space="preserve">：                   </w:t>
      </w:r>
      <w:r>
        <w:rPr>
          <w:rFonts w:hint="eastAsia"/>
          <w:lang w:val="en-US" w:eastAsia="zh-CN"/>
        </w:rPr>
        <w:t xml:space="preserve">     </w:t>
      </w:r>
      <w:r>
        <w:rPr>
          <w:rFonts w:hint="eastAsia"/>
        </w:rPr>
        <w:t>代建人</w:t>
      </w:r>
      <w:r>
        <w:rPr>
          <w:rFonts w:hint="eastAsia"/>
          <w:lang w:eastAsia="zh-CN"/>
        </w:rPr>
        <w:t>（公章）</w:t>
      </w:r>
      <w:r>
        <w:rPr>
          <w:rFonts w:hint="eastAsia"/>
        </w:rPr>
        <w:t>：</w:t>
      </w:r>
    </w:p>
    <w:p>
      <w:pPr>
        <w:pStyle w:val="47"/>
        <w:ind w:firstLine="480"/>
        <w:rPr>
          <w:rFonts w:hint="eastAsia"/>
        </w:rPr>
      </w:pPr>
    </w:p>
    <w:p>
      <w:pPr>
        <w:pStyle w:val="47"/>
        <w:ind w:firstLine="480"/>
        <w:rPr>
          <w:rFonts w:hint="default" w:eastAsia="宋体"/>
          <w:lang w:val="en-US" w:eastAsia="zh-CN"/>
        </w:rPr>
      </w:pPr>
      <w:r>
        <w:rPr>
          <w:rFonts w:hint="eastAsia"/>
          <w:lang w:eastAsia="zh-CN"/>
        </w:rPr>
        <w:t>法定代表人：</w:t>
      </w:r>
      <w:r>
        <w:rPr>
          <w:rFonts w:hint="eastAsia"/>
          <w:lang w:val="en-US" w:eastAsia="zh-CN"/>
        </w:rPr>
        <w:t xml:space="preserve">                            法定代表人：</w:t>
      </w:r>
    </w:p>
    <w:p>
      <w:pPr>
        <w:pStyle w:val="47"/>
        <w:ind w:firstLine="480"/>
      </w:pPr>
    </w:p>
    <w:p>
      <w:pPr>
        <w:pStyle w:val="47"/>
        <w:ind w:firstLine="480"/>
      </w:pPr>
      <w:r>
        <w:rPr>
          <w:rFonts w:hint="eastAsia"/>
        </w:rPr>
        <w:t xml:space="preserve">日期：                             </w:t>
      </w:r>
      <w:r>
        <w:rPr>
          <w:rFonts w:hint="eastAsia"/>
          <w:lang w:val="en-US" w:eastAsia="zh-CN"/>
        </w:rPr>
        <w:t xml:space="preserve">      </w:t>
      </w:r>
      <w:r>
        <w:rPr>
          <w:rFonts w:hint="eastAsia"/>
        </w:rPr>
        <w:t>日期：</w:t>
      </w:r>
    </w:p>
    <w:p>
      <w:pPr>
        <w:tabs>
          <w:tab w:val="left" w:pos="884"/>
          <w:tab w:val="clear" w:pos="1619"/>
        </w:tabs>
        <w:jc w:val="left"/>
        <w:rPr>
          <w:rFonts w:hint="eastAsia" w:eastAsia="宋体"/>
          <w:lang w:eastAsia="zh-CN"/>
        </w:rPr>
      </w:pPr>
    </w:p>
    <w:p>
      <w:pPr>
        <w:pStyle w:val="2"/>
        <w:jc w:val="left"/>
        <w:rPr>
          <w:kern w:val="2"/>
        </w:rPr>
      </w:pPr>
      <w:bookmarkStart w:id="3589" w:name="_Toc20074"/>
      <w:bookmarkStart w:id="3590" w:name="_Toc32673"/>
      <w:bookmarkStart w:id="3591" w:name="_Toc26281"/>
      <w:bookmarkStart w:id="3592" w:name="_Toc30341"/>
      <w:bookmarkStart w:id="3593" w:name="_Toc27750"/>
      <w:bookmarkStart w:id="3594" w:name="_Toc383"/>
      <w:bookmarkStart w:id="3595" w:name="_Toc4708"/>
      <w:bookmarkStart w:id="3596" w:name="_Toc29776"/>
      <w:bookmarkStart w:id="3597" w:name="_Toc113629111"/>
      <w:bookmarkStart w:id="3598" w:name="_Toc28899"/>
      <w:bookmarkStart w:id="3599" w:name="_Toc2952"/>
      <w:bookmarkStart w:id="3600" w:name="_Toc27970"/>
      <w:bookmarkStart w:id="3601" w:name="_Toc15055"/>
      <w:bookmarkStart w:id="3602" w:name="_Toc120611482"/>
      <w:bookmarkStart w:id="3603" w:name="_Toc14257"/>
      <w:bookmarkStart w:id="3604" w:name="_Toc10513"/>
      <w:bookmarkStart w:id="3605" w:name="_Toc23095"/>
      <w:r>
        <w:rPr>
          <w:rFonts w:hint="eastAsia"/>
        </w:rPr>
        <w:t>附件</w:t>
      </w:r>
      <w:r>
        <w:t>6</w:t>
      </w:r>
      <w:r>
        <w:rPr>
          <w:rFonts w:hint="eastAsia"/>
        </w:rPr>
        <w:t>：授权委托书</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spacing w:line="360" w:lineRule="auto"/>
        <w:jc w:val="center"/>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授权委托书</w:t>
      </w:r>
    </w:p>
    <w:p>
      <w:pPr>
        <w:pStyle w:val="47"/>
        <w:ind w:firstLine="480"/>
      </w:pPr>
      <w:r>
        <w:rPr>
          <w:rFonts w:hint="eastAsia"/>
        </w:rPr>
        <w:t xml:space="preserve">委托人名称：             </w:t>
      </w:r>
    </w:p>
    <w:p>
      <w:pPr>
        <w:pStyle w:val="47"/>
        <w:ind w:firstLine="480"/>
      </w:pPr>
      <w:r>
        <w:rPr>
          <w:rFonts w:hint="eastAsia"/>
        </w:rPr>
        <w:t xml:space="preserve">委托人地址： </w:t>
      </w:r>
    </w:p>
    <w:p>
      <w:pPr>
        <w:pStyle w:val="47"/>
        <w:ind w:firstLine="480"/>
      </w:pPr>
      <w:r>
        <w:rPr>
          <w:rFonts w:hint="eastAsia"/>
        </w:rPr>
        <w:t xml:space="preserve">联系电话：   </w:t>
      </w:r>
    </w:p>
    <w:p>
      <w:pPr>
        <w:pStyle w:val="47"/>
        <w:ind w:firstLine="480"/>
      </w:pPr>
      <w:r>
        <w:rPr>
          <w:rFonts w:hint="eastAsia"/>
        </w:rPr>
        <w:t xml:space="preserve">法定代表人：   </w:t>
      </w:r>
    </w:p>
    <w:p>
      <w:pPr>
        <w:pStyle w:val="47"/>
        <w:ind w:firstLine="480"/>
      </w:pPr>
    </w:p>
    <w:p>
      <w:pPr>
        <w:pStyle w:val="47"/>
        <w:ind w:firstLine="480"/>
      </w:pPr>
      <w:r>
        <w:rPr>
          <w:rFonts w:hint="eastAsia"/>
        </w:rPr>
        <w:t>代建人名称：</w:t>
      </w:r>
    </w:p>
    <w:p>
      <w:pPr>
        <w:pStyle w:val="47"/>
        <w:ind w:firstLine="480"/>
      </w:pPr>
      <w:r>
        <w:rPr>
          <w:rFonts w:hint="eastAsia"/>
        </w:rPr>
        <w:t>代建人地址：</w:t>
      </w:r>
    </w:p>
    <w:p>
      <w:pPr>
        <w:pStyle w:val="47"/>
        <w:ind w:firstLine="480"/>
      </w:pPr>
      <w:r>
        <w:rPr>
          <w:rFonts w:hint="eastAsia"/>
        </w:rPr>
        <w:t>联系电话：</w:t>
      </w:r>
    </w:p>
    <w:p>
      <w:pPr>
        <w:pStyle w:val="47"/>
        <w:ind w:firstLine="480"/>
      </w:pPr>
      <w:r>
        <w:rPr>
          <w:rFonts w:hint="eastAsia"/>
        </w:rPr>
        <w:t xml:space="preserve">法定代表人： </w:t>
      </w:r>
    </w:p>
    <w:p>
      <w:pPr>
        <w:pStyle w:val="47"/>
        <w:ind w:firstLine="480"/>
      </w:pPr>
    </w:p>
    <w:p>
      <w:pPr>
        <w:pStyle w:val="47"/>
        <w:ind w:firstLine="480"/>
      </w:pPr>
      <w:r>
        <w:rPr>
          <w:rFonts w:hint="eastAsia"/>
        </w:rPr>
        <w:t>鉴于：</w:t>
      </w:r>
    </w:p>
    <w:p>
      <w:pPr>
        <w:pStyle w:val="47"/>
        <w:ind w:firstLine="480"/>
      </w:pPr>
      <w:r>
        <w:rPr>
          <w:rFonts w:hint="eastAsia"/>
        </w:rPr>
        <w:t>委托人与代建人已签署《</w:t>
      </w:r>
      <w:r>
        <w:rPr>
          <w:rFonts w:hint="eastAsia"/>
          <w:u w:val="single"/>
        </w:rPr>
        <w:t xml:space="preserve"> </w:t>
      </w:r>
      <w:r>
        <w:rPr>
          <w:u w:val="single"/>
        </w:rPr>
        <w:t xml:space="preserve">           </w:t>
      </w:r>
      <w:r>
        <w:rPr>
          <w:rFonts w:hint="eastAsia"/>
          <w:u w:val="none"/>
        </w:rPr>
        <w:t>工程</w:t>
      </w:r>
      <w:r>
        <w:rPr>
          <w:rFonts w:hint="eastAsia"/>
        </w:rPr>
        <w:t>代建</w:t>
      </w:r>
      <w:r>
        <w:rPr>
          <w:rFonts w:hint="eastAsia"/>
          <w:lang w:eastAsia="zh-CN"/>
        </w:rPr>
        <w:t>标准</w:t>
      </w:r>
      <w:r>
        <w:rPr>
          <w:rFonts w:hint="eastAsia"/>
        </w:rPr>
        <w:t>合同》，就</w:t>
      </w:r>
      <w:r>
        <w:rPr>
          <w:rFonts w:hint="eastAsia"/>
          <w:u w:val="single"/>
        </w:rPr>
        <w:t xml:space="preserve">               </w:t>
      </w:r>
      <w:r>
        <w:rPr>
          <w:rFonts w:hint="eastAsia"/>
        </w:rPr>
        <w:t>建设项目事宜作出约定。</w:t>
      </w:r>
    </w:p>
    <w:p>
      <w:pPr>
        <w:pStyle w:val="47"/>
        <w:ind w:firstLine="480"/>
      </w:pPr>
      <w:r>
        <w:rPr>
          <w:rFonts w:hint="eastAsia"/>
        </w:rPr>
        <w:t>委托人依据《中华人民共和国民法典》的规定与《</w:t>
      </w:r>
      <w:r>
        <w:rPr>
          <w:rFonts w:hint="eastAsia"/>
          <w:u w:val="single"/>
        </w:rPr>
        <w:t xml:space="preserve"> </w:t>
      </w:r>
      <w:r>
        <w:rPr>
          <w:u w:val="single"/>
        </w:rPr>
        <w:t xml:space="preserve">           </w:t>
      </w:r>
      <w:r>
        <w:rPr>
          <w:rFonts w:hint="eastAsia"/>
          <w:u w:val="none"/>
        </w:rPr>
        <w:t>工程</w:t>
      </w:r>
      <w:r>
        <w:rPr>
          <w:rFonts w:hint="eastAsia"/>
        </w:rPr>
        <w:t>代建</w:t>
      </w:r>
      <w:r>
        <w:rPr>
          <w:rFonts w:hint="eastAsia"/>
          <w:lang w:eastAsia="zh-CN"/>
        </w:rPr>
        <w:t>标准</w:t>
      </w:r>
      <w:r>
        <w:rPr>
          <w:rFonts w:hint="eastAsia"/>
        </w:rPr>
        <w:t>合同》的约定，在此授权代建人</w:t>
      </w:r>
      <w:r>
        <w:rPr>
          <w:rFonts w:hint="eastAsia"/>
          <w:u w:val="single"/>
        </w:rPr>
        <w:t xml:space="preserve">               </w:t>
      </w:r>
      <w:r>
        <w:rPr>
          <w:rFonts w:hint="eastAsia"/>
        </w:rPr>
        <w:t>，就</w:t>
      </w:r>
      <w:r>
        <w:rPr>
          <w:rFonts w:hint="eastAsia"/>
          <w:u w:val="single"/>
        </w:rPr>
        <w:t xml:space="preserve">               </w:t>
      </w:r>
      <w:r>
        <w:rPr>
          <w:rFonts w:hint="eastAsia"/>
        </w:rPr>
        <w:t>建设项目</w:t>
      </w:r>
      <w:r>
        <w:rPr>
          <w:rFonts w:hint="eastAsia"/>
          <w:lang w:eastAsia="zh-CN"/>
        </w:rPr>
        <w:t>，在</w:t>
      </w:r>
      <w:r>
        <w:rPr>
          <w:rFonts w:hint="eastAsia"/>
        </w:rPr>
        <w:t>《</w:t>
      </w:r>
      <w:r>
        <w:rPr>
          <w:rFonts w:hint="eastAsia"/>
          <w:u w:val="single"/>
        </w:rPr>
        <w:t xml:space="preserve"> </w:t>
      </w:r>
      <w:r>
        <w:rPr>
          <w:u w:val="single"/>
        </w:rPr>
        <w:t xml:space="preserve">           </w:t>
      </w:r>
      <w:r>
        <w:rPr>
          <w:rFonts w:hint="eastAsia"/>
          <w:u w:val="none"/>
        </w:rPr>
        <w:t>工程</w:t>
      </w:r>
      <w:r>
        <w:rPr>
          <w:rFonts w:hint="eastAsia"/>
        </w:rPr>
        <w:t>代建</w:t>
      </w:r>
      <w:r>
        <w:rPr>
          <w:rFonts w:hint="eastAsia"/>
          <w:lang w:eastAsia="zh-CN"/>
        </w:rPr>
        <w:t>标准</w:t>
      </w:r>
      <w:r>
        <w:rPr>
          <w:rFonts w:hint="eastAsia"/>
        </w:rPr>
        <w:t>合同》</w:t>
      </w:r>
      <w:r>
        <w:rPr>
          <w:rFonts w:hint="eastAsia"/>
          <w:lang w:eastAsia="zh-CN"/>
        </w:rPr>
        <w:t>约定的代建服务期限内</w:t>
      </w:r>
      <w:r>
        <w:rPr>
          <w:rFonts w:hint="eastAsia"/>
        </w:rPr>
        <w:t>对项目实施代建工作，</w:t>
      </w:r>
      <w:r>
        <w:rPr>
          <w:rFonts w:hint="eastAsia"/>
          <w:lang w:eastAsia="zh-CN"/>
        </w:rPr>
        <w:t>授权范围</w:t>
      </w:r>
      <w:r>
        <w:rPr>
          <w:rFonts w:hint="eastAsia"/>
        </w:rPr>
        <w:t>包括以下工作：</w:t>
      </w:r>
    </w:p>
    <w:p>
      <w:pPr>
        <w:pStyle w:val="47"/>
        <w:ind w:firstLine="480"/>
        <w:rPr>
          <w:u w:val="none"/>
        </w:rPr>
      </w:pPr>
      <w:r>
        <w:rPr>
          <w:rFonts w:hint="eastAsia"/>
          <w:u w:val="none"/>
        </w:rPr>
        <w:t>1.办理土地、环保、规划、施工、城管、消防、财政投资评审等法定建设手续；</w:t>
      </w:r>
    </w:p>
    <w:p>
      <w:pPr>
        <w:pStyle w:val="47"/>
        <w:ind w:firstLine="480"/>
        <w:rPr>
          <w:u w:val="single"/>
        </w:rPr>
      </w:pPr>
      <w:r>
        <w:rPr>
          <w:rFonts w:hint="eastAsia"/>
          <w:u w:val="none"/>
        </w:rPr>
        <w:t>2.进行公开招标、采购活动，并进行商务谈判；</w:t>
      </w:r>
    </w:p>
    <w:p>
      <w:pPr>
        <w:pStyle w:val="47"/>
        <w:ind w:firstLine="480"/>
        <w:rPr>
          <w:rFonts w:hint="eastAsia" w:eastAsia="宋体"/>
          <w:u w:val="none"/>
          <w:lang w:eastAsia="zh-CN"/>
        </w:rPr>
      </w:pPr>
      <w:r>
        <w:rPr>
          <w:rFonts w:hint="eastAsia"/>
          <w:u w:val="none"/>
        </w:rPr>
        <w:t>3.对建设实施过程进行管理</w:t>
      </w:r>
      <w:r>
        <w:rPr>
          <w:rFonts w:hint="eastAsia"/>
          <w:u w:val="none"/>
          <w:lang w:eastAsia="zh-CN"/>
        </w:rPr>
        <w:t>；</w:t>
      </w:r>
    </w:p>
    <w:p>
      <w:pPr>
        <w:pStyle w:val="47"/>
        <w:ind w:firstLine="480"/>
        <w:rPr>
          <w:rFonts w:hint="default" w:eastAsia="宋体"/>
          <w:u w:val="single"/>
          <w:lang w:val="en-US" w:eastAsia="zh-CN"/>
        </w:rPr>
      </w:pPr>
      <w:r>
        <w:rPr>
          <w:rFonts w:hint="eastAsia"/>
          <w:u w:val="none"/>
          <w:lang w:val="en-US" w:eastAsia="zh-CN"/>
        </w:rPr>
        <w:t>4.其他：</w:t>
      </w:r>
      <w:r>
        <w:rPr>
          <w:rFonts w:hint="eastAsia"/>
          <w:u w:val="single"/>
          <w:lang w:val="en-US" w:eastAsia="zh-CN"/>
        </w:rPr>
        <w:t xml:space="preserve">                                                            </w:t>
      </w:r>
      <w:r>
        <w:rPr>
          <w:rFonts w:hint="eastAsia"/>
          <w:u w:val="none"/>
          <w:lang w:val="en-US" w:eastAsia="zh-CN"/>
        </w:rPr>
        <w:t>。</w:t>
      </w:r>
    </w:p>
    <w:p>
      <w:pPr>
        <w:pStyle w:val="47"/>
        <w:ind w:firstLine="480"/>
      </w:pPr>
      <w:r>
        <w:rPr>
          <w:rFonts w:hint="eastAsia"/>
        </w:rPr>
        <w:t>代建人在办理</w:t>
      </w:r>
      <w:r>
        <w:rPr>
          <w:rFonts w:hint="eastAsia"/>
          <w:u w:val="single"/>
        </w:rPr>
        <w:t xml:space="preserve"> </w:t>
      </w:r>
      <w:r>
        <w:rPr>
          <w:u w:val="single"/>
        </w:rPr>
        <w:t xml:space="preserve">           </w:t>
      </w:r>
      <w:r>
        <w:rPr>
          <w:rFonts w:hint="eastAsia"/>
        </w:rPr>
        <w:t>业务时，可以出示或提交本授权书。</w:t>
      </w:r>
    </w:p>
    <w:p>
      <w:pPr>
        <w:pStyle w:val="47"/>
        <w:ind w:firstLine="480"/>
      </w:pPr>
      <w:r>
        <w:rPr>
          <w:rFonts w:hint="eastAsia"/>
        </w:rPr>
        <w:t>由此项授权产生的法律责任，按照《</w:t>
      </w:r>
      <w:r>
        <w:rPr>
          <w:rFonts w:hint="eastAsia"/>
          <w:u w:val="single"/>
        </w:rPr>
        <w:t xml:space="preserve"> </w:t>
      </w:r>
      <w:r>
        <w:rPr>
          <w:u w:val="single"/>
        </w:rPr>
        <w:t xml:space="preserve">           </w:t>
      </w:r>
      <w:r>
        <w:rPr>
          <w:rFonts w:hint="eastAsia"/>
          <w:u w:val="none"/>
        </w:rPr>
        <w:t>工程</w:t>
      </w:r>
      <w:r>
        <w:rPr>
          <w:rFonts w:hint="eastAsia"/>
        </w:rPr>
        <w:t>代建</w:t>
      </w:r>
      <w:r>
        <w:rPr>
          <w:rFonts w:hint="eastAsia"/>
          <w:lang w:eastAsia="zh-CN"/>
        </w:rPr>
        <w:t>标准</w:t>
      </w:r>
      <w:r>
        <w:rPr>
          <w:rFonts w:hint="eastAsia"/>
        </w:rPr>
        <w:t>合同》的约定及相关</w:t>
      </w:r>
      <w:r>
        <w:rPr>
          <w:rFonts w:hint="eastAsia"/>
          <w:lang w:eastAsia="zh-CN"/>
        </w:rPr>
        <w:t>法律法规</w:t>
      </w:r>
      <w:r>
        <w:rPr>
          <w:rFonts w:hint="eastAsia"/>
        </w:rPr>
        <w:t>的规定，由委托人和代建人分别承担。</w:t>
      </w:r>
    </w:p>
    <w:p>
      <w:pPr>
        <w:pStyle w:val="47"/>
        <w:ind w:firstLine="480"/>
      </w:pPr>
    </w:p>
    <w:p>
      <w:pPr>
        <w:pStyle w:val="47"/>
        <w:ind w:firstLine="480"/>
      </w:pPr>
    </w:p>
    <w:p>
      <w:pPr>
        <w:pStyle w:val="47"/>
        <w:ind w:firstLine="480"/>
      </w:pPr>
      <w:r>
        <w:rPr>
          <w:rFonts w:hint="eastAsia"/>
        </w:rPr>
        <w:t>委托人签字盖章：                   代建人签字盖章：</w:t>
      </w:r>
    </w:p>
    <w:p>
      <w:pPr>
        <w:pStyle w:val="47"/>
        <w:ind w:firstLine="480"/>
      </w:pPr>
    </w:p>
    <w:p>
      <w:pPr>
        <w:pStyle w:val="47"/>
        <w:ind w:firstLine="480"/>
      </w:pPr>
      <w:r>
        <w:rPr>
          <w:rFonts w:hint="eastAsia"/>
        </w:rPr>
        <w:t>日期：                             日期：</w:t>
      </w:r>
    </w:p>
    <w:p>
      <w:pPr>
        <w:pStyle w:val="47"/>
        <w:ind w:firstLine="480"/>
      </w:pPr>
    </w:p>
    <w:p>
      <w:pPr>
        <w:pStyle w:val="2"/>
        <w:jc w:val="left"/>
        <w:rPr>
          <w:sz w:val="24"/>
          <w:szCs w:val="24"/>
        </w:rPr>
      </w:pPr>
      <w:bookmarkStart w:id="3606" w:name="_Toc31077"/>
      <w:bookmarkStart w:id="3607" w:name="_Toc948"/>
      <w:bookmarkStart w:id="3608" w:name="_Ref111649879"/>
      <w:bookmarkStart w:id="3609" w:name="_Toc19586"/>
      <w:bookmarkStart w:id="3610" w:name="_Toc900"/>
      <w:bookmarkStart w:id="3611" w:name="_Toc17744"/>
      <w:bookmarkStart w:id="3612" w:name="_Toc20277"/>
      <w:bookmarkStart w:id="3613" w:name="_Toc9493"/>
      <w:bookmarkStart w:id="3614" w:name="_Toc16922"/>
      <w:bookmarkStart w:id="3615" w:name="_Toc32492"/>
      <w:bookmarkStart w:id="3616" w:name="_Toc31977"/>
      <w:bookmarkStart w:id="3617" w:name="_Toc21470"/>
      <w:bookmarkStart w:id="3618" w:name="_Toc21464"/>
      <w:bookmarkStart w:id="3619" w:name="_Toc15428"/>
      <w:bookmarkStart w:id="3620" w:name="_Toc2505"/>
      <w:bookmarkStart w:id="3621" w:name="_Toc20453"/>
      <w:bookmarkStart w:id="3622" w:name="_Toc51323372"/>
      <w:bookmarkStart w:id="3623" w:name="_Toc31993"/>
      <w:bookmarkStart w:id="3624" w:name="_Toc18731"/>
      <w:bookmarkStart w:id="3625" w:name="_Toc19721"/>
      <w:bookmarkStart w:id="3626" w:name="_Toc4370"/>
      <w:bookmarkStart w:id="3627" w:name="_Toc31060"/>
      <w:bookmarkStart w:id="3628" w:name="_Toc27276"/>
      <w:bookmarkStart w:id="3629" w:name="_Toc2872"/>
      <w:bookmarkStart w:id="3630" w:name="_Toc8607"/>
      <w:bookmarkStart w:id="3631" w:name="_Toc28807"/>
      <w:bookmarkStart w:id="3632" w:name="_Toc30897"/>
      <w:bookmarkStart w:id="3633" w:name="_Toc1080"/>
      <w:bookmarkStart w:id="3634" w:name="_Toc32125"/>
      <w:bookmarkStart w:id="3635" w:name="_Toc54797618"/>
      <w:bookmarkStart w:id="3636" w:name="_Toc23116"/>
      <w:bookmarkStart w:id="3637" w:name="_Toc969"/>
      <w:bookmarkStart w:id="3638" w:name="_Toc30910"/>
      <w:bookmarkStart w:id="3639" w:name="_Toc3287"/>
      <w:bookmarkStart w:id="3640" w:name="_Toc120611483"/>
      <w:bookmarkStart w:id="3641" w:name="_Toc113629112"/>
      <w:bookmarkStart w:id="3642" w:name="_Toc10367"/>
      <w:bookmarkStart w:id="3643" w:name="_Toc2112"/>
      <w:bookmarkStart w:id="3644" w:name="_Toc1150"/>
      <w:bookmarkStart w:id="3645" w:name="_Toc1924"/>
      <w:r>
        <w:rPr>
          <w:rFonts w:hint="eastAsia"/>
        </w:rPr>
        <w:t>附件</w:t>
      </w:r>
      <w:r>
        <w:t>7</w:t>
      </w:r>
      <w:r>
        <w:rPr>
          <w:rFonts w:hint="eastAsia"/>
        </w:rPr>
        <w:t>：履约评价表</w:t>
      </w:r>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pPr>
        <w:spacing w:line="360" w:lineRule="auto"/>
        <w:jc w:val="center"/>
        <w:rPr>
          <w:rFonts w:ascii="宋体" w:hAnsi="宋体" w:cs="宋体"/>
          <w:b/>
          <w:bCs/>
          <w:kern w:val="44"/>
          <w:sz w:val="28"/>
          <w:szCs w:val="28"/>
        </w:rPr>
      </w:pPr>
      <w:r>
        <w:rPr>
          <w:rFonts w:hint="eastAsia" w:ascii="宋体" w:hAnsi="宋体" w:cs="宋体"/>
          <w:b/>
          <w:bCs/>
          <w:kern w:val="44"/>
          <w:sz w:val="28"/>
          <w:szCs w:val="28"/>
        </w:rPr>
        <w:t>履约评价表</w:t>
      </w:r>
    </w:p>
    <w:tbl>
      <w:tblPr>
        <w:tblStyle w:val="26"/>
        <w:tblW w:w="9570" w:type="dxa"/>
        <w:jc w:val="center"/>
        <w:tblLayout w:type="fixed"/>
        <w:tblCellMar>
          <w:top w:w="0" w:type="dxa"/>
          <w:left w:w="108" w:type="dxa"/>
          <w:bottom w:w="0" w:type="dxa"/>
          <w:right w:w="108" w:type="dxa"/>
        </w:tblCellMar>
      </w:tblPr>
      <w:tblGrid>
        <w:gridCol w:w="540"/>
        <w:gridCol w:w="1234"/>
        <w:gridCol w:w="850"/>
        <w:gridCol w:w="6237"/>
        <w:gridCol w:w="709"/>
      </w:tblGrid>
      <w:tr>
        <w:tblPrEx>
          <w:tblCellMar>
            <w:top w:w="0" w:type="dxa"/>
            <w:left w:w="108" w:type="dxa"/>
            <w:bottom w:w="0" w:type="dxa"/>
            <w:right w:w="108" w:type="dxa"/>
          </w:tblCellMar>
        </w:tblPrEx>
        <w:trPr>
          <w:trHeight w:val="800" w:hRule="atLeast"/>
          <w:jc w:val="center"/>
        </w:trPr>
        <w:tc>
          <w:tcPr>
            <w:tcW w:w="540" w:type="dxa"/>
            <w:tcBorders>
              <w:top w:val="single" w:color="auto" w:sz="8" w:space="0"/>
              <w:left w:val="single" w:color="auto" w:sz="8" w:space="0"/>
              <w:bottom w:val="single" w:color="auto" w:sz="8" w:space="0"/>
              <w:right w:val="single" w:color="auto" w:sz="4" w:space="0"/>
            </w:tcBorders>
            <w:vAlign w:val="center"/>
          </w:tcPr>
          <w:p>
            <w:pPr>
              <w:pStyle w:val="49"/>
              <w:jc w:val="center"/>
            </w:pPr>
            <w:r>
              <w:rPr>
                <w:rFonts w:hint="eastAsia"/>
              </w:rPr>
              <w:t>序号</w:t>
            </w:r>
          </w:p>
        </w:tc>
        <w:tc>
          <w:tcPr>
            <w:tcW w:w="1234" w:type="dxa"/>
            <w:tcBorders>
              <w:top w:val="single" w:color="auto" w:sz="8" w:space="0"/>
              <w:left w:val="single" w:color="auto" w:sz="4" w:space="0"/>
              <w:bottom w:val="single" w:color="auto" w:sz="8" w:space="0"/>
              <w:right w:val="single" w:color="auto" w:sz="4" w:space="0"/>
            </w:tcBorders>
            <w:vAlign w:val="center"/>
          </w:tcPr>
          <w:p>
            <w:pPr>
              <w:pStyle w:val="49"/>
              <w:jc w:val="center"/>
            </w:pPr>
            <w:r>
              <w:rPr>
                <w:rFonts w:hint="eastAsia"/>
              </w:rPr>
              <w:t>分项内容</w:t>
            </w:r>
          </w:p>
        </w:tc>
        <w:tc>
          <w:tcPr>
            <w:tcW w:w="850" w:type="dxa"/>
            <w:tcBorders>
              <w:top w:val="single" w:color="auto" w:sz="8" w:space="0"/>
              <w:left w:val="single" w:color="auto" w:sz="4" w:space="0"/>
              <w:bottom w:val="single" w:color="auto" w:sz="8" w:space="0"/>
              <w:right w:val="single" w:color="auto" w:sz="4" w:space="0"/>
            </w:tcBorders>
            <w:vAlign w:val="center"/>
          </w:tcPr>
          <w:p>
            <w:pPr>
              <w:pStyle w:val="49"/>
              <w:jc w:val="center"/>
            </w:pPr>
            <w:r>
              <w:rPr>
                <w:rFonts w:hint="eastAsia"/>
              </w:rPr>
              <w:t>满分</w:t>
            </w:r>
          </w:p>
          <w:p>
            <w:pPr>
              <w:pStyle w:val="49"/>
              <w:jc w:val="center"/>
            </w:pPr>
            <w:r>
              <w:rPr>
                <w:rFonts w:hint="eastAsia"/>
              </w:rPr>
              <w:t>分值</w:t>
            </w:r>
          </w:p>
        </w:tc>
        <w:tc>
          <w:tcPr>
            <w:tcW w:w="6237" w:type="dxa"/>
            <w:tcBorders>
              <w:top w:val="single" w:color="auto" w:sz="8" w:space="0"/>
              <w:left w:val="single" w:color="auto" w:sz="4" w:space="0"/>
              <w:bottom w:val="single" w:color="auto" w:sz="8" w:space="0"/>
              <w:right w:val="single" w:color="auto" w:sz="4" w:space="0"/>
            </w:tcBorders>
            <w:vAlign w:val="center"/>
          </w:tcPr>
          <w:p>
            <w:pPr>
              <w:pStyle w:val="49"/>
              <w:jc w:val="center"/>
            </w:pPr>
            <w:r>
              <w:rPr>
                <w:rFonts w:hint="eastAsia"/>
              </w:rPr>
              <w:t>评     价     标     准</w:t>
            </w:r>
          </w:p>
        </w:tc>
        <w:tc>
          <w:tcPr>
            <w:tcW w:w="709" w:type="dxa"/>
            <w:tcBorders>
              <w:top w:val="single" w:color="auto" w:sz="8" w:space="0"/>
              <w:left w:val="single" w:color="auto" w:sz="4" w:space="0"/>
              <w:bottom w:val="single" w:color="auto" w:sz="8" w:space="0"/>
              <w:right w:val="single" w:color="auto" w:sz="4" w:space="0"/>
            </w:tcBorders>
            <w:vAlign w:val="center"/>
          </w:tcPr>
          <w:p>
            <w:pPr>
              <w:pStyle w:val="49"/>
              <w:jc w:val="center"/>
            </w:pPr>
            <w:r>
              <w:rPr>
                <w:rFonts w:hint="eastAsia"/>
              </w:rPr>
              <w:t>得分</w:t>
            </w:r>
          </w:p>
        </w:tc>
      </w:tr>
      <w:tr>
        <w:tblPrEx>
          <w:tblCellMar>
            <w:top w:w="0" w:type="dxa"/>
            <w:left w:w="108" w:type="dxa"/>
            <w:bottom w:w="0" w:type="dxa"/>
            <w:right w:w="108" w:type="dxa"/>
          </w:tblCellMar>
        </w:tblPrEx>
        <w:trPr>
          <w:trHeight w:val="800" w:hRule="atLeast"/>
          <w:jc w:val="center"/>
        </w:trPr>
        <w:tc>
          <w:tcPr>
            <w:tcW w:w="540" w:type="dxa"/>
            <w:tcBorders>
              <w:top w:val="single" w:color="auto" w:sz="8" w:space="0"/>
              <w:left w:val="single" w:color="auto" w:sz="8" w:space="0"/>
              <w:bottom w:val="single" w:color="auto" w:sz="8" w:space="0"/>
              <w:right w:val="single" w:color="auto" w:sz="4" w:space="0"/>
            </w:tcBorders>
            <w:vAlign w:val="center"/>
          </w:tcPr>
          <w:p>
            <w:pPr>
              <w:pStyle w:val="49"/>
            </w:pPr>
          </w:p>
        </w:tc>
        <w:tc>
          <w:tcPr>
            <w:tcW w:w="1234" w:type="dxa"/>
            <w:tcBorders>
              <w:top w:val="single" w:color="auto" w:sz="8" w:space="0"/>
              <w:left w:val="single" w:color="auto" w:sz="4" w:space="0"/>
              <w:bottom w:val="single" w:color="auto" w:sz="8" w:space="0"/>
              <w:right w:val="single" w:color="auto" w:sz="4" w:space="0"/>
            </w:tcBorders>
            <w:vAlign w:val="center"/>
          </w:tcPr>
          <w:p>
            <w:pPr>
              <w:pStyle w:val="49"/>
            </w:pPr>
          </w:p>
        </w:tc>
        <w:tc>
          <w:tcPr>
            <w:tcW w:w="850" w:type="dxa"/>
            <w:tcBorders>
              <w:top w:val="single" w:color="auto" w:sz="8" w:space="0"/>
              <w:left w:val="single" w:color="auto" w:sz="4" w:space="0"/>
              <w:bottom w:val="single" w:color="auto" w:sz="8" w:space="0"/>
              <w:right w:val="single" w:color="auto" w:sz="4" w:space="0"/>
            </w:tcBorders>
            <w:vAlign w:val="center"/>
          </w:tcPr>
          <w:p>
            <w:pPr>
              <w:pStyle w:val="49"/>
            </w:pPr>
          </w:p>
        </w:tc>
        <w:tc>
          <w:tcPr>
            <w:tcW w:w="6237" w:type="dxa"/>
            <w:tcBorders>
              <w:top w:val="single" w:color="auto" w:sz="8" w:space="0"/>
              <w:left w:val="single" w:color="auto" w:sz="4" w:space="0"/>
              <w:bottom w:val="single" w:color="auto" w:sz="8" w:space="0"/>
              <w:right w:val="single" w:color="auto" w:sz="4" w:space="0"/>
            </w:tcBorders>
            <w:vAlign w:val="center"/>
          </w:tcPr>
          <w:p>
            <w:pPr>
              <w:pStyle w:val="49"/>
            </w:pPr>
          </w:p>
        </w:tc>
        <w:tc>
          <w:tcPr>
            <w:tcW w:w="709" w:type="dxa"/>
            <w:tcBorders>
              <w:top w:val="single" w:color="auto" w:sz="8" w:space="0"/>
              <w:left w:val="single" w:color="auto" w:sz="4" w:space="0"/>
              <w:bottom w:val="single" w:color="auto" w:sz="8" w:space="0"/>
              <w:right w:val="single" w:color="auto" w:sz="4" w:space="0"/>
            </w:tcBorders>
            <w:vAlign w:val="center"/>
          </w:tcPr>
          <w:p>
            <w:pPr>
              <w:pStyle w:val="49"/>
            </w:pPr>
          </w:p>
        </w:tc>
      </w:tr>
      <w:tr>
        <w:tblPrEx>
          <w:tblCellMar>
            <w:top w:w="0" w:type="dxa"/>
            <w:left w:w="108" w:type="dxa"/>
            <w:bottom w:w="0" w:type="dxa"/>
            <w:right w:w="108" w:type="dxa"/>
          </w:tblCellMar>
        </w:tblPrEx>
        <w:trPr>
          <w:trHeight w:val="800" w:hRule="atLeast"/>
          <w:jc w:val="center"/>
        </w:trPr>
        <w:tc>
          <w:tcPr>
            <w:tcW w:w="540" w:type="dxa"/>
            <w:tcBorders>
              <w:top w:val="single" w:color="auto" w:sz="8" w:space="0"/>
              <w:left w:val="single" w:color="auto" w:sz="8" w:space="0"/>
              <w:bottom w:val="single" w:color="auto" w:sz="8" w:space="0"/>
              <w:right w:val="single" w:color="auto" w:sz="4" w:space="0"/>
            </w:tcBorders>
            <w:vAlign w:val="center"/>
          </w:tcPr>
          <w:p>
            <w:pPr>
              <w:pStyle w:val="49"/>
            </w:pPr>
          </w:p>
        </w:tc>
        <w:tc>
          <w:tcPr>
            <w:tcW w:w="1234" w:type="dxa"/>
            <w:tcBorders>
              <w:top w:val="single" w:color="auto" w:sz="8" w:space="0"/>
              <w:left w:val="single" w:color="auto" w:sz="4" w:space="0"/>
              <w:bottom w:val="single" w:color="auto" w:sz="8" w:space="0"/>
              <w:right w:val="single" w:color="auto" w:sz="4" w:space="0"/>
            </w:tcBorders>
            <w:vAlign w:val="center"/>
          </w:tcPr>
          <w:p>
            <w:pPr>
              <w:pStyle w:val="49"/>
            </w:pPr>
          </w:p>
        </w:tc>
        <w:tc>
          <w:tcPr>
            <w:tcW w:w="850" w:type="dxa"/>
            <w:tcBorders>
              <w:top w:val="single" w:color="auto" w:sz="8" w:space="0"/>
              <w:left w:val="single" w:color="auto" w:sz="4" w:space="0"/>
              <w:bottom w:val="single" w:color="auto" w:sz="8" w:space="0"/>
              <w:right w:val="single" w:color="auto" w:sz="4" w:space="0"/>
            </w:tcBorders>
            <w:vAlign w:val="center"/>
          </w:tcPr>
          <w:p>
            <w:pPr>
              <w:pStyle w:val="49"/>
            </w:pPr>
          </w:p>
        </w:tc>
        <w:tc>
          <w:tcPr>
            <w:tcW w:w="6237" w:type="dxa"/>
            <w:tcBorders>
              <w:top w:val="single" w:color="auto" w:sz="8" w:space="0"/>
              <w:left w:val="single" w:color="auto" w:sz="4" w:space="0"/>
              <w:bottom w:val="single" w:color="auto" w:sz="8" w:space="0"/>
              <w:right w:val="single" w:color="auto" w:sz="4" w:space="0"/>
            </w:tcBorders>
            <w:vAlign w:val="center"/>
          </w:tcPr>
          <w:p>
            <w:pPr>
              <w:pStyle w:val="49"/>
            </w:pPr>
          </w:p>
        </w:tc>
        <w:tc>
          <w:tcPr>
            <w:tcW w:w="709" w:type="dxa"/>
            <w:tcBorders>
              <w:top w:val="single" w:color="auto" w:sz="8" w:space="0"/>
              <w:left w:val="single" w:color="auto" w:sz="4" w:space="0"/>
              <w:bottom w:val="single" w:color="auto" w:sz="8" w:space="0"/>
              <w:right w:val="single" w:color="auto" w:sz="4" w:space="0"/>
            </w:tcBorders>
            <w:vAlign w:val="center"/>
          </w:tcPr>
          <w:p>
            <w:pPr>
              <w:pStyle w:val="49"/>
            </w:pPr>
          </w:p>
        </w:tc>
      </w:tr>
      <w:tr>
        <w:tblPrEx>
          <w:tblCellMar>
            <w:top w:w="0" w:type="dxa"/>
            <w:left w:w="108" w:type="dxa"/>
            <w:bottom w:w="0" w:type="dxa"/>
            <w:right w:w="108" w:type="dxa"/>
          </w:tblCellMar>
        </w:tblPrEx>
        <w:trPr>
          <w:trHeight w:val="800" w:hRule="atLeast"/>
          <w:jc w:val="center"/>
        </w:trPr>
        <w:tc>
          <w:tcPr>
            <w:tcW w:w="540" w:type="dxa"/>
            <w:tcBorders>
              <w:top w:val="single" w:color="auto" w:sz="8" w:space="0"/>
              <w:left w:val="single" w:color="auto" w:sz="8" w:space="0"/>
              <w:bottom w:val="single" w:color="auto" w:sz="8" w:space="0"/>
              <w:right w:val="single" w:color="auto" w:sz="4" w:space="0"/>
            </w:tcBorders>
            <w:vAlign w:val="center"/>
          </w:tcPr>
          <w:p>
            <w:pPr>
              <w:pStyle w:val="49"/>
            </w:pPr>
          </w:p>
        </w:tc>
        <w:tc>
          <w:tcPr>
            <w:tcW w:w="1234" w:type="dxa"/>
            <w:tcBorders>
              <w:top w:val="single" w:color="auto" w:sz="8" w:space="0"/>
              <w:left w:val="single" w:color="auto" w:sz="4" w:space="0"/>
              <w:bottom w:val="single" w:color="auto" w:sz="8" w:space="0"/>
              <w:right w:val="single" w:color="auto" w:sz="4" w:space="0"/>
            </w:tcBorders>
            <w:vAlign w:val="center"/>
          </w:tcPr>
          <w:p>
            <w:pPr>
              <w:pStyle w:val="49"/>
            </w:pPr>
          </w:p>
        </w:tc>
        <w:tc>
          <w:tcPr>
            <w:tcW w:w="850" w:type="dxa"/>
            <w:tcBorders>
              <w:top w:val="single" w:color="auto" w:sz="8" w:space="0"/>
              <w:left w:val="single" w:color="auto" w:sz="4" w:space="0"/>
              <w:bottom w:val="single" w:color="auto" w:sz="8" w:space="0"/>
              <w:right w:val="single" w:color="auto" w:sz="4" w:space="0"/>
            </w:tcBorders>
            <w:vAlign w:val="center"/>
          </w:tcPr>
          <w:p>
            <w:pPr>
              <w:pStyle w:val="49"/>
            </w:pPr>
          </w:p>
        </w:tc>
        <w:tc>
          <w:tcPr>
            <w:tcW w:w="6237" w:type="dxa"/>
            <w:tcBorders>
              <w:top w:val="single" w:color="auto" w:sz="8" w:space="0"/>
              <w:left w:val="single" w:color="auto" w:sz="4" w:space="0"/>
              <w:bottom w:val="single" w:color="auto" w:sz="8" w:space="0"/>
              <w:right w:val="single" w:color="auto" w:sz="4" w:space="0"/>
            </w:tcBorders>
            <w:vAlign w:val="center"/>
          </w:tcPr>
          <w:p>
            <w:pPr>
              <w:pStyle w:val="49"/>
            </w:pPr>
          </w:p>
        </w:tc>
        <w:tc>
          <w:tcPr>
            <w:tcW w:w="709" w:type="dxa"/>
            <w:tcBorders>
              <w:top w:val="single" w:color="auto" w:sz="8" w:space="0"/>
              <w:left w:val="single" w:color="auto" w:sz="4" w:space="0"/>
              <w:bottom w:val="single" w:color="auto" w:sz="8" w:space="0"/>
              <w:right w:val="single" w:color="auto" w:sz="4" w:space="0"/>
            </w:tcBorders>
            <w:vAlign w:val="center"/>
          </w:tcPr>
          <w:p>
            <w:pPr>
              <w:pStyle w:val="49"/>
            </w:pPr>
          </w:p>
        </w:tc>
      </w:tr>
      <w:tr>
        <w:tblPrEx>
          <w:tblCellMar>
            <w:top w:w="0" w:type="dxa"/>
            <w:left w:w="108" w:type="dxa"/>
            <w:bottom w:w="0" w:type="dxa"/>
            <w:right w:w="108" w:type="dxa"/>
          </w:tblCellMar>
        </w:tblPrEx>
        <w:trPr>
          <w:trHeight w:val="800" w:hRule="atLeast"/>
          <w:jc w:val="center"/>
        </w:trPr>
        <w:tc>
          <w:tcPr>
            <w:tcW w:w="540" w:type="dxa"/>
            <w:tcBorders>
              <w:top w:val="single" w:color="auto" w:sz="8" w:space="0"/>
              <w:left w:val="single" w:color="auto" w:sz="8" w:space="0"/>
              <w:bottom w:val="single" w:color="auto" w:sz="8" w:space="0"/>
              <w:right w:val="single" w:color="auto" w:sz="4" w:space="0"/>
            </w:tcBorders>
            <w:vAlign w:val="center"/>
          </w:tcPr>
          <w:p>
            <w:pPr>
              <w:pStyle w:val="49"/>
            </w:pPr>
          </w:p>
        </w:tc>
        <w:tc>
          <w:tcPr>
            <w:tcW w:w="1234" w:type="dxa"/>
            <w:tcBorders>
              <w:top w:val="single" w:color="auto" w:sz="8" w:space="0"/>
              <w:left w:val="single" w:color="auto" w:sz="4" w:space="0"/>
              <w:bottom w:val="single" w:color="auto" w:sz="8" w:space="0"/>
              <w:right w:val="single" w:color="auto" w:sz="4" w:space="0"/>
            </w:tcBorders>
            <w:vAlign w:val="center"/>
          </w:tcPr>
          <w:p>
            <w:pPr>
              <w:pStyle w:val="49"/>
            </w:pPr>
          </w:p>
        </w:tc>
        <w:tc>
          <w:tcPr>
            <w:tcW w:w="850" w:type="dxa"/>
            <w:tcBorders>
              <w:top w:val="single" w:color="auto" w:sz="8" w:space="0"/>
              <w:left w:val="single" w:color="auto" w:sz="4" w:space="0"/>
              <w:bottom w:val="single" w:color="auto" w:sz="8" w:space="0"/>
              <w:right w:val="single" w:color="auto" w:sz="4" w:space="0"/>
            </w:tcBorders>
            <w:vAlign w:val="center"/>
          </w:tcPr>
          <w:p>
            <w:pPr>
              <w:pStyle w:val="49"/>
            </w:pPr>
          </w:p>
        </w:tc>
        <w:tc>
          <w:tcPr>
            <w:tcW w:w="6237" w:type="dxa"/>
            <w:tcBorders>
              <w:top w:val="single" w:color="auto" w:sz="8" w:space="0"/>
              <w:left w:val="single" w:color="auto" w:sz="4" w:space="0"/>
              <w:bottom w:val="single" w:color="auto" w:sz="8" w:space="0"/>
              <w:right w:val="single" w:color="auto" w:sz="4" w:space="0"/>
            </w:tcBorders>
            <w:vAlign w:val="center"/>
          </w:tcPr>
          <w:p>
            <w:pPr>
              <w:pStyle w:val="49"/>
            </w:pPr>
          </w:p>
        </w:tc>
        <w:tc>
          <w:tcPr>
            <w:tcW w:w="709" w:type="dxa"/>
            <w:tcBorders>
              <w:top w:val="single" w:color="auto" w:sz="8" w:space="0"/>
              <w:left w:val="single" w:color="auto" w:sz="4" w:space="0"/>
              <w:bottom w:val="single" w:color="auto" w:sz="8" w:space="0"/>
              <w:right w:val="single" w:color="auto" w:sz="4" w:space="0"/>
            </w:tcBorders>
            <w:vAlign w:val="center"/>
          </w:tcPr>
          <w:p>
            <w:pPr>
              <w:pStyle w:val="49"/>
            </w:pPr>
          </w:p>
        </w:tc>
      </w:tr>
      <w:tr>
        <w:tblPrEx>
          <w:tblCellMar>
            <w:top w:w="0" w:type="dxa"/>
            <w:left w:w="108" w:type="dxa"/>
            <w:bottom w:w="0" w:type="dxa"/>
            <w:right w:w="108" w:type="dxa"/>
          </w:tblCellMar>
        </w:tblPrEx>
        <w:trPr>
          <w:trHeight w:val="800" w:hRule="atLeast"/>
          <w:jc w:val="center"/>
        </w:trPr>
        <w:tc>
          <w:tcPr>
            <w:tcW w:w="540" w:type="dxa"/>
            <w:tcBorders>
              <w:top w:val="single" w:color="auto" w:sz="8" w:space="0"/>
              <w:left w:val="single" w:color="auto" w:sz="8" w:space="0"/>
              <w:bottom w:val="single" w:color="auto" w:sz="4" w:space="0"/>
              <w:right w:val="single" w:color="auto" w:sz="4" w:space="0"/>
            </w:tcBorders>
            <w:vAlign w:val="center"/>
          </w:tcPr>
          <w:p>
            <w:pPr>
              <w:pStyle w:val="49"/>
            </w:pPr>
          </w:p>
        </w:tc>
        <w:tc>
          <w:tcPr>
            <w:tcW w:w="1234" w:type="dxa"/>
            <w:tcBorders>
              <w:top w:val="single" w:color="auto" w:sz="8" w:space="0"/>
              <w:left w:val="single" w:color="auto" w:sz="4" w:space="0"/>
              <w:bottom w:val="single" w:color="auto" w:sz="4" w:space="0"/>
              <w:right w:val="single" w:color="auto" w:sz="4" w:space="0"/>
            </w:tcBorders>
            <w:vAlign w:val="center"/>
          </w:tcPr>
          <w:p>
            <w:pPr>
              <w:pStyle w:val="49"/>
            </w:pPr>
          </w:p>
        </w:tc>
        <w:tc>
          <w:tcPr>
            <w:tcW w:w="850" w:type="dxa"/>
            <w:tcBorders>
              <w:top w:val="single" w:color="auto" w:sz="8" w:space="0"/>
              <w:left w:val="single" w:color="auto" w:sz="4" w:space="0"/>
              <w:bottom w:val="single" w:color="auto" w:sz="4" w:space="0"/>
              <w:right w:val="single" w:color="auto" w:sz="4" w:space="0"/>
            </w:tcBorders>
            <w:vAlign w:val="center"/>
          </w:tcPr>
          <w:p>
            <w:pPr>
              <w:pStyle w:val="49"/>
            </w:pPr>
          </w:p>
        </w:tc>
        <w:tc>
          <w:tcPr>
            <w:tcW w:w="6237" w:type="dxa"/>
            <w:tcBorders>
              <w:top w:val="single" w:color="auto" w:sz="8" w:space="0"/>
              <w:left w:val="single" w:color="auto" w:sz="4" w:space="0"/>
              <w:bottom w:val="single" w:color="auto" w:sz="4" w:space="0"/>
              <w:right w:val="single" w:color="auto" w:sz="4" w:space="0"/>
            </w:tcBorders>
            <w:vAlign w:val="center"/>
          </w:tcPr>
          <w:p>
            <w:pPr>
              <w:pStyle w:val="49"/>
            </w:pPr>
          </w:p>
        </w:tc>
        <w:tc>
          <w:tcPr>
            <w:tcW w:w="709" w:type="dxa"/>
            <w:tcBorders>
              <w:top w:val="single" w:color="auto" w:sz="8" w:space="0"/>
              <w:left w:val="single" w:color="auto" w:sz="4" w:space="0"/>
              <w:bottom w:val="single" w:color="auto" w:sz="4" w:space="0"/>
              <w:right w:val="single" w:color="auto" w:sz="4" w:space="0"/>
            </w:tcBorders>
            <w:vAlign w:val="center"/>
          </w:tcPr>
          <w:p>
            <w:pPr>
              <w:pStyle w:val="49"/>
            </w:pPr>
          </w:p>
        </w:tc>
      </w:tr>
    </w:tbl>
    <w:p>
      <w:pPr>
        <w:widowControl/>
        <w:tabs>
          <w:tab w:val="clear" w:pos="1619"/>
        </w:tabs>
        <w:spacing w:after="0"/>
        <w:jc w:val="left"/>
        <w:rPr>
          <w:rFonts w:ascii="仿宋" w:hAnsi="仿宋" w:eastAsia="仿宋"/>
          <w:kern w:val="0"/>
          <w:sz w:val="20"/>
          <w:szCs w:val="20"/>
        </w:rPr>
      </w:pPr>
    </w:p>
    <w:sectPr>
      <w:pgSz w:w="11906" w:h="16838"/>
      <w:pgMar w:top="1440" w:right="1531" w:bottom="1440" w:left="1531" w:header="851" w:footer="992" w:gutter="0"/>
      <w:pgNumType w:start="1"/>
      <w:cols w:space="0" w:num="1"/>
      <w:titlePg/>
      <w:docGrid w:type="lines" w:linePitch="2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 w:name="华文宋体">
    <w:altName w:val="宋体"/>
    <w:panose1 w:val="02010600040101010101"/>
    <w:charset w:val="86"/>
    <w:family w:val="auto"/>
    <w:pitch w:val="default"/>
    <w:sig w:usb0="00000000" w:usb1="00000000" w:usb2="00000000" w:usb3="00000000" w:csb0="0004009F" w:csb1="DFD70000"/>
  </w:font>
  <w:font w:name="新宋体-18030">
    <w:altName w:val="微软雅黑"/>
    <w:panose1 w:val="00000000000000000000"/>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0304410"/>
    </w:sdtPr>
    <w:sdtContent>
      <w:p>
        <w:pPr>
          <w:pStyle w:val="17"/>
          <w:jc w:val="center"/>
        </w:pPr>
        <w:r>
          <w:fldChar w:fldCharType="begin"/>
        </w:r>
        <w:r>
          <w:instrText xml:space="preserve">PAGE   \* MERGEFORMAT</w:instrText>
        </w:r>
        <w:r>
          <w:fldChar w:fldCharType="separate"/>
        </w:r>
        <w:r>
          <w:rPr>
            <w:lang w:val="zh-CN"/>
          </w:rPr>
          <w:t>1</w:t>
        </w:r>
        <w: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8789"/>
      </w:tabs>
      <w:ind w:right="-59" w:rightChars="-28" w:firstLine="8040" w:firstLineChars="3350"/>
      <w:rPr>
        <w:rFonts w:ascii="宋体" w:hAnsi="宋体"/>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3"/>
                            <w:rPr>
                              <w:rStyle w:val="29"/>
                            </w:rPr>
                          </w:pPr>
                          <w:r>
                            <w:rPr>
                              <w:rStyle w:val="29"/>
                              <w:rFonts w:hint="eastAsia"/>
                            </w:rPr>
                            <w:fldChar w:fldCharType="begin"/>
                          </w:r>
                          <w:r>
                            <w:rPr>
                              <w:rStyle w:val="29"/>
                              <w:rFonts w:hint="eastAsia"/>
                            </w:rPr>
                            <w:instrText xml:space="preserve"> PAGE  \* MERGEFORMAT </w:instrText>
                          </w:r>
                          <w:r>
                            <w:rPr>
                              <w:rStyle w:val="29"/>
                              <w:rFonts w:hint="eastAsia"/>
                            </w:rPr>
                            <w:fldChar w:fldCharType="separate"/>
                          </w:r>
                          <w:r>
                            <w:rPr>
                              <w:rStyle w:val="29"/>
                            </w:rPr>
                            <w:t>7</w:t>
                          </w:r>
                          <w:r>
                            <w:rPr>
                              <w:rStyle w:val="29"/>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73"/>
                      <w:rPr>
                        <w:rStyle w:val="29"/>
                      </w:rPr>
                    </w:pPr>
                    <w:r>
                      <w:rPr>
                        <w:rStyle w:val="29"/>
                        <w:rFonts w:hint="eastAsia"/>
                      </w:rPr>
                      <w:fldChar w:fldCharType="begin"/>
                    </w:r>
                    <w:r>
                      <w:rPr>
                        <w:rStyle w:val="29"/>
                        <w:rFonts w:hint="eastAsia"/>
                      </w:rPr>
                      <w:instrText xml:space="preserve"> PAGE  \* MERGEFORMAT </w:instrText>
                    </w:r>
                    <w:r>
                      <w:rPr>
                        <w:rStyle w:val="29"/>
                        <w:rFonts w:hint="eastAsia"/>
                      </w:rPr>
                      <w:fldChar w:fldCharType="separate"/>
                    </w:r>
                    <w:r>
                      <w:rPr>
                        <w:rStyle w:val="29"/>
                      </w:rPr>
                      <w:t>7</w:t>
                    </w:r>
                    <w:r>
                      <w:rPr>
                        <w:rStyle w:val="29"/>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0396859"/>
    </w:sdtPr>
    <w:sdtContent>
      <w:p>
        <w:pPr>
          <w:pStyle w:val="73"/>
        </w:pPr>
        <w:r>
          <w:fldChar w:fldCharType="begin"/>
        </w:r>
        <w:r>
          <w:instrText xml:space="preserve">PAGE   \* MERGEFORMAT</w:instrText>
        </w:r>
        <w:r>
          <w:fldChar w:fldCharType="separate"/>
        </w:r>
        <w:r>
          <w:rPr>
            <w:lang w:val="zh-CN"/>
          </w:rPr>
          <w:t>6</w:t>
        </w:r>
        <w:r>
          <w:fldChar w:fldCharType="end"/>
        </w:r>
      </w:p>
    </w:sdtContent>
  </w:sdt>
  <w:p>
    <w:pPr>
      <w:tabs>
        <w:tab w:val="right" w:pos="8789"/>
      </w:tabs>
      <w:ind w:right="-59"/>
      <w:rPr>
        <w:rFonts w:ascii="宋体" w:hAnsi="宋体"/>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7656FF"/>
    <w:multiLevelType w:val="singleLevel"/>
    <w:tmpl w:val="A37656FF"/>
    <w:lvl w:ilvl="0" w:tentative="0">
      <w:start w:val="4"/>
      <w:numFmt w:val="decimal"/>
      <w:suff w:val="nothing"/>
      <w:lvlText w:val="（%1）"/>
      <w:lvlJc w:val="left"/>
    </w:lvl>
  </w:abstractNum>
  <w:abstractNum w:abstractNumId="1">
    <w:nsid w:val="BD742B03"/>
    <w:multiLevelType w:val="singleLevel"/>
    <w:tmpl w:val="BD742B03"/>
    <w:lvl w:ilvl="0" w:tentative="0">
      <w:start w:val="2"/>
      <w:numFmt w:val="decimal"/>
      <w:suff w:val="space"/>
      <w:lvlText w:val="%1."/>
      <w:lvlJc w:val="left"/>
    </w:lvl>
  </w:abstractNum>
  <w:abstractNum w:abstractNumId="2">
    <w:nsid w:val="CF08C931"/>
    <w:multiLevelType w:val="singleLevel"/>
    <w:tmpl w:val="CF08C931"/>
    <w:lvl w:ilvl="0" w:tentative="0">
      <w:start w:val="1"/>
      <w:numFmt w:val="decimal"/>
      <w:suff w:val="nothing"/>
      <w:lvlText w:val="（%1）"/>
      <w:lvlJc w:val="left"/>
    </w:lvl>
  </w:abstractNum>
  <w:abstractNum w:abstractNumId="3">
    <w:nsid w:val="375B60DF"/>
    <w:multiLevelType w:val="multilevel"/>
    <w:tmpl w:val="375B60DF"/>
    <w:lvl w:ilvl="0" w:tentative="0">
      <w:start w:val="1"/>
      <w:numFmt w:val="decimal"/>
      <w:pStyle w:val="3"/>
      <w:isLgl/>
      <w:suff w:val="space"/>
      <w:lvlText w:val="%1."/>
      <w:lvlJc w:val="left"/>
      <w:pPr>
        <w:ind w:left="0" w:firstLine="0"/>
      </w:pPr>
      <w:rPr>
        <w:rFonts w:hint="default" w:eastAsia="宋体" w:cs="Times New Roman" w:asciiTheme="majorHAnsi" w:hAnsiTheme="majorHAnsi"/>
        <w:b/>
        <w:bCs w:val="0"/>
        <w:i w:val="0"/>
        <w:iCs w:val="0"/>
        <w:caps w:val="0"/>
        <w:smallCaps w:val="0"/>
        <w:strike w:val="0"/>
        <w:dstrike w:val="0"/>
        <w:outline w:val="0"/>
        <w:shadow w:val="0"/>
        <w:emboss w:val="0"/>
        <w:imprint w:val="0"/>
        <w:snapToGrid w:val="0"/>
        <w:vanish w:val="0"/>
        <w:spacing w:val="0"/>
        <w:kern w:val="0"/>
        <w:position w:val="0"/>
        <w:sz w:val="3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1" w:tentative="0">
      <w:start w:val="1"/>
      <w:numFmt w:val="decimal"/>
      <w:pStyle w:val="4"/>
      <w:isLgl/>
      <w:suff w:val="space"/>
      <w:lvlText w:val="%1.%2"/>
      <w:lvlJc w:val="left"/>
      <w:pPr>
        <w:ind w:left="283" w:firstLine="0"/>
      </w:pPr>
      <w:rPr>
        <w:rFonts w:hint="default" w:eastAsia="宋体" w:asciiTheme="majorHAnsi" w:hAnsiTheme="majorHAnsi"/>
        <w:b/>
        <w:i w:val="0"/>
        <w:sz w:val="30"/>
      </w:rPr>
    </w:lvl>
    <w:lvl w:ilvl="2" w:tentative="0">
      <w:start w:val="1"/>
      <w:numFmt w:val="decimal"/>
      <w:pStyle w:val="43"/>
      <w:isLgl/>
      <w:suff w:val="space"/>
      <w:lvlText w:val="%1.%2.%3"/>
      <w:lvlJc w:val="left"/>
      <w:pPr>
        <w:ind w:left="630" w:firstLine="0"/>
      </w:pPr>
      <w:rPr>
        <w:rFonts w:hint="default" w:asciiTheme="minorHAnsi" w:hAnsiTheme="minorHAnsi" w:cstheme="minorHAnsi"/>
      </w:rPr>
    </w:lvl>
    <w:lvl w:ilvl="3" w:tentative="0">
      <w:start w:val="1"/>
      <w:numFmt w:val="decimal"/>
      <w:pStyle w:val="69"/>
      <w:isLgl/>
      <w:suff w:val="space"/>
      <w:lvlText w:val="%1.%2.%3.%4"/>
      <w:lvlJc w:val="left"/>
      <w:pPr>
        <w:ind w:left="1985" w:firstLine="0"/>
      </w:pPr>
      <w:rPr>
        <w:rFonts w:hint="default" w:eastAsia="宋体" w:asciiTheme="minorHAnsi" w:hAnsiTheme="minorHAnsi"/>
        <w:b w:val="0"/>
        <w:i w:val="0"/>
        <w:color w:val="auto"/>
        <w:sz w:val="21"/>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4">
    <w:nsid w:val="3B64F1BB"/>
    <w:multiLevelType w:val="singleLevel"/>
    <w:tmpl w:val="3B64F1BB"/>
    <w:lvl w:ilvl="0" w:tentative="0">
      <w:start w:val="3"/>
      <w:numFmt w:val="decimal"/>
      <w:suff w:val="nothing"/>
      <w:lvlText w:val="（%1）"/>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ocumentProtection w:enforcement="0"/>
  <w:defaultTabStop w:val="420"/>
  <w:doNotHyphenateCaps/>
  <w:evenAndOddHeaders w:val="1"/>
  <w:drawingGridHorizontalSpacing w:val="105"/>
  <w:drawingGridVerticalSpacing w:val="144"/>
  <w:displayHorizontalDrawingGridEvery w:val="0"/>
  <w:displayVerticalDrawingGridEvery w:val="2"/>
  <w:noPunctuationKerning w:val="1"/>
  <w:characterSpacingControl w:val="compressPunctuation"/>
  <w:noLineBreaksAfter w:lang="zh-CN" w:val="([{·‘“〈《「『【〔〖（．［｛￡￥"/>
  <w:noLineBreaksBefore w:lang="zh-CN" w:val="!),.:;?]}¨·ˇˉ―‖’”…∶、。〃々〉》」』】〕〗！＂＇），．：；？］｀｜｝～￠"/>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lhZmFiZmU2ZTY1MTc1MDdmYTJjYTRmY2FlNDBhMzIifQ=="/>
  </w:docVars>
  <w:rsids>
    <w:rsidRoot w:val="00172A27"/>
    <w:rsid w:val="000004EA"/>
    <w:rsid w:val="00000C74"/>
    <w:rsid w:val="00000D20"/>
    <w:rsid w:val="000012CF"/>
    <w:rsid w:val="00001FD8"/>
    <w:rsid w:val="0000224D"/>
    <w:rsid w:val="00002792"/>
    <w:rsid w:val="000029E2"/>
    <w:rsid w:val="00002FEC"/>
    <w:rsid w:val="00003147"/>
    <w:rsid w:val="000033D6"/>
    <w:rsid w:val="0000353D"/>
    <w:rsid w:val="000037E0"/>
    <w:rsid w:val="00003CB0"/>
    <w:rsid w:val="000040AA"/>
    <w:rsid w:val="000040EA"/>
    <w:rsid w:val="0000435A"/>
    <w:rsid w:val="000043B9"/>
    <w:rsid w:val="00004464"/>
    <w:rsid w:val="000044ED"/>
    <w:rsid w:val="000045BB"/>
    <w:rsid w:val="0000471C"/>
    <w:rsid w:val="00004738"/>
    <w:rsid w:val="00004E8C"/>
    <w:rsid w:val="00005780"/>
    <w:rsid w:val="00005873"/>
    <w:rsid w:val="00005B36"/>
    <w:rsid w:val="0000674A"/>
    <w:rsid w:val="000067C0"/>
    <w:rsid w:val="00006C09"/>
    <w:rsid w:val="00006F20"/>
    <w:rsid w:val="00006FA8"/>
    <w:rsid w:val="00007C7D"/>
    <w:rsid w:val="00007E75"/>
    <w:rsid w:val="000100AB"/>
    <w:rsid w:val="00010679"/>
    <w:rsid w:val="00011088"/>
    <w:rsid w:val="000110EF"/>
    <w:rsid w:val="00011310"/>
    <w:rsid w:val="000114CE"/>
    <w:rsid w:val="00012101"/>
    <w:rsid w:val="0001243F"/>
    <w:rsid w:val="0001282C"/>
    <w:rsid w:val="00012B8B"/>
    <w:rsid w:val="00013322"/>
    <w:rsid w:val="00013F6E"/>
    <w:rsid w:val="00014118"/>
    <w:rsid w:val="00014668"/>
    <w:rsid w:val="00014680"/>
    <w:rsid w:val="00014A6A"/>
    <w:rsid w:val="000154D9"/>
    <w:rsid w:val="0001551E"/>
    <w:rsid w:val="00015838"/>
    <w:rsid w:val="00015B07"/>
    <w:rsid w:val="00015B4A"/>
    <w:rsid w:val="00015EA7"/>
    <w:rsid w:val="0001644E"/>
    <w:rsid w:val="0001670F"/>
    <w:rsid w:val="00016B5E"/>
    <w:rsid w:val="00016DCA"/>
    <w:rsid w:val="000175E8"/>
    <w:rsid w:val="00017D9A"/>
    <w:rsid w:val="0002037A"/>
    <w:rsid w:val="000206DD"/>
    <w:rsid w:val="000207AC"/>
    <w:rsid w:val="00020F40"/>
    <w:rsid w:val="00021406"/>
    <w:rsid w:val="0002155B"/>
    <w:rsid w:val="00021734"/>
    <w:rsid w:val="00022B8C"/>
    <w:rsid w:val="00022C8C"/>
    <w:rsid w:val="000230A0"/>
    <w:rsid w:val="00023AC5"/>
    <w:rsid w:val="00023FDC"/>
    <w:rsid w:val="000242AF"/>
    <w:rsid w:val="00024766"/>
    <w:rsid w:val="00024A0D"/>
    <w:rsid w:val="00024A68"/>
    <w:rsid w:val="00024C95"/>
    <w:rsid w:val="00024EB5"/>
    <w:rsid w:val="00025456"/>
    <w:rsid w:val="000258B7"/>
    <w:rsid w:val="0002678F"/>
    <w:rsid w:val="000279E7"/>
    <w:rsid w:val="00027DD4"/>
    <w:rsid w:val="00027E84"/>
    <w:rsid w:val="000302AD"/>
    <w:rsid w:val="0003033F"/>
    <w:rsid w:val="0003056E"/>
    <w:rsid w:val="000307B0"/>
    <w:rsid w:val="000307B8"/>
    <w:rsid w:val="0003146F"/>
    <w:rsid w:val="00031A07"/>
    <w:rsid w:val="00031BB9"/>
    <w:rsid w:val="00031C8A"/>
    <w:rsid w:val="000328C8"/>
    <w:rsid w:val="00032E18"/>
    <w:rsid w:val="00033676"/>
    <w:rsid w:val="00033B5E"/>
    <w:rsid w:val="0003408B"/>
    <w:rsid w:val="00034637"/>
    <w:rsid w:val="00034B26"/>
    <w:rsid w:val="0003514A"/>
    <w:rsid w:val="0003546F"/>
    <w:rsid w:val="000358C7"/>
    <w:rsid w:val="00035B4D"/>
    <w:rsid w:val="00035B93"/>
    <w:rsid w:val="0003601E"/>
    <w:rsid w:val="00036BC3"/>
    <w:rsid w:val="00036FA4"/>
    <w:rsid w:val="000400C2"/>
    <w:rsid w:val="00040184"/>
    <w:rsid w:val="000409C2"/>
    <w:rsid w:val="00040AC8"/>
    <w:rsid w:val="00041307"/>
    <w:rsid w:val="000414C7"/>
    <w:rsid w:val="00042027"/>
    <w:rsid w:val="00042B7B"/>
    <w:rsid w:val="00042BD1"/>
    <w:rsid w:val="00042CA7"/>
    <w:rsid w:val="00043037"/>
    <w:rsid w:val="00043D15"/>
    <w:rsid w:val="00044964"/>
    <w:rsid w:val="00044E37"/>
    <w:rsid w:val="000454CF"/>
    <w:rsid w:val="00045B7B"/>
    <w:rsid w:val="00045D18"/>
    <w:rsid w:val="00046750"/>
    <w:rsid w:val="00046FFF"/>
    <w:rsid w:val="00047277"/>
    <w:rsid w:val="000472D4"/>
    <w:rsid w:val="0004748B"/>
    <w:rsid w:val="00047C19"/>
    <w:rsid w:val="00047EEC"/>
    <w:rsid w:val="0005027C"/>
    <w:rsid w:val="00050C98"/>
    <w:rsid w:val="00050F2B"/>
    <w:rsid w:val="000513DB"/>
    <w:rsid w:val="0005172F"/>
    <w:rsid w:val="00051B21"/>
    <w:rsid w:val="000520FB"/>
    <w:rsid w:val="00052400"/>
    <w:rsid w:val="00052436"/>
    <w:rsid w:val="0005247E"/>
    <w:rsid w:val="000525CC"/>
    <w:rsid w:val="00052636"/>
    <w:rsid w:val="00052E5D"/>
    <w:rsid w:val="00052E99"/>
    <w:rsid w:val="00053008"/>
    <w:rsid w:val="00053A49"/>
    <w:rsid w:val="00053B73"/>
    <w:rsid w:val="00055098"/>
    <w:rsid w:val="0005522C"/>
    <w:rsid w:val="00055913"/>
    <w:rsid w:val="00056FC1"/>
    <w:rsid w:val="000574C5"/>
    <w:rsid w:val="00057967"/>
    <w:rsid w:val="0006087F"/>
    <w:rsid w:val="00060E90"/>
    <w:rsid w:val="00061C32"/>
    <w:rsid w:val="00061D39"/>
    <w:rsid w:val="00061EEA"/>
    <w:rsid w:val="0006223E"/>
    <w:rsid w:val="00062571"/>
    <w:rsid w:val="00062843"/>
    <w:rsid w:val="00062F60"/>
    <w:rsid w:val="00063125"/>
    <w:rsid w:val="000633B6"/>
    <w:rsid w:val="000635AF"/>
    <w:rsid w:val="00063969"/>
    <w:rsid w:val="00063C13"/>
    <w:rsid w:val="00063D51"/>
    <w:rsid w:val="000642C0"/>
    <w:rsid w:val="0006464B"/>
    <w:rsid w:val="00064C10"/>
    <w:rsid w:val="000650E0"/>
    <w:rsid w:val="00065257"/>
    <w:rsid w:val="00065CA9"/>
    <w:rsid w:val="0006609A"/>
    <w:rsid w:val="00067328"/>
    <w:rsid w:val="0006785C"/>
    <w:rsid w:val="00067892"/>
    <w:rsid w:val="00070470"/>
    <w:rsid w:val="000704D8"/>
    <w:rsid w:val="00070909"/>
    <w:rsid w:val="000709DA"/>
    <w:rsid w:val="000712A9"/>
    <w:rsid w:val="00072210"/>
    <w:rsid w:val="000728B6"/>
    <w:rsid w:val="00072D10"/>
    <w:rsid w:val="00073286"/>
    <w:rsid w:val="000732AF"/>
    <w:rsid w:val="000738A5"/>
    <w:rsid w:val="00073BB8"/>
    <w:rsid w:val="00075315"/>
    <w:rsid w:val="000762AC"/>
    <w:rsid w:val="00076872"/>
    <w:rsid w:val="0007762C"/>
    <w:rsid w:val="00077717"/>
    <w:rsid w:val="0008018A"/>
    <w:rsid w:val="00080B56"/>
    <w:rsid w:val="0008139A"/>
    <w:rsid w:val="000813CE"/>
    <w:rsid w:val="00082187"/>
    <w:rsid w:val="000822B8"/>
    <w:rsid w:val="000828A6"/>
    <w:rsid w:val="00082983"/>
    <w:rsid w:val="00082BC8"/>
    <w:rsid w:val="00082EC6"/>
    <w:rsid w:val="000839A1"/>
    <w:rsid w:val="0008400C"/>
    <w:rsid w:val="0008417D"/>
    <w:rsid w:val="000842FA"/>
    <w:rsid w:val="000844B4"/>
    <w:rsid w:val="00084E61"/>
    <w:rsid w:val="00084EA0"/>
    <w:rsid w:val="00084FA8"/>
    <w:rsid w:val="00085129"/>
    <w:rsid w:val="000854B0"/>
    <w:rsid w:val="00085606"/>
    <w:rsid w:val="00085613"/>
    <w:rsid w:val="00085924"/>
    <w:rsid w:val="0008593B"/>
    <w:rsid w:val="00085E78"/>
    <w:rsid w:val="000861AE"/>
    <w:rsid w:val="00086A7D"/>
    <w:rsid w:val="00086BFB"/>
    <w:rsid w:val="00086E15"/>
    <w:rsid w:val="00086F3A"/>
    <w:rsid w:val="00086F4A"/>
    <w:rsid w:val="00087270"/>
    <w:rsid w:val="00087E83"/>
    <w:rsid w:val="00090C97"/>
    <w:rsid w:val="000913C8"/>
    <w:rsid w:val="00092127"/>
    <w:rsid w:val="00092BF8"/>
    <w:rsid w:val="00092CF3"/>
    <w:rsid w:val="000930E4"/>
    <w:rsid w:val="000932BD"/>
    <w:rsid w:val="0009395B"/>
    <w:rsid w:val="000939B5"/>
    <w:rsid w:val="00093CFA"/>
    <w:rsid w:val="000940D9"/>
    <w:rsid w:val="00094193"/>
    <w:rsid w:val="000943A7"/>
    <w:rsid w:val="000945B5"/>
    <w:rsid w:val="00094C61"/>
    <w:rsid w:val="00094D17"/>
    <w:rsid w:val="00095729"/>
    <w:rsid w:val="00095C24"/>
    <w:rsid w:val="00095F1E"/>
    <w:rsid w:val="000964E1"/>
    <w:rsid w:val="00096B3E"/>
    <w:rsid w:val="000977C8"/>
    <w:rsid w:val="000A0048"/>
    <w:rsid w:val="000A00B2"/>
    <w:rsid w:val="000A026E"/>
    <w:rsid w:val="000A10E6"/>
    <w:rsid w:val="000A1896"/>
    <w:rsid w:val="000A1D9C"/>
    <w:rsid w:val="000A2BE2"/>
    <w:rsid w:val="000A2F5E"/>
    <w:rsid w:val="000A312C"/>
    <w:rsid w:val="000A3207"/>
    <w:rsid w:val="000A364E"/>
    <w:rsid w:val="000A3C7E"/>
    <w:rsid w:val="000A42A2"/>
    <w:rsid w:val="000A4413"/>
    <w:rsid w:val="000A4946"/>
    <w:rsid w:val="000A4AD2"/>
    <w:rsid w:val="000A4F57"/>
    <w:rsid w:val="000A5443"/>
    <w:rsid w:val="000A590D"/>
    <w:rsid w:val="000A5CD1"/>
    <w:rsid w:val="000A69E4"/>
    <w:rsid w:val="000A6E03"/>
    <w:rsid w:val="000A7406"/>
    <w:rsid w:val="000A79E3"/>
    <w:rsid w:val="000A7E7F"/>
    <w:rsid w:val="000B006D"/>
    <w:rsid w:val="000B203A"/>
    <w:rsid w:val="000B23CD"/>
    <w:rsid w:val="000B2468"/>
    <w:rsid w:val="000B2974"/>
    <w:rsid w:val="000B36DF"/>
    <w:rsid w:val="000B3AEE"/>
    <w:rsid w:val="000B3E18"/>
    <w:rsid w:val="000B4096"/>
    <w:rsid w:val="000B42D4"/>
    <w:rsid w:val="000B45D4"/>
    <w:rsid w:val="000B5000"/>
    <w:rsid w:val="000B5749"/>
    <w:rsid w:val="000B57EC"/>
    <w:rsid w:val="000B652C"/>
    <w:rsid w:val="000B6F7C"/>
    <w:rsid w:val="000B7295"/>
    <w:rsid w:val="000B7639"/>
    <w:rsid w:val="000B7744"/>
    <w:rsid w:val="000B7866"/>
    <w:rsid w:val="000B78AC"/>
    <w:rsid w:val="000B78E7"/>
    <w:rsid w:val="000B7E2D"/>
    <w:rsid w:val="000B7F53"/>
    <w:rsid w:val="000C01A9"/>
    <w:rsid w:val="000C0FE5"/>
    <w:rsid w:val="000C10EF"/>
    <w:rsid w:val="000C199D"/>
    <w:rsid w:val="000C1C5F"/>
    <w:rsid w:val="000C2A4A"/>
    <w:rsid w:val="000C369B"/>
    <w:rsid w:val="000C3EAF"/>
    <w:rsid w:val="000C440C"/>
    <w:rsid w:val="000C49EC"/>
    <w:rsid w:val="000C4ECF"/>
    <w:rsid w:val="000C69FD"/>
    <w:rsid w:val="000C6D0B"/>
    <w:rsid w:val="000C6F08"/>
    <w:rsid w:val="000C76BB"/>
    <w:rsid w:val="000C7F1B"/>
    <w:rsid w:val="000D00E8"/>
    <w:rsid w:val="000D027C"/>
    <w:rsid w:val="000D06DB"/>
    <w:rsid w:val="000D0CF8"/>
    <w:rsid w:val="000D0DA3"/>
    <w:rsid w:val="000D1135"/>
    <w:rsid w:val="000D1141"/>
    <w:rsid w:val="000D126E"/>
    <w:rsid w:val="000D14F2"/>
    <w:rsid w:val="000D154F"/>
    <w:rsid w:val="000D2583"/>
    <w:rsid w:val="000D28FF"/>
    <w:rsid w:val="000D2A37"/>
    <w:rsid w:val="000D2D00"/>
    <w:rsid w:val="000D2E7E"/>
    <w:rsid w:val="000D2E89"/>
    <w:rsid w:val="000D31C2"/>
    <w:rsid w:val="000D31FA"/>
    <w:rsid w:val="000D338C"/>
    <w:rsid w:val="000D34D1"/>
    <w:rsid w:val="000D3AD3"/>
    <w:rsid w:val="000D40BC"/>
    <w:rsid w:val="000D424D"/>
    <w:rsid w:val="000D4322"/>
    <w:rsid w:val="000D473A"/>
    <w:rsid w:val="000D50B2"/>
    <w:rsid w:val="000D550C"/>
    <w:rsid w:val="000D55CE"/>
    <w:rsid w:val="000D5C71"/>
    <w:rsid w:val="000D5EA3"/>
    <w:rsid w:val="000D60E1"/>
    <w:rsid w:val="000D6100"/>
    <w:rsid w:val="000D6B00"/>
    <w:rsid w:val="000D6E35"/>
    <w:rsid w:val="000D728C"/>
    <w:rsid w:val="000D7541"/>
    <w:rsid w:val="000D7A56"/>
    <w:rsid w:val="000E0609"/>
    <w:rsid w:val="000E0632"/>
    <w:rsid w:val="000E0AE5"/>
    <w:rsid w:val="000E0B4D"/>
    <w:rsid w:val="000E0F2C"/>
    <w:rsid w:val="000E166E"/>
    <w:rsid w:val="000E1851"/>
    <w:rsid w:val="000E1973"/>
    <w:rsid w:val="000E1993"/>
    <w:rsid w:val="000E1E0F"/>
    <w:rsid w:val="000E2C34"/>
    <w:rsid w:val="000E2F98"/>
    <w:rsid w:val="000E32A1"/>
    <w:rsid w:val="000E3440"/>
    <w:rsid w:val="000E3B93"/>
    <w:rsid w:val="000E3C9F"/>
    <w:rsid w:val="000E3E60"/>
    <w:rsid w:val="000E3FC4"/>
    <w:rsid w:val="000E50D7"/>
    <w:rsid w:val="000E5FE7"/>
    <w:rsid w:val="000E6678"/>
    <w:rsid w:val="000E671E"/>
    <w:rsid w:val="000E68A4"/>
    <w:rsid w:val="000E72C2"/>
    <w:rsid w:val="000E7DCC"/>
    <w:rsid w:val="000F0C3C"/>
    <w:rsid w:val="000F1123"/>
    <w:rsid w:val="000F1E6B"/>
    <w:rsid w:val="000F25A3"/>
    <w:rsid w:val="000F38A0"/>
    <w:rsid w:val="000F3AB5"/>
    <w:rsid w:val="000F3D48"/>
    <w:rsid w:val="000F4A74"/>
    <w:rsid w:val="000F575A"/>
    <w:rsid w:val="000F5C1D"/>
    <w:rsid w:val="000F5CF6"/>
    <w:rsid w:val="000F6810"/>
    <w:rsid w:val="000F6F55"/>
    <w:rsid w:val="000F7173"/>
    <w:rsid w:val="000F7A4D"/>
    <w:rsid w:val="000F7EE9"/>
    <w:rsid w:val="00100A33"/>
    <w:rsid w:val="00100D24"/>
    <w:rsid w:val="00101150"/>
    <w:rsid w:val="001017B1"/>
    <w:rsid w:val="00101BBD"/>
    <w:rsid w:val="001037E1"/>
    <w:rsid w:val="00103A7F"/>
    <w:rsid w:val="00103C90"/>
    <w:rsid w:val="001044F6"/>
    <w:rsid w:val="00104D77"/>
    <w:rsid w:val="00104EF6"/>
    <w:rsid w:val="00105117"/>
    <w:rsid w:val="00105CD5"/>
    <w:rsid w:val="001061DC"/>
    <w:rsid w:val="00107399"/>
    <w:rsid w:val="0010751F"/>
    <w:rsid w:val="0010752F"/>
    <w:rsid w:val="00107C89"/>
    <w:rsid w:val="00110242"/>
    <w:rsid w:val="00110F5B"/>
    <w:rsid w:val="00111038"/>
    <w:rsid w:val="001114DB"/>
    <w:rsid w:val="0011176E"/>
    <w:rsid w:val="00111878"/>
    <w:rsid w:val="00111899"/>
    <w:rsid w:val="00111F3F"/>
    <w:rsid w:val="00112833"/>
    <w:rsid w:val="001131A1"/>
    <w:rsid w:val="001141AB"/>
    <w:rsid w:val="001149AB"/>
    <w:rsid w:val="001149E5"/>
    <w:rsid w:val="00114F65"/>
    <w:rsid w:val="0011528B"/>
    <w:rsid w:val="001155D0"/>
    <w:rsid w:val="00115E3C"/>
    <w:rsid w:val="001160D0"/>
    <w:rsid w:val="00116330"/>
    <w:rsid w:val="00116479"/>
    <w:rsid w:val="0011672D"/>
    <w:rsid w:val="001167F2"/>
    <w:rsid w:val="00116EC4"/>
    <w:rsid w:val="00116F56"/>
    <w:rsid w:val="00117427"/>
    <w:rsid w:val="001178A3"/>
    <w:rsid w:val="00120540"/>
    <w:rsid w:val="001205DC"/>
    <w:rsid w:val="00120B3E"/>
    <w:rsid w:val="00120C15"/>
    <w:rsid w:val="0012122C"/>
    <w:rsid w:val="00121697"/>
    <w:rsid w:val="001219CC"/>
    <w:rsid w:val="00121A68"/>
    <w:rsid w:val="00121F46"/>
    <w:rsid w:val="00122CB0"/>
    <w:rsid w:val="00122CB2"/>
    <w:rsid w:val="00122E16"/>
    <w:rsid w:val="00122F75"/>
    <w:rsid w:val="0012328B"/>
    <w:rsid w:val="0012337E"/>
    <w:rsid w:val="00123582"/>
    <w:rsid w:val="00123FD7"/>
    <w:rsid w:val="001240D2"/>
    <w:rsid w:val="00124BE6"/>
    <w:rsid w:val="001256DA"/>
    <w:rsid w:val="00125A79"/>
    <w:rsid w:val="00125E4D"/>
    <w:rsid w:val="0012649A"/>
    <w:rsid w:val="00126654"/>
    <w:rsid w:val="00126A6B"/>
    <w:rsid w:val="00127008"/>
    <w:rsid w:val="00127231"/>
    <w:rsid w:val="00127601"/>
    <w:rsid w:val="00127756"/>
    <w:rsid w:val="0012786F"/>
    <w:rsid w:val="00127BF2"/>
    <w:rsid w:val="0013005A"/>
    <w:rsid w:val="00130329"/>
    <w:rsid w:val="0013041E"/>
    <w:rsid w:val="00130761"/>
    <w:rsid w:val="001307EC"/>
    <w:rsid w:val="0013082C"/>
    <w:rsid w:val="001308D3"/>
    <w:rsid w:val="001308F3"/>
    <w:rsid w:val="0013097B"/>
    <w:rsid w:val="00130AFD"/>
    <w:rsid w:val="001321E3"/>
    <w:rsid w:val="00132783"/>
    <w:rsid w:val="00132B9A"/>
    <w:rsid w:val="00133363"/>
    <w:rsid w:val="00133821"/>
    <w:rsid w:val="00133FBD"/>
    <w:rsid w:val="001341F9"/>
    <w:rsid w:val="00134405"/>
    <w:rsid w:val="0013466F"/>
    <w:rsid w:val="00134BCC"/>
    <w:rsid w:val="00134C79"/>
    <w:rsid w:val="00135CB1"/>
    <w:rsid w:val="00136304"/>
    <w:rsid w:val="0013685F"/>
    <w:rsid w:val="00137EC8"/>
    <w:rsid w:val="001401D6"/>
    <w:rsid w:val="00140680"/>
    <w:rsid w:val="00140AC9"/>
    <w:rsid w:val="00141581"/>
    <w:rsid w:val="0014247E"/>
    <w:rsid w:val="001424F0"/>
    <w:rsid w:val="001425AC"/>
    <w:rsid w:val="001429C7"/>
    <w:rsid w:val="00142A20"/>
    <w:rsid w:val="00142F9A"/>
    <w:rsid w:val="001431A1"/>
    <w:rsid w:val="00143392"/>
    <w:rsid w:val="00143863"/>
    <w:rsid w:val="00143E59"/>
    <w:rsid w:val="00145136"/>
    <w:rsid w:val="00145253"/>
    <w:rsid w:val="0014525A"/>
    <w:rsid w:val="00145DA4"/>
    <w:rsid w:val="001466AD"/>
    <w:rsid w:val="00146860"/>
    <w:rsid w:val="00146D6D"/>
    <w:rsid w:val="00146E5E"/>
    <w:rsid w:val="00147030"/>
    <w:rsid w:val="0014745F"/>
    <w:rsid w:val="001477DE"/>
    <w:rsid w:val="001477FF"/>
    <w:rsid w:val="00147A81"/>
    <w:rsid w:val="00147B93"/>
    <w:rsid w:val="00150102"/>
    <w:rsid w:val="0015015B"/>
    <w:rsid w:val="001502AE"/>
    <w:rsid w:val="00150B17"/>
    <w:rsid w:val="00150D93"/>
    <w:rsid w:val="00150F0D"/>
    <w:rsid w:val="001512E9"/>
    <w:rsid w:val="0015165D"/>
    <w:rsid w:val="0015185D"/>
    <w:rsid w:val="001519B3"/>
    <w:rsid w:val="00151EF9"/>
    <w:rsid w:val="00152424"/>
    <w:rsid w:val="00152AC2"/>
    <w:rsid w:val="00152D5C"/>
    <w:rsid w:val="00153A1A"/>
    <w:rsid w:val="00154E52"/>
    <w:rsid w:val="001550F3"/>
    <w:rsid w:val="0015568F"/>
    <w:rsid w:val="00155E56"/>
    <w:rsid w:val="00156010"/>
    <w:rsid w:val="00156CC6"/>
    <w:rsid w:val="001573CE"/>
    <w:rsid w:val="00157555"/>
    <w:rsid w:val="001576E6"/>
    <w:rsid w:val="00157983"/>
    <w:rsid w:val="00157A42"/>
    <w:rsid w:val="001601C2"/>
    <w:rsid w:val="001602F5"/>
    <w:rsid w:val="001603B0"/>
    <w:rsid w:val="00160A3F"/>
    <w:rsid w:val="0016184B"/>
    <w:rsid w:val="0016192E"/>
    <w:rsid w:val="00161A01"/>
    <w:rsid w:val="00161B79"/>
    <w:rsid w:val="001622CE"/>
    <w:rsid w:val="00162CDB"/>
    <w:rsid w:val="00163133"/>
    <w:rsid w:val="00163204"/>
    <w:rsid w:val="0016350D"/>
    <w:rsid w:val="00163CAB"/>
    <w:rsid w:val="00164604"/>
    <w:rsid w:val="0016493C"/>
    <w:rsid w:val="00164A5D"/>
    <w:rsid w:val="0016533D"/>
    <w:rsid w:val="0016583B"/>
    <w:rsid w:val="00165B36"/>
    <w:rsid w:val="00165C5A"/>
    <w:rsid w:val="00165EC1"/>
    <w:rsid w:val="00166CC9"/>
    <w:rsid w:val="00166D3D"/>
    <w:rsid w:val="0016707B"/>
    <w:rsid w:val="001703CC"/>
    <w:rsid w:val="001710A0"/>
    <w:rsid w:val="00171151"/>
    <w:rsid w:val="00171887"/>
    <w:rsid w:val="0017196A"/>
    <w:rsid w:val="00171D10"/>
    <w:rsid w:val="00171EDD"/>
    <w:rsid w:val="0017298B"/>
    <w:rsid w:val="001729EF"/>
    <w:rsid w:val="00172A27"/>
    <w:rsid w:val="00172B3B"/>
    <w:rsid w:val="00172BBE"/>
    <w:rsid w:val="00173183"/>
    <w:rsid w:val="00173909"/>
    <w:rsid w:val="00173970"/>
    <w:rsid w:val="00173D66"/>
    <w:rsid w:val="00173F3E"/>
    <w:rsid w:val="0017440F"/>
    <w:rsid w:val="00174A65"/>
    <w:rsid w:val="00175461"/>
    <w:rsid w:val="00175A92"/>
    <w:rsid w:val="00175AC7"/>
    <w:rsid w:val="00176C5B"/>
    <w:rsid w:val="0017751B"/>
    <w:rsid w:val="001776DB"/>
    <w:rsid w:val="00177807"/>
    <w:rsid w:val="00177ED9"/>
    <w:rsid w:val="001805E1"/>
    <w:rsid w:val="0018135A"/>
    <w:rsid w:val="0018154F"/>
    <w:rsid w:val="00181809"/>
    <w:rsid w:val="001821DB"/>
    <w:rsid w:val="00182492"/>
    <w:rsid w:val="00182B7F"/>
    <w:rsid w:val="00182E4C"/>
    <w:rsid w:val="0018346D"/>
    <w:rsid w:val="00183537"/>
    <w:rsid w:val="00183C51"/>
    <w:rsid w:val="00184170"/>
    <w:rsid w:val="00184312"/>
    <w:rsid w:val="0018437E"/>
    <w:rsid w:val="0018456F"/>
    <w:rsid w:val="001847B3"/>
    <w:rsid w:val="00184BC4"/>
    <w:rsid w:val="00184E31"/>
    <w:rsid w:val="00184E97"/>
    <w:rsid w:val="0018518E"/>
    <w:rsid w:val="00185E8F"/>
    <w:rsid w:val="00186131"/>
    <w:rsid w:val="00186390"/>
    <w:rsid w:val="00186974"/>
    <w:rsid w:val="00187009"/>
    <w:rsid w:val="001876CA"/>
    <w:rsid w:val="00187707"/>
    <w:rsid w:val="0019032C"/>
    <w:rsid w:val="00190526"/>
    <w:rsid w:val="00190759"/>
    <w:rsid w:val="001908F4"/>
    <w:rsid w:val="00190E0C"/>
    <w:rsid w:val="00191F37"/>
    <w:rsid w:val="00192094"/>
    <w:rsid w:val="001921B7"/>
    <w:rsid w:val="001922AD"/>
    <w:rsid w:val="001926CB"/>
    <w:rsid w:val="0019293E"/>
    <w:rsid w:val="00192D68"/>
    <w:rsid w:val="00193356"/>
    <w:rsid w:val="001933E9"/>
    <w:rsid w:val="001939A9"/>
    <w:rsid w:val="00193A52"/>
    <w:rsid w:val="00193A91"/>
    <w:rsid w:val="00194172"/>
    <w:rsid w:val="0019426E"/>
    <w:rsid w:val="001942F5"/>
    <w:rsid w:val="001945E7"/>
    <w:rsid w:val="00194BB5"/>
    <w:rsid w:val="00195D9F"/>
    <w:rsid w:val="00195DFE"/>
    <w:rsid w:val="0019648F"/>
    <w:rsid w:val="00196D75"/>
    <w:rsid w:val="00197BAC"/>
    <w:rsid w:val="001A02A8"/>
    <w:rsid w:val="001A0924"/>
    <w:rsid w:val="001A0D0C"/>
    <w:rsid w:val="001A18BE"/>
    <w:rsid w:val="001A1E26"/>
    <w:rsid w:val="001A2348"/>
    <w:rsid w:val="001A2EF7"/>
    <w:rsid w:val="001A2EFB"/>
    <w:rsid w:val="001A2F9C"/>
    <w:rsid w:val="001A30FC"/>
    <w:rsid w:val="001A32DF"/>
    <w:rsid w:val="001A380F"/>
    <w:rsid w:val="001A3877"/>
    <w:rsid w:val="001A3A33"/>
    <w:rsid w:val="001A4C30"/>
    <w:rsid w:val="001A503D"/>
    <w:rsid w:val="001A51D9"/>
    <w:rsid w:val="001A5954"/>
    <w:rsid w:val="001A5F34"/>
    <w:rsid w:val="001A6A08"/>
    <w:rsid w:val="001A6A4D"/>
    <w:rsid w:val="001A6B54"/>
    <w:rsid w:val="001A6E68"/>
    <w:rsid w:val="001A756D"/>
    <w:rsid w:val="001A7700"/>
    <w:rsid w:val="001A7F57"/>
    <w:rsid w:val="001B02FD"/>
    <w:rsid w:val="001B0846"/>
    <w:rsid w:val="001B0C54"/>
    <w:rsid w:val="001B0CC7"/>
    <w:rsid w:val="001B1006"/>
    <w:rsid w:val="001B1009"/>
    <w:rsid w:val="001B14E9"/>
    <w:rsid w:val="001B17E3"/>
    <w:rsid w:val="001B1904"/>
    <w:rsid w:val="001B23AE"/>
    <w:rsid w:val="001B2589"/>
    <w:rsid w:val="001B2C8A"/>
    <w:rsid w:val="001B2D71"/>
    <w:rsid w:val="001B3139"/>
    <w:rsid w:val="001B3156"/>
    <w:rsid w:val="001B347D"/>
    <w:rsid w:val="001B3BDA"/>
    <w:rsid w:val="001B400D"/>
    <w:rsid w:val="001B5063"/>
    <w:rsid w:val="001B5B3C"/>
    <w:rsid w:val="001B623D"/>
    <w:rsid w:val="001B66DB"/>
    <w:rsid w:val="001B7571"/>
    <w:rsid w:val="001C164B"/>
    <w:rsid w:val="001C1DB6"/>
    <w:rsid w:val="001C2003"/>
    <w:rsid w:val="001C2412"/>
    <w:rsid w:val="001C3020"/>
    <w:rsid w:val="001C3F21"/>
    <w:rsid w:val="001C45EA"/>
    <w:rsid w:val="001C481B"/>
    <w:rsid w:val="001C4EDF"/>
    <w:rsid w:val="001C4F7C"/>
    <w:rsid w:val="001C50D5"/>
    <w:rsid w:val="001C563C"/>
    <w:rsid w:val="001C591B"/>
    <w:rsid w:val="001C5B99"/>
    <w:rsid w:val="001C63FF"/>
    <w:rsid w:val="001C65BB"/>
    <w:rsid w:val="001C6C05"/>
    <w:rsid w:val="001C7218"/>
    <w:rsid w:val="001C7323"/>
    <w:rsid w:val="001D0299"/>
    <w:rsid w:val="001D066A"/>
    <w:rsid w:val="001D0FC6"/>
    <w:rsid w:val="001D16C2"/>
    <w:rsid w:val="001D238A"/>
    <w:rsid w:val="001D251E"/>
    <w:rsid w:val="001D27A6"/>
    <w:rsid w:val="001D2CC3"/>
    <w:rsid w:val="001D2E50"/>
    <w:rsid w:val="001D30E9"/>
    <w:rsid w:val="001D360B"/>
    <w:rsid w:val="001D36C3"/>
    <w:rsid w:val="001D3F63"/>
    <w:rsid w:val="001D4423"/>
    <w:rsid w:val="001D4525"/>
    <w:rsid w:val="001D4B5D"/>
    <w:rsid w:val="001D4CCA"/>
    <w:rsid w:val="001D4E72"/>
    <w:rsid w:val="001D52C5"/>
    <w:rsid w:val="001D54BA"/>
    <w:rsid w:val="001D55C0"/>
    <w:rsid w:val="001D5C7F"/>
    <w:rsid w:val="001D5E2D"/>
    <w:rsid w:val="001D60BC"/>
    <w:rsid w:val="001D6423"/>
    <w:rsid w:val="001D6577"/>
    <w:rsid w:val="001D68AE"/>
    <w:rsid w:val="001D6A7A"/>
    <w:rsid w:val="001D7149"/>
    <w:rsid w:val="001D73DF"/>
    <w:rsid w:val="001D7585"/>
    <w:rsid w:val="001D76C8"/>
    <w:rsid w:val="001D7930"/>
    <w:rsid w:val="001D7D80"/>
    <w:rsid w:val="001D7F05"/>
    <w:rsid w:val="001D7F56"/>
    <w:rsid w:val="001E0816"/>
    <w:rsid w:val="001E08FF"/>
    <w:rsid w:val="001E090A"/>
    <w:rsid w:val="001E0A41"/>
    <w:rsid w:val="001E0C68"/>
    <w:rsid w:val="001E1578"/>
    <w:rsid w:val="001E17D5"/>
    <w:rsid w:val="001E1E26"/>
    <w:rsid w:val="001E2084"/>
    <w:rsid w:val="001E2164"/>
    <w:rsid w:val="001E21E8"/>
    <w:rsid w:val="001E23F9"/>
    <w:rsid w:val="001E2836"/>
    <w:rsid w:val="001E2CC1"/>
    <w:rsid w:val="001E30F5"/>
    <w:rsid w:val="001E3382"/>
    <w:rsid w:val="001E385E"/>
    <w:rsid w:val="001E39D8"/>
    <w:rsid w:val="001E39F4"/>
    <w:rsid w:val="001E4168"/>
    <w:rsid w:val="001E4244"/>
    <w:rsid w:val="001E4465"/>
    <w:rsid w:val="001E452B"/>
    <w:rsid w:val="001E4784"/>
    <w:rsid w:val="001E4E67"/>
    <w:rsid w:val="001E5067"/>
    <w:rsid w:val="001E5511"/>
    <w:rsid w:val="001E5C41"/>
    <w:rsid w:val="001E68EE"/>
    <w:rsid w:val="001E6975"/>
    <w:rsid w:val="001E725F"/>
    <w:rsid w:val="001E7376"/>
    <w:rsid w:val="001E7625"/>
    <w:rsid w:val="001E7BD7"/>
    <w:rsid w:val="001E7C12"/>
    <w:rsid w:val="001E7FB7"/>
    <w:rsid w:val="001F021E"/>
    <w:rsid w:val="001F0260"/>
    <w:rsid w:val="001F0FB0"/>
    <w:rsid w:val="001F10A2"/>
    <w:rsid w:val="001F13EE"/>
    <w:rsid w:val="001F15A2"/>
    <w:rsid w:val="001F17B0"/>
    <w:rsid w:val="001F17C9"/>
    <w:rsid w:val="001F1A0A"/>
    <w:rsid w:val="001F1CD2"/>
    <w:rsid w:val="001F1EEC"/>
    <w:rsid w:val="001F28A8"/>
    <w:rsid w:val="001F3B24"/>
    <w:rsid w:val="001F3C2D"/>
    <w:rsid w:val="001F3CA6"/>
    <w:rsid w:val="001F3E00"/>
    <w:rsid w:val="001F418B"/>
    <w:rsid w:val="001F46D3"/>
    <w:rsid w:val="001F490A"/>
    <w:rsid w:val="001F4E14"/>
    <w:rsid w:val="001F4F39"/>
    <w:rsid w:val="001F514A"/>
    <w:rsid w:val="001F5193"/>
    <w:rsid w:val="001F5591"/>
    <w:rsid w:val="001F5D25"/>
    <w:rsid w:val="001F6081"/>
    <w:rsid w:val="001F6285"/>
    <w:rsid w:val="001F65FB"/>
    <w:rsid w:val="001F6D01"/>
    <w:rsid w:val="002001B4"/>
    <w:rsid w:val="00200569"/>
    <w:rsid w:val="0020152B"/>
    <w:rsid w:val="00201718"/>
    <w:rsid w:val="00201B68"/>
    <w:rsid w:val="00201CA7"/>
    <w:rsid w:val="002027C9"/>
    <w:rsid w:val="00203282"/>
    <w:rsid w:val="00203BCC"/>
    <w:rsid w:val="00203E36"/>
    <w:rsid w:val="00204024"/>
    <w:rsid w:val="00204E97"/>
    <w:rsid w:val="00204FCD"/>
    <w:rsid w:val="00205170"/>
    <w:rsid w:val="00205238"/>
    <w:rsid w:val="002053BA"/>
    <w:rsid w:val="0020583F"/>
    <w:rsid w:val="00205A41"/>
    <w:rsid w:val="00205F46"/>
    <w:rsid w:val="00206F78"/>
    <w:rsid w:val="002071C3"/>
    <w:rsid w:val="00207360"/>
    <w:rsid w:val="00210CFD"/>
    <w:rsid w:val="00210D0F"/>
    <w:rsid w:val="00210E76"/>
    <w:rsid w:val="0021223F"/>
    <w:rsid w:val="002122B6"/>
    <w:rsid w:val="00212BDF"/>
    <w:rsid w:val="00213234"/>
    <w:rsid w:val="00213A92"/>
    <w:rsid w:val="00213FBE"/>
    <w:rsid w:val="00214445"/>
    <w:rsid w:val="00214A6C"/>
    <w:rsid w:val="002155B4"/>
    <w:rsid w:val="00215638"/>
    <w:rsid w:val="00215678"/>
    <w:rsid w:val="002160E3"/>
    <w:rsid w:val="002169BE"/>
    <w:rsid w:val="00216C95"/>
    <w:rsid w:val="00216D32"/>
    <w:rsid w:val="00217584"/>
    <w:rsid w:val="0021761F"/>
    <w:rsid w:val="0021768B"/>
    <w:rsid w:val="00217F7B"/>
    <w:rsid w:val="002207EB"/>
    <w:rsid w:val="002208CC"/>
    <w:rsid w:val="00220FC3"/>
    <w:rsid w:val="00221089"/>
    <w:rsid w:val="0022117B"/>
    <w:rsid w:val="0022202B"/>
    <w:rsid w:val="002223A1"/>
    <w:rsid w:val="00222621"/>
    <w:rsid w:val="002226C2"/>
    <w:rsid w:val="00222A3F"/>
    <w:rsid w:val="00222A6D"/>
    <w:rsid w:val="00222B2B"/>
    <w:rsid w:val="00222C0C"/>
    <w:rsid w:val="00223FC0"/>
    <w:rsid w:val="002240EA"/>
    <w:rsid w:val="002242E6"/>
    <w:rsid w:val="00224833"/>
    <w:rsid w:val="00224C7F"/>
    <w:rsid w:val="002258AB"/>
    <w:rsid w:val="002264A4"/>
    <w:rsid w:val="002264B3"/>
    <w:rsid w:val="00226519"/>
    <w:rsid w:val="00226673"/>
    <w:rsid w:val="0022782B"/>
    <w:rsid w:val="002279FE"/>
    <w:rsid w:val="00230C42"/>
    <w:rsid w:val="00231042"/>
    <w:rsid w:val="00231864"/>
    <w:rsid w:val="00231E7F"/>
    <w:rsid w:val="00232047"/>
    <w:rsid w:val="00232165"/>
    <w:rsid w:val="00232682"/>
    <w:rsid w:val="002328D9"/>
    <w:rsid w:val="00232DB4"/>
    <w:rsid w:val="00233252"/>
    <w:rsid w:val="002332C0"/>
    <w:rsid w:val="0023380B"/>
    <w:rsid w:val="00234246"/>
    <w:rsid w:val="00234333"/>
    <w:rsid w:val="00234660"/>
    <w:rsid w:val="00234E29"/>
    <w:rsid w:val="00234F27"/>
    <w:rsid w:val="00235852"/>
    <w:rsid w:val="00235C73"/>
    <w:rsid w:val="00235DBC"/>
    <w:rsid w:val="00236521"/>
    <w:rsid w:val="002367F8"/>
    <w:rsid w:val="00236B20"/>
    <w:rsid w:val="0023717E"/>
    <w:rsid w:val="0023728B"/>
    <w:rsid w:val="0023755F"/>
    <w:rsid w:val="0023765F"/>
    <w:rsid w:val="00237759"/>
    <w:rsid w:val="00237DB8"/>
    <w:rsid w:val="002404B2"/>
    <w:rsid w:val="002404D4"/>
    <w:rsid w:val="0024053C"/>
    <w:rsid w:val="00240B90"/>
    <w:rsid w:val="00240CA5"/>
    <w:rsid w:val="00240F0A"/>
    <w:rsid w:val="002410D4"/>
    <w:rsid w:val="00241DAA"/>
    <w:rsid w:val="002422A0"/>
    <w:rsid w:val="002427EB"/>
    <w:rsid w:val="00242DA0"/>
    <w:rsid w:val="00242DB7"/>
    <w:rsid w:val="00242E23"/>
    <w:rsid w:val="00243006"/>
    <w:rsid w:val="002432E4"/>
    <w:rsid w:val="002434DB"/>
    <w:rsid w:val="00243552"/>
    <w:rsid w:val="00243CFF"/>
    <w:rsid w:val="00244672"/>
    <w:rsid w:val="00244CF8"/>
    <w:rsid w:val="00245940"/>
    <w:rsid w:val="00245C34"/>
    <w:rsid w:val="00245E8D"/>
    <w:rsid w:val="00245EE5"/>
    <w:rsid w:val="00246052"/>
    <w:rsid w:val="002469F0"/>
    <w:rsid w:val="00246C4E"/>
    <w:rsid w:val="00247573"/>
    <w:rsid w:val="0024759C"/>
    <w:rsid w:val="00247BB3"/>
    <w:rsid w:val="00247F38"/>
    <w:rsid w:val="00247F94"/>
    <w:rsid w:val="00250314"/>
    <w:rsid w:val="00250317"/>
    <w:rsid w:val="00250336"/>
    <w:rsid w:val="00250459"/>
    <w:rsid w:val="002506D1"/>
    <w:rsid w:val="00250B9E"/>
    <w:rsid w:val="00251357"/>
    <w:rsid w:val="002515CA"/>
    <w:rsid w:val="002519A8"/>
    <w:rsid w:val="00251DAB"/>
    <w:rsid w:val="002522C4"/>
    <w:rsid w:val="00252900"/>
    <w:rsid w:val="00252DA7"/>
    <w:rsid w:val="00252DD7"/>
    <w:rsid w:val="00252E65"/>
    <w:rsid w:val="002534EB"/>
    <w:rsid w:val="0025371B"/>
    <w:rsid w:val="00253768"/>
    <w:rsid w:val="00253F73"/>
    <w:rsid w:val="00254088"/>
    <w:rsid w:val="00254598"/>
    <w:rsid w:val="00254F0B"/>
    <w:rsid w:val="0025527D"/>
    <w:rsid w:val="00255604"/>
    <w:rsid w:val="00255A5F"/>
    <w:rsid w:val="002566D6"/>
    <w:rsid w:val="00256D05"/>
    <w:rsid w:val="00256E43"/>
    <w:rsid w:val="00257BD9"/>
    <w:rsid w:val="00260036"/>
    <w:rsid w:val="002602D0"/>
    <w:rsid w:val="0026156B"/>
    <w:rsid w:val="002618B1"/>
    <w:rsid w:val="00261BDF"/>
    <w:rsid w:val="00262022"/>
    <w:rsid w:val="00262084"/>
    <w:rsid w:val="002622DE"/>
    <w:rsid w:val="00262506"/>
    <w:rsid w:val="00262724"/>
    <w:rsid w:val="00262958"/>
    <w:rsid w:val="00262C25"/>
    <w:rsid w:val="00262DAD"/>
    <w:rsid w:val="00263107"/>
    <w:rsid w:val="002635E0"/>
    <w:rsid w:val="0026367D"/>
    <w:rsid w:val="00263872"/>
    <w:rsid w:val="00263A5F"/>
    <w:rsid w:val="00263B8D"/>
    <w:rsid w:val="0026461B"/>
    <w:rsid w:val="00264E69"/>
    <w:rsid w:val="00265316"/>
    <w:rsid w:val="002654C2"/>
    <w:rsid w:val="00265C68"/>
    <w:rsid w:val="00265E1B"/>
    <w:rsid w:val="0026621B"/>
    <w:rsid w:val="002662C2"/>
    <w:rsid w:val="002668F8"/>
    <w:rsid w:val="00266BD4"/>
    <w:rsid w:val="00266DF2"/>
    <w:rsid w:val="00267160"/>
    <w:rsid w:val="00267B17"/>
    <w:rsid w:val="00267B8B"/>
    <w:rsid w:val="00267E37"/>
    <w:rsid w:val="00270080"/>
    <w:rsid w:val="00270559"/>
    <w:rsid w:val="002713BC"/>
    <w:rsid w:val="002715DB"/>
    <w:rsid w:val="002715DF"/>
    <w:rsid w:val="00271815"/>
    <w:rsid w:val="00271BBD"/>
    <w:rsid w:val="00272CF9"/>
    <w:rsid w:val="002730A2"/>
    <w:rsid w:val="002730D0"/>
    <w:rsid w:val="00273463"/>
    <w:rsid w:val="002735FB"/>
    <w:rsid w:val="002737A7"/>
    <w:rsid w:val="00273AF9"/>
    <w:rsid w:val="00274597"/>
    <w:rsid w:val="00274614"/>
    <w:rsid w:val="002746FC"/>
    <w:rsid w:val="002750E9"/>
    <w:rsid w:val="00275123"/>
    <w:rsid w:val="00275839"/>
    <w:rsid w:val="0027613C"/>
    <w:rsid w:val="00276543"/>
    <w:rsid w:val="0027685D"/>
    <w:rsid w:val="00276C0D"/>
    <w:rsid w:val="00276F47"/>
    <w:rsid w:val="0027782D"/>
    <w:rsid w:val="00277C6D"/>
    <w:rsid w:val="00277E4E"/>
    <w:rsid w:val="0028016F"/>
    <w:rsid w:val="002803FD"/>
    <w:rsid w:val="00280D2F"/>
    <w:rsid w:val="00280D31"/>
    <w:rsid w:val="0028101B"/>
    <w:rsid w:val="00281418"/>
    <w:rsid w:val="00282052"/>
    <w:rsid w:val="002824B4"/>
    <w:rsid w:val="00282776"/>
    <w:rsid w:val="00282832"/>
    <w:rsid w:val="00282F4E"/>
    <w:rsid w:val="00283271"/>
    <w:rsid w:val="00283372"/>
    <w:rsid w:val="00283556"/>
    <w:rsid w:val="002838A2"/>
    <w:rsid w:val="002838C1"/>
    <w:rsid w:val="002839FB"/>
    <w:rsid w:val="002840B0"/>
    <w:rsid w:val="002841ED"/>
    <w:rsid w:val="0028441E"/>
    <w:rsid w:val="00284650"/>
    <w:rsid w:val="002847F0"/>
    <w:rsid w:val="00284BF9"/>
    <w:rsid w:val="00285417"/>
    <w:rsid w:val="0028559D"/>
    <w:rsid w:val="00285964"/>
    <w:rsid w:val="00285B4C"/>
    <w:rsid w:val="00285ECA"/>
    <w:rsid w:val="00285EFB"/>
    <w:rsid w:val="002860ED"/>
    <w:rsid w:val="002860F7"/>
    <w:rsid w:val="00286443"/>
    <w:rsid w:val="00286E81"/>
    <w:rsid w:val="00286F15"/>
    <w:rsid w:val="00287114"/>
    <w:rsid w:val="002871D1"/>
    <w:rsid w:val="002875F5"/>
    <w:rsid w:val="00290235"/>
    <w:rsid w:val="00290536"/>
    <w:rsid w:val="00290657"/>
    <w:rsid w:val="00290CED"/>
    <w:rsid w:val="00290F3D"/>
    <w:rsid w:val="0029104D"/>
    <w:rsid w:val="0029195B"/>
    <w:rsid w:val="00291AE7"/>
    <w:rsid w:val="00292296"/>
    <w:rsid w:val="002924D8"/>
    <w:rsid w:val="002927F2"/>
    <w:rsid w:val="00292943"/>
    <w:rsid w:val="00292A04"/>
    <w:rsid w:val="00293038"/>
    <w:rsid w:val="0029355F"/>
    <w:rsid w:val="00293805"/>
    <w:rsid w:val="00293C9B"/>
    <w:rsid w:val="00293F02"/>
    <w:rsid w:val="00294CA5"/>
    <w:rsid w:val="00294CC7"/>
    <w:rsid w:val="00294EAB"/>
    <w:rsid w:val="0029514F"/>
    <w:rsid w:val="00296A8F"/>
    <w:rsid w:val="00296F4F"/>
    <w:rsid w:val="00297389"/>
    <w:rsid w:val="00297BAE"/>
    <w:rsid w:val="00297C0F"/>
    <w:rsid w:val="002A0576"/>
    <w:rsid w:val="002A0881"/>
    <w:rsid w:val="002A0943"/>
    <w:rsid w:val="002A0B84"/>
    <w:rsid w:val="002A1494"/>
    <w:rsid w:val="002A1546"/>
    <w:rsid w:val="002A1635"/>
    <w:rsid w:val="002A169D"/>
    <w:rsid w:val="002A18B3"/>
    <w:rsid w:val="002A1D3F"/>
    <w:rsid w:val="002A2053"/>
    <w:rsid w:val="002A22BF"/>
    <w:rsid w:val="002A2599"/>
    <w:rsid w:val="002A2D96"/>
    <w:rsid w:val="002A2F04"/>
    <w:rsid w:val="002A316C"/>
    <w:rsid w:val="002A36AE"/>
    <w:rsid w:val="002A3E5B"/>
    <w:rsid w:val="002A4C8E"/>
    <w:rsid w:val="002A5367"/>
    <w:rsid w:val="002A5481"/>
    <w:rsid w:val="002A56F1"/>
    <w:rsid w:val="002A5BBB"/>
    <w:rsid w:val="002A7425"/>
    <w:rsid w:val="002A7570"/>
    <w:rsid w:val="002A7995"/>
    <w:rsid w:val="002A7E45"/>
    <w:rsid w:val="002B0734"/>
    <w:rsid w:val="002B080E"/>
    <w:rsid w:val="002B0967"/>
    <w:rsid w:val="002B14CF"/>
    <w:rsid w:val="002B1C56"/>
    <w:rsid w:val="002B1D13"/>
    <w:rsid w:val="002B1D71"/>
    <w:rsid w:val="002B21FD"/>
    <w:rsid w:val="002B2629"/>
    <w:rsid w:val="002B2840"/>
    <w:rsid w:val="002B2D71"/>
    <w:rsid w:val="002B3253"/>
    <w:rsid w:val="002B45D9"/>
    <w:rsid w:val="002B47D5"/>
    <w:rsid w:val="002B4890"/>
    <w:rsid w:val="002B4900"/>
    <w:rsid w:val="002B4CA5"/>
    <w:rsid w:val="002B4EEE"/>
    <w:rsid w:val="002B549D"/>
    <w:rsid w:val="002B55F3"/>
    <w:rsid w:val="002B63F0"/>
    <w:rsid w:val="002B65D6"/>
    <w:rsid w:val="002B6CC9"/>
    <w:rsid w:val="002B6E97"/>
    <w:rsid w:val="002B702C"/>
    <w:rsid w:val="002B747D"/>
    <w:rsid w:val="002B7AAC"/>
    <w:rsid w:val="002C0670"/>
    <w:rsid w:val="002C0D23"/>
    <w:rsid w:val="002C0D7B"/>
    <w:rsid w:val="002C0EB4"/>
    <w:rsid w:val="002C1033"/>
    <w:rsid w:val="002C11F6"/>
    <w:rsid w:val="002C18F5"/>
    <w:rsid w:val="002C1CEF"/>
    <w:rsid w:val="002C2987"/>
    <w:rsid w:val="002C2CEC"/>
    <w:rsid w:val="002C2E35"/>
    <w:rsid w:val="002C34A9"/>
    <w:rsid w:val="002C34DA"/>
    <w:rsid w:val="002C3D90"/>
    <w:rsid w:val="002C42B4"/>
    <w:rsid w:val="002C4BC3"/>
    <w:rsid w:val="002C5828"/>
    <w:rsid w:val="002C5D9E"/>
    <w:rsid w:val="002C5FCD"/>
    <w:rsid w:val="002C61FE"/>
    <w:rsid w:val="002C6203"/>
    <w:rsid w:val="002C73D7"/>
    <w:rsid w:val="002C7466"/>
    <w:rsid w:val="002C755A"/>
    <w:rsid w:val="002C77EF"/>
    <w:rsid w:val="002D013E"/>
    <w:rsid w:val="002D0189"/>
    <w:rsid w:val="002D0748"/>
    <w:rsid w:val="002D0786"/>
    <w:rsid w:val="002D0CC6"/>
    <w:rsid w:val="002D15B2"/>
    <w:rsid w:val="002D1B59"/>
    <w:rsid w:val="002D1D3A"/>
    <w:rsid w:val="002D20EB"/>
    <w:rsid w:val="002D28C7"/>
    <w:rsid w:val="002D2C85"/>
    <w:rsid w:val="002D3924"/>
    <w:rsid w:val="002D39C3"/>
    <w:rsid w:val="002D39C7"/>
    <w:rsid w:val="002D40C0"/>
    <w:rsid w:val="002D41CC"/>
    <w:rsid w:val="002D43B3"/>
    <w:rsid w:val="002D4442"/>
    <w:rsid w:val="002D45D9"/>
    <w:rsid w:val="002D472B"/>
    <w:rsid w:val="002D47F2"/>
    <w:rsid w:val="002D4842"/>
    <w:rsid w:val="002D540E"/>
    <w:rsid w:val="002D5961"/>
    <w:rsid w:val="002D6928"/>
    <w:rsid w:val="002D6DF6"/>
    <w:rsid w:val="002D741D"/>
    <w:rsid w:val="002D7545"/>
    <w:rsid w:val="002D7AB7"/>
    <w:rsid w:val="002D7C9A"/>
    <w:rsid w:val="002E0328"/>
    <w:rsid w:val="002E0B3A"/>
    <w:rsid w:val="002E12DC"/>
    <w:rsid w:val="002E18AA"/>
    <w:rsid w:val="002E1BBF"/>
    <w:rsid w:val="002E1E76"/>
    <w:rsid w:val="002E2283"/>
    <w:rsid w:val="002E22D8"/>
    <w:rsid w:val="002E26A2"/>
    <w:rsid w:val="002E29C4"/>
    <w:rsid w:val="002E2F38"/>
    <w:rsid w:val="002E3159"/>
    <w:rsid w:val="002E3651"/>
    <w:rsid w:val="002E3BC2"/>
    <w:rsid w:val="002E444C"/>
    <w:rsid w:val="002E452F"/>
    <w:rsid w:val="002E4FE3"/>
    <w:rsid w:val="002E5E37"/>
    <w:rsid w:val="002E637E"/>
    <w:rsid w:val="002E6858"/>
    <w:rsid w:val="002E6B85"/>
    <w:rsid w:val="002E71D9"/>
    <w:rsid w:val="002E796B"/>
    <w:rsid w:val="002E7B56"/>
    <w:rsid w:val="002F0062"/>
    <w:rsid w:val="002F03C2"/>
    <w:rsid w:val="002F0D3F"/>
    <w:rsid w:val="002F1C8D"/>
    <w:rsid w:val="002F2419"/>
    <w:rsid w:val="002F2ADC"/>
    <w:rsid w:val="002F32F1"/>
    <w:rsid w:val="002F37E4"/>
    <w:rsid w:val="002F3C74"/>
    <w:rsid w:val="002F4879"/>
    <w:rsid w:val="002F4A69"/>
    <w:rsid w:val="002F4BEF"/>
    <w:rsid w:val="002F4E06"/>
    <w:rsid w:val="002F52C0"/>
    <w:rsid w:val="002F5543"/>
    <w:rsid w:val="002F616E"/>
    <w:rsid w:val="002F625A"/>
    <w:rsid w:val="002F688B"/>
    <w:rsid w:val="002F6BC7"/>
    <w:rsid w:val="002F7268"/>
    <w:rsid w:val="002F79B5"/>
    <w:rsid w:val="002F7DB5"/>
    <w:rsid w:val="00300979"/>
    <w:rsid w:val="00300DC8"/>
    <w:rsid w:val="00300E9D"/>
    <w:rsid w:val="003011EB"/>
    <w:rsid w:val="003013E3"/>
    <w:rsid w:val="00301AB9"/>
    <w:rsid w:val="00301BFC"/>
    <w:rsid w:val="00301CD9"/>
    <w:rsid w:val="003029FE"/>
    <w:rsid w:val="00302ADD"/>
    <w:rsid w:val="00302CC7"/>
    <w:rsid w:val="00302FC2"/>
    <w:rsid w:val="003030A6"/>
    <w:rsid w:val="00303E6E"/>
    <w:rsid w:val="00305914"/>
    <w:rsid w:val="00305A5B"/>
    <w:rsid w:val="00305CA6"/>
    <w:rsid w:val="00305CAE"/>
    <w:rsid w:val="00305E41"/>
    <w:rsid w:val="00305F90"/>
    <w:rsid w:val="00306374"/>
    <w:rsid w:val="00306420"/>
    <w:rsid w:val="0030764B"/>
    <w:rsid w:val="00307A42"/>
    <w:rsid w:val="00307E73"/>
    <w:rsid w:val="003107B1"/>
    <w:rsid w:val="0031081D"/>
    <w:rsid w:val="00310A1D"/>
    <w:rsid w:val="00310C0A"/>
    <w:rsid w:val="003110E6"/>
    <w:rsid w:val="003115A8"/>
    <w:rsid w:val="0031183E"/>
    <w:rsid w:val="00311DEA"/>
    <w:rsid w:val="00312903"/>
    <w:rsid w:val="003129AE"/>
    <w:rsid w:val="00313572"/>
    <w:rsid w:val="0031400E"/>
    <w:rsid w:val="00314775"/>
    <w:rsid w:val="003148B5"/>
    <w:rsid w:val="00314C5A"/>
    <w:rsid w:val="00315243"/>
    <w:rsid w:val="00315259"/>
    <w:rsid w:val="00316BDD"/>
    <w:rsid w:val="00316CC1"/>
    <w:rsid w:val="00316E5E"/>
    <w:rsid w:val="00317550"/>
    <w:rsid w:val="00317BB3"/>
    <w:rsid w:val="00320008"/>
    <w:rsid w:val="00320212"/>
    <w:rsid w:val="0032096D"/>
    <w:rsid w:val="00320BAC"/>
    <w:rsid w:val="00321CF1"/>
    <w:rsid w:val="003222AF"/>
    <w:rsid w:val="0032242B"/>
    <w:rsid w:val="003226E5"/>
    <w:rsid w:val="003227E8"/>
    <w:rsid w:val="00323427"/>
    <w:rsid w:val="00323781"/>
    <w:rsid w:val="003242E2"/>
    <w:rsid w:val="00324CD7"/>
    <w:rsid w:val="00325272"/>
    <w:rsid w:val="0032636B"/>
    <w:rsid w:val="00326AE6"/>
    <w:rsid w:val="00327053"/>
    <w:rsid w:val="00327307"/>
    <w:rsid w:val="00327C45"/>
    <w:rsid w:val="00330D5D"/>
    <w:rsid w:val="00330E89"/>
    <w:rsid w:val="00330F5C"/>
    <w:rsid w:val="00331106"/>
    <w:rsid w:val="00331376"/>
    <w:rsid w:val="0033194B"/>
    <w:rsid w:val="0033195F"/>
    <w:rsid w:val="003320DD"/>
    <w:rsid w:val="0033222B"/>
    <w:rsid w:val="003324EF"/>
    <w:rsid w:val="003339C4"/>
    <w:rsid w:val="00333CCF"/>
    <w:rsid w:val="00334665"/>
    <w:rsid w:val="0033480D"/>
    <w:rsid w:val="00334FF1"/>
    <w:rsid w:val="0033545A"/>
    <w:rsid w:val="00335974"/>
    <w:rsid w:val="00335A0E"/>
    <w:rsid w:val="0033616D"/>
    <w:rsid w:val="003371D0"/>
    <w:rsid w:val="00337885"/>
    <w:rsid w:val="003405C3"/>
    <w:rsid w:val="00340BC1"/>
    <w:rsid w:val="00340C32"/>
    <w:rsid w:val="00340EFB"/>
    <w:rsid w:val="003416EA"/>
    <w:rsid w:val="003419F7"/>
    <w:rsid w:val="00342090"/>
    <w:rsid w:val="003423AB"/>
    <w:rsid w:val="003425A6"/>
    <w:rsid w:val="003427E0"/>
    <w:rsid w:val="00342C21"/>
    <w:rsid w:val="00342EC1"/>
    <w:rsid w:val="0034307D"/>
    <w:rsid w:val="003430C5"/>
    <w:rsid w:val="00343C92"/>
    <w:rsid w:val="00343E83"/>
    <w:rsid w:val="0034406A"/>
    <w:rsid w:val="00344082"/>
    <w:rsid w:val="00344362"/>
    <w:rsid w:val="003445FD"/>
    <w:rsid w:val="0034461F"/>
    <w:rsid w:val="00344A19"/>
    <w:rsid w:val="00344B95"/>
    <w:rsid w:val="00344F07"/>
    <w:rsid w:val="0034546B"/>
    <w:rsid w:val="0034591D"/>
    <w:rsid w:val="00345B5A"/>
    <w:rsid w:val="00345F7B"/>
    <w:rsid w:val="003463B3"/>
    <w:rsid w:val="00346887"/>
    <w:rsid w:val="00347254"/>
    <w:rsid w:val="00347923"/>
    <w:rsid w:val="00347E41"/>
    <w:rsid w:val="00350049"/>
    <w:rsid w:val="003500CF"/>
    <w:rsid w:val="003505DE"/>
    <w:rsid w:val="00350BE9"/>
    <w:rsid w:val="00350DF5"/>
    <w:rsid w:val="00351688"/>
    <w:rsid w:val="003517EB"/>
    <w:rsid w:val="00351C94"/>
    <w:rsid w:val="003520AC"/>
    <w:rsid w:val="003527C4"/>
    <w:rsid w:val="003529A9"/>
    <w:rsid w:val="00352BC1"/>
    <w:rsid w:val="00352EF1"/>
    <w:rsid w:val="00352EF9"/>
    <w:rsid w:val="003534F3"/>
    <w:rsid w:val="00353E38"/>
    <w:rsid w:val="00354C24"/>
    <w:rsid w:val="00354FF8"/>
    <w:rsid w:val="00355964"/>
    <w:rsid w:val="00355CF9"/>
    <w:rsid w:val="00355F0C"/>
    <w:rsid w:val="0035602E"/>
    <w:rsid w:val="0035627C"/>
    <w:rsid w:val="003569FC"/>
    <w:rsid w:val="00356B63"/>
    <w:rsid w:val="00357E57"/>
    <w:rsid w:val="0036028F"/>
    <w:rsid w:val="00360339"/>
    <w:rsid w:val="003603A4"/>
    <w:rsid w:val="003603CB"/>
    <w:rsid w:val="00360696"/>
    <w:rsid w:val="00360FB5"/>
    <w:rsid w:val="0036126F"/>
    <w:rsid w:val="003613D8"/>
    <w:rsid w:val="003613EC"/>
    <w:rsid w:val="0036184B"/>
    <w:rsid w:val="0036200E"/>
    <w:rsid w:val="003633D8"/>
    <w:rsid w:val="003637EC"/>
    <w:rsid w:val="0036381F"/>
    <w:rsid w:val="003638E2"/>
    <w:rsid w:val="00363AD2"/>
    <w:rsid w:val="00363E45"/>
    <w:rsid w:val="003640FC"/>
    <w:rsid w:val="00364AD4"/>
    <w:rsid w:val="00364B3E"/>
    <w:rsid w:val="00364D2B"/>
    <w:rsid w:val="0036547F"/>
    <w:rsid w:val="0036554A"/>
    <w:rsid w:val="003658EF"/>
    <w:rsid w:val="00365A28"/>
    <w:rsid w:val="00366190"/>
    <w:rsid w:val="0036625B"/>
    <w:rsid w:val="0036671D"/>
    <w:rsid w:val="00366B5F"/>
    <w:rsid w:val="0036766E"/>
    <w:rsid w:val="0036783D"/>
    <w:rsid w:val="00367E9A"/>
    <w:rsid w:val="00370794"/>
    <w:rsid w:val="00370B2C"/>
    <w:rsid w:val="00371E06"/>
    <w:rsid w:val="00372778"/>
    <w:rsid w:val="00372B60"/>
    <w:rsid w:val="003732D7"/>
    <w:rsid w:val="003734B0"/>
    <w:rsid w:val="003739CA"/>
    <w:rsid w:val="00373FE7"/>
    <w:rsid w:val="00374A6C"/>
    <w:rsid w:val="00374C77"/>
    <w:rsid w:val="0037515F"/>
    <w:rsid w:val="003753D3"/>
    <w:rsid w:val="003755AC"/>
    <w:rsid w:val="0037560E"/>
    <w:rsid w:val="00375E98"/>
    <w:rsid w:val="0037674E"/>
    <w:rsid w:val="003767BB"/>
    <w:rsid w:val="00377738"/>
    <w:rsid w:val="00377812"/>
    <w:rsid w:val="003778AA"/>
    <w:rsid w:val="00377FAC"/>
    <w:rsid w:val="00380748"/>
    <w:rsid w:val="00380973"/>
    <w:rsid w:val="00380D9D"/>
    <w:rsid w:val="003814C9"/>
    <w:rsid w:val="00381510"/>
    <w:rsid w:val="0038189A"/>
    <w:rsid w:val="00381A25"/>
    <w:rsid w:val="00382584"/>
    <w:rsid w:val="0038281E"/>
    <w:rsid w:val="00382D21"/>
    <w:rsid w:val="00382D8E"/>
    <w:rsid w:val="0038301E"/>
    <w:rsid w:val="0038307B"/>
    <w:rsid w:val="003835CD"/>
    <w:rsid w:val="003839D8"/>
    <w:rsid w:val="003839DE"/>
    <w:rsid w:val="0038410B"/>
    <w:rsid w:val="003845C7"/>
    <w:rsid w:val="00384710"/>
    <w:rsid w:val="00384CE5"/>
    <w:rsid w:val="00384CF6"/>
    <w:rsid w:val="0038509B"/>
    <w:rsid w:val="0038553E"/>
    <w:rsid w:val="003857A4"/>
    <w:rsid w:val="00385807"/>
    <w:rsid w:val="0038582F"/>
    <w:rsid w:val="00385D5D"/>
    <w:rsid w:val="00385F90"/>
    <w:rsid w:val="00386BB1"/>
    <w:rsid w:val="003872E5"/>
    <w:rsid w:val="00387578"/>
    <w:rsid w:val="003879B2"/>
    <w:rsid w:val="003879EC"/>
    <w:rsid w:val="00387C12"/>
    <w:rsid w:val="00387F6C"/>
    <w:rsid w:val="003908B3"/>
    <w:rsid w:val="00390EE9"/>
    <w:rsid w:val="003911DE"/>
    <w:rsid w:val="003914C2"/>
    <w:rsid w:val="00391907"/>
    <w:rsid w:val="00391C13"/>
    <w:rsid w:val="00392270"/>
    <w:rsid w:val="00392D4C"/>
    <w:rsid w:val="00392DF8"/>
    <w:rsid w:val="00393084"/>
    <w:rsid w:val="0039340B"/>
    <w:rsid w:val="00394197"/>
    <w:rsid w:val="003944AF"/>
    <w:rsid w:val="0039462C"/>
    <w:rsid w:val="00394B4B"/>
    <w:rsid w:val="00394BEC"/>
    <w:rsid w:val="00394E61"/>
    <w:rsid w:val="0039544F"/>
    <w:rsid w:val="003959B8"/>
    <w:rsid w:val="00395A07"/>
    <w:rsid w:val="00395A65"/>
    <w:rsid w:val="003963F6"/>
    <w:rsid w:val="0039659F"/>
    <w:rsid w:val="00396884"/>
    <w:rsid w:val="00396E1F"/>
    <w:rsid w:val="0039717D"/>
    <w:rsid w:val="00397204"/>
    <w:rsid w:val="00397264"/>
    <w:rsid w:val="003974EA"/>
    <w:rsid w:val="003979EA"/>
    <w:rsid w:val="00397B89"/>
    <w:rsid w:val="003A0531"/>
    <w:rsid w:val="003A0651"/>
    <w:rsid w:val="003A0B10"/>
    <w:rsid w:val="003A10CC"/>
    <w:rsid w:val="003A172D"/>
    <w:rsid w:val="003A19B4"/>
    <w:rsid w:val="003A1AD3"/>
    <w:rsid w:val="003A23FA"/>
    <w:rsid w:val="003A2572"/>
    <w:rsid w:val="003A31F5"/>
    <w:rsid w:val="003A33D4"/>
    <w:rsid w:val="003A3EFD"/>
    <w:rsid w:val="003A4312"/>
    <w:rsid w:val="003A4852"/>
    <w:rsid w:val="003A4C30"/>
    <w:rsid w:val="003A4C41"/>
    <w:rsid w:val="003A4F1B"/>
    <w:rsid w:val="003A57BD"/>
    <w:rsid w:val="003A5806"/>
    <w:rsid w:val="003A622E"/>
    <w:rsid w:val="003A62F3"/>
    <w:rsid w:val="003A6C37"/>
    <w:rsid w:val="003A6C3C"/>
    <w:rsid w:val="003A7B2B"/>
    <w:rsid w:val="003A7CBE"/>
    <w:rsid w:val="003B0152"/>
    <w:rsid w:val="003B02B9"/>
    <w:rsid w:val="003B0884"/>
    <w:rsid w:val="003B10D4"/>
    <w:rsid w:val="003B1F9D"/>
    <w:rsid w:val="003B2546"/>
    <w:rsid w:val="003B2555"/>
    <w:rsid w:val="003B2674"/>
    <w:rsid w:val="003B273C"/>
    <w:rsid w:val="003B2890"/>
    <w:rsid w:val="003B2A75"/>
    <w:rsid w:val="003B2B1C"/>
    <w:rsid w:val="003B2C47"/>
    <w:rsid w:val="003B2CC1"/>
    <w:rsid w:val="003B3670"/>
    <w:rsid w:val="003B38D0"/>
    <w:rsid w:val="003B3F5C"/>
    <w:rsid w:val="003B4272"/>
    <w:rsid w:val="003B45C7"/>
    <w:rsid w:val="003B4B2B"/>
    <w:rsid w:val="003B5075"/>
    <w:rsid w:val="003B5307"/>
    <w:rsid w:val="003B5986"/>
    <w:rsid w:val="003B5C81"/>
    <w:rsid w:val="003B5D03"/>
    <w:rsid w:val="003B5E63"/>
    <w:rsid w:val="003B5FD9"/>
    <w:rsid w:val="003B6777"/>
    <w:rsid w:val="003B6BD8"/>
    <w:rsid w:val="003B7211"/>
    <w:rsid w:val="003B7630"/>
    <w:rsid w:val="003B7B78"/>
    <w:rsid w:val="003B7D85"/>
    <w:rsid w:val="003B7F17"/>
    <w:rsid w:val="003C0121"/>
    <w:rsid w:val="003C0402"/>
    <w:rsid w:val="003C05D7"/>
    <w:rsid w:val="003C0C22"/>
    <w:rsid w:val="003C113D"/>
    <w:rsid w:val="003C1A16"/>
    <w:rsid w:val="003C236F"/>
    <w:rsid w:val="003C2AFC"/>
    <w:rsid w:val="003C2C82"/>
    <w:rsid w:val="003C2CD5"/>
    <w:rsid w:val="003C2E8D"/>
    <w:rsid w:val="003C3BC1"/>
    <w:rsid w:val="003C458C"/>
    <w:rsid w:val="003C45EC"/>
    <w:rsid w:val="003C5449"/>
    <w:rsid w:val="003C5C3E"/>
    <w:rsid w:val="003C5EFD"/>
    <w:rsid w:val="003C6A20"/>
    <w:rsid w:val="003C701C"/>
    <w:rsid w:val="003C7371"/>
    <w:rsid w:val="003C7735"/>
    <w:rsid w:val="003C7A7D"/>
    <w:rsid w:val="003D04D9"/>
    <w:rsid w:val="003D0BE9"/>
    <w:rsid w:val="003D1191"/>
    <w:rsid w:val="003D1387"/>
    <w:rsid w:val="003D1C98"/>
    <w:rsid w:val="003D2775"/>
    <w:rsid w:val="003D283F"/>
    <w:rsid w:val="003D29AA"/>
    <w:rsid w:val="003D3AD6"/>
    <w:rsid w:val="003D3C91"/>
    <w:rsid w:val="003D44FA"/>
    <w:rsid w:val="003D4EA9"/>
    <w:rsid w:val="003D58AF"/>
    <w:rsid w:val="003D5934"/>
    <w:rsid w:val="003D5B1A"/>
    <w:rsid w:val="003D5CF5"/>
    <w:rsid w:val="003D6C14"/>
    <w:rsid w:val="003D7310"/>
    <w:rsid w:val="003D73FE"/>
    <w:rsid w:val="003D7DA2"/>
    <w:rsid w:val="003D7DDB"/>
    <w:rsid w:val="003E0005"/>
    <w:rsid w:val="003E0221"/>
    <w:rsid w:val="003E060F"/>
    <w:rsid w:val="003E0859"/>
    <w:rsid w:val="003E0862"/>
    <w:rsid w:val="003E1157"/>
    <w:rsid w:val="003E19D9"/>
    <w:rsid w:val="003E259D"/>
    <w:rsid w:val="003E3945"/>
    <w:rsid w:val="003E3C76"/>
    <w:rsid w:val="003E3EFA"/>
    <w:rsid w:val="003E403F"/>
    <w:rsid w:val="003E4066"/>
    <w:rsid w:val="003E4259"/>
    <w:rsid w:val="003E444B"/>
    <w:rsid w:val="003E4606"/>
    <w:rsid w:val="003E4A29"/>
    <w:rsid w:val="003E4C67"/>
    <w:rsid w:val="003E5411"/>
    <w:rsid w:val="003E54C9"/>
    <w:rsid w:val="003E5754"/>
    <w:rsid w:val="003E5833"/>
    <w:rsid w:val="003E66A2"/>
    <w:rsid w:val="003E6A7A"/>
    <w:rsid w:val="003E6F91"/>
    <w:rsid w:val="003E744A"/>
    <w:rsid w:val="003E7801"/>
    <w:rsid w:val="003E7C0F"/>
    <w:rsid w:val="003F0093"/>
    <w:rsid w:val="003F0115"/>
    <w:rsid w:val="003F038B"/>
    <w:rsid w:val="003F091A"/>
    <w:rsid w:val="003F0BBC"/>
    <w:rsid w:val="003F0C70"/>
    <w:rsid w:val="003F0C98"/>
    <w:rsid w:val="003F0F61"/>
    <w:rsid w:val="003F13AB"/>
    <w:rsid w:val="003F1695"/>
    <w:rsid w:val="003F1A2D"/>
    <w:rsid w:val="003F1D89"/>
    <w:rsid w:val="003F2142"/>
    <w:rsid w:val="003F243C"/>
    <w:rsid w:val="003F2599"/>
    <w:rsid w:val="003F2A73"/>
    <w:rsid w:val="003F33BE"/>
    <w:rsid w:val="003F3E67"/>
    <w:rsid w:val="003F44B4"/>
    <w:rsid w:val="003F46F5"/>
    <w:rsid w:val="003F4906"/>
    <w:rsid w:val="003F4CCA"/>
    <w:rsid w:val="003F562D"/>
    <w:rsid w:val="003F5A9F"/>
    <w:rsid w:val="003F6AAF"/>
    <w:rsid w:val="003F6B30"/>
    <w:rsid w:val="003F6D28"/>
    <w:rsid w:val="003F6D6A"/>
    <w:rsid w:val="003F6E8A"/>
    <w:rsid w:val="003F7A44"/>
    <w:rsid w:val="003F7D2B"/>
    <w:rsid w:val="0040026C"/>
    <w:rsid w:val="004005D8"/>
    <w:rsid w:val="0040091F"/>
    <w:rsid w:val="00400F59"/>
    <w:rsid w:val="00401043"/>
    <w:rsid w:val="0040164E"/>
    <w:rsid w:val="00401E9D"/>
    <w:rsid w:val="00402020"/>
    <w:rsid w:val="00402089"/>
    <w:rsid w:val="00402311"/>
    <w:rsid w:val="00402ABA"/>
    <w:rsid w:val="004035BF"/>
    <w:rsid w:val="0040365E"/>
    <w:rsid w:val="004037B3"/>
    <w:rsid w:val="00403D86"/>
    <w:rsid w:val="0040479D"/>
    <w:rsid w:val="004047A3"/>
    <w:rsid w:val="00404825"/>
    <w:rsid w:val="0040501D"/>
    <w:rsid w:val="004050AA"/>
    <w:rsid w:val="00405CCD"/>
    <w:rsid w:val="004060F0"/>
    <w:rsid w:val="0040634F"/>
    <w:rsid w:val="004063A0"/>
    <w:rsid w:val="0040646E"/>
    <w:rsid w:val="00406610"/>
    <w:rsid w:val="004068E4"/>
    <w:rsid w:val="00406C56"/>
    <w:rsid w:val="004071F7"/>
    <w:rsid w:val="0040777F"/>
    <w:rsid w:val="004077BD"/>
    <w:rsid w:val="00410706"/>
    <w:rsid w:val="004109EA"/>
    <w:rsid w:val="0041135C"/>
    <w:rsid w:val="00411C58"/>
    <w:rsid w:val="00411E94"/>
    <w:rsid w:val="00412527"/>
    <w:rsid w:val="0041261B"/>
    <w:rsid w:val="00412770"/>
    <w:rsid w:val="00412812"/>
    <w:rsid w:val="0041311E"/>
    <w:rsid w:val="0041317C"/>
    <w:rsid w:val="00413BF9"/>
    <w:rsid w:val="00413D71"/>
    <w:rsid w:val="00414BFD"/>
    <w:rsid w:val="004160B8"/>
    <w:rsid w:val="00416BEF"/>
    <w:rsid w:val="004171C5"/>
    <w:rsid w:val="004172A7"/>
    <w:rsid w:val="00417316"/>
    <w:rsid w:val="00417349"/>
    <w:rsid w:val="0041740E"/>
    <w:rsid w:val="00417531"/>
    <w:rsid w:val="00417825"/>
    <w:rsid w:val="00417A6D"/>
    <w:rsid w:val="00417AD4"/>
    <w:rsid w:val="00417D6B"/>
    <w:rsid w:val="004202AB"/>
    <w:rsid w:val="0042089F"/>
    <w:rsid w:val="004209D3"/>
    <w:rsid w:val="00420A93"/>
    <w:rsid w:val="00420B1D"/>
    <w:rsid w:val="00421584"/>
    <w:rsid w:val="00421AC0"/>
    <w:rsid w:val="00421D70"/>
    <w:rsid w:val="00421E94"/>
    <w:rsid w:val="00421EED"/>
    <w:rsid w:val="004223F0"/>
    <w:rsid w:val="004229D7"/>
    <w:rsid w:val="00422C1D"/>
    <w:rsid w:val="0042339D"/>
    <w:rsid w:val="00423492"/>
    <w:rsid w:val="00423E25"/>
    <w:rsid w:val="004241B7"/>
    <w:rsid w:val="004244CF"/>
    <w:rsid w:val="0042459D"/>
    <w:rsid w:val="00424680"/>
    <w:rsid w:val="00424B4F"/>
    <w:rsid w:val="00424D3A"/>
    <w:rsid w:val="00424DBA"/>
    <w:rsid w:val="00425575"/>
    <w:rsid w:val="00426032"/>
    <w:rsid w:val="00426811"/>
    <w:rsid w:val="00426C03"/>
    <w:rsid w:val="004271A2"/>
    <w:rsid w:val="00427706"/>
    <w:rsid w:val="00427820"/>
    <w:rsid w:val="004302D0"/>
    <w:rsid w:val="00430322"/>
    <w:rsid w:val="00430AAA"/>
    <w:rsid w:val="004312F7"/>
    <w:rsid w:val="0043195E"/>
    <w:rsid w:val="00431E48"/>
    <w:rsid w:val="00432167"/>
    <w:rsid w:val="004324EF"/>
    <w:rsid w:val="00432C3A"/>
    <w:rsid w:val="00432CE1"/>
    <w:rsid w:val="00432E08"/>
    <w:rsid w:val="00432F0E"/>
    <w:rsid w:val="00433074"/>
    <w:rsid w:val="004334D8"/>
    <w:rsid w:val="00433665"/>
    <w:rsid w:val="0043425B"/>
    <w:rsid w:val="00434748"/>
    <w:rsid w:val="00434A94"/>
    <w:rsid w:val="00434D61"/>
    <w:rsid w:val="00435208"/>
    <w:rsid w:val="0043528B"/>
    <w:rsid w:val="00435494"/>
    <w:rsid w:val="0043592A"/>
    <w:rsid w:val="00440AF8"/>
    <w:rsid w:val="004413A1"/>
    <w:rsid w:val="00441480"/>
    <w:rsid w:val="00441517"/>
    <w:rsid w:val="00441D7F"/>
    <w:rsid w:val="0044201D"/>
    <w:rsid w:val="00442A4E"/>
    <w:rsid w:val="00442B4C"/>
    <w:rsid w:val="00442CBF"/>
    <w:rsid w:val="00443871"/>
    <w:rsid w:val="00443ACF"/>
    <w:rsid w:val="0044403C"/>
    <w:rsid w:val="0044444B"/>
    <w:rsid w:val="004449EB"/>
    <w:rsid w:val="004459CC"/>
    <w:rsid w:val="00445FAA"/>
    <w:rsid w:val="004460DF"/>
    <w:rsid w:val="0044620F"/>
    <w:rsid w:val="00446344"/>
    <w:rsid w:val="00446FE4"/>
    <w:rsid w:val="004474B0"/>
    <w:rsid w:val="00447784"/>
    <w:rsid w:val="00447BAB"/>
    <w:rsid w:val="00450213"/>
    <w:rsid w:val="0045099A"/>
    <w:rsid w:val="00450F2C"/>
    <w:rsid w:val="004515D8"/>
    <w:rsid w:val="0045170B"/>
    <w:rsid w:val="00451909"/>
    <w:rsid w:val="0045240F"/>
    <w:rsid w:val="00453518"/>
    <w:rsid w:val="00453C88"/>
    <w:rsid w:val="00453E04"/>
    <w:rsid w:val="00454110"/>
    <w:rsid w:val="004541D8"/>
    <w:rsid w:val="004543C7"/>
    <w:rsid w:val="004549A1"/>
    <w:rsid w:val="00454D0E"/>
    <w:rsid w:val="00455525"/>
    <w:rsid w:val="00455777"/>
    <w:rsid w:val="00456162"/>
    <w:rsid w:val="004561D0"/>
    <w:rsid w:val="004565E0"/>
    <w:rsid w:val="0045692F"/>
    <w:rsid w:val="0045712A"/>
    <w:rsid w:val="00457607"/>
    <w:rsid w:val="004576A4"/>
    <w:rsid w:val="00457B0A"/>
    <w:rsid w:val="00457C92"/>
    <w:rsid w:val="00457F9E"/>
    <w:rsid w:val="004600C5"/>
    <w:rsid w:val="0046019B"/>
    <w:rsid w:val="00460525"/>
    <w:rsid w:val="0046052C"/>
    <w:rsid w:val="00460A03"/>
    <w:rsid w:val="00460AF3"/>
    <w:rsid w:val="00460B37"/>
    <w:rsid w:val="00461028"/>
    <w:rsid w:val="00462025"/>
    <w:rsid w:val="00462315"/>
    <w:rsid w:val="0046276A"/>
    <w:rsid w:val="00463454"/>
    <w:rsid w:val="004634C4"/>
    <w:rsid w:val="004635A6"/>
    <w:rsid w:val="00463756"/>
    <w:rsid w:val="00463909"/>
    <w:rsid w:val="00463929"/>
    <w:rsid w:val="00464540"/>
    <w:rsid w:val="004647C2"/>
    <w:rsid w:val="004647CB"/>
    <w:rsid w:val="00464D56"/>
    <w:rsid w:val="00464E3F"/>
    <w:rsid w:val="00464F82"/>
    <w:rsid w:val="00465F42"/>
    <w:rsid w:val="00465F79"/>
    <w:rsid w:val="004662FE"/>
    <w:rsid w:val="004668A4"/>
    <w:rsid w:val="004672D7"/>
    <w:rsid w:val="004677DA"/>
    <w:rsid w:val="00467E10"/>
    <w:rsid w:val="00467F21"/>
    <w:rsid w:val="00470638"/>
    <w:rsid w:val="004706AD"/>
    <w:rsid w:val="0047081F"/>
    <w:rsid w:val="004708F8"/>
    <w:rsid w:val="00471165"/>
    <w:rsid w:val="004719C7"/>
    <w:rsid w:val="00471B68"/>
    <w:rsid w:val="004720E5"/>
    <w:rsid w:val="0047233B"/>
    <w:rsid w:val="00472CD4"/>
    <w:rsid w:val="00472F4F"/>
    <w:rsid w:val="00473236"/>
    <w:rsid w:val="0047356B"/>
    <w:rsid w:val="00474A59"/>
    <w:rsid w:val="00474B7F"/>
    <w:rsid w:val="00475167"/>
    <w:rsid w:val="00476080"/>
    <w:rsid w:val="004765F5"/>
    <w:rsid w:val="00476787"/>
    <w:rsid w:val="0047697B"/>
    <w:rsid w:val="00476DBC"/>
    <w:rsid w:val="00477166"/>
    <w:rsid w:val="00477255"/>
    <w:rsid w:val="00477CBE"/>
    <w:rsid w:val="00477D4D"/>
    <w:rsid w:val="00477DEC"/>
    <w:rsid w:val="0048003C"/>
    <w:rsid w:val="004801F1"/>
    <w:rsid w:val="00480465"/>
    <w:rsid w:val="004809C6"/>
    <w:rsid w:val="00480A27"/>
    <w:rsid w:val="00480A92"/>
    <w:rsid w:val="00480B75"/>
    <w:rsid w:val="00481781"/>
    <w:rsid w:val="004819D7"/>
    <w:rsid w:val="00481BBC"/>
    <w:rsid w:val="00482179"/>
    <w:rsid w:val="00482644"/>
    <w:rsid w:val="004827D7"/>
    <w:rsid w:val="00482AD3"/>
    <w:rsid w:val="0048416C"/>
    <w:rsid w:val="0048466F"/>
    <w:rsid w:val="00484AC3"/>
    <w:rsid w:val="00484B4E"/>
    <w:rsid w:val="00484B5B"/>
    <w:rsid w:val="004854DE"/>
    <w:rsid w:val="00485525"/>
    <w:rsid w:val="004855F3"/>
    <w:rsid w:val="00485FD6"/>
    <w:rsid w:val="004860EF"/>
    <w:rsid w:val="0048686A"/>
    <w:rsid w:val="00486BE7"/>
    <w:rsid w:val="00487135"/>
    <w:rsid w:val="004872EE"/>
    <w:rsid w:val="00487679"/>
    <w:rsid w:val="00487F3A"/>
    <w:rsid w:val="0049001D"/>
    <w:rsid w:val="004902DE"/>
    <w:rsid w:val="004904C7"/>
    <w:rsid w:val="00490531"/>
    <w:rsid w:val="00490680"/>
    <w:rsid w:val="00490D13"/>
    <w:rsid w:val="00491594"/>
    <w:rsid w:val="00491B68"/>
    <w:rsid w:val="00492130"/>
    <w:rsid w:val="004929B4"/>
    <w:rsid w:val="00492D56"/>
    <w:rsid w:val="00493A91"/>
    <w:rsid w:val="00493B77"/>
    <w:rsid w:val="0049430A"/>
    <w:rsid w:val="00494695"/>
    <w:rsid w:val="004949D8"/>
    <w:rsid w:val="0049526C"/>
    <w:rsid w:val="004952A4"/>
    <w:rsid w:val="00495465"/>
    <w:rsid w:val="00495824"/>
    <w:rsid w:val="00495B10"/>
    <w:rsid w:val="004966F2"/>
    <w:rsid w:val="00496743"/>
    <w:rsid w:val="00496A5D"/>
    <w:rsid w:val="00496B07"/>
    <w:rsid w:val="00496DA7"/>
    <w:rsid w:val="00496E9F"/>
    <w:rsid w:val="0049781D"/>
    <w:rsid w:val="00497C7A"/>
    <w:rsid w:val="004A00B7"/>
    <w:rsid w:val="004A0484"/>
    <w:rsid w:val="004A0490"/>
    <w:rsid w:val="004A0672"/>
    <w:rsid w:val="004A08F1"/>
    <w:rsid w:val="004A0932"/>
    <w:rsid w:val="004A0C93"/>
    <w:rsid w:val="004A12BD"/>
    <w:rsid w:val="004A16A6"/>
    <w:rsid w:val="004A17CB"/>
    <w:rsid w:val="004A17F1"/>
    <w:rsid w:val="004A1BB6"/>
    <w:rsid w:val="004A20FB"/>
    <w:rsid w:val="004A2441"/>
    <w:rsid w:val="004A2554"/>
    <w:rsid w:val="004A2650"/>
    <w:rsid w:val="004A293B"/>
    <w:rsid w:val="004A2A05"/>
    <w:rsid w:val="004A2D79"/>
    <w:rsid w:val="004A2FCB"/>
    <w:rsid w:val="004A3740"/>
    <w:rsid w:val="004A3893"/>
    <w:rsid w:val="004A4220"/>
    <w:rsid w:val="004A42D3"/>
    <w:rsid w:val="004A4555"/>
    <w:rsid w:val="004A495E"/>
    <w:rsid w:val="004A4CE3"/>
    <w:rsid w:val="004A538D"/>
    <w:rsid w:val="004A6A96"/>
    <w:rsid w:val="004A6C0D"/>
    <w:rsid w:val="004A6D2D"/>
    <w:rsid w:val="004A7704"/>
    <w:rsid w:val="004A7825"/>
    <w:rsid w:val="004A79B4"/>
    <w:rsid w:val="004A7AB3"/>
    <w:rsid w:val="004B08BC"/>
    <w:rsid w:val="004B0AF6"/>
    <w:rsid w:val="004B0B9F"/>
    <w:rsid w:val="004B15F7"/>
    <w:rsid w:val="004B1E4C"/>
    <w:rsid w:val="004B1FB6"/>
    <w:rsid w:val="004B2181"/>
    <w:rsid w:val="004B2838"/>
    <w:rsid w:val="004B3451"/>
    <w:rsid w:val="004B36A5"/>
    <w:rsid w:val="004B378C"/>
    <w:rsid w:val="004B3D28"/>
    <w:rsid w:val="004B3FB9"/>
    <w:rsid w:val="004B4071"/>
    <w:rsid w:val="004B448D"/>
    <w:rsid w:val="004B46C0"/>
    <w:rsid w:val="004B4912"/>
    <w:rsid w:val="004B54EA"/>
    <w:rsid w:val="004B56EE"/>
    <w:rsid w:val="004B5C01"/>
    <w:rsid w:val="004B6AC1"/>
    <w:rsid w:val="004B6E6A"/>
    <w:rsid w:val="004B7476"/>
    <w:rsid w:val="004B7655"/>
    <w:rsid w:val="004B7925"/>
    <w:rsid w:val="004B795D"/>
    <w:rsid w:val="004B7D64"/>
    <w:rsid w:val="004B7DA9"/>
    <w:rsid w:val="004C00A8"/>
    <w:rsid w:val="004C0247"/>
    <w:rsid w:val="004C048F"/>
    <w:rsid w:val="004C08D8"/>
    <w:rsid w:val="004C0957"/>
    <w:rsid w:val="004C0F64"/>
    <w:rsid w:val="004C102F"/>
    <w:rsid w:val="004C1B14"/>
    <w:rsid w:val="004C1C06"/>
    <w:rsid w:val="004C1E15"/>
    <w:rsid w:val="004C2023"/>
    <w:rsid w:val="004C23F0"/>
    <w:rsid w:val="004C24B3"/>
    <w:rsid w:val="004C2A9C"/>
    <w:rsid w:val="004C2CB3"/>
    <w:rsid w:val="004C2D23"/>
    <w:rsid w:val="004C2FCD"/>
    <w:rsid w:val="004C30EC"/>
    <w:rsid w:val="004C3B04"/>
    <w:rsid w:val="004C3EB9"/>
    <w:rsid w:val="004C41E8"/>
    <w:rsid w:val="004C487E"/>
    <w:rsid w:val="004C58F8"/>
    <w:rsid w:val="004C5A06"/>
    <w:rsid w:val="004C5F02"/>
    <w:rsid w:val="004C64B5"/>
    <w:rsid w:val="004C6F2A"/>
    <w:rsid w:val="004C7193"/>
    <w:rsid w:val="004C720A"/>
    <w:rsid w:val="004C7485"/>
    <w:rsid w:val="004D051E"/>
    <w:rsid w:val="004D0917"/>
    <w:rsid w:val="004D0C22"/>
    <w:rsid w:val="004D0CA3"/>
    <w:rsid w:val="004D0E67"/>
    <w:rsid w:val="004D0ED3"/>
    <w:rsid w:val="004D17D4"/>
    <w:rsid w:val="004D1902"/>
    <w:rsid w:val="004D1D7C"/>
    <w:rsid w:val="004D1F2F"/>
    <w:rsid w:val="004D26E2"/>
    <w:rsid w:val="004D382F"/>
    <w:rsid w:val="004D3889"/>
    <w:rsid w:val="004D43D7"/>
    <w:rsid w:val="004D5460"/>
    <w:rsid w:val="004D5564"/>
    <w:rsid w:val="004D5DEA"/>
    <w:rsid w:val="004D5FFB"/>
    <w:rsid w:val="004D649F"/>
    <w:rsid w:val="004D6596"/>
    <w:rsid w:val="004D7074"/>
    <w:rsid w:val="004D721D"/>
    <w:rsid w:val="004D72D5"/>
    <w:rsid w:val="004D740A"/>
    <w:rsid w:val="004D74F2"/>
    <w:rsid w:val="004D75F7"/>
    <w:rsid w:val="004E0A5D"/>
    <w:rsid w:val="004E0C17"/>
    <w:rsid w:val="004E0C6F"/>
    <w:rsid w:val="004E0D6D"/>
    <w:rsid w:val="004E0ECC"/>
    <w:rsid w:val="004E0F26"/>
    <w:rsid w:val="004E10B5"/>
    <w:rsid w:val="004E1815"/>
    <w:rsid w:val="004E1E27"/>
    <w:rsid w:val="004E2B4C"/>
    <w:rsid w:val="004E2DD3"/>
    <w:rsid w:val="004E2E9C"/>
    <w:rsid w:val="004E366D"/>
    <w:rsid w:val="004E38D2"/>
    <w:rsid w:val="004E3F1D"/>
    <w:rsid w:val="004E4104"/>
    <w:rsid w:val="004E4303"/>
    <w:rsid w:val="004E4978"/>
    <w:rsid w:val="004E4A96"/>
    <w:rsid w:val="004E4EF3"/>
    <w:rsid w:val="004E5E98"/>
    <w:rsid w:val="004E6A9C"/>
    <w:rsid w:val="004E6E7D"/>
    <w:rsid w:val="004E6ED9"/>
    <w:rsid w:val="004F0431"/>
    <w:rsid w:val="004F0568"/>
    <w:rsid w:val="004F0663"/>
    <w:rsid w:val="004F0D8A"/>
    <w:rsid w:val="004F110D"/>
    <w:rsid w:val="004F1213"/>
    <w:rsid w:val="004F140E"/>
    <w:rsid w:val="004F17BD"/>
    <w:rsid w:val="004F24AE"/>
    <w:rsid w:val="004F2B11"/>
    <w:rsid w:val="004F2BBA"/>
    <w:rsid w:val="004F3D2B"/>
    <w:rsid w:val="004F44C0"/>
    <w:rsid w:val="004F4DF2"/>
    <w:rsid w:val="004F4DFB"/>
    <w:rsid w:val="004F4FA1"/>
    <w:rsid w:val="004F5015"/>
    <w:rsid w:val="004F51A7"/>
    <w:rsid w:val="004F5461"/>
    <w:rsid w:val="004F6366"/>
    <w:rsid w:val="004F6638"/>
    <w:rsid w:val="004F666D"/>
    <w:rsid w:val="004F6B6A"/>
    <w:rsid w:val="004F6E6F"/>
    <w:rsid w:val="004F7B6B"/>
    <w:rsid w:val="004F7BB2"/>
    <w:rsid w:val="004F7D38"/>
    <w:rsid w:val="004F7ED1"/>
    <w:rsid w:val="0050003A"/>
    <w:rsid w:val="005001B2"/>
    <w:rsid w:val="0050075D"/>
    <w:rsid w:val="00500A63"/>
    <w:rsid w:val="00500B4F"/>
    <w:rsid w:val="00500D6F"/>
    <w:rsid w:val="00500E7C"/>
    <w:rsid w:val="00502052"/>
    <w:rsid w:val="00502DDB"/>
    <w:rsid w:val="00502EA1"/>
    <w:rsid w:val="005032BB"/>
    <w:rsid w:val="00503961"/>
    <w:rsid w:val="005039AC"/>
    <w:rsid w:val="00503B15"/>
    <w:rsid w:val="00503C63"/>
    <w:rsid w:val="00503FCE"/>
    <w:rsid w:val="00504538"/>
    <w:rsid w:val="00504BCC"/>
    <w:rsid w:val="0050540B"/>
    <w:rsid w:val="00505A82"/>
    <w:rsid w:val="00505CEE"/>
    <w:rsid w:val="005060B9"/>
    <w:rsid w:val="00506143"/>
    <w:rsid w:val="00506758"/>
    <w:rsid w:val="00506B8F"/>
    <w:rsid w:val="005076AF"/>
    <w:rsid w:val="005077BC"/>
    <w:rsid w:val="00507870"/>
    <w:rsid w:val="005078CD"/>
    <w:rsid w:val="00510187"/>
    <w:rsid w:val="0051090C"/>
    <w:rsid w:val="00510B98"/>
    <w:rsid w:val="00510D2C"/>
    <w:rsid w:val="00510EDA"/>
    <w:rsid w:val="0051143A"/>
    <w:rsid w:val="00511C5A"/>
    <w:rsid w:val="00511EED"/>
    <w:rsid w:val="00511EF0"/>
    <w:rsid w:val="00511F28"/>
    <w:rsid w:val="005123D4"/>
    <w:rsid w:val="00512595"/>
    <w:rsid w:val="005135B3"/>
    <w:rsid w:val="00514562"/>
    <w:rsid w:val="005149CC"/>
    <w:rsid w:val="00515B5A"/>
    <w:rsid w:val="00515C19"/>
    <w:rsid w:val="00515DC2"/>
    <w:rsid w:val="00515FF4"/>
    <w:rsid w:val="00516447"/>
    <w:rsid w:val="005164FD"/>
    <w:rsid w:val="00516F40"/>
    <w:rsid w:val="0051728D"/>
    <w:rsid w:val="005173AB"/>
    <w:rsid w:val="005175E5"/>
    <w:rsid w:val="005176A3"/>
    <w:rsid w:val="005178F5"/>
    <w:rsid w:val="00517A45"/>
    <w:rsid w:val="0052038C"/>
    <w:rsid w:val="005207ED"/>
    <w:rsid w:val="005213B9"/>
    <w:rsid w:val="005215BE"/>
    <w:rsid w:val="005216DA"/>
    <w:rsid w:val="005219B7"/>
    <w:rsid w:val="00521E53"/>
    <w:rsid w:val="00522086"/>
    <w:rsid w:val="00522293"/>
    <w:rsid w:val="00522307"/>
    <w:rsid w:val="005223C1"/>
    <w:rsid w:val="005228C4"/>
    <w:rsid w:val="005231FA"/>
    <w:rsid w:val="00523B48"/>
    <w:rsid w:val="00523ECC"/>
    <w:rsid w:val="0052404B"/>
    <w:rsid w:val="0052417A"/>
    <w:rsid w:val="00524300"/>
    <w:rsid w:val="00524748"/>
    <w:rsid w:val="0052475A"/>
    <w:rsid w:val="00524A8D"/>
    <w:rsid w:val="00525064"/>
    <w:rsid w:val="005250C3"/>
    <w:rsid w:val="005255ED"/>
    <w:rsid w:val="00525969"/>
    <w:rsid w:val="00525974"/>
    <w:rsid w:val="00525C4D"/>
    <w:rsid w:val="00526C51"/>
    <w:rsid w:val="00526FE5"/>
    <w:rsid w:val="0052712C"/>
    <w:rsid w:val="005272F8"/>
    <w:rsid w:val="0052752C"/>
    <w:rsid w:val="005279D8"/>
    <w:rsid w:val="00530552"/>
    <w:rsid w:val="0053093E"/>
    <w:rsid w:val="00530B28"/>
    <w:rsid w:val="00530B55"/>
    <w:rsid w:val="005310AA"/>
    <w:rsid w:val="00531AB4"/>
    <w:rsid w:val="00531D06"/>
    <w:rsid w:val="00531D64"/>
    <w:rsid w:val="0053224D"/>
    <w:rsid w:val="00532358"/>
    <w:rsid w:val="005327EA"/>
    <w:rsid w:val="00532B5A"/>
    <w:rsid w:val="00533A3E"/>
    <w:rsid w:val="00534D68"/>
    <w:rsid w:val="00534E3C"/>
    <w:rsid w:val="00535118"/>
    <w:rsid w:val="005357AD"/>
    <w:rsid w:val="0053591F"/>
    <w:rsid w:val="00535A5A"/>
    <w:rsid w:val="005365A6"/>
    <w:rsid w:val="00536FD7"/>
    <w:rsid w:val="005372C1"/>
    <w:rsid w:val="005376B8"/>
    <w:rsid w:val="005376DC"/>
    <w:rsid w:val="00537DE8"/>
    <w:rsid w:val="00537E90"/>
    <w:rsid w:val="00537F21"/>
    <w:rsid w:val="00540C78"/>
    <w:rsid w:val="005411EA"/>
    <w:rsid w:val="00541699"/>
    <w:rsid w:val="0054176B"/>
    <w:rsid w:val="0054190A"/>
    <w:rsid w:val="00541A9D"/>
    <w:rsid w:val="0054237C"/>
    <w:rsid w:val="0054243B"/>
    <w:rsid w:val="005424BD"/>
    <w:rsid w:val="0054315D"/>
    <w:rsid w:val="00543CE8"/>
    <w:rsid w:val="00543F07"/>
    <w:rsid w:val="005440A3"/>
    <w:rsid w:val="0054499E"/>
    <w:rsid w:val="00544C33"/>
    <w:rsid w:val="00544C87"/>
    <w:rsid w:val="005450F5"/>
    <w:rsid w:val="00545688"/>
    <w:rsid w:val="005459DD"/>
    <w:rsid w:val="00545E1C"/>
    <w:rsid w:val="00545FA6"/>
    <w:rsid w:val="0054603E"/>
    <w:rsid w:val="00546806"/>
    <w:rsid w:val="00546EA0"/>
    <w:rsid w:val="0054754C"/>
    <w:rsid w:val="00547C24"/>
    <w:rsid w:val="00547F58"/>
    <w:rsid w:val="005505D7"/>
    <w:rsid w:val="00550866"/>
    <w:rsid w:val="00551260"/>
    <w:rsid w:val="005512CF"/>
    <w:rsid w:val="0055167F"/>
    <w:rsid w:val="0055199A"/>
    <w:rsid w:val="00553104"/>
    <w:rsid w:val="0055332F"/>
    <w:rsid w:val="00553446"/>
    <w:rsid w:val="0055349F"/>
    <w:rsid w:val="005537E0"/>
    <w:rsid w:val="00553826"/>
    <w:rsid w:val="00553DA1"/>
    <w:rsid w:val="00553DB4"/>
    <w:rsid w:val="00553F22"/>
    <w:rsid w:val="00553FDC"/>
    <w:rsid w:val="0055434C"/>
    <w:rsid w:val="00554C5C"/>
    <w:rsid w:val="00555B96"/>
    <w:rsid w:val="00555CDC"/>
    <w:rsid w:val="00555D9F"/>
    <w:rsid w:val="00555DF4"/>
    <w:rsid w:val="00555E56"/>
    <w:rsid w:val="0055621F"/>
    <w:rsid w:val="005563F7"/>
    <w:rsid w:val="00556F5D"/>
    <w:rsid w:val="00556F8B"/>
    <w:rsid w:val="00557831"/>
    <w:rsid w:val="005607CE"/>
    <w:rsid w:val="00560867"/>
    <w:rsid w:val="00560DB2"/>
    <w:rsid w:val="00560E32"/>
    <w:rsid w:val="00560F06"/>
    <w:rsid w:val="00561871"/>
    <w:rsid w:val="00562247"/>
    <w:rsid w:val="00562661"/>
    <w:rsid w:val="00562A32"/>
    <w:rsid w:val="00563024"/>
    <w:rsid w:val="00563506"/>
    <w:rsid w:val="0056376D"/>
    <w:rsid w:val="00563807"/>
    <w:rsid w:val="00563C2C"/>
    <w:rsid w:val="00564095"/>
    <w:rsid w:val="0056453A"/>
    <w:rsid w:val="005645A2"/>
    <w:rsid w:val="005646FB"/>
    <w:rsid w:val="00564A7B"/>
    <w:rsid w:val="00564B78"/>
    <w:rsid w:val="00564BE8"/>
    <w:rsid w:val="00564FD6"/>
    <w:rsid w:val="00565007"/>
    <w:rsid w:val="00565236"/>
    <w:rsid w:val="00565B55"/>
    <w:rsid w:val="00566128"/>
    <w:rsid w:val="00566236"/>
    <w:rsid w:val="005663BB"/>
    <w:rsid w:val="0056658A"/>
    <w:rsid w:val="005666D7"/>
    <w:rsid w:val="00566D48"/>
    <w:rsid w:val="00567A19"/>
    <w:rsid w:val="0057088F"/>
    <w:rsid w:val="00570BDB"/>
    <w:rsid w:val="0057185F"/>
    <w:rsid w:val="00571DB3"/>
    <w:rsid w:val="00571DE3"/>
    <w:rsid w:val="00571E00"/>
    <w:rsid w:val="00571EC0"/>
    <w:rsid w:val="0057238F"/>
    <w:rsid w:val="005728CE"/>
    <w:rsid w:val="00572D7D"/>
    <w:rsid w:val="005733E8"/>
    <w:rsid w:val="00573551"/>
    <w:rsid w:val="00573C1B"/>
    <w:rsid w:val="00573E44"/>
    <w:rsid w:val="00574080"/>
    <w:rsid w:val="00574199"/>
    <w:rsid w:val="0057436F"/>
    <w:rsid w:val="00574412"/>
    <w:rsid w:val="00574CA8"/>
    <w:rsid w:val="0057532D"/>
    <w:rsid w:val="005753D0"/>
    <w:rsid w:val="005755C3"/>
    <w:rsid w:val="00575622"/>
    <w:rsid w:val="00575696"/>
    <w:rsid w:val="00575EEF"/>
    <w:rsid w:val="00576048"/>
    <w:rsid w:val="00576440"/>
    <w:rsid w:val="00576752"/>
    <w:rsid w:val="005768BE"/>
    <w:rsid w:val="00576E27"/>
    <w:rsid w:val="005771C2"/>
    <w:rsid w:val="00577745"/>
    <w:rsid w:val="00577C42"/>
    <w:rsid w:val="00580AE1"/>
    <w:rsid w:val="00580E19"/>
    <w:rsid w:val="00580E31"/>
    <w:rsid w:val="00580E5A"/>
    <w:rsid w:val="00580FB6"/>
    <w:rsid w:val="00581920"/>
    <w:rsid w:val="00581B9A"/>
    <w:rsid w:val="0058209C"/>
    <w:rsid w:val="00582344"/>
    <w:rsid w:val="0058237F"/>
    <w:rsid w:val="0058244F"/>
    <w:rsid w:val="005826FA"/>
    <w:rsid w:val="00582746"/>
    <w:rsid w:val="005829C0"/>
    <w:rsid w:val="005834D9"/>
    <w:rsid w:val="005836C4"/>
    <w:rsid w:val="005836DD"/>
    <w:rsid w:val="00583A47"/>
    <w:rsid w:val="00583E16"/>
    <w:rsid w:val="005844A2"/>
    <w:rsid w:val="00584768"/>
    <w:rsid w:val="00584772"/>
    <w:rsid w:val="00584B24"/>
    <w:rsid w:val="00584B42"/>
    <w:rsid w:val="00584DE9"/>
    <w:rsid w:val="00584E26"/>
    <w:rsid w:val="005851A9"/>
    <w:rsid w:val="005852CF"/>
    <w:rsid w:val="00585471"/>
    <w:rsid w:val="005856D0"/>
    <w:rsid w:val="00585AAE"/>
    <w:rsid w:val="00585CE3"/>
    <w:rsid w:val="00585E1F"/>
    <w:rsid w:val="0058645C"/>
    <w:rsid w:val="005864C3"/>
    <w:rsid w:val="0058689D"/>
    <w:rsid w:val="00586E5D"/>
    <w:rsid w:val="005870BE"/>
    <w:rsid w:val="005877EF"/>
    <w:rsid w:val="0059048F"/>
    <w:rsid w:val="00590991"/>
    <w:rsid w:val="00591518"/>
    <w:rsid w:val="0059249F"/>
    <w:rsid w:val="005924C7"/>
    <w:rsid w:val="0059386A"/>
    <w:rsid w:val="00593CA6"/>
    <w:rsid w:val="00593E89"/>
    <w:rsid w:val="005941A4"/>
    <w:rsid w:val="00594BBB"/>
    <w:rsid w:val="00595001"/>
    <w:rsid w:val="005950C9"/>
    <w:rsid w:val="0059522C"/>
    <w:rsid w:val="005953F3"/>
    <w:rsid w:val="00595851"/>
    <w:rsid w:val="00595D5F"/>
    <w:rsid w:val="00595DB4"/>
    <w:rsid w:val="005969DE"/>
    <w:rsid w:val="00596BCA"/>
    <w:rsid w:val="00596F89"/>
    <w:rsid w:val="00597086"/>
    <w:rsid w:val="0059730F"/>
    <w:rsid w:val="0059733A"/>
    <w:rsid w:val="005A0353"/>
    <w:rsid w:val="005A0403"/>
    <w:rsid w:val="005A0485"/>
    <w:rsid w:val="005A0542"/>
    <w:rsid w:val="005A0770"/>
    <w:rsid w:val="005A09C3"/>
    <w:rsid w:val="005A0AA7"/>
    <w:rsid w:val="005A0ADB"/>
    <w:rsid w:val="005A15A6"/>
    <w:rsid w:val="005A16CA"/>
    <w:rsid w:val="005A2521"/>
    <w:rsid w:val="005A2960"/>
    <w:rsid w:val="005A3059"/>
    <w:rsid w:val="005A3283"/>
    <w:rsid w:val="005A330C"/>
    <w:rsid w:val="005A3583"/>
    <w:rsid w:val="005A36A7"/>
    <w:rsid w:val="005A36A8"/>
    <w:rsid w:val="005A3B40"/>
    <w:rsid w:val="005A3BF2"/>
    <w:rsid w:val="005A3C74"/>
    <w:rsid w:val="005A4487"/>
    <w:rsid w:val="005A4596"/>
    <w:rsid w:val="005A4F18"/>
    <w:rsid w:val="005A5E46"/>
    <w:rsid w:val="005A6CAC"/>
    <w:rsid w:val="005A6D4D"/>
    <w:rsid w:val="005A732D"/>
    <w:rsid w:val="005A79CA"/>
    <w:rsid w:val="005A79E8"/>
    <w:rsid w:val="005A7D36"/>
    <w:rsid w:val="005B05A1"/>
    <w:rsid w:val="005B05F4"/>
    <w:rsid w:val="005B069C"/>
    <w:rsid w:val="005B0B07"/>
    <w:rsid w:val="005B0C0B"/>
    <w:rsid w:val="005B0E30"/>
    <w:rsid w:val="005B150E"/>
    <w:rsid w:val="005B211D"/>
    <w:rsid w:val="005B21B8"/>
    <w:rsid w:val="005B233D"/>
    <w:rsid w:val="005B2965"/>
    <w:rsid w:val="005B2EB4"/>
    <w:rsid w:val="005B2FBE"/>
    <w:rsid w:val="005B339D"/>
    <w:rsid w:val="005B3433"/>
    <w:rsid w:val="005B37BD"/>
    <w:rsid w:val="005B3E23"/>
    <w:rsid w:val="005B4A15"/>
    <w:rsid w:val="005B4BB1"/>
    <w:rsid w:val="005B575E"/>
    <w:rsid w:val="005B57C7"/>
    <w:rsid w:val="005B60B2"/>
    <w:rsid w:val="005B6587"/>
    <w:rsid w:val="005B66DD"/>
    <w:rsid w:val="005B7914"/>
    <w:rsid w:val="005B7C22"/>
    <w:rsid w:val="005C11BF"/>
    <w:rsid w:val="005C14B2"/>
    <w:rsid w:val="005C1C59"/>
    <w:rsid w:val="005C2031"/>
    <w:rsid w:val="005C20C5"/>
    <w:rsid w:val="005C2112"/>
    <w:rsid w:val="005C21B6"/>
    <w:rsid w:val="005C284C"/>
    <w:rsid w:val="005C3900"/>
    <w:rsid w:val="005C4038"/>
    <w:rsid w:val="005C57E6"/>
    <w:rsid w:val="005C5B22"/>
    <w:rsid w:val="005C6713"/>
    <w:rsid w:val="005C696C"/>
    <w:rsid w:val="005C6AD2"/>
    <w:rsid w:val="005C7095"/>
    <w:rsid w:val="005C790E"/>
    <w:rsid w:val="005C7B5E"/>
    <w:rsid w:val="005C7E26"/>
    <w:rsid w:val="005D035A"/>
    <w:rsid w:val="005D062A"/>
    <w:rsid w:val="005D09FE"/>
    <w:rsid w:val="005D0B38"/>
    <w:rsid w:val="005D0F34"/>
    <w:rsid w:val="005D1A12"/>
    <w:rsid w:val="005D21F2"/>
    <w:rsid w:val="005D23A7"/>
    <w:rsid w:val="005D26C2"/>
    <w:rsid w:val="005D2804"/>
    <w:rsid w:val="005D297E"/>
    <w:rsid w:val="005D33D2"/>
    <w:rsid w:val="005D3C3F"/>
    <w:rsid w:val="005D3FDE"/>
    <w:rsid w:val="005D418C"/>
    <w:rsid w:val="005D4AC9"/>
    <w:rsid w:val="005D4E57"/>
    <w:rsid w:val="005D5113"/>
    <w:rsid w:val="005D5546"/>
    <w:rsid w:val="005D5C80"/>
    <w:rsid w:val="005D5DC1"/>
    <w:rsid w:val="005D6238"/>
    <w:rsid w:val="005D6513"/>
    <w:rsid w:val="005D6AD7"/>
    <w:rsid w:val="005D6E30"/>
    <w:rsid w:val="005D6E42"/>
    <w:rsid w:val="005D6E96"/>
    <w:rsid w:val="005D6EF3"/>
    <w:rsid w:val="005D7969"/>
    <w:rsid w:val="005D7A89"/>
    <w:rsid w:val="005D7F4B"/>
    <w:rsid w:val="005E012E"/>
    <w:rsid w:val="005E0886"/>
    <w:rsid w:val="005E11A5"/>
    <w:rsid w:val="005E1331"/>
    <w:rsid w:val="005E167B"/>
    <w:rsid w:val="005E1E93"/>
    <w:rsid w:val="005E2787"/>
    <w:rsid w:val="005E29BB"/>
    <w:rsid w:val="005E2D71"/>
    <w:rsid w:val="005E331A"/>
    <w:rsid w:val="005E3F04"/>
    <w:rsid w:val="005E420E"/>
    <w:rsid w:val="005E4EE6"/>
    <w:rsid w:val="005E5806"/>
    <w:rsid w:val="005E593B"/>
    <w:rsid w:val="005E615D"/>
    <w:rsid w:val="005E6ADE"/>
    <w:rsid w:val="005E6D5B"/>
    <w:rsid w:val="005E705D"/>
    <w:rsid w:val="005E740B"/>
    <w:rsid w:val="005E7615"/>
    <w:rsid w:val="005E79F0"/>
    <w:rsid w:val="005F066A"/>
    <w:rsid w:val="005F0876"/>
    <w:rsid w:val="005F0EE6"/>
    <w:rsid w:val="005F1024"/>
    <w:rsid w:val="005F10FE"/>
    <w:rsid w:val="005F12F0"/>
    <w:rsid w:val="005F13CB"/>
    <w:rsid w:val="005F140E"/>
    <w:rsid w:val="005F1968"/>
    <w:rsid w:val="005F1CFC"/>
    <w:rsid w:val="005F2237"/>
    <w:rsid w:val="005F254B"/>
    <w:rsid w:val="005F26DB"/>
    <w:rsid w:val="005F3029"/>
    <w:rsid w:val="005F35EB"/>
    <w:rsid w:val="005F3698"/>
    <w:rsid w:val="005F3C6C"/>
    <w:rsid w:val="005F3E69"/>
    <w:rsid w:val="005F4210"/>
    <w:rsid w:val="005F4288"/>
    <w:rsid w:val="005F447F"/>
    <w:rsid w:val="005F4501"/>
    <w:rsid w:val="005F458F"/>
    <w:rsid w:val="005F4BD0"/>
    <w:rsid w:val="005F4FAB"/>
    <w:rsid w:val="005F577A"/>
    <w:rsid w:val="005F6010"/>
    <w:rsid w:val="005F6398"/>
    <w:rsid w:val="005F650E"/>
    <w:rsid w:val="005F66BF"/>
    <w:rsid w:val="005F6E06"/>
    <w:rsid w:val="005F71DE"/>
    <w:rsid w:val="005F7344"/>
    <w:rsid w:val="005F7D76"/>
    <w:rsid w:val="00600018"/>
    <w:rsid w:val="00600037"/>
    <w:rsid w:val="006002E0"/>
    <w:rsid w:val="00600A5A"/>
    <w:rsid w:val="00600AD1"/>
    <w:rsid w:val="00600DCD"/>
    <w:rsid w:val="00601822"/>
    <w:rsid w:val="00601A25"/>
    <w:rsid w:val="00601B3C"/>
    <w:rsid w:val="006022B6"/>
    <w:rsid w:val="00602476"/>
    <w:rsid w:val="0060292F"/>
    <w:rsid w:val="006029F5"/>
    <w:rsid w:val="006031D0"/>
    <w:rsid w:val="00604235"/>
    <w:rsid w:val="006048FA"/>
    <w:rsid w:val="00604B98"/>
    <w:rsid w:val="00604C34"/>
    <w:rsid w:val="0060618F"/>
    <w:rsid w:val="006068DB"/>
    <w:rsid w:val="00606CD0"/>
    <w:rsid w:val="00606EAF"/>
    <w:rsid w:val="00607155"/>
    <w:rsid w:val="006072EF"/>
    <w:rsid w:val="00607CB9"/>
    <w:rsid w:val="0061050E"/>
    <w:rsid w:val="00610D39"/>
    <w:rsid w:val="00610EED"/>
    <w:rsid w:val="00610FAE"/>
    <w:rsid w:val="006110C8"/>
    <w:rsid w:val="00611325"/>
    <w:rsid w:val="00611673"/>
    <w:rsid w:val="00611E30"/>
    <w:rsid w:val="00611E74"/>
    <w:rsid w:val="006120D5"/>
    <w:rsid w:val="0061248F"/>
    <w:rsid w:val="00612EBA"/>
    <w:rsid w:val="00613872"/>
    <w:rsid w:val="006138A3"/>
    <w:rsid w:val="00613A1F"/>
    <w:rsid w:val="00613A82"/>
    <w:rsid w:val="006145D3"/>
    <w:rsid w:val="0061493F"/>
    <w:rsid w:val="006153F1"/>
    <w:rsid w:val="006154ED"/>
    <w:rsid w:val="00616212"/>
    <w:rsid w:val="006163C8"/>
    <w:rsid w:val="006166B5"/>
    <w:rsid w:val="006167CC"/>
    <w:rsid w:val="00616B85"/>
    <w:rsid w:val="00616E63"/>
    <w:rsid w:val="006171D0"/>
    <w:rsid w:val="006202C9"/>
    <w:rsid w:val="0062040C"/>
    <w:rsid w:val="00620886"/>
    <w:rsid w:val="00620A57"/>
    <w:rsid w:val="00621C62"/>
    <w:rsid w:val="006220E7"/>
    <w:rsid w:val="006222FA"/>
    <w:rsid w:val="006223E0"/>
    <w:rsid w:val="006228EA"/>
    <w:rsid w:val="00623236"/>
    <w:rsid w:val="006237F2"/>
    <w:rsid w:val="00623CAA"/>
    <w:rsid w:val="0062403C"/>
    <w:rsid w:val="00624AFD"/>
    <w:rsid w:val="00624D52"/>
    <w:rsid w:val="006251BE"/>
    <w:rsid w:val="00625753"/>
    <w:rsid w:val="00625C03"/>
    <w:rsid w:val="006262A3"/>
    <w:rsid w:val="006270AB"/>
    <w:rsid w:val="00627768"/>
    <w:rsid w:val="006279D8"/>
    <w:rsid w:val="0063074D"/>
    <w:rsid w:val="0063092C"/>
    <w:rsid w:val="00630AFD"/>
    <w:rsid w:val="0063114A"/>
    <w:rsid w:val="00631501"/>
    <w:rsid w:val="0063202C"/>
    <w:rsid w:val="00632736"/>
    <w:rsid w:val="0063279C"/>
    <w:rsid w:val="00632B85"/>
    <w:rsid w:val="00632D1A"/>
    <w:rsid w:val="00632DDF"/>
    <w:rsid w:val="00633523"/>
    <w:rsid w:val="00633529"/>
    <w:rsid w:val="00633660"/>
    <w:rsid w:val="0063366D"/>
    <w:rsid w:val="00633DE0"/>
    <w:rsid w:val="00633F31"/>
    <w:rsid w:val="00634713"/>
    <w:rsid w:val="00634B61"/>
    <w:rsid w:val="0063510D"/>
    <w:rsid w:val="00636AA4"/>
    <w:rsid w:val="00636DD6"/>
    <w:rsid w:val="00640117"/>
    <w:rsid w:val="0064141F"/>
    <w:rsid w:val="00641577"/>
    <w:rsid w:val="00641ED0"/>
    <w:rsid w:val="0064399F"/>
    <w:rsid w:val="00643DB9"/>
    <w:rsid w:val="006443AA"/>
    <w:rsid w:val="00645503"/>
    <w:rsid w:val="0064552D"/>
    <w:rsid w:val="00645759"/>
    <w:rsid w:val="00645FC4"/>
    <w:rsid w:val="0064624B"/>
    <w:rsid w:val="0064636C"/>
    <w:rsid w:val="006465EB"/>
    <w:rsid w:val="00646FF9"/>
    <w:rsid w:val="006478ED"/>
    <w:rsid w:val="0064795E"/>
    <w:rsid w:val="00647AB2"/>
    <w:rsid w:val="00647B67"/>
    <w:rsid w:val="00650337"/>
    <w:rsid w:val="006507F4"/>
    <w:rsid w:val="00650B48"/>
    <w:rsid w:val="00650ED1"/>
    <w:rsid w:val="00651D65"/>
    <w:rsid w:val="00651E98"/>
    <w:rsid w:val="00652B7E"/>
    <w:rsid w:val="00652C64"/>
    <w:rsid w:val="00653853"/>
    <w:rsid w:val="006549C0"/>
    <w:rsid w:val="00654DC9"/>
    <w:rsid w:val="00655042"/>
    <w:rsid w:val="00655545"/>
    <w:rsid w:val="00655769"/>
    <w:rsid w:val="006557F6"/>
    <w:rsid w:val="006560EA"/>
    <w:rsid w:val="006564A8"/>
    <w:rsid w:val="0065654D"/>
    <w:rsid w:val="0065656B"/>
    <w:rsid w:val="006565BA"/>
    <w:rsid w:val="00656A33"/>
    <w:rsid w:val="006576A0"/>
    <w:rsid w:val="00657982"/>
    <w:rsid w:val="00660368"/>
    <w:rsid w:val="00660433"/>
    <w:rsid w:val="00660946"/>
    <w:rsid w:val="00660A2D"/>
    <w:rsid w:val="00660AC8"/>
    <w:rsid w:val="00660CF6"/>
    <w:rsid w:val="006616C0"/>
    <w:rsid w:val="00661EEF"/>
    <w:rsid w:val="0066279F"/>
    <w:rsid w:val="00662BAE"/>
    <w:rsid w:val="00662F73"/>
    <w:rsid w:val="006632CA"/>
    <w:rsid w:val="0066339F"/>
    <w:rsid w:val="00663D9A"/>
    <w:rsid w:val="0066444B"/>
    <w:rsid w:val="0066445F"/>
    <w:rsid w:val="00664692"/>
    <w:rsid w:val="006647ED"/>
    <w:rsid w:val="00664AEB"/>
    <w:rsid w:val="006657E6"/>
    <w:rsid w:val="00665D48"/>
    <w:rsid w:val="00665F6A"/>
    <w:rsid w:val="00666033"/>
    <w:rsid w:val="00666505"/>
    <w:rsid w:val="006670C6"/>
    <w:rsid w:val="00667240"/>
    <w:rsid w:val="00667526"/>
    <w:rsid w:val="00667724"/>
    <w:rsid w:val="0066781A"/>
    <w:rsid w:val="0067029B"/>
    <w:rsid w:val="00670847"/>
    <w:rsid w:val="00670F04"/>
    <w:rsid w:val="006716A7"/>
    <w:rsid w:val="00671881"/>
    <w:rsid w:val="00671E40"/>
    <w:rsid w:val="00672049"/>
    <w:rsid w:val="006721D0"/>
    <w:rsid w:val="00673469"/>
    <w:rsid w:val="00673B24"/>
    <w:rsid w:val="00673C1D"/>
    <w:rsid w:val="00674152"/>
    <w:rsid w:val="006741E3"/>
    <w:rsid w:val="006743A9"/>
    <w:rsid w:val="00674767"/>
    <w:rsid w:val="006750D1"/>
    <w:rsid w:val="00675257"/>
    <w:rsid w:val="00675489"/>
    <w:rsid w:val="00675566"/>
    <w:rsid w:val="00675797"/>
    <w:rsid w:val="00675E72"/>
    <w:rsid w:val="006766EF"/>
    <w:rsid w:val="00676C55"/>
    <w:rsid w:val="00676E81"/>
    <w:rsid w:val="00677A0E"/>
    <w:rsid w:val="00677D23"/>
    <w:rsid w:val="00677D4D"/>
    <w:rsid w:val="00677E2F"/>
    <w:rsid w:val="00680146"/>
    <w:rsid w:val="00680A83"/>
    <w:rsid w:val="00681447"/>
    <w:rsid w:val="00681480"/>
    <w:rsid w:val="00681A94"/>
    <w:rsid w:val="00681DF1"/>
    <w:rsid w:val="006826C4"/>
    <w:rsid w:val="006828DE"/>
    <w:rsid w:val="00682AAD"/>
    <w:rsid w:val="00682B82"/>
    <w:rsid w:val="006830AC"/>
    <w:rsid w:val="0068339E"/>
    <w:rsid w:val="00683401"/>
    <w:rsid w:val="006839FB"/>
    <w:rsid w:val="00683E8D"/>
    <w:rsid w:val="00684187"/>
    <w:rsid w:val="00684293"/>
    <w:rsid w:val="00684450"/>
    <w:rsid w:val="00684A36"/>
    <w:rsid w:val="00684B4A"/>
    <w:rsid w:val="00684C4F"/>
    <w:rsid w:val="0068559E"/>
    <w:rsid w:val="006857B4"/>
    <w:rsid w:val="00685AD1"/>
    <w:rsid w:val="00686428"/>
    <w:rsid w:val="0068680B"/>
    <w:rsid w:val="00687A2B"/>
    <w:rsid w:val="00687E91"/>
    <w:rsid w:val="0069004D"/>
    <w:rsid w:val="0069087F"/>
    <w:rsid w:val="00690D18"/>
    <w:rsid w:val="006915AF"/>
    <w:rsid w:val="00691A61"/>
    <w:rsid w:val="00691BD0"/>
    <w:rsid w:val="00691FD1"/>
    <w:rsid w:val="00692322"/>
    <w:rsid w:val="006923ED"/>
    <w:rsid w:val="006926DD"/>
    <w:rsid w:val="00692AC8"/>
    <w:rsid w:val="00692B6A"/>
    <w:rsid w:val="00692F2C"/>
    <w:rsid w:val="006937A2"/>
    <w:rsid w:val="00693F26"/>
    <w:rsid w:val="006940EA"/>
    <w:rsid w:val="0069436E"/>
    <w:rsid w:val="006944C7"/>
    <w:rsid w:val="00694FDA"/>
    <w:rsid w:val="00695260"/>
    <w:rsid w:val="00695628"/>
    <w:rsid w:val="0069568B"/>
    <w:rsid w:val="006959E3"/>
    <w:rsid w:val="00696FB7"/>
    <w:rsid w:val="0069769C"/>
    <w:rsid w:val="00697701"/>
    <w:rsid w:val="006A0AB1"/>
    <w:rsid w:val="006A1D37"/>
    <w:rsid w:val="006A1D49"/>
    <w:rsid w:val="006A1E49"/>
    <w:rsid w:val="006A23C5"/>
    <w:rsid w:val="006A244F"/>
    <w:rsid w:val="006A3A5D"/>
    <w:rsid w:val="006A3E99"/>
    <w:rsid w:val="006A5250"/>
    <w:rsid w:val="006A52FD"/>
    <w:rsid w:val="006A557E"/>
    <w:rsid w:val="006A58B6"/>
    <w:rsid w:val="006A5937"/>
    <w:rsid w:val="006A5C95"/>
    <w:rsid w:val="006A5DA1"/>
    <w:rsid w:val="006A62CB"/>
    <w:rsid w:val="006A7188"/>
    <w:rsid w:val="006A7206"/>
    <w:rsid w:val="006A7305"/>
    <w:rsid w:val="006A755F"/>
    <w:rsid w:val="006A7569"/>
    <w:rsid w:val="006A7577"/>
    <w:rsid w:val="006A759B"/>
    <w:rsid w:val="006A78C7"/>
    <w:rsid w:val="006A7928"/>
    <w:rsid w:val="006A79A3"/>
    <w:rsid w:val="006A7AD7"/>
    <w:rsid w:val="006B0517"/>
    <w:rsid w:val="006B06BA"/>
    <w:rsid w:val="006B06DA"/>
    <w:rsid w:val="006B0EBE"/>
    <w:rsid w:val="006B1278"/>
    <w:rsid w:val="006B13BA"/>
    <w:rsid w:val="006B16FF"/>
    <w:rsid w:val="006B18FF"/>
    <w:rsid w:val="006B1D20"/>
    <w:rsid w:val="006B210A"/>
    <w:rsid w:val="006B21CF"/>
    <w:rsid w:val="006B29DA"/>
    <w:rsid w:val="006B2C6C"/>
    <w:rsid w:val="006B3334"/>
    <w:rsid w:val="006B427C"/>
    <w:rsid w:val="006B4B52"/>
    <w:rsid w:val="006B4F41"/>
    <w:rsid w:val="006B524E"/>
    <w:rsid w:val="006B53C6"/>
    <w:rsid w:val="006B5533"/>
    <w:rsid w:val="006B5C9E"/>
    <w:rsid w:val="006B631D"/>
    <w:rsid w:val="006B6C0D"/>
    <w:rsid w:val="006B7524"/>
    <w:rsid w:val="006B7850"/>
    <w:rsid w:val="006B7D31"/>
    <w:rsid w:val="006C01B1"/>
    <w:rsid w:val="006C026A"/>
    <w:rsid w:val="006C0C58"/>
    <w:rsid w:val="006C1062"/>
    <w:rsid w:val="006C10DE"/>
    <w:rsid w:val="006C210C"/>
    <w:rsid w:val="006C21CF"/>
    <w:rsid w:val="006C2325"/>
    <w:rsid w:val="006C2595"/>
    <w:rsid w:val="006C29A6"/>
    <w:rsid w:val="006C2D8E"/>
    <w:rsid w:val="006C3E31"/>
    <w:rsid w:val="006C3F85"/>
    <w:rsid w:val="006C43E0"/>
    <w:rsid w:val="006C4C06"/>
    <w:rsid w:val="006C4DEC"/>
    <w:rsid w:val="006C4F2F"/>
    <w:rsid w:val="006C502D"/>
    <w:rsid w:val="006C5798"/>
    <w:rsid w:val="006C58A2"/>
    <w:rsid w:val="006C5ABE"/>
    <w:rsid w:val="006C5D49"/>
    <w:rsid w:val="006C5DF2"/>
    <w:rsid w:val="006C676C"/>
    <w:rsid w:val="006C6933"/>
    <w:rsid w:val="006C7C37"/>
    <w:rsid w:val="006D073B"/>
    <w:rsid w:val="006D0A58"/>
    <w:rsid w:val="006D108E"/>
    <w:rsid w:val="006D10B7"/>
    <w:rsid w:val="006D1353"/>
    <w:rsid w:val="006D13CB"/>
    <w:rsid w:val="006D1682"/>
    <w:rsid w:val="006D16D5"/>
    <w:rsid w:val="006D1B7D"/>
    <w:rsid w:val="006D1DE3"/>
    <w:rsid w:val="006D3203"/>
    <w:rsid w:val="006D348D"/>
    <w:rsid w:val="006D391E"/>
    <w:rsid w:val="006D482A"/>
    <w:rsid w:val="006D49B5"/>
    <w:rsid w:val="006D4E51"/>
    <w:rsid w:val="006D50C7"/>
    <w:rsid w:val="006D5F70"/>
    <w:rsid w:val="006D6202"/>
    <w:rsid w:val="006D6A05"/>
    <w:rsid w:val="006D6D91"/>
    <w:rsid w:val="006D6FA0"/>
    <w:rsid w:val="006D75C0"/>
    <w:rsid w:val="006D7B45"/>
    <w:rsid w:val="006E035F"/>
    <w:rsid w:val="006E0D68"/>
    <w:rsid w:val="006E0DDB"/>
    <w:rsid w:val="006E12A1"/>
    <w:rsid w:val="006E1590"/>
    <w:rsid w:val="006E2813"/>
    <w:rsid w:val="006E2CAE"/>
    <w:rsid w:val="006E2CBA"/>
    <w:rsid w:val="006E30BF"/>
    <w:rsid w:val="006E322B"/>
    <w:rsid w:val="006E3528"/>
    <w:rsid w:val="006E457E"/>
    <w:rsid w:val="006E4DCA"/>
    <w:rsid w:val="006E4FA2"/>
    <w:rsid w:val="006E578D"/>
    <w:rsid w:val="006E5C0A"/>
    <w:rsid w:val="006E5E1E"/>
    <w:rsid w:val="006E60EC"/>
    <w:rsid w:val="006E6146"/>
    <w:rsid w:val="006E6616"/>
    <w:rsid w:val="006F0A16"/>
    <w:rsid w:val="006F0CFA"/>
    <w:rsid w:val="006F0E29"/>
    <w:rsid w:val="006F115A"/>
    <w:rsid w:val="006F137F"/>
    <w:rsid w:val="006F1675"/>
    <w:rsid w:val="006F16B4"/>
    <w:rsid w:val="006F199F"/>
    <w:rsid w:val="006F1BB8"/>
    <w:rsid w:val="006F1BF6"/>
    <w:rsid w:val="006F1BFA"/>
    <w:rsid w:val="006F1E32"/>
    <w:rsid w:val="006F2379"/>
    <w:rsid w:val="006F24E0"/>
    <w:rsid w:val="006F2BFF"/>
    <w:rsid w:val="006F2C0D"/>
    <w:rsid w:val="006F2DBA"/>
    <w:rsid w:val="006F30C3"/>
    <w:rsid w:val="006F31CC"/>
    <w:rsid w:val="006F32C7"/>
    <w:rsid w:val="006F33BB"/>
    <w:rsid w:val="006F33E9"/>
    <w:rsid w:val="006F3555"/>
    <w:rsid w:val="006F3B50"/>
    <w:rsid w:val="006F4810"/>
    <w:rsid w:val="006F4B24"/>
    <w:rsid w:val="006F582A"/>
    <w:rsid w:val="006F593E"/>
    <w:rsid w:val="006F5D17"/>
    <w:rsid w:val="006F5FC8"/>
    <w:rsid w:val="006F6159"/>
    <w:rsid w:val="006F61CA"/>
    <w:rsid w:val="006F6433"/>
    <w:rsid w:val="006F64D9"/>
    <w:rsid w:val="006F6E0E"/>
    <w:rsid w:val="006F7341"/>
    <w:rsid w:val="006F74D8"/>
    <w:rsid w:val="006F79FC"/>
    <w:rsid w:val="006F7CF1"/>
    <w:rsid w:val="006F7D50"/>
    <w:rsid w:val="007000D1"/>
    <w:rsid w:val="007001F5"/>
    <w:rsid w:val="007005F0"/>
    <w:rsid w:val="0070063E"/>
    <w:rsid w:val="0070124D"/>
    <w:rsid w:val="0070171B"/>
    <w:rsid w:val="00701895"/>
    <w:rsid w:val="0070193B"/>
    <w:rsid w:val="00701A11"/>
    <w:rsid w:val="0070202A"/>
    <w:rsid w:val="007021AF"/>
    <w:rsid w:val="007022F3"/>
    <w:rsid w:val="007026B6"/>
    <w:rsid w:val="00702721"/>
    <w:rsid w:val="00702814"/>
    <w:rsid w:val="00702916"/>
    <w:rsid w:val="00702EAA"/>
    <w:rsid w:val="00703582"/>
    <w:rsid w:val="00703E13"/>
    <w:rsid w:val="00704249"/>
    <w:rsid w:val="007052A7"/>
    <w:rsid w:val="0070544B"/>
    <w:rsid w:val="007063A5"/>
    <w:rsid w:val="007063C2"/>
    <w:rsid w:val="007068FD"/>
    <w:rsid w:val="007069CE"/>
    <w:rsid w:val="00706E61"/>
    <w:rsid w:val="00706ECA"/>
    <w:rsid w:val="007072DA"/>
    <w:rsid w:val="00707BAE"/>
    <w:rsid w:val="00707D30"/>
    <w:rsid w:val="00707F9D"/>
    <w:rsid w:val="00710061"/>
    <w:rsid w:val="007101F1"/>
    <w:rsid w:val="00710438"/>
    <w:rsid w:val="00710531"/>
    <w:rsid w:val="00710DC0"/>
    <w:rsid w:val="0071112D"/>
    <w:rsid w:val="0071119F"/>
    <w:rsid w:val="007121E0"/>
    <w:rsid w:val="00712424"/>
    <w:rsid w:val="0071249F"/>
    <w:rsid w:val="00712B99"/>
    <w:rsid w:val="00712F73"/>
    <w:rsid w:val="0071376C"/>
    <w:rsid w:val="007138DF"/>
    <w:rsid w:val="00713A50"/>
    <w:rsid w:val="00713B6C"/>
    <w:rsid w:val="0071429B"/>
    <w:rsid w:val="00714310"/>
    <w:rsid w:val="007149CF"/>
    <w:rsid w:val="00714CBB"/>
    <w:rsid w:val="0071526F"/>
    <w:rsid w:val="00715CFB"/>
    <w:rsid w:val="00715DEB"/>
    <w:rsid w:val="0071648A"/>
    <w:rsid w:val="00716864"/>
    <w:rsid w:val="00716D76"/>
    <w:rsid w:val="007172EF"/>
    <w:rsid w:val="007177A2"/>
    <w:rsid w:val="00720133"/>
    <w:rsid w:val="00720273"/>
    <w:rsid w:val="00720468"/>
    <w:rsid w:val="00720E3D"/>
    <w:rsid w:val="00721096"/>
    <w:rsid w:val="007217B0"/>
    <w:rsid w:val="00721B22"/>
    <w:rsid w:val="00721CA8"/>
    <w:rsid w:val="00722545"/>
    <w:rsid w:val="00722CF3"/>
    <w:rsid w:val="00722F15"/>
    <w:rsid w:val="0072358E"/>
    <w:rsid w:val="00723E43"/>
    <w:rsid w:val="0072419D"/>
    <w:rsid w:val="00724364"/>
    <w:rsid w:val="0072451A"/>
    <w:rsid w:val="0072464F"/>
    <w:rsid w:val="00724F9A"/>
    <w:rsid w:val="00725595"/>
    <w:rsid w:val="00726359"/>
    <w:rsid w:val="00726660"/>
    <w:rsid w:val="0072693B"/>
    <w:rsid w:val="00727192"/>
    <w:rsid w:val="00727FF7"/>
    <w:rsid w:val="00730406"/>
    <w:rsid w:val="0073081B"/>
    <w:rsid w:val="007317E2"/>
    <w:rsid w:val="00732026"/>
    <w:rsid w:val="00732060"/>
    <w:rsid w:val="007321E6"/>
    <w:rsid w:val="007322A7"/>
    <w:rsid w:val="007322CF"/>
    <w:rsid w:val="00732E7A"/>
    <w:rsid w:val="00732EED"/>
    <w:rsid w:val="007330DC"/>
    <w:rsid w:val="00734185"/>
    <w:rsid w:val="007341FD"/>
    <w:rsid w:val="00734BA9"/>
    <w:rsid w:val="00734BD7"/>
    <w:rsid w:val="00735057"/>
    <w:rsid w:val="007350EC"/>
    <w:rsid w:val="0073587A"/>
    <w:rsid w:val="00735D5E"/>
    <w:rsid w:val="007361C0"/>
    <w:rsid w:val="00736595"/>
    <w:rsid w:val="00736D9C"/>
    <w:rsid w:val="00736E4A"/>
    <w:rsid w:val="00736E96"/>
    <w:rsid w:val="00736F81"/>
    <w:rsid w:val="007372F3"/>
    <w:rsid w:val="007377B6"/>
    <w:rsid w:val="00737889"/>
    <w:rsid w:val="007400FC"/>
    <w:rsid w:val="007406BC"/>
    <w:rsid w:val="007409A9"/>
    <w:rsid w:val="00741358"/>
    <w:rsid w:val="00741DE5"/>
    <w:rsid w:val="00742002"/>
    <w:rsid w:val="0074200F"/>
    <w:rsid w:val="007420E2"/>
    <w:rsid w:val="00742A7C"/>
    <w:rsid w:val="00742BB7"/>
    <w:rsid w:val="007433CF"/>
    <w:rsid w:val="00743678"/>
    <w:rsid w:val="00743D50"/>
    <w:rsid w:val="00743F7D"/>
    <w:rsid w:val="007440AB"/>
    <w:rsid w:val="00744BCB"/>
    <w:rsid w:val="00744BE3"/>
    <w:rsid w:val="00745199"/>
    <w:rsid w:val="007457B7"/>
    <w:rsid w:val="00746516"/>
    <w:rsid w:val="007467C7"/>
    <w:rsid w:val="007501B0"/>
    <w:rsid w:val="0075087D"/>
    <w:rsid w:val="00750B8E"/>
    <w:rsid w:val="007511CD"/>
    <w:rsid w:val="00751399"/>
    <w:rsid w:val="007513F1"/>
    <w:rsid w:val="00751548"/>
    <w:rsid w:val="00751EB9"/>
    <w:rsid w:val="007521C3"/>
    <w:rsid w:val="007523A2"/>
    <w:rsid w:val="007527B6"/>
    <w:rsid w:val="007528D0"/>
    <w:rsid w:val="0075292F"/>
    <w:rsid w:val="00753446"/>
    <w:rsid w:val="0075356A"/>
    <w:rsid w:val="00753BBD"/>
    <w:rsid w:val="00754E08"/>
    <w:rsid w:val="0075575D"/>
    <w:rsid w:val="00755A5B"/>
    <w:rsid w:val="00755DA8"/>
    <w:rsid w:val="00755F9F"/>
    <w:rsid w:val="007560D2"/>
    <w:rsid w:val="00756887"/>
    <w:rsid w:val="00757E4B"/>
    <w:rsid w:val="00760420"/>
    <w:rsid w:val="00760609"/>
    <w:rsid w:val="00760A42"/>
    <w:rsid w:val="00760A4D"/>
    <w:rsid w:val="00760A6E"/>
    <w:rsid w:val="007611F3"/>
    <w:rsid w:val="00761550"/>
    <w:rsid w:val="007617F6"/>
    <w:rsid w:val="00761888"/>
    <w:rsid w:val="00762542"/>
    <w:rsid w:val="00763584"/>
    <w:rsid w:val="007636B7"/>
    <w:rsid w:val="007640D0"/>
    <w:rsid w:val="00764114"/>
    <w:rsid w:val="00764593"/>
    <w:rsid w:val="007645F0"/>
    <w:rsid w:val="00764D71"/>
    <w:rsid w:val="0076553E"/>
    <w:rsid w:val="00765DA0"/>
    <w:rsid w:val="00766186"/>
    <w:rsid w:val="00766531"/>
    <w:rsid w:val="00766980"/>
    <w:rsid w:val="00766D05"/>
    <w:rsid w:val="007677FB"/>
    <w:rsid w:val="00767F0F"/>
    <w:rsid w:val="00770AD2"/>
    <w:rsid w:val="00770ADD"/>
    <w:rsid w:val="007711CB"/>
    <w:rsid w:val="00771343"/>
    <w:rsid w:val="00771A7E"/>
    <w:rsid w:val="00771CBD"/>
    <w:rsid w:val="00771EE6"/>
    <w:rsid w:val="00772953"/>
    <w:rsid w:val="00772A4B"/>
    <w:rsid w:val="007730C0"/>
    <w:rsid w:val="007735C7"/>
    <w:rsid w:val="007737D7"/>
    <w:rsid w:val="00773863"/>
    <w:rsid w:val="00773EAC"/>
    <w:rsid w:val="00773F95"/>
    <w:rsid w:val="0077420C"/>
    <w:rsid w:val="0077428F"/>
    <w:rsid w:val="00774934"/>
    <w:rsid w:val="00774D93"/>
    <w:rsid w:val="00774DA6"/>
    <w:rsid w:val="00775D2B"/>
    <w:rsid w:val="00775D50"/>
    <w:rsid w:val="00775D61"/>
    <w:rsid w:val="007762B5"/>
    <w:rsid w:val="007766A1"/>
    <w:rsid w:val="007767D2"/>
    <w:rsid w:val="007771DC"/>
    <w:rsid w:val="00777485"/>
    <w:rsid w:val="00777649"/>
    <w:rsid w:val="00777880"/>
    <w:rsid w:val="00777A0A"/>
    <w:rsid w:val="00777F11"/>
    <w:rsid w:val="00780089"/>
    <w:rsid w:val="00780276"/>
    <w:rsid w:val="0078027E"/>
    <w:rsid w:val="00780596"/>
    <w:rsid w:val="00780AD4"/>
    <w:rsid w:val="0078124A"/>
    <w:rsid w:val="00781B2B"/>
    <w:rsid w:val="00781CFC"/>
    <w:rsid w:val="00781FBD"/>
    <w:rsid w:val="0078233E"/>
    <w:rsid w:val="00782945"/>
    <w:rsid w:val="007829B8"/>
    <w:rsid w:val="00783F48"/>
    <w:rsid w:val="00784544"/>
    <w:rsid w:val="0078460C"/>
    <w:rsid w:val="0078479D"/>
    <w:rsid w:val="00784EBD"/>
    <w:rsid w:val="0078506E"/>
    <w:rsid w:val="00785478"/>
    <w:rsid w:val="007855EB"/>
    <w:rsid w:val="00785D4C"/>
    <w:rsid w:val="00785DF0"/>
    <w:rsid w:val="007862CC"/>
    <w:rsid w:val="00786F96"/>
    <w:rsid w:val="007873DA"/>
    <w:rsid w:val="00787B1E"/>
    <w:rsid w:val="00790108"/>
    <w:rsid w:val="00790316"/>
    <w:rsid w:val="007903C3"/>
    <w:rsid w:val="00790EB1"/>
    <w:rsid w:val="007912B0"/>
    <w:rsid w:val="00791517"/>
    <w:rsid w:val="007916A4"/>
    <w:rsid w:val="00791B8E"/>
    <w:rsid w:val="00792043"/>
    <w:rsid w:val="00792107"/>
    <w:rsid w:val="00792136"/>
    <w:rsid w:val="007921A4"/>
    <w:rsid w:val="00792716"/>
    <w:rsid w:val="0079280B"/>
    <w:rsid w:val="00792E74"/>
    <w:rsid w:val="007932CC"/>
    <w:rsid w:val="0079341B"/>
    <w:rsid w:val="00793DAA"/>
    <w:rsid w:val="00793FF7"/>
    <w:rsid w:val="00793FFB"/>
    <w:rsid w:val="00794AD3"/>
    <w:rsid w:val="00794C8C"/>
    <w:rsid w:val="0079516E"/>
    <w:rsid w:val="00795299"/>
    <w:rsid w:val="0079597E"/>
    <w:rsid w:val="00795A09"/>
    <w:rsid w:val="007968C4"/>
    <w:rsid w:val="00796FD8"/>
    <w:rsid w:val="0079716D"/>
    <w:rsid w:val="007972A1"/>
    <w:rsid w:val="007A02FF"/>
    <w:rsid w:val="007A051E"/>
    <w:rsid w:val="007A0870"/>
    <w:rsid w:val="007A0ADD"/>
    <w:rsid w:val="007A1030"/>
    <w:rsid w:val="007A10BD"/>
    <w:rsid w:val="007A13D8"/>
    <w:rsid w:val="007A168E"/>
    <w:rsid w:val="007A1F19"/>
    <w:rsid w:val="007A203E"/>
    <w:rsid w:val="007A2450"/>
    <w:rsid w:val="007A2A80"/>
    <w:rsid w:val="007A36F2"/>
    <w:rsid w:val="007A3775"/>
    <w:rsid w:val="007A38B5"/>
    <w:rsid w:val="007A3AA9"/>
    <w:rsid w:val="007A4114"/>
    <w:rsid w:val="007A4148"/>
    <w:rsid w:val="007A4854"/>
    <w:rsid w:val="007A4CBC"/>
    <w:rsid w:val="007A55A8"/>
    <w:rsid w:val="007A57FC"/>
    <w:rsid w:val="007A591E"/>
    <w:rsid w:val="007A6061"/>
    <w:rsid w:val="007A6974"/>
    <w:rsid w:val="007A6D4E"/>
    <w:rsid w:val="007A794A"/>
    <w:rsid w:val="007A7E29"/>
    <w:rsid w:val="007A7FE9"/>
    <w:rsid w:val="007B102A"/>
    <w:rsid w:val="007B1349"/>
    <w:rsid w:val="007B16B3"/>
    <w:rsid w:val="007B18C3"/>
    <w:rsid w:val="007B1B67"/>
    <w:rsid w:val="007B1D58"/>
    <w:rsid w:val="007B2084"/>
    <w:rsid w:val="007B2388"/>
    <w:rsid w:val="007B23E7"/>
    <w:rsid w:val="007B26D8"/>
    <w:rsid w:val="007B27DD"/>
    <w:rsid w:val="007B2D2C"/>
    <w:rsid w:val="007B3B77"/>
    <w:rsid w:val="007B3C30"/>
    <w:rsid w:val="007B433A"/>
    <w:rsid w:val="007B475F"/>
    <w:rsid w:val="007B4DBD"/>
    <w:rsid w:val="007B5377"/>
    <w:rsid w:val="007B5403"/>
    <w:rsid w:val="007B566A"/>
    <w:rsid w:val="007B60BF"/>
    <w:rsid w:val="007B6319"/>
    <w:rsid w:val="007B6531"/>
    <w:rsid w:val="007B69F0"/>
    <w:rsid w:val="007B6CD9"/>
    <w:rsid w:val="007B6E01"/>
    <w:rsid w:val="007B738D"/>
    <w:rsid w:val="007B7EBF"/>
    <w:rsid w:val="007B7F95"/>
    <w:rsid w:val="007B7FB5"/>
    <w:rsid w:val="007C004A"/>
    <w:rsid w:val="007C0494"/>
    <w:rsid w:val="007C142C"/>
    <w:rsid w:val="007C150D"/>
    <w:rsid w:val="007C159E"/>
    <w:rsid w:val="007C2060"/>
    <w:rsid w:val="007C263B"/>
    <w:rsid w:val="007C2707"/>
    <w:rsid w:val="007C407E"/>
    <w:rsid w:val="007C413D"/>
    <w:rsid w:val="007C41D0"/>
    <w:rsid w:val="007C4375"/>
    <w:rsid w:val="007C4A43"/>
    <w:rsid w:val="007C4CC7"/>
    <w:rsid w:val="007C4EDA"/>
    <w:rsid w:val="007C4FEE"/>
    <w:rsid w:val="007C57F4"/>
    <w:rsid w:val="007C59A8"/>
    <w:rsid w:val="007C629C"/>
    <w:rsid w:val="007C63E1"/>
    <w:rsid w:val="007C645C"/>
    <w:rsid w:val="007C65BB"/>
    <w:rsid w:val="007C6973"/>
    <w:rsid w:val="007C6F51"/>
    <w:rsid w:val="007C7246"/>
    <w:rsid w:val="007C72C9"/>
    <w:rsid w:val="007C74F5"/>
    <w:rsid w:val="007C78A8"/>
    <w:rsid w:val="007C7DE4"/>
    <w:rsid w:val="007C7E59"/>
    <w:rsid w:val="007D0137"/>
    <w:rsid w:val="007D01E1"/>
    <w:rsid w:val="007D056E"/>
    <w:rsid w:val="007D09E2"/>
    <w:rsid w:val="007D0EE9"/>
    <w:rsid w:val="007D113A"/>
    <w:rsid w:val="007D11ED"/>
    <w:rsid w:val="007D130A"/>
    <w:rsid w:val="007D13C3"/>
    <w:rsid w:val="007D1436"/>
    <w:rsid w:val="007D152C"/>
    <w:rsid w:val="007D1661"/>
    <w:rsid w:val="007D1C2F"/>
    <w:rsid w:val="007D1CBD"/>
    <w:rsid w:val="007D2E95"/>
    <w:rsid w:val="007D3462"/>
    <w:rsid w:val="007D3929"/>
    <w:rsid w:val="007D3BC7"/>
    <w:rsid w:val="007D3DD3"/>
    <w:rsid w:val="007D42F2"/>
    <w:rsid w:val="007D5009"/>
    <w:rsid w:val="007D50D3"/>
    <w:rsid w:val="007D533D"/>
    <w:rsid w:val="007D54E8"/>
    <w:rsid w:val="007D5EB3"/>
    <w:rsid w:val="007D6247"/>
    <w:rsid w:val="007D64AF"/>
    <w:rsid w:val="007D684A"/>
    <w:rsid w:val="007D692A"/>
    <w:rsid w:val="007D6A2D"/>
    <w:rsid w:val="007D6B28"/>
    <w:rsid w:val="007D6C8C"/>
    <w:rsid w:val="007D708B"/>
    <w:rsid w:val="007D723F"/>
    <w:rsid w:val="007D7952"/>
    <w:rsid w:val="007E030D"/>
    <w:rsid w:val="007E06D2"/>
    <w:rsid w:val="007E0A40"/>
    <w:rsid w:val="007E0B41"/>
    <w:rsid w:val="007E1168"/>
    <w:rsid w:val="007E116E"/>
    <w:rsid w:val="007E12FB"/>
    <w:rsid w:val="007E1327"/>
    <w:rsid w:val="007E14C1"/>
    <w:rsid w:val="007E17C4"/>
    <w:rsid w:val="007E1E70"/>
    <w:rsid w:val="007E21E7"/>
    <w:rsid w:val="007E24FF"/>
    <w:rsid w:val="007E2A24"/>
    <w:rsid w:val="007E2AAA"/>
    <w:rsid w:val="007E2EF7"/>
    <w:rsid w:val="007E3427"/>
    <w:rsid w:val="007E35D5"/>
    <w:rsid w:val="007E37C7"/>
    <w:rsid w:val="007E39AD"/>
    <w:rsid w:val="007E3B8F"/>
    <w:rsid w:val="007E443F"/>
    <w:rsid w:val="007E46E8"/>
    <w:rsid w:val="007E53DE"/>
    <w:rsid w:val="007E555D"/>
    <w:rsid w:val="007E5578"/>
    <w:rsid w:val="007E5716"/>
    <w:rsid w:val="007E5B02"/>
    <w:rsid w:val="007E5EFA"/>
    <w:rsid w:val="007E690E"/>
    <w:rsid w:val="007E6A8B"/>
    <w:rsid w:val="007E6AD0"/>
    <w:rsid w:val="007E6C5A"/>
    <w:rsid w:val="007E7164"/>
    <w:rsid w:val="007E7307"/>
    <w:rsid w:val="007E7520"/>
    <w:rsid w:val="007E792C"/>
    <w:rsid w:val="007E7E31"/>
    <w:rsid w:val="007F0061"/>
    <w:rsid w:val="007F0133"/>
    <w:rsid w:val="007F025C"/>
    <w:rsid w:val="007F02F1"/>
    <w:rsid w:val="007F05A0"/>
    <w:rsid w:val="007F091D"/>
    <w:rsid w:val="007F0D20"/>
    <w:rsid w:val="007F0F0C"/>
    <w:rsid w:val="007F1007"/>
    <w:rsid w:val="007F123D"/>
    <w:rsid w:val="007F1AE6"/>
    <w:rsid w:val="007F252F"/>
    <w:rsid w:val="007F30FB"/>
    <w:rsid w:val="007F34D2"/>
    <w:rsid w:val="007F35A6"/>
    <w:rsid w:val="007F3680"/>
    <w:rsid w:val="007F4506"/>
    <w:rsid w:val="007F5765"/>
    <w:rsid w:val="007F58C8"/>
    <w:rsid w:val="007F5962"/>
    <w:rsid w:val="007F62AE"/>
    <w:rsid w:val="007F66AB"/>
    <w:rsid w:val="007F6740"/>
    <w:rsid w:val="007F69C7"/>
    <w:rsid w:val="007F70FE"/>
    <w:rsid w:val="007F7406"/>
    <w:rsid w:val="007F7D43"/>
    <w:rsid w:val="00800148"/>
    <w:rsid w:val="008004A8"/>
    <w:rsid w:val="008005C6"/>
    <w:rsid w:val="008010C1"/>
    <w:rsid w:val="00801547"/>
    <w:rsid w:val="008017CF"/>
    <w:rsid w:val="00801C1E"/>
    <w:rsid w:val="00802592"/>
    <w:rsid w:val="008025A2"/>
    <w:rsid w:val="00802ACF"/>
    <w:rsid w:val="00802F42"/>
    <w:rsid w:val="0080379C"/>
    <w:rsid w:val="00803B19"/>
    <w:rsid w:val="00803EBD"/>
    <w:rsid w:val="00804B29"/>
    <w:rsid w:val="00804F4B"/>
    <w:rsid w:val="00804FCB"/>
    <w:rsid w:val="00805487"/>
    <w:rsid w:val="008057A2"/>
    <w:rsid w:val="00805D64"/>
    <w:rsid w:val="00805F00"/>
    <w:rsid w:val="00805F28"/>
    <w:rsid w:val="008061BF"/>
    <w:rsid w:val="00806273"/>
    <w:rsid w:val="008065A2"/>
    <w:rsid w:val="00806CEC"/>
    <w:rsid w:val="0080700D"/>
    <w:rsid w:val="008075CD"/>
    <w:rsid w:val="008079BB"/>
    <w:rsid w:val="00807E19"/>
    <w:rsid w:val="00810261"/>
    <w:rsid w:val="00810780"/>
    <w:rsid w:val="0081088B"/>
    <w:rsid w:val="00811044"/>
    <w:rsid w:val="008112CF"/>
    <w:rsid w:val="008115D2"/>
    <w:rsid w:val="00811779"/>
    <w:rsid w:val="008121B5"/>
    <w:rsid w:val="0081245B"/>
    <w:rsid w:val="008127FF"/>
    <w:rsid w:val="00812843"/>
    <w:rsid w:val="00812BFF"/>
    <w:rsid w:val="008131B0"/>
    <w:rsid w:val="00813856"/>
    <w:rsid w:val="00813994"/>
    <w:rsid w:val="00813A65"/>
    <w:rsid w:val="00813A83"/>
    <w:rsid w:val="00813DAE"/>
    <w:rsid w:val="0081403A"/>
    <w:rsid w:val="00814049"/>
    <w:rsid w:val="00814B9D"/>
    <w:rsid w:val="00814D28"/>
    <w:rsid w:val="00814D43"/>
    <w:rsid w:val="00815393"/>
    <w:rsid w:val="008157D1"/>
    <w:rsid w:val="00815EEE"/>
    <w:rsid w:val="00816486"/>
    <w:rsid w:val="00816920"/>
    <w:rsid w:val="0081741D"/>
    <w:rsid w:val="00817A9D"/>
    <w:rsid w:val="00817E58"/>
    <w:rsid w:val="00817F48"/>
    <w:rsid w:val="00820230"/>
    <w:rsid w:val="008205BB"/>
    <w:rsid w:val="00820B56"/>
    <w:rsid w:val="00820E24"/>
    <w:rsid w:val="00820E50"/>
    <w:rsid w:val="00820EA6"/>
    <w:rsid w:val="00820FF1"/>
    <w:rsid w:val="0082175C"/>
    <w:rsid w:val="008218BF"/>
    <w:rsid w:val="00821C93"/>
    <w:rsid w:val="00821D56"/>
    <w:rsid w:val="00822537"/>
    <w:rsid w:val="0082259C"/>
    <w:rsid w:val="0082263E"/>
    <w:rsid w:val="00822D40"/>
    <w:rsid w:val="00822FCA"/>
    <w:rsid w:val="00823564"/>
    <w:rsid w:val="008243B5"/>
    <w:rsid w:val="00824662"/>
    <w:rsid w:val="0082487D"/>
    <w:rsid w:val="00824C2C"/>
    <w:rsid w:val="00825670"/>
    <w:rsid w:val="0082582B"/>
    <w:rsid w:val="00825BD7"/>
    <w:rsid w:val="0082664D"/>
    <w:rsid w:val="00826DBF"/>
    <w:rsid w:val="0082711E"/>
    <w:rsid w:val="008274B0"/>
    <w:rsid w:val="00830662"/>
    <w:rsid w:val="00830951"/>
    <w:rsid w:val="0083135E"/>
    <w:rsid w:val="00831363"/>
    <w:rsid w:val="00831872"/>
    <w:rsid w:val="00831AFB"/>
    <w:rsid w:val="00832139"/>
    <w:rsid w:val="0083214A"/>
    <w:rsid w:val="00832A5B"/>
    <w:rsid w:val="00832E46"/>
    <w:rsid w:val="008332A4"/>
    <w:rsid w:val="008333BF"/>
    <w:rsid w:val="008337BD"/>
    <w:rsid w:val="008341FB"/>
    <w:rsid w:val="00834218"/>
    <w:rsid w:val="00834D93"/>
    <w:rsid w:val="00835081"/>
    <w:rsid w:val="00835266"/>
    <w:rsid w:val="00835AB2"/>
    <w:rsid w:val="00835AF9"/>
    <w:rsid w:val="00835C9A"/>
    <w:rsid w:val="00835E51"/>
    <w:rsid w:val="0083616B"/>
    <w:rsid w:val="00836DC1"/>
    <w:rsid w:val="00837437"/>
    <w:rsid w:val="00837893"/>
    <w:rsid w:val="00840405"/>
    <w:rsid w:val="008406A9"/>
    <w:rsid w:val="008409EA"/>
    <w:rsid w:val="00841222"/>
    <w:rsid w:val="00841A1D"/>
    <w:rsid w:val="008424CB"/>
    <w:rsid w:val="00842AA5"/>
    <w:rsid w:val="00842EAF"/>
    <w:rsid w:val="00842F13"/>
    <w:rsid w:val="00843871"/>
    <w:rsid w:val="00843A5B"/>
    <w:rsid w:val="00844589"/>
    <w:rsid w:val="008457F9"/>
    <w:rsid w:val="00845A5D"/>
    <w:rsid w:val="00846312"/>
    <w:rsid w:val="008467BE"/>
    <w:rsid w:val="00846A9C"/>
    <w:rsid w:val="00846BB7"/>
    <w:rsid w:val="00846D31"/>
    <w:rsid w:val="00846EAD"/>
    <w:rsid w:val="00847263"/>
    <w:rsid w:val="008474F9"/>
    <w:rsid w:val="0084756E"/>
    <w:rsid w:val="00847E45"/>
    <w:rsid w:val="0085040E"/>
    <w:rsid w:val="00850EF0"/>
    <w:rsid w:val="00850FB0"/>
    <w:rsid w:val="008515D9"/>
    <w:rsid w:val="00851786"/>
    <w:rsid w:val="00851809"/>
    <w:rsid w:val="00851820"/>
    <w:rsid w:val="00851F0C"/>
    <w:rsid w:val="00852076"/>
    <w:rsid w:val="00852E90"/>
    <w:rsid w:val="00853179"/>
    <w:rsid w:val="00853296"/>
    <w:rsid w:val="008535D6"/>
    <w:rsid w:val="008555F3"/>
    <w:rsid w:val="00856649"/>
    <w:rsid w:val="00856B6B"/>
    <w:rsid w:val="00856D74"/>
    <w:rsid w:val="00856ED3"/>
    <w:rsid w:val="00857C9F"/>
    <w:rsid w:val="0086009C"/>
    <w:rsid w:val="0086013C"/>
    <w:rsid w:val="00860365"/>
    <w:rsid w:val="008605B0"/>
    <w:rsid w:val="00860F34"/>
    <w:rsid w:val="00861356"/>
    <w:rsid w:val="008616C8"/>
    <w:rsid w:val="008617C8"/>
    <w:rsid w:val="00861B6D"/>
    <w:rsid w:val="00861CC6"/>
    <w:rsid w:val="0086236C"/>
    <w:rsid w:val="00862478"/>
    <w:rsid w:val="00862BA6"/>
    <w:rsid w:val="00863101"/>
    <w:rsid w:val="008632A2"/>
    <w:rsid w:val="00863DD9"/>
    <w:rsid w:val="00864140"/>
    <w:rsid w:val="00864F7F"/>
    <w:rsid w:val="00865916"/>
    <w:rsid w:val="0086679F"/>
    <w:rsid w:val="008669A2"/>
    <w:rsid w:val="00866AC1"/>
    <w:rsid w:val="00866B48"/>
    <w:rsid w:val="0086791E"/>
    <w:rsid w:val="00867A3B"/>
    <w:rsid w:val="00867A7F"/>
    <w:rsid w:val="00867D06"/>
    <w:rsid w:val="00867D2C"/>
    <w:rsid w:val="00867E27"/>
    <w:rsid w:val="00867FC9"/>
    <w:rsid w:val="00870A22"/>
    <w:rsid w:val="00870C8B"/>
    <w:rsid w:val="00871204"/>
    <w:rsid w:val="008712D2"/>
    <w:rsid w:val="008715D8"/>
    <w:rsid w:val="0087175D"/>
    <w:rsid w:val="0087193B"/>
    <w:rsid w:val="008719A2"/>
    <w:rsid w:val="00871BAB"/>
    <w:rsid w:val="00872482"/>
    <w:rsid w:val="00872A75"/>
    <w:rsid w:val="00872AC4"/>
    <w:rsid w:val="00872B0E"/>
    <w:rsid w:val="00872BE8"/>
    <w:rsid w:val="00873B0D"/>
    <w:rsid w:val="00873B8F"/>
    <w:rsid w:val="0087498D"/>
    <w:rsid w:val="00874AA9"/>
    <w:rsid w:val="00874D63"/>
    <w:rsid w:val="00875056"/>
    <w:rsid w:val="00875390"/>
    <w:rsid w:val="00875505"/>
    <w:rsid w:val="00875C67"/>
    <w:rsid w:val="00876301"/>
    <w:rsid w:val="0087651C"/>
    <w:rsid w:val="00876890"/>
    <w:rsid w:val="00876A97"/>
    <w:rsid w:val="00877C34"/>
    <w:rsid w:val="0088035A"/>
    <w:rsid w:val="0088079D"/>
    <w:rsid w:val="00880C7E"/>
    <w:rsid w:val="00880D2A"/>
    <w:rsid w:val="00880E5E"/>
    <w:rsid w:val="00881037"/>
    <w:rsid w:val="008810D5"/>
    <w:rsid w:val="00881A02"/>
    <w:rsid w:val="00881F35"/>
    <w:rsid w:val="00882574"/>
    <w:rsid w:val="008829F5"/>
    <w:rsid w:val="00882ADB"/>
    <w:rsid w:val="00882B1C"/>
    <w:rsid w:val="00882E8B"/>
    <w:rsid w:val="008831DD"/>
    <w:rsid w:val="00883AFE"/>
    <w:rsid w:val="00883EAE"/>
    <w:rsid w:val="008840D6"/>
    <w:rsid w:val="008840FB"/>
    <w:rsid w:val="00884113"/>
    <w:rsid w:val="0088429C"/>
    <w:rsid w:val="0088435F"/>
    <w:rsid w:val="008848A7"/>
    <w:rsid w:val="00884C1C"/>
    <w:rsid w:val="008852BE"/>
    <w:rsid w:val="00885584"/>
    <w:rsid w:val="00886925"/>
    <w:rsid w:val="00887567"/>
    <w:rsid w:val="00887D1B"/>
    <w:rsid w:val="00887D69"/>
    <w:rsid w:val="00887FE9"/>
    <w:rsid w:val="0089036A"/>
    <w:rsid w:val="0089043A"/>
    <w:rsid w:val="00890DEC"/>
    <w:rsid w:val="0089105F"/>
    <w:rsid w:val="008910EA"/>
    <w:rsid w:val="00891867"/>
    <w:rsid w:val="00891994"/>
    <w:rsid w:val="00891D1C"/>
    <w:rsid w:val="00891D7A"/>
    <w:rsid w:val="00891EFB"/>
    <w:rsid w:val="00892314"/>
    <w:rsid w:val="008925C2"/>
    <w:rsid w:val="00892747"/>
    <w:rsid w:val="00892C4A"/>
    <w:rsid w:val="00893200"/>
    <w:rsid w:val="0089377C"/>
    <w:rsid w:val="00893989"/>
    <w:rsid w:val="00893AA1"/>
    <w:rsid w:val="0089416C"/>
    <w:rsid w:val="008942BF"/>
    <w:rsid w:val="0089439B"/>
    <w:rsid w:val="00894504"/>
    <w:rsid w:val="00894987"/>
    <w:rsid w:val="00894C5C"/>
    <w:rsid w:val="00894CCB"/>
    <w:rsid w:val="00894E24"/>
    <w:rsid w:val="0089537F"/>
    <w:rsid w:val="0089573A"/>
    <w:rsid w:val="008959BD"/>
    <w:rsid w:val="00895BC1"/>
    <w:rsid w:val="00895DB4"/>
    <w:rsid w:val="0089606D"/>
    <w:rsid w:val="00896B52"/>
    <w:rsid w:val="00896E78"/>
    <w:rsid w:val="008976ED"/>
    <w:rsid w:val="008978E1"/>
    <w:rsid w:val="008A011E"/>
    <w:rsid w:val="008A043F"/>
    <w:rsid w:val="008A0DE1"/>
    <w:rsid w:val="008A1175"/>
    <w:rsid w:val="008A251D"/>
    <w:rsid w:val="008A29D4"/>
    <w:rsid w:val="008A3564"/>
    <w:rsid w:val="008A3AD3"/>
    <w:rsid w:val="008A3CE5"/>
    <w:rsid w:val="008A46E0"/>
    <w:rsid w:val="008A4FDD"/>
    <w:rsid w:val="008A50B5"/>
    <w:rsid w:val="008A521A"/>
    <w:rsid w:val="008A576C"/>
    <w:rsid w:val="008A5CC6"/>
    <w:rsid w:val="008A5D9E"/>
    <w:rsid w:val="008A5F55"/>
    <w:rsid w:val="008A6628"/>
    <w:rsid w:val="008A6643"/>
    <w:rsid w:val="008A670E"/>
    <w:rsid w:val="008A67C3"/>
    <w:rsid w:val="008A685C"/>
    <w:rsid w:val="008A6997"/>
    <w:rsid w:val="008A6E96"/>
    <w:rsid w:val="008A7417"/>
    <w:rsid w:val="008A7CE2"/>
    <w:rsid w:val="008B0138"/>
    <w:rsid w:val="008B04A1"/>
    <w:rsid w:val="008B0636"/>
    <w:rsid w:val="008B07A2"/>
    <w:rsid w:val="008B0BC5"/>
    <w:rsid w:val="008B0E6A"/>
    <w:rsid w:val="008B0FE9"/>
    <w:rsid w:val="008B120D"/>
    <w:rsid w:val="008B1912"/>
    <w:rsid w:val="008B1A2A"/>
    <w:rsid w:val="008B2174"/>
    <w:rsid w:val="008B2CB7"/>
    <w:rsid w:val="008B401E"/>
    <w:rsid w:val="008B40E7"/>
    <w:rsid w:val="008B4B31"/>
    <w:rsid w:val="008B4B74"/>
    <w:rsid w:val="008B4EE7"/>
    <w:rsid w:val="008B61F5"/>
    <w:rsid w:val="008B6AB8"/>
    <w:rsid w:val="008B6CDC"/>
    <w:rsid w:val="008B73AB"/>
    <w:rsid w:val="008B77BD"/>
    <w:rsid w:val="008B78DA"/>
    <w:rsid w:val="008C0279"/>
    <w:rsid w:val="008C0354"/>
    <w:rsid w:val="008C050E"/>
    <w:rsid w:val="008C0693"/>
    <w:rsid w:val="008C07E8"/>
    <w:rsid w:val="008C09E8"/>
    <w:rsid w:val="008C0DA5"/>
    <w:rsid w:val="008C1328"/>
    <w:rsid w:val="008C177C"/>
    <w:rsid w:val="008C197B"/>
    <w:rsid w:val="008C23FE"/>
    <w:rsid w:val="008C27A4"/>
    <w:rsid w:val="008C2869"/>
    <w:rsid w:val="008C30D8"/>
    <w:rsid w:val="008C3687"/>
    <w:rsid w:val="008C3789"/>
    <w:rsid w:val="008C38EE"/>
    <w:rsid w:val="008C3A35"/>
    <w:rsid w:val="008C3C9F"/>
    <w:rsid w:val="008C3CD5"/>
    <w:rsid w:val="008C4251"/>
    <w:rsid w:val="008C4E73"/>
    <w:rsid w:val="008C4F29"/>
    <w:rsid w:val="008C5D7D"/>
    <w:rsid w:val="008C60E2"/>
    <w:rsid w:val="008C6129"/>
    <w:rsid w:val="008C6205"/>
    <w:rsid w:val="008C623A"/>
    <w:rsid w:val="008C6816"/>
    <w:rsid w:val="008C69FE"/>
    <w:rsid w:val="008D0381"/>
    <w:rsid w:val="008D03A0"/>
    <w:rsid w:val="008D0C24"/>
    <w:rsid w:val="008D0C48"/>
    <w:rsid w:val="008D0E94"/>
    <w:rsid w:val="008D0FB3"/>
    <w:rsid w:val="008D1318"/>
    <w:rsid w:val="008D1424"/>
    <w:rsid w:val="008D202A"/>
    <w:rsid w:val="008D321E"/>
    <w:rsid w:val="008D35D4"/>
    <w:rsid w:val="008D39C7"/>
    <w:rsid w:val="008D428B"/>
    <w:rsid w:val="008D42CA"/>
    <w:rsid w:val="008D452F"/>
    <w:rsid w:val="008D49B9"/>
    <w:rsid w:val="008D4AA0"/>
    <w:rsid w:val="008D4AAF"/>
    <w:rsid w:val="008D4DAB"/>
    <w:rsid w:val="008D4E2B"/>
    <w:rsid w:val="008D4F0E"/>
    <w:rsid w:val="008D5171"/>
    <w:rsid w:val="008D587A"/>
    <w:rsid w:val="008D5A43"/>
    <w:rsid w:val="008D66DC"/>
    <w:rsid w:val="008D6735"/>
    <w:rsid w:val="008D6882"/>
    <w:rsid w:val="008D6A6C"/>
    <w:rsid w:val="008D70E8"/>
    <w:rsid w:val="008E02A4"/>
    <w:rsid w:val="008E034D"/>
    <w:rsid w:val="008E09B1"/>
    <w:rsid w:val="008E178F"/>
    <w:rsid w:val="008E17DE"/>
    <w:rsid w:val="008E188A"/>
    <w:rsid w:val="008E2B87"/>
    <w:rsid w:val="008E2FA5"/>
    <w:rsid w:val="008E343C"/>
    <w:rsid w:val="008E3C47"/>
    <w:rsid w:val="008E40EF"/>
    <w:rsid w:val="008E50F9"/>
    <w:rsid w:val="008E5B2B"/>
    <w:rsid w:val="008E7212"/>
    <w:rsid w:val="008E7B9E"/>
    <w:rsid w:val="008F007D"/>
    <w:rsid w:val="008F0257"/>
    <w:rsid w:val="008F0C4E"/>
    <w:rsid w:val="008F0EBE"/>
    <w:rsid w:val="008F0EFC"/>
    <w:rsid w:val="008F0F3F"/>
    <w:rsid w:val="008F1072"/>
    <w:rsid w:val="008F1567"/>
    <w:rsid w:val="008F1832"/>
    <w:rsid w:val="008F20EE"/>
    <w:rsid w:val="008F2A70"/>
    <w:rsid w:val="008F2D81"/>
    <w:rsid w:val="008F3113"/>
    <w:rsid w:val="008F31B2"/>
    <w:rsid w:val="008F3A75"/>
    <w:rsid w:val="008F3C15"/>
    <w:rsid w:val="008F4D6F"/>
    <w:rsid w:val="008F58E4"/>
    <w:rsid w:val="008F5A97"/>
    <w:rsid w:val="008F6624"/>
    <w:rsid w:val="008F672A"/>
    <w:rsid w:val="008F672E"/>
    <w:rsid w:val="008F68CB"/>
    <w:rsid w:val="008F698D"/>
    <w:rsid w:val="008F6C96"/>
    <w:rsid w:val="008F705A"/>
    <w:rsid w:val="008F70FF"/>
    <w:rsid w:val="008F7126"/>
    <w:rsid w:val="008F71B5"/>
    <w:rsid w:val="008F7403"/>
    <w:rsid w:val="008F7420"/>
    <w:rsid w:val="008F74C1"/>
    <w:rsid w:val="008F76DF"/>
    <w:rsid w:val="008F77AD"/>
    <w:rsid w:val="008F7CA9"/>
    <w:rsid w:val="00900138"/>
    <w:rsid w:val="009008BB"/>
    <w:rsid w:val="00900C88"/>
    <w:rsid w:val="00900D3E"/>
    <w:rsid w:val="009010C9"/>
    <w:rsid w:val="009019D0"/>
    <w:rsid w:val="00901B0B"/>
    <w:rsid w:val="00902277"/>
    <w:rsid w:val="00902814"/>
    <w:rsid w:val="00902F7A"/>
    <w:rsid w:val="009030A0"/>
    <w:rsid w:val="009035C3"/>
    <w:rsid w:val="009037CC"/>
    <w:rsid w:val="00903F8A"/>
    <w:rsid w:val="009043BD"/>
    <w:rsid w:val="0090464B"/>
    <w:rsid w:val="00904E76"/>
    <w:rsid w:val="00904FB5"/>
    <w:rsid w:val="009052FA"/>
    <w:rsid w:val="00905438"/>
    <w:rsid w:val="009056D8"/>
    <w:rsid w:val="00905759"/>
    <w:rsid w:val="00905790"/>
    <w:rsid w:val="0090581B"/>
    <w:rsid w:val="00905ADA"/>
    <w:rsid w:val="00905B60"/>
    <w:rsid w:val="00905F06"/>
    <w:rsid w:val="00906083"/>
    <w:rsid w:val="009060EA"/>
    <w:rsid w:val="00906888"/>
    <w:rsid w:val="0090701D"/>
    <w:rsid w:val="009073F3"/>
    <w:rsid w:val="00907DE1"/>
    <w:rsid w:val="0091020E"/>
    <w:rsid w:val="00910387"/>
    <w:rsid w:val="009106BA"/>
    <w:rsid w:val="00911001"/>
    <w:rsid w:val="00911302"/>
    <w:rsid w:val="009117A9"/>
    <w:rsid w:val="00911ADB"/>
    <w:rsid w:val="00912428"/>
    <w:rsid w:val="0091265A"/>
    <w:rsid w:val="009128FD"/>
    <w:rsid w:val="0091295A"/>
    <w:rsid w:val="0091313E"/>
    <w:rsid w:val="00914295"/>
    <w:rsid w:val="009142A8"/>
    <w:rsid w:val="009142C7"/>
    <w:rsid w:val="0091492B"/>
    <w:rsid w:val="00914D8F"/>
    <w:rsid w:val="009155A3"/>
    <w:rsid w:val="009157FB"/>
    <w:rsid w:val="00915821"/>
    <w:rsid w:val="00915BEF"/>
    <w:rsid w:val="00915C03"/>
    <w:rsid w:val="00916743"/>
    <w:rsid w:val="00917752"/>
    <w:rsid w:val="00917A65"/>
    <w:rsid w:val="00917E55"/>
    <w:rsid w:val="00917F68"/>
    <w:rsid w:val="009200D0"/>
    <w:rsid w:val="009205F8"/>
    <w:rsid w:val="009207A0"/>
    <w:rsid w:val="00920E4F"/>
    <w:rsid w:val="00920F6C"/>
    <w:rsid w:val="009219B6"/>
    <w:rsid w:val="00921BFF"/>
    <w:rsid w:val="00921F01"/>
    <w:rsid w:val="009220E3"/>
    <w:rsid w:val="00922286"/>
    <w:rsid w:val="009223C5"/>
    <w:rsid w:val="009223EE"/>
    <w:rsid w:val="009226E3"/>
    <w:rsid w:val="009229BD"/>
    <w:rsid w:val="0092371B"/>
    <w:rsid w:val="00924493"/>
    <w:rsid w:val="0092498D"/>
    <w:rsid w:val="00924CE2"/>
    <w:rsid w:val="0092502B"/>
    <w:rsid w:val="0092528D"/>
    <w:rsid w:val="00925D98"/>
    <w:rsid w:val="00926219"/>
    <w:rsid w:val="00926443"/>
    <w:rsid w:val="009273CB"/>
    <w:rsid w:val="00927478"/>
    <w:rsid w:val="00930737"/>
    <w:rsid w:val="00931324"/>
    <w:rsid w:val="00931988"/>
    <w:rsid w:val="0093229F"/>
    <w:rsid w:val="009324BE"/>
    <w:rsid w:val="009326E0"/>
    <w:rsid w:val="00932EA2"/>
    <w:rsid w:val="0093308B"/>
    <w:rsid w:val="00933505"/>
    <w:rsid w:val="00933792"/>
    <w:rsid w:val="00933A0C"/>
    <w:rsid w:val="00933E21"/>
    <w:rsid w:val="009340DE"/>
    <w:rsid w:val="0093435A"/>
    <w:rsid w:val="00934366"/>
    <w:rsid w:val="00934637"/>
    <w:rsid w:val="0093472F"/>
    <w:rsid w:val="0093481A"/>
    <w:rsid w:val="00934869"/>
    <w:rsid w:val="00934876"/>
    <w:rsid w:val="00934D88"/>
    <w:rsid w:val="00935612"/>
    <w:rsid w:val="00935761"/>
    <w:rsid w:val="009357F4"/>
    <w:rsid w:val="00935832"/>
    <w:rsid w:val="00935A81"/>
    <w:rsid w:val="00935B03"/>
    <w:rsid w:val="00936047"/>
    <w:rsid w:val="009379CB"/>
    <w:rsid w:val="00937D6A"/>
    <w:rsid w:val="00937DB2"/>
    <w:rsid w:val="00940669"/>
    <w:rsid w:val="00940BFC"/>
    <w:rsid w:val="00940E2B"/>
    <w:rsid w:val="00941617"/>
    <w:rsid w:val="00941D7C"/>
    <w:rsid w:val="00941E4E"/>
    <w:rsid w:val="0094217C"/>
    <w:rsid w:val="0094224A"/>
    <w:rsid w:val="00942811"/>
    <w:rsid w:val="009428E6"/>
    <w:rsid w:val="00942F88"/>
    <w:rsid w:val="00943AB9"/>
    <w:rsid w:val="00943C0B"/>
    <w:rsid w:val="00943EF2"/>
    <w:rsid w:val="00944851"/>
    <w:rsid w:val="00944C85"/>
    <w:rsid w:val="00944EFB"/>
    <w:rsid w:val="00945373"/>
    <w:rsid w:val="009455E4"/>
    <w:rsid w:val="00945C29"/>
    <w:rsid w:val="00945DDE"/>
    <w:rsid w:val="00945DFE"/>
    <w:rsid w:val="0094648A"/>
    <w:rsid w:val="009467A0"/>
    <w:rsid w:val="00946D39"/>
    <w:rsid w:val="009474F1"/>
    <w:rsid w:val="00947A2D"/>
    <w:rsid w:val="00947E68"/>
    <w:rsid w:val="00947FBC"/>
    <w:rsid w:val="00950128"/>
    <w:rsid w:val="009502A8"/>
    <w:rsid w:val="00951D6D"/>
    <w:rsid w:val="0095209B"/>
    <w:rsid w:val="00952C49"/>
    <w:rsid w:val="009531A0"/>
    <w:rsid w:val="009531BE"/>
    <w:rsid w:val="0095349A"/>
    <w:rsid w:val="009538D3"/>
    <w:rsid w:val="00954BA7"/>
    <w:rsid w:val="0095508C"/>
    <w:rsid w:val="009551CB"/>
    <w:rsid w:val="00955439"/>
    <w:rsid w:val="0095632B"/>
    <w:rsid w:val="00956E0C"/>
    <w:rsid w:val="00956E33"/>
    <w:rsid w:val="00956F47"/>
    <w:rsid w:val="00957189"/>
    <w:rsid w:val="00960783"/>
    <w:rsid w:val="00960A85"/>
    <w:rsid w:val="00960AA5"/>
    <w:rsid w:val="00960CAB"/>
    <w:rsid w:val="00961238"/>
    <w:rsid w:val="009614EF"/>
    <w:rsid w:val="00961738"/>
    <w:rsid w:val="00961B42"/>
    <w:rsid w:val="00961D54"/>
    <w:rsid w:val="00962256"/>
    <w:rsid w:val="00962443"/>
    <w:rsid w:val="00962A9C"/>
    <w:rsid w:val="00962BFF"/>
    <w:rsid w:val="00963108"/>
    <w:rsid w:val="00964251"/>
    <w:rsid w:val="0096476C"/>
    <w:rsid w:val="0096479C"/>
    <w:rsid w:val="009647B8"/>
    <w:rsid w:val="009649D6"/>
    <w:rsid w:val="009649F0"/>
    <w:rsid w:val="00964B78"/>
    <w:rsid w:val="00964DA9"/>
    <w:rsid w:val="00964E32"/>
    <w:rsid w:val="0096519E"/>
    <w:rsid w:val="009656C1"/>
    <w:rsid w:val="00965B47"/>
    <w:rsid w:val="00965F6F"/>
    <w:rsid w:val="0096658F"/>
    <w:rsid w:val="0096683A"/>
    <w:rsid w:val="00966D40"/>
    <w:rsid w:val="0096703B"/>
    <w:rsid w:val="00967320"/>
    <w:rsid w:val="00967418"/>
    <w:rsid w:val="0096763B"/>
    <w:rsid w:val="0096765D"/>
    <w:rsid w:val="0096767C"/>
    <w:rsid w:val="009677FC"/>
    <w:rsid w:val="00967BCE"/>
    <w:rsid w:val="00970210"/>
    <w:rsid w:val="00970B9E"/>
    <w:rsid w:val="00970F02"/>
    <w:rsid w:val="00971614"/>
    <w:rsid w:val="00971AF9"/>
    <w:rsid w:val="00971DDF"/>
    <w:rsid w:val="00971EE8"/>
    <w:rsid w:val="0097284B"/>
    <w:rsid w:val="009729D8"/>
    <w:rsid w:val="00972C56"/>
    <w:rsid w:val="00973176"/>
    <w:rsid w:val="009731D0"/>
    <w:rsid w:val="00973502"/>
    <w:rsid w:val="009738F0"/>
    <w:rsid w:val="00973937"/>
    <w:rsid w:val="0097393E"/>
    <w:rsid w:val="00973CD2"/>
    <w:rsid w:val="0097405E"/>
    <w:rsid w:val="009741A1"/>
    <w:rsid w:val="00974490"/>
    <w:rsid w:val="00974A7B"/>
    <w:rsid w:val="00974F2A"/>
    <w:rsid w:val="009752E1"/>
    <w:rsid w:val="0097595F"/>
    <w:rsid w:val="00975E1C"/>
    <w:rsid w:val="00975F4C"/>
    <w:rsid w:val="0097667C"/>
    <w:rsid w:val="009767E8"/>
    <w:rsid w:val="00976B4E"/>
    <w:rsid w:val="00976B8B"/>
    <w:rsid w:val="00976F00"/>
    <w:rsid w:val="0097770E"/>
    <w:rsid w:val="00977712"/>
    <w:rsid w:val="00977EE6"/>
    <w:rsid w:val="00980EF9"/>
    <w:rsid w:val="00981902"/>
    <w:rsid w:val="00981E3E"/>
    <w:rsid w:val="0098240E"/>
    <w:rsid w:val="00982D4F"/>
    <w:rsid w:val="00983035"/>
    <w:rsid w:val="0098324A"/>
    <w:rsid w:val="0098327F"/>
    <w:rsid w:val="0098328A"/>
    <w:rsid w:val="009835C1"/>
    <w:rsid w:val="0098380B"/>
    <w:rsid w:val="0098380D"/>
    <w:rsid w:val="00983BC6"/>
    <w:rsid w:val="0098422F"/>
    <w:rsid w:val="009842DC"/>
    <w:rsid w:val="00984DB4"/>
    <w:rsid w:val="00984FEC"/>
    <w:rsid w:val="0098520E"/>
    <w:rsid w:val="009877C4"/>
    <w:rsid w:val="00987D49"/>
    <w:rsid w:val="00987ED8"/>
    <w:rsid w:val="009905A8"/>
    <w:rsid w:val="00990D7A"/>
    <w:rsid w:val="00990FB1"/>
    <w:rsid w:val="00991BA1"/>
    <w:rsid w:val="00991FC3"/>
    <w:rsid w:val="0099215A"/>
    <w:rsid w:val="009921EB"/>
    <w:rsid w:val="00992ADA"/>
    <w:rsid w:val="00992CFA"/>
    <w:rsid w:val="009934F4"/>
    <w:rsid w:val="00993506"/>
    <w:rsid w:val="009943AF"/>
    <w:rsid w:val="009950A2"/>
    <w:rsid w:val="009952CE"/>
    <w:rsid w:val="00995337"/>
    <w:rsid w:val="0099557D"/>
    <w:rsid w:val="00995983"/>
    <w:rsid w:val="009959AF"/>
    <w:rsid w:val="009959F8"/>
    <w:rsid w:val="00995FE0"/>
    <w:rsid w:val="009961B6"/>
    <w:rsid w:val="009969B7"/>
    <w:rsid w:val="00996D4A"/>
    <w:rsid w:val="0099719E"/>
    <w:rsid w:val="009974B4"/>
    <w:rsid w:val="00997826"/>
    <w:rsid w:val="009979B9"/>
    <w:rsid w:val="00997E12"/>
    <w:rsid w:val="00997FEF"/>
    <w:rsid w:val="009A0179"/>
    <w:rsid w:val="009A01E7"/>
    <w:rsid w:val="009A03A1"/>
    <w:rsid w:val="009A0E4A"/>
    <w:rsid w:val="009A1181"/>
    <w:rsid w:val="009A14FF"/>
    <w:rsid w:val="009A1788"/>
    <w:rsid w:val="009A1A6A"/>
    <w:rsid w:val="009A1AE7"/>
    <w:rsid w:val="009A1E66"/>
    <w:rsid w:val="009A2717"/>
    <w:rsid w:val="009A2EFD"/>
    <w:rsid w:val="009A2F41"/>
    <w:rsid w:val="009A3123"/>
    <w:rsid w:val="009A3425"/>
    <w:rsid w:val="009A3426"/>
    <w:rsid w:val="009A3598"/>
    <w:rsid w:val="009A38AB"/>
    <w:rsid w:val="009A3A5A"/>
    <w:rsid w:val="009A4167"/>
    <w:rsid w:val="009A41BD"/>
    <w:rsid w:val="009A446E"/>
    <w:rsid w:val="009A4476"/>
    <w:rsid w:val="009A4817"/>
    <w:rsid w:val="009A4AAB"/>
    <w:rsid w:val="009A4BA3"/>
    <w:rsid w:val="009A4EAD"/>
    <w:rsid w:val="009A5495"/>
    <w:rsid w:val="009A56D3"/>
    <w:rsid w:val="009A592E"/>
    <w:rsid w:val="009A5A7C"/>
    <w:rsid w:val="009A60FA"/>
    <w:rsid w:val="009A6D87"/>
    <w:rsid w:val="009A796E"/>
    <w:rsid w:val="009A7F55"/>
    <w:rsid w:val="009B016D"/>
    <w:rsid w:val="009B03AF"/>
    <w:rsid w:val="009B0431"/>
    <w:rsid w:val="009B076F"/>
    <w:rsid w:val="009B07DA"/>
    <w:rsid w:val="009B095E"/>
    <w:rsid w:val="009B102A"/>
    <w:rsid w:val="009B11AD"/>
    <w:rsid w:val="009B125E"/>
    <w:rsid w:val="009B13B4"/>
    <w:rsid w:val="009B1A1D"/>
    <w:rsid w:val="009B1AC5"/>
    <w:rsid w:val="009B1CD7"/>
    <w:rsid w:val="009B217B"/>
    <w:rsid w:val="009B28E1"/>
    <w:rsid w:val="009B2D97"/>
    <w:rsid w:val="009B3398"/>
    <w:rsid w:val="009B3431"/>
    <w:rsid w:val="009B398E"/>
    <w:rsid w:val="009B3B68"/>
    <w:rsid w:val="009B4124"/>
    <w:rsid w:val="009B447C"/>
    <w:rsid w:val="009B48DC"/>
    <w:rsid w:val="009B49F6"/>
    <w:rsid w:val="009B5E01"/>
    <w:rsid w:val="009B5EBD"/>
    <w:rsid w:val="009B5F43"/>
    <w:rsid w:val="009B64B4"/>
    <w:rsid w:val="009B666E"/>
    <w:rsid w:val="009B6C1B"/>
    <w:rsid w:val="009B7359"/>
    <w:rsid w:val="009B787F"/>
    <w:rsid w:val="009B7A15"/>
    <w:rsid w:val="009B7FC9"/>
    <w:rsid w:val="009C00FF"/>
    <w:rsid w:val="009C0CD2"/>
    <w:rsid w:val="009C0D54"/>
    <w:rsid w:val="009C118A"/>
    <w:rsid w:val="009C197D"/>
    <w:rsid w:val="009C1B96"/>
    <w:rsid w:val="009C1D58"/>
    <w:rsid w:val="009C263A"/>
    <w:rsid w:val="009C280D"/>
    <w:rsid w:val="009C2D85"/>
    <w:rsid w:val="009C304C"/>
    <w:rsid w:val="009C35AE"/>
    <w:rsid w:val="009C3693"/>
    <w:rsid w:val="009C3C9B"/>
    <w:rsid w:val="009C3CFD"/>
    <w:rsid w:val="009C430F"/>
    <w:rsid w:val="009C471C"/>
    <w:rsid w:val="009C4B72"/>
    <w:rsid w:val="009C50FE"/>
    <w:rsid w:val="009C5299"/>
    <w:rsid w:val="009C54A2"/>
    <w:rsid w:val="009C5806"/>
    <w:rsid w:val="009C5A72"/>
    <w:rsid w:val="009C5E30"/>
    <w:rsid w:val="009C6641"/>
    <w:rsid w:val="009C6698"/>
    <w:rsid w:val="009C6B07"/>
    <w:rsid w:val="009D0651"/>
    <w:rsid w:val="009D093A"/>
    <w:rsid w:val="009D0AF3"/>
    <w:rsid w:val="009D0B7F"/>
    <w:rsid w:val="009D1379"/>
    <w:rsid w:val="009D14A9"/>
    <w:rsid w:val="009D1C38"/>
    <w:rsid w:val="009D1D2E"/>
    <w:rsid w:val="009D255E"/>
    <w:rsid w:val="009D26DE"/>
    <w:rsid w:val="009D28E6"/>
    <w:rsid w:val="009D2FA4"/>
    <w:rsid w:val="009D2FF5"/>
    <w:rsid w:val="009D3090"/>
    <w:rsid w:val="009D313F"/>
    <w:rsid w:val="009D3265"/>
    <w:rsid w:val="009D5373"/>
    <w:rsid w:val="009D58E4"/>
    <w:rsid w:val="009D633A"/>
    <w:rsid w:val="009D69D4"/>
    <w:rsid w:val="009D6FEC"/>
    <w:rsid w:val="009D7D80"/>
    <w:rsid w:val="009D7E2E"/>
    <w:rsid w:val="009E0F29"/>
    <w:rsid w:val="009E12B3"/>
    <w:rsid w:val="009E15B1"/>
    <w:rsid w:val="009E1743"/>
    <w:rsid w:val="009E1948"/>
    <w:rsid w:val="009E1C10"/>
    <w:rsid w:val="009E275C"/>
    <w:rsid w:val="009E35A2"/>
    <w:rsid w:val="009E3681"/>
    <w:rsid w:val="009E3753"/>
    <w:rsid w:val="009E3DEA"/>
    <w:rsid w:val="009E3E26"/>
    <w:rsid w:val="009E3F1D"/>
    <w:rsid w:val="009E45BC"/>
    <w:rsid w:val="009E4882"/>
    <w:rsid w:val="009E4B8E"/>
    <w:rsid w:val="009E4E1B"/>
    <w:rsid w:val="009E53C1"/>
    <w:rsid w:val="009E609A"/>
    <w:rsid w:val="009E60FE"/>
    <w:rsid w:val="009E6AE1"/>
    <w:rsid w:val="009E6B7D"/>
    <w:rsid w:val="009E70BA"/>
    <w:rsid w:val="009F00E4"/>
    <w:rsid w:val="009F0E7E"/>
    <w:rsid w:val="009F1243"/>
    <w:rsid w:val="009F159B"/>
    <w:rsid w:val="009F2C08"/>
    <w:rsid w:val="009F2EE6"/>
    <w:rsid w:val="009F36A1"/>
    <w:rsid w:val="009F36DB"/>
    <w:rsid w:val="009F37CA"/>
    <w:rsid w:val="009F478C"/>
    <w:rsid w:val="009F485F"/>
    <w:rsid w:val="009F4BBD"/>
    <w:rsid w:val="009F4F6F"/>
    <w:rsid w:val="009F5BD0"/>
    <w:rsid w:val="009F613E"/>
    <w:rsid w:val="009F7B4D"/>
    <w:rsid w:val="009F7C15"/>
    <w:rsid w:val="009F7D54"/>
    <w:rsid w:val="00A00333"/>
    <w:rsid w:val="00A00CA8"/>
    <w:rsid w:val="00A0121B"/>
    <w:rsid w:val="00A0172A"/>
    <w:rsid w:val="00A01E26"/>
    <w:rsid w:val="00A01E36"/>
    <w:rsid w:val="00A02963"/>
    <w:rsid w:val="00A02C35"/>
    <w:rsid w:val="00A02CEB"/>
    <w:rsid w:val="00A0301F"/>
    <w:rsid w:val="00A03081"/>
    <w:rsid w:val="00A049C6"/>
    <w:rsid w:val="00A051BD"/>
    <w:rsid w:val="00A05741"/>
    <w:rsid w:val="00A05857"/>
    <w:rsid w:val="00A05858"/>
    <w:rsid w:val="00A05E0C"/>
    <w:rsid w:val="00A05F7C"/>
    <w:rsid w:val="00A06313"/>
    <w:rsid w:val="00A063BE"/>
    <w:rsid w:val="00A065B1"/>
    <w:rsid w:val="00A06A04"/>
    <w:rsid w:val="00A06A33"/>
    <w:rsid w:val="00A06DF7"/>
    <w:rsid w:val="00A070FF"/>
    <w:rsid w:val="00A0759A"/>
    <w:rsid w:val="00A077F3"/>
    <w:rsid w:val="00A07834"/>
    <w:rsid w:val="00A10440"/>
    <w:rsid w:val="00A10689"/>
    <w:rsid w:val="00A10DA6"/>
    <w:rsid w:val="00A11133"/>
    <w:rsid w:val="00A116EF"/>
    <w:rsid w:val="00A11787"/>
    <w:rsid w:val="00A120D6"/>
    <w:rsid w:val="00A12758"/>
    <w:rsid w:val="00A12C5B"/>
    <w:rsid w:val="00A134AC"/>
    <w:rsid w:val="00A135FD"/>
    <w:rsid w:val="00A13DF5"/>
    <w:rsid w:val="00A145C3"/>
    <w:rsid w:val="00A14752"/>
    <w:rsid w:val="00A14A73"/>
    <w:rsid w:val="00A14C0A"/>
    <w:rsid w:val="00A14C35"/>
    <w:rsid w:val="00A150DB"/>
    <w:rsid w:val="00A15531"/>
    <w:rsid w:val="00A15C27"/>
    <w:rsid w:val="00A15DB2"/>
    <w:rsid w:val="00A16198"/>
    <w:rsid w:val="00A16212"/>
    <w:rsid w:val="00A164F3"/>
    <w:rsid w:val="00A168D7"/>
    <w:rsid w:val="00A16B04"/>
    <w:rsid w:val="00A16E74"/>
    <w:rsid w:val="00A17042"/>
    <w:rsid w:val="00A177C3"/>
    <w:rsid w:val="00A179CB"/>
    <w:rsid w:val="00A17BAB"/>
    <w:rsid w:val="00A205A5"/>
    <w:rsid w:val="00A20B75"/>
    <w:rsid w:val="00A20D40"/>
    <w:rsid w:val="00A20FC0"/>
    <w:rsid w:val="00A211E3"/>
    <w:rsid w:val="00A21990"/>
    <w:rsid w:val="00A21A5A"/>
    <w:rsid w:val="00A21E9C"/>
    <w:rsid w:val="00A22407"/>
    <w:rsid w:val="00A229D9"/>
    <w:rsid w:val="00A22B91"/>
    <w:rsid w:val="00A234F3"/>
    <w:rsid w:val="00A24010"/>
    <w:rsid w:val="00A241DA"/>
    <w:rsid w:val="00A2443D"/>
    <w:rsid w:val="00A244EF"/>
    <w:rsid w:val="00A2459C"/>
    <w:rsid w:val="00A24AA8"/>
    <w:rsid w:val="00A2549D"/>
    <w:rsid w:val="00A25709"/>
    <w:rsid w:val="00A25EE0"/>
    <w:rsid w:val="00A2679A"/>
    <w:rsid w:val="00A26ADB"/>
    <w:rsid w:val="00A26C8A"/>
    <w:rsid w:val="00A26F38"/>
    <w:rsid w:val="00A26F50"/>
    <w:rsid w:val="00A27192"/>
    <w:rsid w:val="00A27652"/>
    <w:rsid w:val="00A27AE2"/>
    <w:rsid w:val="00A300AF"/>
    <w:rsid w:val="00A30104"/>
    <w:rsid w:val="00A30321"/>
    <w:rsid w:val="00A30999"/>
    <w:rsid w:val="00A309B0"/>
    <w:rsid w:val="00A30AB5"/>
    <w:rsid w:val="00A30BF3"/>
    <w:rsid w:val="00A3195D"/>
    <w:rsid w:val="00A31A34"/>
    <w:rsid w:val="00A31D7A"/>
    <w:rsid w:val="00A31F28"/>
    <w:rsid w:val="00A321B2"/>
    <w:rsid w:val="00A3272D"/>
    <w:rsid w:val="00A327F1"/>
    <w:rsid w:val="00A339DE"/>
    <w:rsid w:val="00A33C52"/>
    <w:rsid w:val="00A33FEF"/>
    <w:rsid w:val="00A347D3"/>
    <w:rsid w:val="00A34B64"/>
    <w:rsid w:val="00A34C7A"/>
    <w:rsid w:val="00A34EAB"/>
    <w:rsid w:val="00A3547E"/>
    <w:rsid w:val="00A35A64"/>
    <w:rsid w:val="00A35E95"/>
    <w:rsid w:val="00A36782"/>
    <w:rsid w:val="00A36B44"/>
    <w:rsid w:val="00A376CD"/>
    <w:rsid w:val="00A37F59"/>
    <w:rsid w:val="00A40554"/>
    <w:rsid w:val="00A40614"/>
    <w:rsid w:val="00A406AD"/>
    <w:rsid w:val="00A41489"/>
    <w:rsid w:val="00A42D34"/>
    <w:rsid w:val="00A4343B"/>
    <w:rsid w:val="00A4388D"/>
    <w:rsid w:val="00A43E84"/>
    <w:rsid w:val="00A4456C"/>
    <w:rsid w:val="00A44B96"/>
    <w:rsid w:val="00A44DF0"/>
    <w:rsid w:val="00A4501D"/>
    <w:rsid w:val="00A4559D"/>
    <w:rsid w:val="00A45655"/>
    <w:rsid w:val="00A458ED"/>
    <w:rsid w:val="00A45C71"/>
    <w:rsid w:val="00A45C9D"/>
    <w:rsid w:val="00A46D15"/>
    <w:rsid w:val="00A46DA8"/>
    <w:rsid w:val="00A471D2"/>
    <w:rsid w:val="00A50307"/>
    <w:rsid w:val="00A50955"/>
    <w:rsid w:val="00A50F7D"/>
    <w:rsid w:val="00A514D1"/>
    <w:rsid w:val="00A5156C"/>
    <w:rsid w:val="00A51673"/>
    <w:rsid w:val="00A51BFB"/>
    <w:rsid w:val="00A51CB4"/>
    <w:rsid w:val="00A520AC"/>
    <w:rsid w:val="00A5218B"/>
    <w:rsid w:val="00A52C66"/>
    <w:rsid w:val="00A53013"/>
    <w:rsid w:val="00A53021"/>
    <w:rsid w:val="00A53395"/>
    <w:rsid w:val="00A53B18"/>
    <w:rsid w:val="00A53D5B"/>
    <w:rsid w:val="00A53D96"/>
    <w:rsid w:val="00A54238"/>
    <w:rsid w:val="00A54334"/>
    <w:rsid w:val="00A54348"/>
    <w:rsid w:val="00A546F1"/>
    <w:rsid w:val="00A5477B"/>
    <w:rsid w:val="00A5526A"/>
    <w:rsid w:val="00A5528E"/>
    <w:rsid w:val="00A55C93"/>
    <w:rsid w:val="00A55F9C"/>
    <w:rsid w:val="00A5601A"/>
    <w:rsid w:val="00A560C4"/>
    <w:rsid w:val="00A5625F"/>
    <w:rsid w:val="00A5694E"/>
    <w:rsid w:val="00A56A8A"/>
    <w:rsid w:val="00A5747E"/>
    <w:rsid w:val="00A57D41"/>
    <w:rsid w:val="00A57EE4"/>
    <w:rsid w:val="00A6002B"/>
    <w:rsid w:val="00A60496"/>
    <w:rsid w:val="00A60607"/>
    <w:rsid w:val="00A608E8"/>
    <w:rsid w:val="00A60900"/>
    <w:rsid w:val="00A60BD4"/>
    <w:rsid w:val="00A61CFF"/>
    <w:rsid w:val="00A61DE8"/>
    <w:rsid w:val="00A62175"/>
    <w:rsid w:val="00A625A7"/>
    <w:rsid w:val="00A62755"/>
    <w:rsid w:val="00A62D94"/>
    <w:rsid w:val="00A63B8B"/>
    <w:rsid w:val="00A64080"/>
    <w:rsid w:val="00A640C4"/>
    <w:rsid w:val="00A641EA"/>
    <w:rsid w:val="00A64DE1"/>
    <w:rsid w:val="00A6524A"/>
    <w:rsid w:val="00A65AA1"/>
    <w:rsid w:val="00A65B2B"/>
    <w:rsid w:val="00A65D49"/>
    <w:rsid w:val="00A65E95"/>
    <w:rsid w:val="00A65EFC"/>
    <w:rsid w:val="00A66AB2"/>
    <w:rsid w:val="00A67670"/>
    <w:rsid w:val="00A677FB"/>
    <w:rsid w:val="00A6789A"/>
    <w:rsid w:val="00A67AA2"/>
    <w:rsid w:val="00A71205"/>
    <w:rsid w:val="00A7131A"/>
    <w:rsid w:val="00A71979"/>
    <w:rsid w:val="00A72411"/>
    <w:rsid w:val="00A72691"/>
    <w:rsid w:val="00A72D65"/>
    <w:rsid w:val="00A73818"/>
    <w:rsid w:val="00A73ACD"/>
    <w:rsid w:val="00A7400F"/>
    <w:rsid w:val="00A74441"/>
    <w:rsid w:val="00A745E2"/>
    <w:rsid w:val="00A746A4"/>
    <w:rsid w:val="00A749A7"/>
    <w:rsid w:val="00A752CA"/>
    <w:rsid w:val="00A75CD9"/>
    <w:rsid w:val="00A762A9"/>
    <w:rsid w:val="00A7683C"/>
    <w:rsid w:val="00A76E97"/>
    <w:rsid w:val="00A76EEE"/>
    <w:rsid w:val="00A7777D"/>
    <w:rsid w:val="00A77B4B"/>
    <w:rsid w:val="00A77E34"/>
    <w:rsid w:val="00A80002"/>
    <w:rsid w:val="00A803E5"/>
    <w:rsid w:val="00A8042C"/>
    <w:rsid w:val="00A807FD"/>
    <w:rsid w:val="00A80A7E"/>
    <w:rsid w:val="00A80F06"/>
    <w:rsid w:val="00A8150E"/>
    <w:rsid w:val="00A81835"/>
    <w:rsid w:val="00A82513"/>
    <w:rsid w:val="00A82651"/>
    <w:rsid w:val="00A82725"/>
    <w:rsid w:val="00A82F73"/>
    <w:rsid w:val="00A83F0C"/>
    <w:rsid w:val="00A840EB"/>
    <w:rsid w:val="00A84809"/>
    <w:rsid w:val="00A84C8F"/>
    <w:rsid w:val="00A84F78"/>
    <w:rsid w:val="00A85E13"/>
    <w:rsid w:val="00A85E55"/>
    <w:rsid w:val="00A86271"/>
    <w:rsid w:val="00A8692E"/>
    <w:rsid w:val="00A86AB0"/>
    <w:rsid w:val="00A8736E"/>
    <w:rsid w:val="00A87AC1"/>
    <w:rsid w:val="00A87C84"/>
    <w:rsid w:val="00A902B8"/>
    <w:rsid w:val="00A9074A"/>
    <w:rsid w:val="00A90A81"/>
    <w:rsid w:val="00A90AD1"/>
    <w:rsid w:val="00A91EE7"/>
    <w:rsid w:val="00A92183"/>
    <w:rsid w:val="00A9248C"/>
    <w:rsid w:val="00A9342A"/>
    <w:rsid w:val="00A93842"/>
    <w:rsid w:val="00A93D4E"/>
    <w:rsid w:val="00A94F11"/>
    <w:rsid w:val="00A95034"/>
    <w:rsid w:val="00A953D8"/>
    <w:rsid w:val="00A959D0"/>
    <w:rsid w:val="00A95EBF"/>
    <w:rsid w:val="00A971E1"/>
    <w:rsid w:val="00A976F5"/>
    <w:rsid w:val="00A978B8"/>
    <w:rsid w:val="00A979B6"/>
    <w:rsid w:val="00A97A80"/>
    <w:rsid w:val="00A97D8B"/>
    <w:rsid w:val="00A97F1A"/>
    <w:rsid w:val="00AA005E"/>
    <w:rsid w:val="00AA0060"/>
    <w:rsid w:val="00AA06E2"/>
    <w:rsid w:val="00AA0BEE"/>
    <w:rsid w:val="00AA0E2F"/>
    <w:rsid w:val="00AA0E58"/>
    <w:rsid w:val="00AA102D"/>
    <w:rsid w:val="00AA1583"/>
    <w:rsid w:val="00AA1EB4"/>
    <w:rsid w:val="00AA1FBE"/>
    <w:rsid w:val="00AA246E"/>
    <w:rsid w:val="00AA2AE5"/>
    <w:rsid w:val="00AA2E9A"/>
    <w:rsid w:val="00AA2FBD"/>
    <w:rsid w:val="00AA329D"/>
    <w:rsid w:val="00AA3760"/>
    <w:rsid w:val="00AA3F41"/>
    <w:rsid w:val="00AA45CE"/>
    <w:rsid w:val="00AA5387"/>
    <w:rsid w:val="00AA5620"/>
    <w:rsid w:val="00AA5678"/>
    <w:rsid w:val="00AA5CE0"/>
    <w:rsid w:val="00AA5EC8"/>
    <w:rsid w:val="00AA5F16"/>
    <w:rsid w:val="00AA5F3F"/>
    <w:rsid w:val="00AA6121"/>
    <w:rsid w:val="00AA6B22"/>
    <w:rsid w:val="00AA6BE2"/>
    <w:rsid w:val="00AA7467"/>
    <w:rsid w:val="00AA776F"/>
    <w:rsid w:val="00AA7C1A"/>
    <w:rsid w:val="00AB07EC"/>
    <w:rsid w:val="00AB1409"/>
    <w:rsid w:val="00AB1A42"/>
    <w:rsid w:val="00AB2758"/>
    <w:rsid w:val="00AB304B"/>
    <w:rsid w:val="00AB3532"/>
    <w:rsid w:val="00AB3C5A"/>
    <w:rsid w:val="00AB3F59"/>
    <w:rsid w:val="00AB4355"/>
    <w:rsid w:val="00AB469D"/>
    <w:rsid w:val="00AB4D9B"/>
    <w:rsid w:val="00AB500F"/>
    <w:rsid w:val="00AB5605"/>
    <w:rsid w:val="00AB588C"/>
    <w:rsid w:val="00AB6470"/>
    <w:rsid w:val="00AB64AA"/>
    <w:rsid w:val="00AB6BB4"/>
    <w:rsid w:val="00AB73AD"/>
    <w:rsid w:val="00AC0130"/>
    <w:rsid w:val="00AC0259"/>
    <w:rsid w:val="00AC078D"/>
    <w:rsid w:val="00AC10F1"/>
    <w:rsid w:val="00AC11C6"/>
    <w:rsid w:val="00AC17B6"/>
    <w:rsid w:val="00AC17D2"/>
    <w:rsid w:val="00AC1E87"/>
    <w:rsid w:val="00AC1FDB"/>
    <w:rsid w:val="00AC21B8"/>
    <w:rsid w:val="00AC232A"/>
    <w:rsid w:val="00AC26DD"/>
    <w:rsid w:val="00AC2728"/>
    <w:rsid w:val="00AC2800"/>
    <w:rsid w:val="00AC39CC"/>
    <w:rsid w:val="00AC4199"/>
    <w:rsid w:val="00AC4BF1"/>
    <w:rsid w:val="00AC4CB6"/>
    <w:rsid w:val="00AC516E"/>
    <w:rsid w:val="00AC5269"/>
    <w:rsid w:val="00AC5317"/>
    <w:rsid w:val="00AC55ED"/>
    <w:rsid w:val="00AC574D"/>
    <w:rsid w:val="00AC579A"/>
    <w:rsid w:val="00AC6618"/>
    <w:rsid w:val="00AC6BF2"/>
    <w:rsid w:val="00AC6EB4"/>
    <w:rsid w:val="00AC6F61"/>
    <w:rsid w:val="00AC720A"/>
    <w:rsid w:val="00AC72CD"/>
    <w:rsid w:val="00AC76EB"/>
    <w:rsid w:val="00AC7B95"/>
    <w:rsid w:val="00AD0458"/>
    <w:rsid w:val="00AD055E"/>
    <w:rsid w:val="00AD09B7"/>
    <w:rsid w:val="00AD0F8B"/>
    <w:rsid w:val="00AD115A"/>
    <w:rsid w:val="00AD1CEC"/>
    <w:rsid w:val="00AD37AA"/>
    <w:rsid w:val="00AD389A"/>
    <w:rsid w:val="00AD3DBB"/>
    <w:rsid w:val="00AD441C"/>
    <w:rsid w:val="00AD4671"/>
    <w:rsid w:val="00AD48B8"/>
    <w:rsid w:val="00AD5643"/>
    <w:rsid w:val="00AD6080"/>
    <w:rsid w:val="00AD67BA"/>
    <w:rsid w:val="00AD6902"/>
    <w:rsid w:val="00AD6A58"/>
    <w:rsid w:val="00AD74B4"/>
    <w:rsid w:val="00AE0485"/>
    <w:rsid w:val="00AE0873"/>
    <w:rsid w:val="00AE11F2"/>
    <w:rsid w:val="00AE209B"/>
    <w:rsid w:val="00AE2195"/>
    <w:rsid w:val="00AE2777"/>
    <w:rsid w:val="00AE2778"/>
    <w:rsid w:val="00AE29C8"/>
    <w:rsid w:val="00AE2EB2"/>
    <w:rsid w:val="00AE34C5"/>
    <w:rsid w:val="00AE3DE8"/>
    <w:rsid w:val="00AE487B"/>
    <w:rsid w:val="00AE4BB0"/>
    <w:rsid w:val="00AE51D7"/>
    <w:rsid w:val="00AE57DC"/>
    <w:rsid w:val="00AE5E5C"/>
    <w:rsid w:val="00AE60D7"/>
    <w:rsid w:val="00AE6568"/>
    <w:rsid w:val="00AE71E6"/>
    <w:rsid w:val="00AE7C50"/>
    <w:rsid w:val="00AE7EC1"/>
    <w:rsid w:val="00AF02D5"/>
    <w:rsid w:val="00AF03BB"/>
    <w:rsid w:val="00AF0570"/>
    <w:rsid w:val="00AF0759"/>
    <w:rsid w:val="00AF0C20"/>
    <w:rsid w:val="00AF0E32"/>
    <w:rsid w:val="00AF1933"/>
    <w:rsid w:val="00AF1E4F"/>
    <w:rsid w:val="00AF27D7"/>
    <w:rsid w:val="00AF2B68"/>
    <w:rsid w:val="00AF2B7A"/>
    <w:rsid w:val="00AF2DA6"/>
    <w:rsid w:val="00AF33B2"/>
    <w:rsid w:val="00AF34E6"/>
    <w:rsid w:val="00AF35B3"/>
    <w:rsid w:val="00AF380F"/>
    <w:rsid w:val="00AF38D4"/>
    <w:rsid w:val="00AF3AF7"/>
    <w:rsid w:val="00AF3D8E"/>
    <w:rsid w:val="00AF3DBA"/>
    <w:rsid w:val="00AF3EDD"/>
    <w:rsid w:val="00AF4BD9"/>
    <w:rsid w:val="00AF4E61"/>
    <w:rsid w:val="00AF4F14"/>
    <w:rsid w:val="00AF4F6E"/>
    <w:rsid w:val="00AF5353"/>
    <w:rsid w:val="00AF55B1"/>
    <w:rsid w:val="00AF5653"/>
    <w:rsid w:val="00B000EF"/>
    <w:rsid w:val="00B00B39"/>
    <w:rsid w:val="00B00BC3"/>
    <w:rsid w:val="00B00DEE"/>
    <w:rsid w:val="00B01033"/>
    <w:rsid w:val="00B012E7"/>
    <w:rsid w:val="00B013CF"/>
    <w:rsid w:val="00B016F9"/>
    <w:rsid w:val="00B01776"/>
    <w:rsid w:val="00B01E94"/>
    <w:rsid w:val="00B02312"/>
    <w:rsid w:val="00B0249B"/>
    <w:rsid w:val="00B025F3"/>
    <w:rsid w:val="00B02C61"/>
    <w:rsid w:val="00B02DF3"/>
    <w:rsid w:val="00B0329F"/>
    <w:rsid w:val="00B033FB"/>
    <w:rsid w:val="00B0363D"/>
    <w:rsid w:val="00B03C74"/>
    <w:rsid w:val="00B04B7C"/>
    <w:rsid w:val="00B04FDF"/>
    <w:rsid w:val="00B05326"/>
    <w:rsid w:val="00B054F9"/>
    <w:rsid w:val="00B05A35"/>
    <w:rsid w:val="00B05B61"/>
    <w:rsid w:val="00B05D81"/>
    <w:rsid w:val="00B05EED"/>
    <w:rsid w:val="00B06084"/>
    <w:rsid w:val="00B060A2"/>
    <w:rsid w:val="00B06343"/>
    <w:rsid w:val="00B0692E"/>
    <w:rsid w:val="00B06A4F"/>
    <w:rsid w:val="00B070D1"/>
    <w:rsid w:val="00B0782D"/>
    <w:rsid w:val="00B07914"/>
    <w:rsid w:val="00B07F32"/>
    <w:rsid w:val="00B10146"/>
    <w:rsid w:val="00B1026D"/>
    <w:rsid w:val="00B109D7"/>
    <w:rsid w:val="00B10EA6"/>
    <w:rsid w:val="00B1142A"/>
    <w:rsid w:val="00B11478"/>
    <w:rsid w:val="00B11806"/>
    <w:rsid w:val="00B11D07"/>
    <w:rsid w:val="00B11E47"/>
    <w:rsid w:val="00B12755"/>
    <w:rsid w:val="00B12A8E"/>
    <w:rsid w:val="00B12EEE"/>
    <w:rsid w:val="00B13513"/>
    <w:rsid w:val="00B1361D"/>
    <w:rsid w:val="00B138A5"/>
    <w:rsid w:val="00B13E2A"/>
    <w:rsid w:val="00B14128"/>
    <w:rsid w:val="00B141C2"/>
    <w:rsid w:val="00B14257"/>
    <w:rsid w:val="00B14775"/>
    <w:rsid w:val="00B14D5E"/>
    <w:rsid w:val="00B14D60"/>
    <w:rsid w:val="00B15726"/>
    <w:rsid w:val="00B1684C"/>
    <w:rsid w:val="00B20261"/>
    <w:rsid w:val="00B202A1"/>
    <w:rsid w:val="00B20924"/>
    <w:rsid w:val="00B20D4F"/>
    <w:rsid w:val="00B20F95"/>
    <w:rsid w:val="00B21181"/>
    <w:rsid w:val="00B21257"/>
    <w:rsid w:val="00B213B2"/>
    <w:rsid w:val="00B2162D"/>
    <w:rsid w:val="00B21828"/>
    <w:rsid w:val="00B218B4"/>
    <w:rsid w:val="00B21B11"/>
    <w:rsid w:val="00B21CD0"/>
    <w:rsid w:val="00B21EFC"/>
    <w:rsid w:val="00B22537"/>
    <w:rsid w:val="00B227D2"/>
    <w:rsid w:val="00B22A0D"/>
    <w:rsid w:val="00B23C01"/>
    <w:rsid w:val="00B2409A"/>
    <w:rsid w:val="00B24143"/>
    <w:rsid w:val="00B241DA"/>
    <w:rsid w:val="00B24506"/>
    <w:rsid w:val="00B2455D"/>
    <w:rsid w:val="00B246C6"/>
    <w:rsid w:val="00B25112"/>
    <w:rsid w:val="00B25208"/>
    <w:rsid w:val="00B2521A"/>
    <w:rsid w:val="00B2535F"/>
    <w:rsid w:val="00B25985"/>
    <w:rsid w:val="00B259B8"/>
    <w:rsid w:val="00B259E9"/>
    <w:rsid w:val="00B25CBB"/>
    <w:rsid w:val="00B25E67"/>
    <w:rsid w:val="00B26206"/>
    <w:rsid w:val="00B262A4"/>
    <w:rsid w:val="00B26EEB"/>
    <w:rsid w:val="00B271F0"/>
    <w:rsid w:val="00B272F7"/>
    <w:rsid w:val="00B27AB4"/>
    <w:rsid w:val="00B3037C"/>
    <w:rsid w:val="00B3071B"/>
    <w:rsid w:val="00B30871"/>
    <w:rsid w:val="00B30B1E"/>
    <w:rsid w:val="00B312A3"/>
    <w:rsid w:val="00B316CD"/>
    <w:rsid w:val="00B31751"/>
    <w:rsid w:val="00B3196D"/>
    <w:rsid w:val="00B31F00"/>
    <w:rsid w:val="00B31FAE"/>
    <w:rsid w:val="00B32518"/>
    <w:rsid w:val="00B330FF"/>
    <w:rsid w:val="00B33665"/>
    <w:rsid w:val="00B3380E"/>
    <w:rsid w:val="00B338F9"/>
    <w:rsid w:val="00B345A5"/>
    <w:rsid w:val="00B34921"/>
    <w:rsid w:val="00B34D41"/>
    <w:rsid w:val="00B34F69"/>
    <w:rsid w:val="00B34FA1"/>
    <w:rsid w:val="00B352A1"/>
    <w:rsid w:val="00B35A72"/>
    <w:rsid w:val="00B35B6C"/>
    <w:rsid w:val="00B35C08"/>
    <w:rsid w:val="00B35CF7"/>
    <w:rsid w:val="00B3611A"/>
    <w:rsid w:val="00B36A10"/>
    <w:rsid w:val="00B36C82"/>
    <w:rsid w:val="00B37043"/>
    <w:rsid w:val="00B37160"/>
    <w:rsid w:val="00B3757C"/>
    <w:rsid w:val="00B37F2B"/>
    <w:rsid w:val="00B40062"/>
    <w:rsid w:val="00B4030D"/>
    <w:rsid w:val="00B40F52"/>
    <w:rsid w:val="00B4108E"/>
    <w:rsid w:val="00B412F6"/>
    <w:rsid w:val="00B4154B"/>
    <w:rsid w:val="00B41FB0"/>
    <w:rsid w:val="00B421DD"/>
    <w:rsid w:val="00B42331"/>
    <w:rsid w:val="00B424A2"/>
    <w:rsid w:val="00B4298A"/>
    <w:rsid w:val="00B43F3E"/>
    <w:rsid w:val="00B443B5"/>
    <w:rsid w:val="00B44A0E"/>
    <w:rsid w:val="00B44C33"/>
    <w:rsid w:val="00B4521E"/>
    <w:rsid w:val="00B45FBA"/>
    <w:rsid w:val="00B46028"/>
    <w:rsid w:val="00B4671B"/>
    <w:rsid w:val="00B47F0F"/>
    <w:rsid w:val="00B5069F"/>
    <w:rsid w:val="00B50F66"/>
    <w:rsid w:val="00B5100F"/>
    <w:rsid w:val="00B51233"/>
    <w:rsid w:val="00B51377"/>
    <w:rsid w:val="00B51D63"/>
    <w:rsid w:val="00B52159"/>
    <w:rsid w:val="00B52346"/>
    <w:rsid w:val="00B52537"/>
    <w:rsid w:val="00B52684"/>
    <w:rsid w:val="00B52850"/>
    <w:rsid w:val="00B528D9"/>
    <w:rsid w:val="00B531BF"/>
    <w:rsid w:val="00B538A6"/>
    <w:rsid w:val="00B5397F"/>
    <w:rsid w:val="00B540ED"/>
    <w:rsid w:val="00B54311"/>
    <w:rsid w:val="00B54874"/>
    <w:rsid w:val="00B54BFA"/>
    <w:rsid w:val="00B54CBB"/>
    <w:rsid w:val="00B54D97"/>
    <w:rsid w:val="00B561AB"/>
    <w:rsid w:val="00B56705"/>
    <w:rsid w:val="00B56AFB"/>
    <w:rsid w:val="00B56D0D"/>
    <w:rsid w:val="00B57278"/>
    <w:rsid w:val="00B57BCF"/>
    <w:rsid w:val="00B600D5"/>
    <w:rsid w:val="00B601D1"/>
    <w:rsid w:val="00B6036D"/>
    <w:rsid w:val="00B60425"/>
    <w:rsid w:val="00B60527"/>
    <w:rsid w:val="00B620D5"/>
    <w:rsid w:val="00B62455"/>
    <w:rsid w:val="00B62460"/>
    <w:rsid w:val="00B629AB"/>
    <w:rsid w:val="00B62C0C"/>
    <w:rsid w:val="00B6352E"/>
    <w:rsid w:val="00B6438C"/>
    <w:rsid w:val="00B647B8"/>
    <w:rsid w:val="00B64AC5"/>
    <w:rsid w:val="00B65055"/>
    <w:rsid w:val="00B6521B"/>
    <w:rsid w:val="00B65237"/>
    <w:rsid w:val="00B6528F"/>
    <w:rsid w:val="00B662A9"/>
    <w:rsid w:val="00B66341"/>
    <w:rsid w:val="00B663B2"/>
    <w:rsid w:val="00B66570"/>
    <w:rsid w:val="00B66726"/>
    <w:rsid w:val="00B667BC"/>
    <w:rsid w:val="00B66AD9"/>
    <w:rsid w:val="00B66C66"/>
    <w:rsid w:val="00B66FD2"/>
    <w:rsid w:val="00B673AF"/>
    <w:rsid w:val="00B702D7"/>
    <w:rsid w:val="00B7050E"/>
    <w:rsid w:val="00B70605"/>
    <w:rsid w:val="00B70B55"/>
    <w:rsid w:val="00B70BF8"/>
    <w:rsid w:val="00B71263"/>
    <w:rsid w:val="00B71855"/>
    <w:rsid w:val="00B7188F"/>
    <w:rsid w:val="00B71E04"/>
    <w:rsid w:val="00B71E0E"/>
    <w:rsid w:val="00B71FF0"/>
    <w:rsid w:val="00B72CF1"/>
    <w:rsid w:val="00B7332A"/>
    <w:rsid w:val="00B7336D"/>
    <w:rsid w:val="00B73656"/>
    <w:rsid w:val="00B73E79"/>
    <w:rsid w:val="00B740B5"/>
    <w:rsid w:val="00B741F0"/>
    <w:rsid w:val="00B74A24"/>
    <w:rsid w:val="00B74C68"/>
    <w:rsid w:val="00B74D46"/>
    <w:rsid w:val="00B74EA2"/>
    <w:rsid w:val="00B7529F"/>
    <w:rsid w:val="00B75CFC"/>
    <w:rsid w:val="00B76446"/>
    <w:rsid w:val="00B7645A"/>
    <w:rsid w:val="00B7688F"/>
    <w:rsid w:val="00B768A6"/>
    <w:rsid w:val="00B76BF0"/>
    <w:rsid w:val="00B76D4A"/>
    <w:rsid w:val="00B76DBB"/>
    <w:rsid w:val="00B77169"/>
    <w:rsid w:val="00B774CE"/>
    <w:rsid w:val="00B77D7A"/>
    <w:rsid w:val="00B77DAD"/>
    <w:rsid w:val="00B80633"/>
    <w:rsid w:val="00B80708"/>
    <w:rsid w:val="00B80878"/>
    <w:rsid w:val="00B809E7"/>
    <w:rsid w:val="00B80B9F"/>
    <w:rsid w:val="00B81B85"/>
    <w:rsid w:val="00B82255"/>
    <w:rsid w:val="00B8244A"/>
    <w:rsid w:val="00B8248B"/>
    <w:rsid w:val="00B8253D"/>
    <w:rsid w:val="00B82A81"/>
    <w:rsid w:val="00B82A9A"/>
    <w:rsid w:val="00B82BB9"/>
    <w:rsid w:val="00B82DBA"/>
    <w:rsid w:val="00B83B8C"/>
    <w:rsid w:val="00B8445C"/>
    <w:rsid w:val="00B8464E"/>
    <w:rsid w:val="00B846D5"/>
    <w:rsid w:val="00B84AC5"/>
    <w:rsid w:val="00B84CAA"/>
    <w:rsid w:val="00B85467"/>
    <w:rsid w:val="00B85D19"/>
    <w:rsid w:val="00B85F6E"/>
    <w:rsid w:val="00B864DA"/>
    <w:rsid w:val="00B8666D"/>
    <w:rsid w:val="00B86F78"/>
    <w:rsid w:val="00B87220"/>
    <w:rsid w:val="00B87B30"/>
    <w:rsid w:val="00B87EEC"/>
    <w:rsid w:val="00B87F81"/>
    <w:rsid w:val="00B904A3"/>
    <w:rsid w:val="00B909C1"/>
    <w:rsid w:val="00B910D8"/>
    <w:rsid w:val="00B9124E"/>
    <w:rsid w:val="00B91D72"/>
    <w:rsid w:val="00B91FDB"/>
    <w:rsid w:val="00B922D4"/>
    <w:rsid w:val="00B92598"/>
    <w:rsid w:val="00B92625"/>
    <w:rsid w:val="00B92A59"/>
    <w:rsid w:val="00B93316"/>
    <w:rsid w:val="00B9372A"/>
    <w:rsid w:val="00B93E55"/>
    <w:rsid w:val="00B9407A"/>
    <w:rsid w:val="00B94230"/>
    <w:rsid w:val="00B946DC"/>
    <w:rsid w:val="00B949E6"/>
    <w:rsid w:val="00B94F33"/>
    <w:rsid w:val="00B9588A"/>
    <w:rsid w:val="00B95D7E"/>
    <w:rsid w:val="00B95DC6"/>
    <w:rsid w:val="00B95DDC"/>
    <w:rsid w:val="00B96155"/>
    <w:rsid w:val="00B96369"/>
    <w:rsid w:val="00B969DE"/>
    <w:rsid w:val="00B96A24"/>
    <w:rsid w:val="00B96FF5"/>
    <w:rsid w:val="00B97926"/>
    <w:rsid w:val="00BA0276"/>
    <w:rsid w:val="00BA0790"/>
    <w:rsid w:val="00BA09BD"/>
    <w:rsid w:val="00BA0AC7"/>
    <w:rsid w:val="00BA0FCB"/>
    <w:rsid w:val="00BA1ABB"/>
    <w:rsid w:val="00BA1B07"/>
    <w:rsid w:val="00BA1B73"/>
    <w:rsid w:val="00BA22FB"/>
    <w:rsid w:val="00BA2596"/>
    <w:rsid w:val="00BA2731"/>
    <w:rsid w:val="00BA2C55"/>
    <w:rsid w:val="00BA3385"/>
    <w:rsid w:val="00BA38DF"/>
    <w:rsid w:val="00BA4038"/>
    <w:rsid w:val="00BA484D"/>
    <w:rsid w:val="00BA5212"/>
    <w:rsid w:val="00BA5424"/>
    <w:rsid w:val="00BA5668"/>
    <w:rsid w:val="00BA593F"/>
    <w:rsid w:val="00BA5B7B"/>
    <w:rsid w:val="00BA5F8C"/>
    <w:rsid w:val="00BA6289"/>
    <w:rsid w:val="00BA62A1"/>
    <w:rsid w:val="00BA63C4"/>
    <w:rsid w:val="00BA6694"/>
    <w:rsid w:val="00BA67B7"/>
    <w:rsid w:val="00BA6BAD"/>
    <w:rsid w:val="00BA70F6"/>
    <w:rsid w:val="00BA750E"/>
    <w:rsid w:val="00BB095F"/>
    <w:rsid w:val="00BB09DE"/>
    <w:rsid w:val="00BB1D55"/>
    <w:rsid w:val="00BB2042"/>
    <w:rsid w:val="00BB2439"/>
    <w:rsid w:val="00BB27C6"/>
    <w:rsid w:val="00BB35D1"/>
    <w:rsid w:val="00BB38C3"/>
    <w:rsid w:val="00BB417D"/>
    <w:rsid w:val="00BB48B9"/>
    <w:rsid w:val="00BB48DD"/>
    <w:rsid w:val="00BB4956"/>
    <w:rsid w:val="00BB57D9"/>
    <w:rsid w:val="00BB6732"/>
    <w:rsid w:val="00BB674E"/>
    <w:rsid w:val="00BB67B6"/>
    <w:rsid w:val="00BB6D35"/>
    <w:rsid w:val="00BB78A4"/>
    <w:rsid w:val="00BB7E0A"/>
    <w:rsid w:val="00BC05EC"/>
    <w:rsid w:val="00BC0C0F"/>
    <w:rsid w:val="00BC0ECB"/>
    <w:rsid w:val="00BC1831"/>
    <w:rsid w:val="00BC186E"/>
    <w:rsid w:val="00BC1B8D"/>
    <w:rsid w:val="00BC1FFE"/>
    <w:rsid w:val="00BC2DB3"/>
    <w:rsid w:val="00BC3379"/>
    <w:rsid w:val="00BC37FC"/>
    <w:rsid w:val="00BC39EA"/>
    <w:rsid w:val="00BC3CDB"/>
    <w:rsid w:val="00BC3D3B"/>
    <w:rsid w:val="00BC3FE0"/>
    <w:rsid w:val="00BC3FFA"/>
    <w:rsid w:val="00BC4057"/>
    <w:rsid w:val="00BC4125"/>
    <w:rsid w:val="00BC4D65"/>
    <w:rsid w:val="00BC51AB"/>
    <w:rsid w:val="00BC5C72"/>
    <w:rsid w:val="00BC5FDC"/>
    <w:rsid w:val="00BC66FE"/>
    <w:rsid w:val="00BC687B"/>
    <w:rsid w:val="00BC6A65"/>
    <w:rsid w:val="00BC703D"/>
    <w:rsid w:val="00BC7220"/>
    <w:rsid w:val="00BC75D6"/>
    <w:rsid w:val="00BC7DAB"/>
    <w:rsid w:val="00BD0483"/>
    <w:rsid w:val="00BD057A"/>
    <w:rsid w:val="00BD0BF1"/>
    <w:rsid w:val="00BD1182"/>
    <w:rsid w:val="00BD11AB"/>
    <w:rsid w:val="00BD1630"/>
    <w:rsid w:val="00BD237F"/>
    <w:rsid w:val="00BD24C0"/>
    <w:rsid w:val="00BD2F3B"/>
    <w:rsid w:val="00BD3085"/>
    <w:rsid w:val="00BD3303"/>
    <w:rsid w:val="00BD3560"/>
    <w:rsid w:val="00BD3BAF"/>
    <w:rsid w:val="00BD3E91"/>
    <w:rsid w:val="00BD4062"/>
    <w:rsid w:val="00BD41D8"/>
    <w:rsid w:val="00BD447A"/>
    <w:rsid w:val="00BD453C"/>
    <w:rsid w:val="00BD46C3"/>
    <w:rsid w:val="00BD4AC3"/>
    <w:rsid w:val="00BD4DC6"/>
    <w:rsid w:val="00BD4F4E"/>
    <w:rsid w:val="00BD4FF4"/>
    <w:rsid w:val="00BD54B1"/>
    <w:rsid w:val="00BD592D"/>
    <w:rsid w:val="00BD5FEF"/>
    <w:rsid w:val="00BD6C4C"/>
    <w:rsid w:val="00BD789F"/>
    <w:rsid w:val="00BD791F"/>
    <w:rsid w:val="00BD795F"/>
    <w:rsid w:val="00BD7AD3"/>
    <w:rsid w:val="00BE006C"/>
    <w:rsid w:val="00BE03F4"/>
    <w:rsid w:val="00BE040E"/>
    <w:rsid w:val="00BE0DC7"/>
    <w:rsid w:val="00BE10F1"/>
    <w:rsid w:val="00BE11E0"/>
    <w:rsid w:val="00BE1509"/>
    <w:rsid w:val="00BE18FE"/>
    <w:rsid w:val="00BE1C1C"/>
    <w:rsid w:val="00BE1DD2"/>
    <w:rsid w:val="00BE305D"/>
    <w:rsid w:val="00BE3691"/>
    <w:rsid w:val="00BE3FA6"/>
    <w:rsid w:val="00BE4355"/>
    <w:rsid w:val="00BE4445"/>
    <w:rsid w:val="00BE458B"/>
    <w:rsid w:val="00BE463A"/>
    <w:rsid w:val="00BE49FC"/>
    <w:rsid w:val="00BE4D71"/>
    <w:rsid w:val="00BE59C8"/>
    <w:rsid w:val="00BE5E5C"/>
    <w:rsid w:val="00BE6996"/>
    <w:rsid w:val="00BE726E"/>
    <w:rsid w:val="00BE74CA"/>
    <w:rsid w:val="00BE7636"/>
    <w:rsid w:val="00BE7AE6"/>
    <w:rsid w:val="00BE7F27"/>
    <w:rsid w:val="00BE7FEC"/>
    <w:rsid w:val="00BF00C4"/>
    <w:rsid w:val="00BF02FB"/>
    <w:rsid w:val="00BF0539"/>
    <w:rsid w:val="00BF0622"/>
    <w:rsid w:val="00BF075E"/>
    <w:rsid w:val="00BF12D3"/>
    <w:rsid w:val="00BF1668"/>
    <w:rsid w:val="00BF18C4"/>
    <w:rsid w:val="00BF19D2"/>
    <w:rsid w:val="00BF1E84"/>
    <w:rsid w:val="00BF1FB6"/>
    <w:rsid w:val="00BF202F"/>
    <w:rsid w:val="00BF23CF"/>
    <w:rsid w:val="00BF27F6"/>
    <w:rsid w:val="00BF291F"/>
    <w:rsid w:val="00BF2BEF"/>
    <w:rsid w:val="00BF2DE3"/>
    <w:rsid w:val="00BF324A"/>
    <w:rsid w:val="00BF32C6"/>
    <w:rsid w:val="00BF3CBB"/>
    <w:rsid w:val="00BF41D3"/>
    <w:rsid w:val="00BF440E"/>
    <w:rsid w:val="00BF4882"/>
    <w:rsid w:val="00BF4896"/>
    <w:rsid w:val="00BF4954"/>
    <w:rsid w:val="00BF52A1"/>
    <w:rsid w:val="00BF57EE"/>
    <w:rsid w:val="00BF5915"/>
    <w:rsid w:val="00BF596F"/>
    <w:rsid w:val="00BF677D"/>
    <w:rsid w:val="00BF6A78"/>
    <w:rsid w:val="00BF6D68"/>
    <w:rsid w:val="00BF7FF3"/>
    <w:rsid w:val="00C01D9B"/>
    <w:rsid w:val="00C01F66"/>
    <w:rsid w:val="00C02682"/>
    <w:rsid w:val="00C03035"/>
    <w:rsid w:val="00C033D6"/>
    <w:rsid w:val="00C03469"/>
    <w:rsid w:val="00C04023"/>
    <w:rsid w:val="00C04286"/>
    <w:rsid w:val="00C042D5"/>
    <w:rsid w:val="00C0444C"/>
    <w:rsid w:val="00C046BD"/>
    <w:rsid w:val="00C04911"/>
    <w:rsid w:val="00C04ED9"/>
    <w:rsid w:val="00C05118"/>
    <w:rsid w:val="00C053F7"/>
    <w:rsid w:val="00C061BA"/>
    <w:rsid w:val="00C066C7"/>
    <w:rsid w:val="00C06C0F"/>
    <w:rsid w:val="00C070A9"/>
    <w:rsid w:val="00C07298"/>
    <w:rsid w:val="00C0733A"/>
    <w:rsid w:val="00C077E2"/>
    <w:rsid w:val="00C07B51"/>
    <w:rsid w:val="00C07BA6"/>
    <w:rsid w:val="00C07BD6"/>
    <w:rsid w:val="00C07D0B"/>
    <w:rsid w:val="00C10932"/>
    <w:rsid w:val="00C11174"/>
    <w:rsid w:val="00C11800"/>
    <w:rsid w:val="00C11BB1"/>
    <w:rsid w:val="00C11DD8"/>
    <w:rsid w:val="00C11E27"/>
    <w:rsid w:val="00C12065"/>
    <w:rsid w:val="00C123E9"/>
    <w:rsid w:val="00C128C0"/>
    <w:rsid w:val="00C134B0"/>
    <w:rsid w:val="00C138F5"/>
    <w:rsid w:val="00C13BC0"/>
    <w:rsid w:val="00C13F54"/>
    <w:rsid w:val="00C14A5F"/>
    <w:rsid w:val="00C151C7"/>
    <w:rsid w:val="00C15748"/>
    <w:rsid w:val="00C1590B"/>
    <w:rsid w:val="00C15AA0"/>
    <w:rsid w:val="00C15EA2"/>
    <w:rsid w:val="00C15FD0"/>
    <w:rsid w:val="00C1621A"/>
    <w:rsid w:val="00C1639A"/>
    <w:rsid w:val="00C16430"/>
    <w:rsid w:val="00C16E29"/>
    <w:rsid w:val="00C16FAA"/>
    <w:rsid w:val="00C17020"/>
    <w:rsid w:val="00C1770A"/>
    <w:rsid w:val="00C17B77"/>
    <w:rsid w:val="00C202DE"/>
    <w:rsid w:val="00C20C53"/>
    <w:rsid w:val="00C2119A"/>
    <w:rsid w:val="00C214CD"/>
    <w:rsid w:val="00C216A9"/>
    <w:rsid w:val="00C21F72"/>
    <w:rsid w:val="00C2269E"/>
    <w:rsid w:val="00C22967"/>
    <w:rsid w:val="00C22AAC"/>
    <w:rsid w:val="00C22E69"/>
    <w:rsid w:val="00C2314D"/>
    <w:rsid w:val="00C23259"/>
    <w:rsid w:val="00C2394F"/>
    <w:rsid w:val="00C23AE7"/>
    <w:rsid w:val="00C23BD2"/>
    <w:rsid w:val="00C23BE9"/>
    <w:rsid w:val="00C23D8A"/>
    <w:rsid w:val="00C2406F"/>
    <w:rsid w:val="00C2427C"/>
    <w:rsid w:val="00C24299"/>
    <w:rsid w:val="00C24DC4"/>
    <w:rsid w:val="00C25283"/>
    <w:rsid w:val="00C2557E"/>
    <w:rsid w:val="00C25C76"/>
    <w:rsid w:val="00C25CD0"/>
    <w:rsid w:val="00C26571"/>
    <w:rsid w:val="00C26DC1"/>
    <w:rsid w:val="00C26DF9"/>
    <w:rsid w:val="00C27BFB"/>
    <w:rsid w:val="00C30D97"/>
    <w:rsid w:val="00C315C5"/>
    <w:rsid w:val="00C3189F"/>
    <w:rsid w:val="00C31C0B"/>
    <w:rsid w:val="00C31D7A"/>
    <w:rsid w:val="00C31FE2"/>
    <w:rsid w:val="00C320C8"/>
    <w:rsid w:val="00C323E6"/>
    <w:rsid w:val="00C3256F"/>
    <w:rsid w:val="00C329F9"/>
    <w:rsid w:val="00C32C06"/>
    <w:rsid w:val="00C33AC5"/>
    <w:rsid w:val="00C34445"/>
    <w:rsid w:val="00C34707"/>
    <w:rsid w:val="00C34C9D"/>
    <w:rsid w:val="00C34D7C"/>
    <w:rsid w:val="00C352D4"/>
    <w:rsid w:val="00C35C24"/>
    <w:rsid w:val="00C360C8"/>
    <w:rsid w:val="00C36C12"/>
    <w:rsid w:val="00C36CB2"/>
    <w:rsid w:val="00C36EFD"/>
    <w:rsid w:val="00C3710A"/>
    <w:rsid w:val="00C37195"/>
    <w:rsid w:val="00C37746"/>
    <w:rsid w:val="00C3791A"/>
    <w:rsid w:val="00C37CB6"/>
    <w:rsid w:val="00C40152"/>
    <w:rsid w:val="00C40B4C"/>
    <w:rsid w:val="00C40C70"/>
    <w:rsid w:val="00C40D53"/>
    <w:rsid w:val="00C418B6"/>
    <w:rsid w:val="00C41BDD"/>
    <w:rsid w:val="00C425CF"/>
    <w:rsid w:val="00C42819"/>
    <w:rsid w:val="00C428D0"/>
    <w:rsid w:val="00C433BB"/>
    <w:rsid w:val="00C43A23"/>
    <w:rsid w:val="00C43BC9"/>
    <w:rsid w:val="00C443D2"/>
    <w:rsid w:val="00C4473A"/>
    <w:rsid w:val="00C449FE"/>
    <w:rsid w:val="00C44E22"/>
    <w:rsid w:val="00C453BF"/>
    <w:rsid w:val="00C457FF"/>
    <w:rsid w:val="00C45F05"/>
    <w:rsid w:val="00C466B0"/>
    <w:rsid w:val="00C46C2B"/>
    <w:rsid w:val="00C46DD1"/>
    <w:rsid w:val="00C4726B"/>
    <w:rsid w:val="00C47594"/>
    <w:rsid w:val="00C475EE"/>
    <w:rsid w:val="00C476BE"/>
    <w:rsid w:val="00C51125"/>
    <w:rsid w:val="00C519C8"/>
    <w:rsid w:val="00C51F0F"/>
    <w:rsid w:val="00C5281E"/>
    <w:rsid w:val="00C52AB4"/>
    <w:rsid w:val="00C53050"/>
    <w:rsid w:val="00C530AA"/>
    <w:rsid w:val="00C530FF"/>
    <w:rsid w:val="00C536D9"/>
    <w:rsid w:val="00C54E48"/>
    <w:rsid w:val="00C54FF2"/>
    <w:rsid w:val="00C5523D"/>
    <w:rsid w:val="00C552C6"/>
    <w:rsid w:val="00C55487"/>
    <w:rsid w:val="00C5561E"/>
    <w:rsid w:val="00C557EB"/>
    <w:rsid w:val="00C56B3E"/>
    <w:rsid w:val="00C57404"/>
    <w:rsid w:val="00C575CD"/>
    <w:rsid w:val="00C57847"/>
    <w:rsid w:val="00C5797F"/>
    <w:rsid w:val="00C601A3"/>
    <w:rsid w:val="00C60DB4"/>
    <w:rsid w:val="00C60E60"/>
    <w:rsid w:val="00C60F35"/>
    <w:rsid w:val="00C61B6D"/>
    <w:rsid w:val="00C61F8C"/>
    <w:rsid w:val="00C621D8"/>
    <w:rsid w:val="00C624EC"/>
    <w:rsid w:val="00C6290A"/>
    <w:rsid w:val="00C62928"/>
    <w:rsid w:val="00C62EBE"/>
    <w:rsid w:val="00C63694"/>
    <w:rsid w:val="00C64978"/>
    <w:rsid w:val="00C649F7"/>
    <w:rsid w:val="00C65266"/>
    <w:rsid w:val="00C65543"/>
    <w:rsid w:val="00C65559"/>
    <w:rsid w:val="00C65BB8"/>
    <w:rsid w:val="00C65D5E"/>
    <w:rsid w:val="00C65E01"/>
    <w:rsid w:val="00C65E64"/>
    <w:rsid w:val="00C66B0B"/>
    <w:rsid w:val="00C670D2"/>
    <w:rsid w:val="00C6754A"/>
    <w:rsid w:val="00C67608"/>
    <w:rsid w:val="00C679B5"/>
    <w:rsid w:val="00C67E10"/>
    <w:rsid w:val="00C70FBA"/>
    <w:rsid w:val="00C713CC"/>
    <w:rsid w:val="00C7152F"/>
    <w:rsid w:val="00C71678"/>
    <w:rsid w:val="00C724BF"/>
    <w:rsid w:val="00C72731"/>
    <w:rsid w:val="00C72908"/>
    <w:rsid w:val="00C733A5"/>
    <w:rsid w:val="00C73A2C"/>
    <w:rsid w:val="00C73AD1"/>
    <w:rsid w:val="00C73D1D"/>
    <w:rsid w:val="00C73EFC"/>
    <w:rsid w:val="00C74540"/>
    <w:rsid w:val="00C7472A"/>
    <w:rsid w:val="00C74B7E"/>
    <w:rsid w:val="00C74D47"/>
    <w:rsid w:val="00C75709"/>
    <w:rsid w:val="00C758E8"/>
    <w:rsid w:val="00C75AF7"/>
    <w:rsid w:val="00C75EC5"/>
    <w:rsid w:val="00C75F25"/>
    <w:rsid w:val="00C760CC"/>
    <w:rsid w:val="00C76854"/>
    <w:rsid w:val="00C77359"/>
    <w:rsid w:val="00C7740F"/>
    <w:rsid w:val="00C77451"/>
    <w:rsid w:val="00C7768D"/>
    <w:rsid w:val="00C80516"/>
    <w:rsid w:val="00C80559"/>
    <w:rsid w:val="00C8113A"/>
    <w:rsid w:val="00C81210"/>
    <w:rsid w:val="00C81578"/>
    <w:rsid w:val="00C8180C"/>
    <w:rsid w:val="00C819EB"/>
    <w:rsid w:val="00C81A0F"/>
    <w:rsid w:val="00C82172"/>
    <w:rsid w:val="00C821A4"/>
    <w:rsid w:val="00C82AF0"/>
    <w:rsid w:val="00C82B44"/>
    <w:rsid w:val="00C82B85"/>
    <w:rsid w:val="00C830B3"/>
    <w:rsid w:val="00C836AF"/>
    <w:rsid w:val="00C84306"/>
    <w:rsid w:val="00C84E7F"/>
    <w:rsid w:val="00C84FA9"/>
    <w:rsid w:val="00C85F4B"/>
    <w:rsid w:val="00C86402"/>
    <w:rsid w:val="00C864E6"/>
    <w:rsid w:val="00C87448"/>
    <w:rsid w:val="00C87E8E"/>
    <w:rsid w:val="00C903A4"/>
    <w:rsid w:val="00C90BFF"/>
    <w:rsid w:val="00C91301"/>
    <w:rsid w:val="00C915BA"/>
    <w:rsid w:val="00C91AD1"/>
    <w:rsid w:val="00C9215E"/>
    <w:rsid w:val="00C921F4"/>
    <w:rsid w:val="00C92667"/>
    <w:rsid w:val="00C926C6"/>
    <w:rsid w:val="00C93190"/>
    <w:rsid w:val="00C93207"/>
    <w:rsid w:val="00C93504"/>
    <w:rsid w:val="00C93835"/>
    <w:rsid w:val="00C945CF"/>
    <w:rsid w:val="00C94EE3"/>
    <w:rsid w:val="00C9511F"/>
    <w:rsid w:val="00C9543D"/>
    <w:rsid w:val="00C95B5E"/>
    <w:rsid w:val="00C95F1B"/>
    <w:rsid w:val="00C96388"/>
    <w:rsid w:val="00C965D6"/>
    <w:rsid w:val="00C9698F"/>
    <w:rsid w:val="00C97374"/>
    <w:rsid w:val="00CA020C"/>
    <w:rsid w:val="00CA0437"/>
    <w:rsid w:val="00CA0902"/>
    <w:rsid w:val="00CA116F"/>
    <w:rsid w:val="00CA1341"/>
    <w:rsid w:val="00CA18A6"/>
    <w:rsid w:val="00CA19C4"/>
    <w:rsid w:val="00CA1BFE"/>
    <w:rsid w:val="00CA1D37"/>
    <w:rsid w:val="00CA1DC1"/>
    <w:rsid w:val="00CA206C"/>
    <w:rsid w:val="00CA2858"/>
    <w:rsid w:val="00CA2A9F"/>
    <w:rsid w:val="00CA2B9D"/>
    <w:rsid w:val="00CA2D2D"/>
    <w:rsid w:val="00CA2E68"/>
    <w:rsid w:val="00CA3385"/>
    <w:rsid w:val="00CA36DE"/>
    <w:rsid w:val="00CA3898"/>
    <w:rsid w:val="00CA3A71"/>
    <w:rsid w:val="00CA3B75"/>
    <w:rsid w:val="00CA41D4"/>
    <w:rsid w:val="00CA4286"/>
    <w:rsid w:val="00CA441E"/>
    <w:rsid w:val="00CA445C"/>
    <w:rsid w:val="00CA4D57"/>
    <w:rsid w:val="00CA4F75"/>
    <w:rsid w:val="00CA5156"/>
    <w:rsid w:val="00CA5A64"/>
    <w:rsid w:val="00CA6E74"/>
    <w:rsid w:val="00CA7073"/>
    <w:rsid w:val="00CA73B3"/>
    <w:rsid w:val="00CA74E6"/>
    <w:rsid w:val="00CA7A1D"/>
    <w:rsid w:val="00CA7C4B"/>
    <w:rsid w:val="00CA7D3F"/>
    <w:rsid w:val="00CA7EE7"/>
    <w:rsid w:val="00CB0416"/>
    <w:rsid w:val="00CB0883"/>
    <w:rsid w:val="00CB0F27"/>
    <w:rsid w:val="00CB1188"/>
    <w:rsid w:val="00CB1AA6"/>
    <w:rsid w:val="00CB24E5"/>
    <w:rsid w:val="00CB2808"/>
    <w:rsid w:val="00CB2D38"/>
    <w:rsid w:val="00CB3A12"/>
    <w:rsid w:val="00CB3A52"/>
    <w:rsid w:val="00CB444D"/>
    <w:rsid w:val="00CB52AD"/>
    <w:rsid w:val="00CB5347"/>
    <w:rsid w:val="00CB59AA"/>
    <w:rsid w:val="00CB6047"/>
    <w:rsid w:val="00CB6392"/>
    <w:rsid w:val="00CB6587"/>
    <w:rsid w:val="00CB6E8A"/>
    <w:rsid w:val="00CB77BC"/>
    <w:rsid w:val="00CB7AEA"/>
    <w:rsid w:val="00CB7BFD"/>
    <w:rsid w:val="00CB7DC2"/>
    <w:rsid w:val="00CB7FC5"/>
    <w:rsid w:val="00CC01EE"/>
    <w:rsid w:val="00CC06B1"/>
    <w:rsid w:val="00CC09C7"/>
    <w:rsid w:val="00CC0B77"/>
    <w:rsid w:val="00CC0BDC"/>
    <w:rsid w:val="00CC1030"/>
    <w:rsid w:val="00CC1AB6"/>
    <w:rsid w:val="00CC1B00"/>
    <w:rsid w:val="00CC1C5D"/>
    <w:rsid w:val="00CC1DFE"/>
    <w:rsid w:val="00CC1FA3"/>
    <w:rsid w:val="00CC311E"/>
    <w:rsid w:val="00CC327E"/>
    <w:rsid w:val="00CC3638"/>
    <w:rsid w:val="00CC3DF6"/>
    <w:rsid w:val="00CC4B7F"/>
    <w:rsid w:val="00CC4BA4"/>
    <w:rsid w:val="00CC4C89"/>
    <w:rsid w:val="00CC554A"/>
    <w:rsid w:val="00CC5BE8"/>
    <w:rsid w:val="00CC6218"/>
    <w:rsid w:val="00CC62FE"/>
    <w:rsid w:val="00CC63D2"/>
    <w:rsid w:val="00CC64FF"/>
    <w:rsid w:val="00CC67BC"/>
    <w:rsid w:val="00CC6D9A"/>
    <w:rsid w:val="00CC6E8E"/>
    <w:rsid w:val="00CC6F6E"/>
    <w:rsid w:val="00CC7B1A"/>
    <w:rsid w:val="00CC7B75"/>
    <w:rsid w:val="00CC7BFE"/>
    <w:rsid w:val="00CC7D65"/>
    <w:rsid w:val="00CD0850"/>
    <w:rsid w:val="00CD0D53"/>
    <w:rsid w:val="00CD0E64"/>
    <w:rsid w:val="00CD14EA"/>
    <w:rsid w:val="00CD1704"/>
    <w:rsid w:val="00CD1F99"/>
    <w:rsid w:val="00CD2D5C"/>
    <w:rsid w:val="00CD311B"/>
    <w:rsid w:val="00CD3222"/>
    <w:rsid w:val="00CD3B28"/>
    <w:rsid w:val="00CD3F17"/>
    <w:rsid w:val="00CD4587"/>
    <w:rsid w:val="00CD46F3"/>
    <w:rsid w:val="00CD4C95"/>
    <w:rsid w:val="00CD4D8D"/>
    <w:rsid w:val="00CD500E"/>
    <w:rsid w:val="00CD51A6"/>
    <w:rsid w:val="00CD57C1"/>
    <w:rsid w:val="00CD59B2"/>
    <w:rsid w:val="00CD5B78"/>
    <w:rsid w:val="00CD61D8"/>
    <w:rsid w:val="00CD6332"/>
    <w:rsid w:val="00CD6358"/>
    <w:rsid w:val="00CD6678"/>
    <w:rsid w:val="00CD6AAC"/>
    <w:rsid w:val="00CD6CA0"/>
    <w:rsid w:val="00CD6F32"/>
    <w:rsid w:val="00CD702A"/>
    <w:rsid w:val="00CD703B"/>
    <w:rsid w:val="00CD70CD"/>
    <w:rsid w:val="00CD7135"/>
    <w:rsid w:val="00CD7403"/>
    <w:rsid w:val="00CE0227"/>
    <w:rsid w:val="00CE0592"/>
    <w:rsid w:val="00CE07D1"/>
    <w:rsid w:val="00CE0949"/>
    <w:rsid w:val="00CE0A89"/>
    <w:rsid w:val="00CE0B22"/>
    <w:rsid w:val="00CE0BC8"/>
    <w:rsid w:val="00CE1096"/>
    <w:rsid w:val="00CE1596"/>
    <w:rsid w:val="00CE19EF"/>
    <w:rsid w:val="00CE2880"/>
    <w:rsid w:val="00CE3001"/>
    <w:rsid w:val="00CE33BD"/>
    <w:rsid w:val="00CE4424"/>
    <w:rsid w:val="00CE4438"/>
    <w:rsid w:val="00CE4567"/>
    <w:rsid w:val="00CE4D4F"/>
    <w:rsid w:val="00CE4E95"/>
    <w:rsid w:val="00CE53F6"/>
    <w:rsid w:val="00CE59EA"/>
    <w:rsid w:val="00CE64AC"/>
    <w:rsid w:val="00CE7B7B"/>
    <w:rsid w:val="00CE7E0A"/>
    <w:rsid w:val="00CE7E51"/>
    <w:rsid w:val="00CF027F"/>
    <w:rsid w:val="00CF074F"/>
    <w:rsid w:val="00CF0789"/>
    <w:rsid w:val="00CF0A44"/>
    <w:rsid w:val="00CF0B3D"/>
    <w:rsid w:val="00CF10FE"/>
    <w:rsid w:val="00CF1B0A"/>
    <w:rsid w:val="00CF2B69"/>
    <w:rsid w:val="00CF3014"/>
    <w:rsid w:val="00CF452E"/>
    <w:rsid w:val="00CF480B"/>
    <w:rsid w:val="00CF48C6"/>
    <w:rsid w:val="00CF4B1F"/>
    <w:rsid w:val="00CF4E1E"/>
    <w:rsid w:val="00CF53B4"/>
    <w:rsid w:val="00CF657F"/>
    <w:rsid w:val="00CF6EA4"/>
    <w:rsid w:val="00CF703D"/>
    <w:rsid w:val="00CF758D"/>
    <w:rsid w:val="00CF7C70"/>
    <w:rsid w:val="00CF7FCA"/>
    <w:rsid w:val="00D0011D"/>
    <w:rsid w:val="00D004A2"/>
    <w:rsid w:val="00D01933"/>
    <w:rsid w:val="00D02598"/>
    <w:rsid w:val="00D026F2"/>
    <w:rsid w:val="00D02795"/>
    <w:rsid w:val="00D027EA"/>
    <w:rsid w:val="00D028A6"/>
    <w:rsid w:val="00D030E2"/>
    <w:rsid w:val="00D045DF"/>
    <w:rsid w:val="00D04B2C"/>
    <w:rsid w:val="00D04E60"/>
    <w:rsid w:val="00D0539D"/>
    <w:rsid w:val="00D055E4"/>
    <w:rsid w:val="00D05BE4"/>
    <w:rsid w:val="00D05FAA"/>
    <w:rsid w:val="00D061C8"/>
    <w:rsid w:val="00D06AA6"/>
    <w:rsid w:val="00D06C58"/>
    <w:rsid w:val="00D07494"/>
    <w:rsid w:val="00D10381"/>
    <w:rsid w:val="00D10D67"/>
    <w:rsid w:val="00D10D9D"/>
    <w:rsid w:val="00D10DA7"/>
    <w:rsid w:val="00D10F6D"/>
    <w:rsid w:val="00D11808"/>
    <w:rsid w:val="00D11A5B"/>
    <w:rsid w:val="00D11EDB"/>
    <w:rsid w:val="00D12122"/>
    <w:rsid w:val="00D12130"/>
    <w:rsid w:val="00D134E5"/>
    <w:rsid w:val="00D1362E"/>
    <w:rsid w:val="00D137E2"/>
    <w:rsid w:val="00D13B19"/>
    <w:rsid w:val="00D142C3"/>
    <w:rsid w:val="00D14647"/>
    <w:rsid w:val="00D147B5"/>
    <w:rsid w:val="00D14826"/>
    <w:rsid w:val="00D14871"/>
    <w:rsid w:val="00D164B8"/>
    <w:rsid w:val="00D165D2"/>
    <w:rsid w:val="00D16663"/>
    <w:rsid w:val="00D16D27"/>
    <w:rsid w:val="00D201A8"/>
    <w:rsid w:val="00D2034B"/>
    <w:rsid w:val="00D20E2F"/>
    <w:rsid w:val="00D21609"/>
    <w:rsid w:val="00D21653"/>
    <w:rsid w:val="00D21E79"/>
    <w:rsid w:val="00D22678"/>
    <w:rsid w:val="00D22EAC"/>
    <w:rsid w:val="00D22F33"/>
    <w:rsid w:val="00D232A2"/>
    <w:rsid w:val="00D232D6"/>
    <w:rsid w:val="00D2355B"/>
    <w:rsid w:val="00D2394D"/>
    <w:rsid w:val="00D23BDC"/>
    <w:rsid w:val="00D24DBE"/>
    <w:rsid w:val="00D24EEB"/>
    <w:rsid w:val="00D25149"/>
    <w:rsid w:val="00D25271"/>
    <w:rsid w:val="00D255E7"/>
    <w:rsid w:val="00D256CD"/>
    <w:rsid w:val="00D257EE"/>
    <w:rsid w:val="00D25AF0"/>
    <w:rsid w:val="00D25CBC"/>
    <w:rsid w:val="00D26058"/>
    <w:rsid w:val="00D261BC"/>
    <w:rsid w:val="00D2663F"/>
    <w:rsid w:val="00D26BF6"/>
    <w:rsid w:val="00D26FA5"/>
    <w:rsid w:val="00D27E2F"/>
    <w:rsid w:val="00D314E6"/>
    <w:rsid w:val="00D315AD"/>
    <w:rsid w:val="00D31721"/>
    <w:rsid w:val="00D31AAE"/>
    <w:rsid w:val="00D32157"/>
    <w:rsid w:val="00D32570"/>
    <w:rsid w:val="00D32678"/>
    <w:rsid w:val="00D326AB"/>
    <w:rsid w:val="00D3292A"/>
    <w:rsid w:val="00D32F65"/>
    <w:rsid w:val="00D33387"/>
    <w:rsid w:val="00D33619"/>
    <w:rsid w:val="00D336FC"/>
    <w:rsid w:val="00D33EAC"/>
    <w:rsid w:val="00D340FF"/>
    <w:rsid w:val="00D344A7"/>
    <w:rsid w:val="00D348D2"/>
    <w:rsid w:val="00D34A34"/>
    <w:rsid w:val="00D34F06"/>
    <w:rsid w:val="00D3512C"/>
    <w:rsid w:val="00D358EF"/>
    <w:rsid w:val="00D35B01"/>
    <w:rsid w:val="00D35CAC"/>
    <w:rsid w:val="00D35D73"/>
    <w:rsid w:val="00D3620D"/>
    <w:rsid w:val="00D366B4"/>
    <w:rsid w:val="00D36B90"/>
    <w:rsid w:val="00D370EF"/>
    <w:rsid w:val="00D37195"/>
    <w:rsid w:val="00D3771C"/>
    <w:rsid w:val="00D40646"/>
    <w:rsid w:val="00D406DA"/>
    <w:rsid w:val="00D40ED3"/>
    <w:rsid w:val="00D40F46"/>
    <w:rsid w:val="00D4165D"/>
    <w:rsid w:val="00D416D6"/>
    <w:rsid w:val="00D41726"/>
    <w:rsid w:val="00D41A3E"/>
    <w:rsid w:val="00D41BAD"/>
    <w:rsid w:val="00D41F43"/>
    <w:rsid w:val="00D41F79"/>
    <w:rsid w:val="00D4244E"/>
    <w:rsid w:val="00D42E2C"/>
    <w:rsid w:val="00D42E43"/>
    <w:rsid w:val="00D431E9"/>
    <w:rsid w:val="00D437B0"/>
    <w:rsid w:val="00D43804"/>
    <w:rsid w:val="00D43E56"/>
    <w:rsid w:val="00D43E72"/>
    <w:rsid w:val="00D43EE2"/>
    <w:rsid w:val="00D43FDF"/>
    <w:rsid w:val="00D44085"/>
    <w:rsid w:val="00D44342"/>
    <w:rsid w:val="00D44472"/>
    <w:rsid w:val="00D45DBA"/>
    <w:rsid w:val="00D45F81"/>
    <w:rsid w:val="00D463CB"/>
    <w:rsid w:val="00D4657B"/>
    <w:rsid w:val="00D46948"/>
    <w:rsid w:val="00D47802"/>
    <w:rsid w:val="00D504B7"/>
    <w:rsid w:val="00D505A7"/>
    <w:rsid w:val="00D506C5"/>
    <w:rsid w:val="00D50EEA"/>
    <w:rsid w:val="00D51025"/>
    <w:rsid w:val="00D51724"/>
    <w:rsid w:val="00D517AE"/>
    <w:rsid w:val="00D518FB"/>
    <w:rsid w:val="00D51C47"/>
    <w:rsid w:val="00D51FCE"/>
    <w:rsid w:val="00D51FF3"/>
    <w:rsid w:val="00D52525"/>
    <w:rsid w:val="00D52855"/>
    <w:rsid w:val="00D530E4"/>
    <w:rsid w:val="00D53542"/>
    <w:rsid w:val="00D53911"/>
    <w:rsid w:val="00D5443F"/>
    <w:rsid w:val="00D545BA"/>
    <w:rsid w:val="00D54830"/>
    <w:rsid w:val="00D54B2C"/>
    <w:rsid w:val="00D54E5E"/>
    <w:rsid w:val="00D55111"/>
    <w:rsid w:val="00D5547A"/>
    <w:rsid w:val="00D55CFC"/>
    <w:rsid w:val="00D56042"/>
    <w:rsid w:val="00D5763C"/>
    <w:rsid w:val="00D5763E"/>
    <w:rsid w:val="00D579C7"/>
    <w:rsid w:val="00D57A8E"/>
    <w:rsid w:val="00D57C83"/>
    <w:rsid w:val="00D57D5A"/>
    <w:rsid w:val="00D602A1"/>
    <w:rsid w:val="00D607DE"/>
    <w:rsid w:val="00D607FF"/>
    <w:rsid w:val="00D60A2D"/>
    <w:rsid w:val="00D60A4C"/>
    <w:rsid w:val="00D6121D"/>
    <w:rsid w:val="00D61437"/>
    <w:rsid w:val="00D6229C"/>
    <w:rsid w:val="00D622CE"/>
    <w:rsid w:val="00D62416"/>
    <w:rsid w:val="00D6263E"/>
    <w:rsid w:val="00D6276D"/>
    <w:rsid w:val="00D629A8"/>
    <w:rsid w:val="00D63C2A"/>
    <w:rsid w:val="00D64108"/>
    <w:rsid w:val="00D6481F"/>
    <w:rsid w:val="00D64EF1"/>
    <w:rsid w:val="00D6526B"/>
    <w:rsid w:val="00D656E4"/>
    <w:rsid w:val="00D65E9D"/>
    <w:rsid w:val="00D6605C"/>
    <w:rsid w:val="00D66349"/>
    <w:rsid w:val="00D664AF"/>
    <w:rsid w:val="00D6667F"/>
    <w:rsid w:val="00D668F0"/>
    <w:rsid w:val="00D66E8E"/>
    <w:rsid w:val="00D67039"/>
    <w:rsid w:val="00D67839"/>
    <w:rsid w:val="00D67FDC"/>
    <w:rsid w:val="00D704E5"/>
    <w:rsid w:val="00D71149"/>
    <w:rsid w:val="00D714C1"/>
    <w:rsid w:val="00D71B2E"/>
    <w:rsid w:val="00D71CDB"/>
    <w:rsid w:val="00D724CD"/>
    <w:rsid w:val="00D72605"/>
    <w:rsid w:val="00D72DC1"/>
    <w:rsid w:val="00D72F32"/>
    <w:rsid w:val="00D73C7B"/>
    <w:rsid w:val="00D74423"/>
    <w:rsid w:val="00D74838"/>
    <w:rsid w:val="00D74D99"/>
    <w:rsid w:val="00D755CE"/>
    <w:rsid w:val="00D75824"/>
    <w:rsid w:val="00D761A2"/>
    <w:rsid w:val="00D76365"/>
    <w:rsid w:val="00D764E8"/>
    <w:rsid w:val="00D76AD4"/>
    <w:rsid w:val="00D76B06"/>
    <w:rsid w:val="00D76E3A"/>
    <w:rsid w:val="00D774F8"/>
    <w:rsid w:val="00D7782F"/>
    <w:rsid w:val="00D779E1"/>
    <w:rsid w:val="00D77C42"/>
    <w:rsid w:val="00D80104"/>
    <w:rsid w:val="00D803D0"/>
    <w:rsid w:val="00D80638"/>
    <w:rsid w:val="00D806FF"/>
    <w:rsid w:val="00D80920"/>
    <w:rsid w:val="00D81A76"/>
    <w:rsid w:val="00D81D88"/>
    <w:rsid w:val="00D82954"/>
    <w:rsid w:val="00D82D12"/>
    <w:rsid w:val="00D82DFF"/>
    <w:rsid w:val="00D82E54"/>
    <w:rsid w:val="00D82EFB"/>
    <w:rsid w:val="00D83412"/>
    <w:rsid w:val="00D83595"/>
    <w:rsid w:val="00D83603"/>
    <w:rsid w:val="00D838E2"/>
    <w:rsid w:val="00D844E2"/>
    <w:rsid w:val="00D84F91"/>
    <w:rsid w:val="00D850E5"/>
    <w:rsid w:val="00D856F0"/>
    <w:rsid w:val="00D85C06"/>
    <w:rsid w:val="00D86B87"/>
    <w:rsid w:val="00D87484"/>
    <w:rsid w:val="00D87865"/>
    <w:rsid w:val="00D879DB"/>
    <w:rsid w:val="00D87D08"/>
    <w:rsid w:val="00D9017C"/>
    <w:rsid w:val="00D90250"/>
    <w:rsid w:val="00D90BA5"/>
    <w:rsid w:val="00D91563"/>
    <w:rsid w:val="00D9160B"/>
    <w:rsid w:val="00D91743"/>
    <w:rsid w:val="00D918AE"/>
    <w:rsid w:val="00D91C26"/>
    <w:rsid w:val="00D91DFB"/>
    <w:rsid w:val="00D91EE1"/>
    <w:rsid w:val="00D92C66"/>
    <w:rsid w:val="00D93669"/>
    <w:rsid w:val="00D938A3"/>
    <w:rsid w:val="00D94017"/>
    <w:rsid w:val="00D94141"/>
    <w:rsid w:val="00D94551"/>
    <w:rsid w:val="00D9485A"/>
    <w:rsid w:val="00D94EDD"/>
    <w:rsid w:val="00D94F3C"/>
    <w:rsid w:val="00D962C1"/>
    <w:rsid w:val="00D969C8"/>
    <w:rsid w:val="00D96D62"/>
    <w:rsid w:val="00D96D83"/>
    <w:rsid w:val="00D96DBB"/>
    <w:rsid w:val="00D96E4C"/>
    <w:rsid w:val="00D96F2E"/>
    <w:rsid w:val="00D96F54"/>
    <w:rsid w:val="00D970B7"/>
    <w:rsid w:val="00D974A5"/>
    <w:rsid w:val="00D97A8C"/>
    <w:rsid w:val="00D97B6A"/>
    <w:rsid w:val="00D97E1E"/>
    <w:rsid w:val="00DA0B64"/>
    <w:rsid w:val="00DA10F5"/>
    <w:rsid w:val="00DA18EF"/>
    <w:rsid w:val="00DA1B9A"/>
    <w:rsid w:val="00DA1C20"/>
    <w:rsid w:val="00DA1DA2"/>
    <w:rsid w:val="00DA29DB"/>
    <w:rsid w:val="00DA2C76"/>
    <w:rsid w:val="00DA3252"/>
    <w:rsid w:val="00DA3337"/>
    <w:rsid w:val="00DA3698"/>
    <w:rsid w:val="00DA3A97"/>
    <w:rsid w:val="00DA43D1"/>
    <w:rsid w:val="00DA5DF9"/>
    <w:rsid w:val="00DA6138"/>
    <w:rsid w:val="00DA69A4"/>
    <w:rsid w:val="00DA6C22"/>
    <w:rsid w:val="00DA7782"/>
    <w:rsid w:val="00DA7C58"/>
    <w:rsid w:val="00DA7D4C"/>
    <w:rsid w:val="00DB101D"/>
    <w:rsid w:val="00DB1266"/>
    <w:rsid w:val="00DB139F"/>
    <w:rsid w:val="00DB16A1"/>
    <w:rsid w:val="00DB1ED2"/>
    <w:rsid w:val="00DB1F86"/>
    <w:rsid w:val="00DB21BF"/>
    <w:rsid w:val="00DB2989"/>
    <w:rsid w:val="00DB3348"/>
    <w:rsid w:val="00DB3BE3"/>
    <w:rsid w:val="00DB40B7"/>
    <w:rsid w:val="00DB4652"/>
    <w:rsid w:val="00DB466D"/>
    <w:rsid w:val="00DB4852"/>
    <w:rsid w:val="00DB4972"/>
    <w:rsid w:val="00DB4BB3"/>
    <w:rsid w:val="00DB4CFC"/>
    <w:rsid w:val="00DB4EEC"/>
    <w:rsid w:val="00DB50C9"/>
    <w:rsid w:val="00DB5872"/>
    <w:rsid w:val="00DB58D9"/>
    <w:rsid w:val="00DB5B2D"/>
    <w:rsid w:val="00DB6123"/>
    <w:rsid w:val="00DB62B8"/>
    <w:rsid w:val="00DB72AE"/>
    <w:rsid w:val="00DB73DA"/>
    <w:rsid w:val="00DB7404"/>
    <w:rsid w:val="00DC06FE"/>
    <w:rsid w:val="00DC0D3B"/>
    <w:rsid w:val="00DC1DE3"/>
    <w:rsid w:val="00DC1EB7"/>
    <w:rsid w:val="00DC2337"/>
    <w:rsid w:val="00DC23A8"/>
    <w:rsid w:val="00DC258E"/>
    <w:rsid w:val="00DC2E62"/>
    <w:rsid w:val="00DC3B58"/>
    <w:rsid w:val="00DC3EE2"/>
    <w:rsid w:val="00DC4547"/>
    <w:rsid w:val="00DC462E"/>
    <w:rsid w:val="00DC4B2E"/>
    <w:rsid w:val="00DC4D92"/>
    <w:rsid w:val="00DC5084"/>
    <w:rsid w:val="00DC5845"/>
    <w:rsid w:val="00DC591C"/>
    <w:rsid w:val="00DC5B51"/>
    <w:rsid w:val="00DC5C3D"/>
    <w:rsid w:val="00DC5CD5"/>
    <w:rsid w:val="00DC5DCD"/>
    <w:rsid w:val="00DC621E"/>
    <w:rsid w:val="00DC660C"/>
    <w:rsid w:val="00DC6B0F"/>
    <w:rsid w:val="00DC6DB1"/>
    <w:rsid w:val="00DC791E"/>
    <w:rsid w:val="00DC79D1"/>
    <w:rsid w:val="00DC7CBB"/>
    <w:rsid w:val="00DC7EC3"/>
    <w:rsid w:val="00DD0006"/>
    <w:rsid w:val="00DD0A8A"/>
    <w:rsid w:val="00DD1081"/>
    <w:rsid w:val="00DD1110"/>
    <w:rsid w:val="00DD1361"/>
    <w:rsid w:val="00DD1BD6"/>
    <w:rsid w:val="00DD1C1D"/>
    <w:rsid w:val="00DD1D43"/>
    <w:rsid w:val="00DD1DD7"/>
    <w:rsid w:val="00DD1F8C"/>
    <w:rsid w:val="00DD28E9"/>
    <w:rsid w:val="00DD2933"/>
    <w:rsid w:val="00DD303F"/>
    <w:rsid w:val="00DD308C"/>
    <w:rsid w:val="00DD36EE"/>
    <w:rsid w:val="00DD3958"/>
    <w:rsid w:val="00DD48CD"/>
    <w:rsid w:val="00DD4BEC"/>
    <w:rsid w:val="00DD50AE"/>
    <w:rsid w:val="00DD556F"/>
    <w:rsid w:val="00DD55BA"/>
    <w:rsid w:val="00DD581A"/>
    <w:rsid w:val="00DD5CFE"/>
    <w:rsid w:val="00DD63BB"/>
    <w:rsid w:val="00DD63E7"/>
    <w:rsid w:val="00DD6F3A"/>
    <w:rsid w:val="00DD7B6D"/>
    <w:rsid w:val="00DD7B80"/>
    <w:rsid w:val="00DD7E71"/>
    <w:rsid w:val="00DD7E90"/>
    <w:rsid w:val="00DE04C7"/>
    <w:rsid w:val="00DE0EF6"/>
    <w:rsid w:val="00DE13E3"/>
    <w:rsid w:val="00DE15C2"/>
    <w:rsid w:val="00DE1A87"/>
    <w:rsid w:val="00DE1F16"/>
    <w:rsid w:val="00DE2C9B"/>
    <w:rsid w:val="00DE33B4"/>
    <w:rsid w:val="00DE3B8A"/>
    <w:rsid w:val="00DE3CC0"/>
    <w:rsid w:val="00DE403F"/>
    <w:rsid w:val="00DE46DD"/>
    <w:rsid w:val="00DE47FA"/>
    <w:rsid w:val="00DE48E9"/>
    <w:rsid w:val="00DE4970"/>
    <w:rsid w:val="00DE4A36"/>
    <w:rsid w:val="00DE4D59"/>
    <w:rsid w:val="00DE4EDE"/>
    <w:rsid w:val="00DE5044"/>
    <w:rsid w:val="00DE55CE"/>
    <w:rsid w:val="00DE5F4D"/>
    <w:rsid w:val="00DE64FC"/>
    <w:rsid w:val="00DE6CCE"/>
    <w:rsid w:val="00DE6E8C"/>
    <w:rsid w:val="00DE72CD"/>
    <w:rsid w:val="00DE763A"/>
    <w:rsid w:val="00DE781E"/>
    <w:rsid w:val="00DE79CF"/>
    <w:rsid w:val="00DE7AD8"/>
    <w:rsid w:val="00DE7E91"/>
    <w:rsid w:val="00DF008E"/>
    <w:rsid w:val="00DF115C"/>
    <w:rsid w:val="00DF1442"/>
    <w:rsid w:val="00DF195C"/>
    <w:rsid w:val="00DF1A49"/>
    <w:rsid w:val="00DF1A7B"/>
    <w:rsid w:val="00DF243C"/>
    <w:rsid w:val="00DF2459"/>
    <w:rsid w:val="00DF3184"/>
    <w:rsid w:val="00DF36A8"/>
    <w:rsid w:val="00DF3E39"/>
    <w:rsid w:val="00DF3EA1"/>
    <w:rsid w:val="00DF3F44"/>
    <w:rsid w:val="00DF3F7E"/>
    <w:rsid w:val="00DF424C"/>
    <w:rsid w:val="00DF43F9"/>
    <w:rsid w:val="00DF4835"/>
    <w:rsid w:val="00DF4AA4"/>
    <w:rsid w:val="00DF4ADB"/>
    <w:rsid w:val="00DF535E"/>
    <w:rsid w:val="00DF5577"/>
    <w:rsid w:val="00DF5745"/>
    <w:rsid w:val="00DF575F"/>
    <w:rsid w:val="00DF5B24"/>
    <w:rsid w:val="00DF68EA"/>
    <w:rsid w:val="00DF6AF0"/>
    <w:rsid w:val="00DF750A"/>
    <w:rsid w:val="00DF75FC"/>
    <w:rsid w:val="00DF783F"/>
    <w:rsid w:val="00DF7888"/>
    <w:rsid w:val="00DF7B69"/>
    <w:rsid w:val="00DF7B7B"/>
    <w:rsid w:val="00E002D6"/>
    <w:rsid w:val="00E00573"/>
    <w:rsid w:val="00E0066A"/>
    <w:rsid w:val="00E00691"/>
    <w:rsid w:val="00E00CDC"/>
    <w:rsid w:val="00E011E2"/>
    <w:rsid w:val="00E013DA"/>
    <w:rsid w:val="00E014B5"/>
    <w:rsid w:val="00E01BA2"/>
    <w:rsid w:val="00E01CD0"/>
    <w:rsid w:val="00E01E5D"/>
    <w:rsid w:val="00E01F5D"/>
    <w:rsid w:val="00E025B3"/>
    <w:rsid w:val="00E02672"/>
    <w:rsid w:val="00E029CF"/>
    <w:rsid w:val="00E02BCB"/>
    <w:rsid w:val="00E030A1"/>
    <w:rsid w:val="00E035AC"/>
    <w:rsid w:val="00E0384A"/>
    <w:rsid w:val="00E03D44"/>
    <w:rsid w:val="00E041CE"/>
    <w:rsid w:val="00E043D0"/>
    <w:rsid w:val="00E045BC"/>
    <w:rsid w:val="00E04685"/>
    <w:rsid w:val="00E047B5"/>
    <w:rsid w:val="00E0492C"/>
    <w:rsid w:val="00E0495B"/>
    <w:rsid w:val="00E04DF4"/>
    <w:rsid w:val="00E052CF"/>
    <w:rsid w:val="00E05345"/>
    <w:rsid w:val="00E0553B"/>
    <w:rsid w:val="00E055DA"/>
    <w:rsid w:val="00E05894"/>
    <w:rsid w:val="00E05D61"/>
    <w:rsid w:val="00E065E3"/>
    <w:rsid w:val="00E066B1"/>
    <w:rsid w:val="00E06762"/>
    <w:rsid w:val="00E07180"/>
    <w:rsid w:val="00E074AD"/>
    <w:rsid w:val="00E078EB"/>
    <w:rsid w:val="00E07B1E"/>
    <w:rsid w:val="00E07D01"/>
    <w:rsid w:val="00E10336"/>
    <w:rsid w:val="00E1063A"/>
    <w:rsid w:val="00E10B3E"/>
    <w:rsid w:val="00E10BBF"/>
    <w:rsid w:val="00E1182A"/>
    <w:rsid w:val="00E1198B"/>
    <w:rsid w:val="00E11CBB"/>
    <w:rsid w:val="00E11D72"/>
    <w:rsid w:val="00E122E1"/>
    <w:rsid w:val="00E12302"/>
    <w:rsid w:val="00E12545"/>
    <w:rsid w:val="00E13F57"/>
    <w:rsid w:val="00E150F1"/>
    <w:rsid w:val="00E158AC"/>
    <w:rsid w:val="00E15C09"/>
    <w:rsid w:val="00E160B8"/>
    <w:rsid w:val="00E16483"/>
    <w:rsid w:val="00E16C43"/>
    <w:rsid w:val="00E16D6F"/>
    <w:rsid w:val="00E1741E"/>
    <w:rsid w:val="00E17A03"/>
    <w:rsid w:val="00E17AB0"/>
    <w:rsid w:val="00E17E2A"/>
    <w:rsid w:val="00E2008C"/>
    <w:rsid w:val="00E215F3"/>
    <w:rsid w:val="00E215F5"/>
    <w:rsid w:val="00E21CB6"/>
    <w:rsid w:val="00E2258D"/>
    <w:rsid w:val="00E2265E"/>
    <w:rsid w:val="00E22CE8"/>
    <w:rsid w:val="00E22D51"/>
    <w:rsid w:val="00E22D99"/>
    <w:rsid w:val="00E22DA5"/>
    <w:rsid w:val="00E239FE"/>
    <w:rsid w:val="00E23B5C"/>
    <w:rsid w:val="00E24238"/>
    <w:rsid w:val="00E247B3"/>
    <w:rsid w:val="00E248FD"/>
    <w:rsid w:val="00E24BA6"/>
    <w:rsid w:val="00E2564A"/>
    <w:rsid w:val="00E256FA"/>
    <w:rsid w:val="00E2599E"/>
    <w:rsid w:val="00E25DD9"/>
    <w:rsid w:val="00E25E36"/>
    <w:rsid w:val="00E25EA1"/>
    <w:rsid w:val="00E26182"/>
    <w:rsid w:val="00E27502"/>
    <w:rsid w:val="00E279E2"/>
    <w:rsid w:val="00E27A96"/>
    <w:rsid w:val="00E3050D"/>
    <w:rsid w:val="00E305F1"/>
    <w:rsid w:val="00E30819"/>
    <w:rsid w:val="00E30F1E"/>
    <w:rsid w:val="00E31816"/>
    <w:rsid w:val="00E31AEB"/>
    <w:rsid w:val="00E31F8A"/>
    <w:rsid w:val="00E320FA"/>
    <w:rsid w:val="00E329C0"/>
    <w:rsid w:val="00E33123"/>
    <w:rsid w:val="00E33237"/>
    <w:rsid w:val="00E33557"/>
    <w:rsid w:val="00E33846"/>
    <w:rsid w:val="00E34690"/>
    <w:rsid w:val="00E346C0"/>
    <w:rsid w:val="00E348F7"/>
    <w:rsid w:val="00E34DF0"/>
    <w:rsid w:val="00E350F4"/>
    <w:rsid w:val="00E357F3"/>
    <w:rsid w:val="00E35A21"/>
    <w:rsid w:val="00E36343"/>
    <w:rsid w:val="00E36932"/>
    <w:rsid w:val="00E36EF3"/>
    <w:rsid w:val="00E37771"/>
    <w:rsid w:val="00E41150"/>
    <w:rsid w:val="00E419A6"/>
    <w:rsid w:val="00E41BC9"/>
    <w:rsid w:val="00E42300"/>
    <w:rsid w:val="00E4256A"/>
    <w:rsid w:val="00E42963"/>
    <w:rsid w:val="00E43086"/>
    <w:rsid w:val="00E436E6"/>
    <w:rsid w:val="00E43701"/>
    <w:rsid w:val="00E437F4"/>
    <w:rsid w:val="00E43AB4"/>
    <w:rsid w:val="00E43B09"/>
    <w:rsid w:val="00E444E9"/>
    <w:rsid w:val="00E44771"/>
    <w:rsid w:val="00E44AF8"/>
    <w:rsid w:val="00E450CD"/>
    <w:rsid w:val="00E45BF8"/>
    <w:rsid w:val="00E45EF5"/>
    <w:rsid w:val="00E462CA"/>
    <w:rsid w:val="00E46B5A"/>
    <w:rsid w:val="00E4726A"/>
    <w:rsid w:val="00E47340"/>
    <w:rsid w:val="00E4786F"/>
    <w:rsid w:val="00E47FE5"/>
    <w:rsid w:val="00E503E5"/>
    <w:rsid w:val="00E50878"/>
    <w:rsid w:val="00E50CD1"/>
    <w:rsid w:val="00E510BF"/>
    <w:rsid w:val="00E511C8"/>
    <w:rsid w:val="00E51445"/>
    <w:rsid w:val="00E51EAB"/>
    <w:rsid w:val="00E520C8"/>
    <w:rsid w:val="00E522F8"/>
    <w:rsid w:val="00E523BE"/>
    <w:rsid w:val="00E52626"/>
    <w:rsid w:val="00E52D01"/>
    <w:rsid w:val="00E52EC0"/>
    <w:rsid w:val="00E53394"/>
    <w:rsid w:val="00E538C1"/>
    <w:rsid w:val="00E53D07"/>
    <w:rsid w:val="00E53D77"/>
    <w:rsid w:val="00E53E18"/>
    <w:rsid w:val="00E53E6C"/>
    <w:rsid w:val="00E53FDD"/>
    <w:rsid w:val="00E5409E"/>
    <w:rsid w:val="00E5441A"/>
    <w:rsid w:val="00E54420"/>
    <w:rsid w:val="00E54799"/>
    <w:rsid w:val="00E54A8C"/>
    <w:rsid w:val="00E54D62"/>
    <w:rsid w:val="00E54F47"/>
    <w:rsid w:val="00E5548E"/>
    <w:rsid w:val="00E5549F"/>
    <w:rsid w:val="00E55C0C"/>
    <w:rsid w:val="00E5636B"/>
    <w:rsid w:val="00E569C8"/>
    <w:rsid w:val="00E57206"/>
    <w:rsid w:val="00E574A2"/>
    <w:rsid w:val="00E57650"/>
    <w:rsid w:val="00E6002A"/>
    <w:rsid w:val="00E600DD"/>
    <w:rsid w:val="00E602F8"/>
    <w:rsid w:val="00E6038D"/>
    <w:rsid w:val="00E60740"/>
    <w:rsid w:val="00E607E1"/>
    <w:rsid w:val="00E60CC3"/>
    <w:rsid w:val="00E60F11"/>
    <w:rsid w:val="00E6167D"/>
    <w:rsid w:val="00E616A2"/>
    <w:rsid w:val="00E6199B"/>
    <w:rsid w:val="00E625E1"/>
    <w:rsid w:val="00E628E1"/>
    <w:rsid w:val="00E62BBA"/>
    <w:rsid w:val="00E62DA4"/>
    <w:rsid w:val="00E636C8"/>
    <w:rsid w:val="00E63989"/>
    <w:rsid w:val="00E63CDA"/>
    <w:rsid w:val="00E63D2F"/>
    <w:rsid w:val="00E63FC8"/>
    <w:rsid w:val="00E63FCF"/>
    <w:rsid w:val="00E6443F"/>
    <w:rsid w:val="00E64E9A"/>
    <w:rsid w:val="00E6531E"/>
    <w:rsid w:val="00E65606"/>
    <w:rsid w:val="00E65712"/>
    <w:rsid w:val="00E65CEA"/>
    <w:rsid w:val="00E65FDB"/>
    <w:rsid w:val="00E66087"/>
    <w:rsid w:val="00E6666E"/>
    <w:rsid w:val="00E668D1"/>
    <w:rsid w:val="00E66AE0"/>
    <w:rsid w:val="00E67420"/>
    <w:rsid w:val="00E67970"/>
    <w:rsid w:val="00E67B2C"/>
    <w:rsid w:val="00E7024B"/>
    <w:rsid w:val="00E71887"/>
    <w:rsid w:val="00E719DC"/>
    <w:rsid w:val="00E71A58"/>
    <w:rsid w:val="00E71C04"/>
    <w:rsid w:val="00E71C0F"/>
    <w:rsid w:val="00E726B8"/>
    <w:rsid w:val="00E72A7B"/>
    <w:rsid w:val="00E72F7A"/>
    <w:rsid w:val="00E75045"/>
    <w:rsid w:val="00E75080"/>
    <w:rsid w:val="00E754E0"/>
    <w:rsid w:val="00E75C36"/>
    <w:rsid w:val="00E7653B"/>
    <w:rsid w:val="00E76737"/>
    <w:rsid w:val="00E76D6C"/>
    <w:rsid w:val="00E7714C"/>
    <w:rsid w:val="00E77166"/>
    <w:rsid w:val="00E77194"/>
    <w:rsid w:val="00E77818"/>
    <w:rsid w:val="00E7786E"/>
    <w:rsid w:val="00E77B65"/>
    <w:rsid w:val="00E77C1A"/>
    <w:rsid w:val="00E77C7C"/>
    <w:rsid w:val="00E77E14"/>
    <w:rsid w:val="00E77F8D"/>
    <w:rsid w:val="00E800FC"/>
    <w:rsid w:val="00E8051C"/>
    <w:rsid w:val="00E80709"/>
    <w:rsid w:val="00E808BF"/>
    <w:rsid w:val="00E811D2"/>
    <w:rsid w:val="00E813A5"/>
    <w:rsid w:val="00E8147A"/>
    <w:rsid w:val="00E81FE8"/>
    <w:rsid w:val="00E8221D"/>
    <w:rsid w:val="00E83037"/>
    <w:rsid w:val="00E83741"/>
    <w:rsid w:val="00E839E8"/>
    <w:rsid w:val="00E83E6A"/>
    <w:rsid w:val="00E842F2"/>
    <w:rsid w:val="00E847FF"/>
    <w:rsid w:val="00E84B94"/>
    <w:rsid w:val="00E84C78"/>
    <w:rsid w:val="00E85E25"/>
    <w:rsid w:val="00E85F24"/>
    <w:rsid w:val="00E86F3D"/>
    <w:rsid w:val="00E87107"/>
    <w:rsid w:val="00E90308"/>
    <w:rsid w:val="00E904D9"/>
    <w:rsid w:val="00E91001"/>
    <w:rsid w:val="00E913C3"/>
    <w:rsid w:val="00E91422"/>
    <w:rsid w:val="00E914C5"/>
    <w:rsid w:val="00E91535"/>
    <w:rsid w:val="00E91A2B"/>
    <w:rsid w:val="00E91BF2"/>
    <w:rsid w:val="00E920D3"/>
    <w:rsid w:val="00E923F2"/>
    <w:rsid w:val="00E92525"/>
    <w:rsid w:val="00E92800"/>
    <w:rsid w:val="00E92C47"/>
    <w:rsid w:val="00E92E54"/>
    <w:rsid w:val="00E931C0"/>
    <w:rsid w:val="00E933B9"/>
    <w:rsid w:val="00E9354E"/>
    <w:rsid w:val="00E93580"/>
    <w:rsid w:val="00E93E04"/>
    <w:rsid w:val="00E9414C"/>
    <w:rsid w:val="00E9493F"/>
    <w:rsid w:val="00E9521B"/>
    <w:rsid w:val="00E954AA"/>
    <w:rsid w:val="00E95AE1"/>
    <w:rsid w:val="00E95BED"/>
    <w:rsid w:val="00E96086"/>
    <w:rsid w:val="00E96950"/>
    <w:rsid w:val="00E96951"/>
    <w:rsid w:val="00E9706D"/>
    <w:rsid w:val="00E9749D"/>
    <w:rsid w:val="00EA0C0C"/>
    <w:rsid w:val="00EA0CB4"/>
    <w:rsid w:val="00EA10D0"/>
    <w:rsid w:val="00EA140C"/>
    <w:rsid w:val="00EA1658"/>
    <w:rsid w:val="00EA1D43"/>
    <w:rsid w:val="00EA1E88"/>
    <w:rsid w:val="00EA288F"/>
    <w:rsid w:val="00EA2B8D"/>
    <w:rsid w:val="00EA388F"/>
    <w:rsid w:val="00EA45B4"/>
    <w:rsid w:val="00EA467D"/>
    <w:rsid w:val="00EA4C27"/>
    <w:rsid w:val="00EA52F9"/>
    <w:rsid w:val="00EA5695"/>
    <w:rsid w:val="00EA5B9A"/>
    <w:rsid w:val="00EA5BC1"/>
    <w:rsid w:val="00EA655B"/>
    <w:rsid w:val="00EA6693"/>
    <w:rsid w:val="00EA69AA"/>
    <w:rsid w:val="00EA6D6D"/>
    <w:rsid w:val="00EA6F5D"/>
    <w:rsid w:val="00EA768A"/>
    <w:rsid w:val="00EA7EBD"/>
    <w:rsid w:val="00EB00F9"/>
    <w:rsid w:val="00EB05F0"/>
    <w:rsid w:val="00EB079C"/>
    <w:rsid w:val="00EB083A"/>
    <w:rsid w:val="00EB0B06"/>
    <w:rsid w:val="00EB19A1"/>
    <w:rsid w:val="00EB1AD8"/>
    <w:rsid w:val="00EB1CCD"/>
    <w:rsid w:val="00EB23B0"/>
    <w:rsid w:val="00EB2590"/>
    <w:rsid w:val="00EB272A"/>
    <w:rsid w:val="00EB297A"/>
    <w:rsid w:val="00EB2F4D"/>
    <w:rsid w:val="00EB307B"/>
    <w:rsid w:val="00EB39F3"/>
    <w:rsid w:val="00EB3F95"/>
    <w:rsid w:val="00EB42B6"/>
    <w:rsid w:val="00EB454B"/>
    <w:rsid w:val="00EB4FDD"/>
    <w:rsid w:val="00EB586F"/>
    <w:rsid w:val="00EB599C"/>
    <w:rsid w:val="00EB5A33"/>
    <w:rsid w:val="00EB63A3"/>
    <w:rsid w:val="00EB70A7"/>
    <w:rsid w:val="00EB713C"/>
    <w:rsid w:val="00EB7B41"/>
    <w:rsid w:val="00EB7B79"/>
    <w:rsid w:val="00EB7CA3"/>
    <w:rsid w:val="00EB7CB6"/>
    <w:rsid w:val="00EC051F"/>
    <w:rsid w:val="00EC0742"/>
    <w:rsid w:val="00EC07CE"/>
    <w:rsid w:val="00EC0891"/>
    <w:rsid w:val="00EC118D"/>
    <w:rsid w:val="00EC167F"/>
    <w:rsid w:val="00EC16CE"/>
    <w:rsid w:val="00EC18AC"/>
    <w:rsid w:val="00EC21AD"/>
    <w:rsid w:val="00EC238E"/>
    <w:rsid w:val="00EC24A2"/>
    <w:rsid w:val="00EC2B41"/>
    <w:rsid w:val="00EC3096"/>
    <w:rsid w:val="00EC34CC"/>
    <w:rsid w:val="00EC496C"/>
    <w:rsid w:val="00EC4A77"/>
    <w:rsid w:val="00EC567B"/>
    <w:rsid w:val="00EC5ACE"/>
    <w:rsid w:val="00EC5E37"/>
    <w:rsid w:val="00EC69CD"/>
    <w:rsid w:val="00EC706F"/>
    <w:rsid w:val="00EC77F7"/>
    <w:rsid w:val="00EC78B3"/>
    <w:rsid w:val="00EC799D"/>
    <w:rsid w:val="00ED012F"/>
    <w:rsid w:val="00ED04BD"/>
    <w:rsid w:val="00ED0556"/>
    <w:rsid w:val="00ED06DB"/>
    <w:rsid w:val="00ED0957"/>
    <w:rsid w:val="00ED1732"/>
    <w:rsid w:val="00ED1B22"/>
    <w:rsid w:val="00ED340C"/>
    <w:rsid w:val="00ED35AB"/>
    <w:rsid w:val="00ED3759"/>
    <w:rsid w:val="00ED39BB"/>
    <w:rsid w:val="00ED3FCB"/>
    <w:rsid w:val="00ED408F"/>
    <w:rsid w:val="00ED436A"/>
    <w:rsid w:val="00ED43B9"/>
    <w:rsid w:val="00ED4537"/>
    <w:rsid w:val="00ED50AF"/>
    <w:rsid w:val="00ED51EB"/>
    <w:rsid w:val="00ED569C"/>
    <w:rsid w:val="00ED5746"/>
    <w:rsid w:val="00ED5A47"/>
    <w:rsid w:val="00ED5B27"/>
    <w:rsid w:val="00ED5C5B"/>
    <w:rsid w:val="00ED5C6B"/>
    <w:rsid w:val="00ED6218"/>
    <w:rsid w:val="00ED6414"/>
    <w:rsid w:val="00ED7116"/>
    <w:rsid w:val="00ED74BD"/>
    <w:rsid w:val="00ED762E"/>
    <w:rsid w:val="00ED78B9"/>
    <w:rsid w:val="00EE0888"/>
    <w:rsid w:val="00EE0906"/>
    <w:rsid w:val="00EE0D56"/>
    <w:rsid w:val="00EE1958"/>
    <w:rsid w:val="00EE1A35"/>
    <w:rsid w:val="00EE1C26"/>
    <w:rsid w:val="00EE227F"/>
    <w:rsid w:val="00EE24DA"/>
    <w:rsid w:val="00EE2575"/>
    <w:rsid w:val="00EE277E"/>
    <w:rsid w:val="00EE2991"/>
    <w:rsid w:val="00EE2D04"/>
    <w:rsid w:val="00EE3477"/>
    <w:rsid w:val="00EE354C"/>
    <w:rsid w:val="00EE3F70"/>
    <w:rsid w:val="00EE4102"/>
    <w:rsid w:val="00EE43FC"/>
    <w:rsid w:val="00EE4C3E"/>
    <w:rsid w:val="00EE5301"/>
    <w:rsid w:val="00EE53A9"/>
    <w:rsid w:val="00EE5C49"/>
    <w:rsid w:val="00EE5C56"/>
    <w:rsid w:val="00EE5DD5"/>
    <w:rsid w:val="00EE5FD4"/>
    <w:rsid w:val="00EE6556"/>
    <w:rsid w:val="00EE6568"/>
    <w:rsid w:val="00EE6D44"/>
    <w:rsid w:val="00EE71DB"/>
    <w:rsid w:val="00EE7383"/>
    <w:rsid w:val="00EE7400"/>
    <w:rsid w:val="00EE74E9"/>
    <w:rsid w:val="00EE7B9B"/>
    <w:rsid w:val="00EF0051"/>
    <w:rsid w:val="00EF19BF"/>
    <w:rsid w:val="00EF19E0"/>
    <w:rsid w:val="00EF1C6D"/>
    <w:rsid w:val="00EF1F78"/>
    <w:rsid w:val="00EF29B0"/>
    <w:rsid w:val="00EF2D80"/>
    <w:rsid w:val="00EF32C9"/>
    <w:rsid w:val="00EF3333"/>
    <w:rsid w:val="00EF485A"/>
    <w:rsid w:val="00EF4ADC"/>
    <w:rsid w:val="00EF4CC8"/>
    <w:rsid w:val="00EF5311"/>
    <w:rsid w:val="00EF59F2"/>
    <w:rsid w:val="00EF5F29"/>
    <w:rsid w:val="00EF6078"/>
    <w:rsid w:val="00EF617A"/>
    <w:rsid w:val="00EF638F"/>
    <w:rsid w:val="00EF6405"/>
    <w:rsid w:val="00EF6757"/>
    <w:rsid w:val="00EF6900"/>
    <w:rsid w:val="00EF6946"/>
    <w:rsid w:val="00EF6FDB"/>
    <w:rsid w:val="00EF74B9"/>
    <w:rsid w:val="00EF7A57"/>
    <w:rsid w:val="00EF7AA9"/>
    <w:rsid w:val="00EF7B1C"/>
    <w:rsid w:val="00EF7F30"/>
    <w:rsid w:val="00F00513"/>
    <w:rsid w:val="00F005DF"/>
    <w:rsid w:val="00F0061C"/>
    <w:rsid w:val="00F00B0B"/>
    <w:rsid w:val="00F00F29"/>
    <w:rsid w:val="00F01257"/>
    <w:rsid w:val="00F019F6"/>
    <w:rsid w:val="00F01E9C"/>
    <w:rsid w:val="00F02062"/>
    <w:rsid w:val="00F02525"/>
    <w:rsid w:val="00F02DD4"/>
    <w:rsid w:val="00F02EF7"/>
    <w:rsid w:val="00F032E2"/>
    <w:rsid w:val="00F03592"/>
    <w:rsid w:val="00F03628"/>
    <w:rsid w:val="00F03D64"/>
    <w:rsid w:val="00F03E1B"/>
    <w:rsid w:val="00F03F4C"/>
    <w:rsid w:val="00F042DC"/>
    <w:rsid w:val="00F04907"/>
    <w:rsid w:val="00F050C0"/>
    <w:rsid w:val="00F050EB"/>
    <w:rsid w:val="00F05847"/>
    <w:rsid w:val="00F05B54"/>
    <w:rsid w:val="00F05DF9"/>
    <w:rsid w:val="00F06207"/>
    <w:rsid w:val="00F063D6"/>
    <w:rsid w:val="00F064BB"/>
    <w:rsid w:val="00F06B7F"/>
    <w:rsid w:val="00F06E94"/>
    <w:rsid w:val="00F07735"/>
    <w:rsid w:val="00F07C5A"/>
    <w:rsid w:val="00F1054C"/>
    <w:rsid w:val="00F109F1"/>
    <w:rsid w:val="00F10B0D"/>
    <w:rsid w:val="00F10C42"/>
    <w:rsid w:val="00F110EB"/>
    <w:rsid w:val="00F11182"/>
    <w:rsid w:val="00F11458"/>
    <w:rsid w:val="00F115B9"/>
    <w:rsid w:val="00F119B4"/>
    <w:rsid w:val="00F11E61"/>
    <w:rsid w:val="00F125DD"/>
    <w:rsid w:val="00F1275C"/>
    <w:rsid w:val="00F12933"/>
    <w:rsid w:val="00F12AF3"/>
    <w:rsid w:val="00F12C37"/>
    <w:rsid w:val="00F139C3"/>
    <w:rsid w:val="00F139D2"/>
    <w:rsid w:val="00F13F28"/>
    <w:rsid w:val="00F1414C"/>
    <w:rsid w:val="00F14222"/>
    <w:rsid w:val="00F14BAA"/>
    <w:rsid w:val="00F14F55"/>
    <w:rsid w:val="00F151D9"/>
    <w:rsid w:val="00F15211"/>
    <w:rsid w:val="00F15C45"/>
    <w:rsid w:val="00F15F0C"/>
    <w:rsid w:val="00F15F10"/>
    <w:rsid w:val="00F15FA2"/>
    <w:rsid w:val="00F16125"/>
    <w:rsid w:val="00F16437"/>
    <w:rsid w:val="00F16CF8"/>
    <w:rsid w:val="00F172C1"/>
    <w:rsid w:val="00F1744E"/>
    <w:rsid w:val="00F1788F"/>
    <w:rsid w:val="00F20520"/>
    <w:rsid w:val="00F20E4F"/>
    <w:rsid w:val="00F212F5"/>
    <w:rsid w:val="00F21398"/>
    <w:rsid w:val="00F21D20"/>
    <w:rsid w:val="00F21E87"/>
    <w:rsid w:val="00F22660"/>
    <w:rsid w:val="00F228D8"/>
    <w:rsid w:val="00F2299C"/>
    <w:rsid w:val="00F22A88"/>
    <w:rsid w:val="00F23A4F"/>
    <w:rsid w:val="00F23ACF"/>
    <w:rsid w:val="00F23B0D"/>
    <w:rsid w:val="00F23D3C"/>
    <w:rsid w:val="00F24A2A"/>
    <w:rsid w:val="00F24EE5"/>
    <w:rsid w:val="00F25120"/>
    <w:rsid w:val="00F254B4"/>
    <w:rsid w:val="00F25918"/>
    <w:rsid w:val="00F25A29"/>
    <w:rsid w:val="00F25E48"/>
    <w:rsid w:val="00F26174"/>
    <w:rsid w:val="00F263DA"/>
    <w:rsid w:val="00F2653E"/>
    <w:rsid w:val="00F2662B"/>
    <w:rsid w:val="00F26823"/>
    <w:rsid w:val="00F26833"/>
    <w:rsid w:val="00F271B0"/>
    <w:rsid w:val="00F27318"/>
    <w:rsid w:val="00F27497"/>
    <w:rsid w:val="00F2751B"/>
    <w:rsid w:val="00F27744"/>
    <w:rsid w:val="00F278F0"/>
    <w:rsid w:val="00F27C31"/>
    <w:rsid w:val="00F27D52"/>
    <w:rsid w:val="00F305EE"/>
    <w:rsid w:val="00F306AC"/>
    <w:rsid w:val="00F30A33"/>
    <w:rsid w:val="00F31264"/>
    <w:rsid w:val="00F31AA7"/>
    <w:rsid w:val="00F31DC8"/>
    <w:rsid w:val="00F31E09"/>
    <w:rsid w:val="00F32391"/>
    <w:rsid w:val="00F32611"/>
    <w:rsid w:val="00F32A2F"/>
    <w:rsid w:val="00F34B67"/>
    <w:rsid w:val="00F34EC3"/>
    <w:rsid w:val="00F34FF4"/>
    <w:rsid w:val="00F351DA"/>
    <w:rsid w:val="00F35CF2"/>
    <w:rsid w:val="00F35EBC"/>
    <w:rsid w:val="00F3653A"/>
    <w:rsid w:val="00F36B75"/>
    <w:rsid w:val="00F36FED"/>
    <w:rsid w:val="00F370BB"/>
    <w:rsid w:val="00F37455"/>
    <w:rsid w:val="00F374DB"/>
    <w:rsid w:val="00F40732"/>
    <w:rsid w:val="00F40DA0"/>
    <w:rsid w:val="00F4145E"/>
    <w:rsid w:val="00F4155F"/>
    <w:rsid w:val="00F4186B"/>
    <w:rsid w:val="00F418C8"/>
    <w:rsid w:val="00F41EAD"/>
    <w:rsid w:val="00F4215F"/>
    <w:rsid w:val="00F422C1"/>
    <w:rsid w:val="00F42637"/>
    <w:rsid w:val="00F42E44"/>
    <w:rsid w:val="00F433E0"/>
    <w:rsid w:val="00F43CAC"/>
    <w:rsid w:val="00F44010"/>
    <w:rsid w:val="00F448C1"/>
    <w:rsid w:val="00F44962"/>
    <w:rsid w:val="00F451CE"/>
    <w:rsid w:val="00F45284"/>
    <w:rsid w:val="00F454CC"/>
    <w:rsid w:val="00F45847"/>
    <w:rsid w:val="00F45FD5"/>
    <w:rsid w:val="00F464FD"/>
    <w:rsid w:val="00F466C6"/>
    <w:rsid w:val="00F467B1"/>
    <w:rsid w:val="00F46901"/>
    <w:rsid w:val="00F469F6"/>
    <w:rsid w:val="00F475A9"/>
    <w:rsid w:val="00F50421"/>
    <w:rsid w:val="00F50C0C"/>
    <w:rsid w:val="00F50CE3"/>
    <w:rsid w:val="00F512F6"/>
    <w:rsid w:val="00F519A6"/>
    <w:rsid w:val="00F51D1F"/>
    <w:rsid w:val="00F52099"/>
    <w:rsid w:val="00F520D9"/>
    <w:rsid w:val="00F52406"/>
    <w:rsid w:val="00F52710"/>
    <w:rsid w:val="00F5286C"/>
    <w:rsid w:val="00F53230"/>
    <w:rsid w:val="00F5339D"/>
    <w:rsid w:val="00F53688"/>
    <w:rsid w:val="00F53AD0"/>
    <w:rsid w:val="00F544D6"/>
    <w:rsid w:val="00F545AD"/>
    <w:rsid w:val="00F5476C"/>
    <w:rsid w:val="00F54798"/>
    <w:rsid w:val="00F55082"/>
    <w:rsid w:val="00F55453"/>
    <w:rsid w:val="00F555AF"/>
    <w:rsid w:val="00F559BD"/>
    <w:rsid w:val="00F55A77"/>
    <w:rsid w:val="00F55E09"/>
    <w:rsid w:val="00F56885"/>
    <w:rsid w:val="00F569B7"/>
    <w:rsid w:val="00F56B5D"/>
    <w:rsid w:val="00F57292"/>
    <w:rsid w:val="00F575D3"/>
    <w:rsid w:val="00F577B6"/>
    <w:rsid w:val="00F5781B"/>
    <w:rsid w:val="00F5795C"/>
    <w:rsid w:val="00F57A9B"/>
    <w:rsid w:val="00F57D03"/>
    <w:rsid w:val="00F57E06"/>
    <w:rsid w:val="00F606F3"/>
    <w:rsid w:val="00F607DB"/>
    <w:rsid w:val="00F60823"/>
    <w:rsid w:val="00F6082F"/>
    <w:rsid w:val="00F609F1"/>
    <w:rsid w:val="00F60AF1"/>
    <w:rsid w:val="00F60BB2"/>
    <w:rsid w:val="00F61024"/>
    <w:rsid w:val="00F6129A"/>
    <w:rsid w:val="00F612AF"/>
    <w:rsid w:val="00F6169A"/>
    <w:rsid w:val="00F61FAA"/>
    <w:rsid w:val="00F62699"/>
    <w:rsid w:val="00F62821"/>
    <w:rsid w:val="00F62E5C"/>
    <w:rsid w:val="00F63B33"/>
    <w:rsid w:val="00F63C95"/>
    <w:rsid w:val="00F64298"/>
    <w:rsid w:val="00F64E65"/>
    <w:rsid w:val="00F653C6"/>
    <w:rsid w:val="00F6546A"/>
    <w:rsid w:val="00F65492"/>
    <w:rsid w:val="00F65D96"/>
    <w:rsid w:val="00F6608E"/>
    <w:rsid w:val="00F66A76"/>
    <w:rsid w:val="00F66BB9"/>
    <w:rsid w:val="00F67BC4"/>
    <w:rsid w:val="00F67C2D"/>
    <w:rsid w:val="00F67FDC"/>
    <w:rsid w:val="00F704E8"/>
    <w:rsid w:val="00F70C0A"/>
    <w:rsid w:val="00F71417"/>
    <w:rsid w:val="00F714D6"/>
    <w:rsid w:val="00F7178D"/>
    <w:rsid w:val="00F717BC"/>
    <w:rsid w:val="00F7187A"/>
    <w:rsid w:val="00F71998"/>
    <w:rsid w:val="00F719C4"/>
    <w:rsid w:val="00F71DDC"/>
    <w:rsid w:val="00F726D8"/>
    <w:rsid w:val="00F72AE6"/>
    <w:rsid w:val="00F72BA3"/>
    <w:rsid w:val="00F72D56"/>
    <w:rsid w:val="00F72F30"/>
    <w:rsid w:val="00F741D8"/>
    <w:rsid w:val="00F743A9"/>
    <w:rsid w:val="00F74640"/>
    <w:rsid w:val="00F74772"/>
    <w:rsid w:val="00F7559C"/>
    <w:rsid w:val="00F75C68"/>
    <w:rsid w:val="00F75CE7"/>
    <w:rsid w:val="00F75D74"/>
    <w:rsid w:val="00F75EEA"/>
    <w:rsid w:val="00F75F49"/>
    <w:rsid w:val="00F75F6E"/>
    <w:rsid w:val="00F76BEB"/>
    <w:rsid w:val="00F76C0E"/>
    <w:rsid w:val="00F77163"/>
    <w:rsid w:val="00F77264"/>
    <w:rsid w:val="00F773B3"/>
    <w:rsid w:val="00F77A4C"/>
    <w:rsid w:val="00F77B6B"/>
    <w:rsid w:val="00F77C16"/>
    <w:rsid w:val="00F801D7"/>
    <w:rsid w:val="00F807D8"/>
    <w:rsid w:val="00F81838"/>
    <w:rsid w:val="00F81E0B"/>
    <w:rsid w:val="00F8250C"/>
    <w:rsid w:val="00F8319A"/>
    <w:rsid w:val="00F83931"/>
    <w:rsid w:val="00F83D49"/>
    <w:rsid w:val="00F843D3"/>
    <w:rsid w:val="00F845B3"/>
    <w:rsid w:val="00F8588A"/>
    <w:rsid w:val="00F85D02"/>
    <w:rsid w:val="00F860FF"/>
    <w:rsid w:val="00F8656F"/>
    <w:rsid w:val="00F868D3"/>
    <w:rsid w:val="00F869F5"/>
    <w:rsid w:val="00F86ADD"/>
    <w:rsid w:val="00F86C23"/>
    <w:rsid w:val="00F87812"/>
    <w:rsid w:val="00F878CB"/>
    <w:rsid w:val="00F87C54"/>
    <w:rsid w:val="00F9057F"/>
    <w:rsid w:val="00F90780"/>
    <w:rsid w:val="00F9085A"/>
    <w:rsid w:val="00F90A75"/>
    <w:rsid w:val="00F90D59"/>
    <w:rsid w:val="00F90FA9"/>
    <w:rsid w:val="00F9137F"/>
    <w:rsid w:val="00F9151C"/>
    <w:rsid w:val="00F926DB"/>
    <w:rsid w:val="00F92912"/>
    <w:rsid w:val="00F9297E"/>
    <w:rsid w:val="00F92C5B"/>
    <w:rsid w:val="00F92E7B"/>
    <w:rsid w:val="00F92EDC"/>
    <w:rsid w:val="00F93689"/>
    <w:rsid w:val="00F939C8"/>
    <w:rsid w:val="00F93D9F"/>
    <w:rsid w:val="00F9402C"/>
    <w:rsid w:val="00F9404D"/>
    <w:rsid w:val="00F94722"/>
    <w:rsid w:val="00F94AC1"/>
    <w:rsid w:val="00F94FD3"/>
    <w:rsid w:val="00F956E7"/>
    <w:rsid w:val="00F958E8"/>
    <w:rsid w:val="00F958F0"/>
    <w:rsid w:val="00F95F02"/>
    <w:rsid w:val="00F9626D"/>
    <w:rsid w:val="00F979ED"/>
    <w:rsid w:val="00FA02FA"/>
    <w:rsid w:val="00FA0347"/>
    <w:rsid w:val="00FA0386"/>
    <w:rsid w:val="00FA06C6"/>
    <w:rsid w:val="00FA0A4B"/>
    <w:rsid w:val="00FA1D15"/>
    <w:rsid w:val="00FA238F"/>
    <w:rsid w:val="00FA28DB"/>
    <w:rsid w:val="00FA2A43"/>
    <w:rsid w:val="00FA3FAA"/>
    <w:rsid w:val="00FA42F8"/>
    <w:rsid w:val="00FA4992"/>
    <w:rsid w:val="00FA4A46"/>
    <w:rsid w:val="00FA5473"/>
    <w:rsid w:val="00FA58AB"/>
    <w:rsid w:val="00FA59A1"/>
    <w:rsid w:val="00FA5A7E"/>
    <w:rsid w:val="00FA5C5C"/>
    <w:rsid w:val="00FA5ECB"/>
    <w:rsid w:val="00FA6004"/>
    <w:rsid w:val="00FA61E8"/>
    <w:rsid w:val="00FA6607"/>
    <w:rsid w:val="00FA6C6F"/>
    <w:rsid w:val="00FA7277"/>
    <w:rsid w:val="00FA736E"/>
    <w:rsid w:val="00FA7606"/>
    <w:rsid w:val="00FA7733"/>
    <w:rsid w:val="00FA7F98"/>
    <w:rsid w:val="00FA7FDB"/>
    <w:rsid w:val="00FB00FC"/>
    <w:rsid w:val="00FB011E"/>
    <w:rsid w:val="00FB0C38"/>
    <w:rsid w:val="00FB10BC"/>
    <w:rsid w:val="00FB127A"/>
    <w:rsid w:val="00FB204A"/>
    <w:rsid w:val="00FB238B"/>
    <w:rsid w:val="00FB281A"/>
    <w:rsid w:val="00FB2899"/>
    <w:rsid w:val="00FB2EBD"/>
    <w:rsid w:val="00FB3029"/>
    <w:rsid w:val="00FB3557"/>
    <w:rsid w:val="00FB35AD"/>
    <w:rsid w:val="00FB37EB"/>
    <w:rsid w:val="00FB454D"/>
    <w:rsid w:val="00FB4ED4"/>
    <w:rsid w:val="00FB5805"/>
    <w:rsid w:val="00FB59DA"/>
    <w:rsid w:val="00FB5A4D"/>
    <w:rsid w:val="00FB5B06"/>
    <w:rsid w:val="00FB5E0F"/>
    <w:rsid w:val="00FB6631"/>
    <w:rsid w:val="00FB699F"/>
    <w:rsid w:val="00FB7E8A"/>
    <w:rsid w:val="00FC01AA"/>
    <w:rsid w:val="00FC0560"/>
    <w:rsid w:val="00FC061B"/>
    <w:rsid w:val="00FC0A5B"/>
    <w:rsid w:val="00FC0D67"/>
    <w:rsid w:val="00FC199C"/>
    <w:rsid w:val="00FC19F4"/>
    <w:rsid w:val="00FC1AAA"/>
    <w:rsid w:val="00FC22DE"/>
    <w:rsid w:val="00FC3089"/>
    <w:rsid w:val="00FC3435"/>
    <w:rsid w:val="00FC3696"/>
    <w:rsid w:val="00FC3C63"/>
    <w:rsid w:val="00FC40B5"/>
    <w:rsid w:val="00FC5564"/>
    <w:rsid w:val="00FC64E3"/>
    <w:rsid w:val="00FC6BC5"/>
    <w:rsid w:val="00FC6FF5"/>
    <w:rsid w:val="00FC7103"/>
    <w:rsid w:val="00FC7540"/>
    <w:rsid w:val="00FC7594"/>
    <w:rsid w:val="00FC7B6B"/>
    <w:rsid w:val="00FC7BE9"/>
    <w:rsid w:val="00FC7E70"/>
    <w:rsid w:val="00FC7FA0"/>
    <w:rsid w:val="00FD00D0"/>
    <w:rsid w:val="00FD02F7"/>
    <w:rsid w:val="00FD077A"/>
    <w:rsid w:val="00FD098C"/>
    <w:rsid w:val="00FD0F52"/>
    <w:rsid w:val="00FD1A8D"/>
    <w:rsid w:val="00FD1D10"/>
    <w:rsid w:val="00FD1D30"/>
    <w:rsid w:val="00FD1F2F"/>
    <w:rsid w:val="00FD20A2"/>
    <w:rsid w:val="00FD22CC"/>
    <w:rsid w:val="00FD27F8"/>
    <w:rsid w:val="00FD2853"/>
    <w:rsid w:val="00FD2CB9"/>
    <w:rsid w:val="00FD35B0"/>
    <w:rsid w:val="00FD3CB4"/>
    <w:rsid w:val="00FD3F62"/>
    <w:rsid w:val="00FD53B4"/>
    <w:rsid w:val="00FD5539"/>
    <w:rsid w:val="00FD5A53"/>
    <w:rsid w:val="00FD5B44"/>
    <w:rsid w:val="00FD5CEC"/>
    <w:rsid w:val="00FD630B"/>
    <w:rsid w:val="00FD7318"/>
    <w:rsid w:val="00FD77AB"/>
    <w:rsid w:val="00FD77EC"/>
    <w:rsid w:val="00FD7B57"/>
    <w:rsid w:val="00FE0287"/>
    <w:rsid w:val="00FE05D5"/>
    <w:rsid w:val="00FE078E"/>
    <w:rsid w:val="00FE2134"/>
    <w:rsid w:val="00FE2203"/>
    <w:rsid w:val="00FE2505"/>
    <w:rsid w:val="00FE317D"/>
    <w:rsid w:val="00FE3231"/>
    <w:rsid w:val="00FE37DC"/>
    <w:rsid w:val="00FE38CE"/>
    <w:rsid w:val="00FE4336"/>
    <w:rsid w:val="00FE4731"/>
    <w:rsid w:val="00FE47DA"/>
    <w:rsid w:val="00FE48A8"/>
    <w:rsid w:val="00FE4911"/>
    <w:rsid w:val="00FE511A"/>
    <w:rsid w:val="00FE63F7"/>
    <w:rsid w:val="00FE64F6"/>
    <w:rsid w:val="00FE65D1"/>
    <w:rsid w:val="00FE6652"/>
    <w:rsid w:val="00FE6B2A"/>
    <w:rsid w:val="00FE6B30"/>
    <w:rsid w:val="00FE6CEB"/>
    <w:rsid w:val="00FE6E09"/>
    <w:rsid w:val="00FE6FD9"/>
    <w:rsid w:val="00FE7067"/>
    <w:rsid w:val="00FE7172"/>
    <w:rsid w:val="00FE75FD"/>
    <w:rsid w:val="00FE79A2"/>
    <w:rsid w:val="00FF039B"/>
    <w:rsid w:val="00FF05AB"/>
    <w:rsid w:val="00FF099B"/>
    <w:rsid w:val="00FF1302"/>
    <w:rsid w:val="00FF1736"/>
    <w:rsid w:val="00FF2841"/>
    <w:rsid w:val="00FF291D"/>
    <w:rsid w:val="00FF2E8E"/>
    <w:rsid w:val="00FF2EE8"/>
    <w:rsid w:val="00FF2EFC"/>
    <w:rsid w:val="00FF32DD"/>
    <w:rsid w:val="00FF38B3"/>
    <w:rsid w:val="00FF3ADB"/>
    <w:rsid w:val="00FF4040"/>
    <w:rsid w:val="00FF4CC8"/>
    <w:rsid w:val="00FF4D7C"/>
    <w:rsid w:val="00FF500E"/>
    <w:rsid w:val="00FF50E0"/>
    <w:rsid w:val="00FF5BC0"/>
    <w:rsid w:val="00FF5CDB"/>
    <w:rsid w:val="00FF6497"/>
    <w:rsid w:val="00FF6AA1"/>
    <w:rsid w:val="00FF70A3"/>
    <w:rsid w:val="00FF74DE"/>
    <w:rsid w:val="00FF7720"/>
    <w:rsid w:val="00FF7BFD"/>
    <w:rsid w:val="00FF7E53"/>
    <w:rsid w:val="00FF7F35"/>
    <w:rsid w:val="0101377D"/>
    <w:rsid w:val="011233C4"/>
    <w:rsid w:val="012A3CB7"/>
    <w:rsid w:val="013B29C1"/>
    <w:rsid w:val="01884C36"/>
    <w:rsid w:val="0193659D"/>
    <w:rsid w:val="019630F2"/>
    <w:rsid w:val="01CF517D"/>
    <w:rsid w:val="01DA7CE1"/>
    <w:rsid w:val="01E376AC"/>
    <w:rsid w:val="01F36FCC"/>
    <w:rsid w:val="01F95165"/>
    <w:rsid w:val="02011198"/>
    <w:rsid w:val="020921CC"/>
    <w:rsid w:val="020D22D4"/>
    <w:rsid w:val="02215412"/>
    <w:rsid w:val="022F1672"/>
    <w:rsid w:val="02372E0F"/>
    <w:rsid w:val="023D32FA"/>
    <w:rsid w:val="02505646"/>
    <w:rsid w:val="02526EC6"/>
    <w:rsid w:val="028319DF"/>
    <w:rsid w:val="0292243C"/>
    <w:rsid w:val="02B8493C"/>
    <w:rsid w:val="02BE5BFD"/>
    <w:rsid w:val="02C425F6"/>
    <w:rsid w:val="02CA4EEF"/>
    <w:rsid w:val="03301759"/>
    <w:rsid w:val="033C416C"/>
    <w:rsid w:val="03494702"/>
    <w:rsid w:val="0350486A"/>
    <w:rsid w:val="03673A52"/>
    <w:rsid w:val="03793528"/>
    <w:rsid w:val="039A41EC"/>
    <w:rsid w:val="03A6718F"/>
    <w:rsid w:val="03AC187E"/>
    <w:rsid w:val="03AE5B88"/>
    <w:rsid w:val="03C66600"/>
    <w:rsid w:val="03D47EA5"/>
    <w:rsid w:val="03D608B6"/>
    <w:rsid w:val="03D73A0B"/>
    <w:rsid w:val="04253689"/>
    <w:rsid w:val="044A2E08"/>
    <w:rsid w:val="044C2A69"/>
    <w:rsid w:val="0474677B"/>
    <w:rsid w:val="04895788"/>
    <w:rsid w:val="04963953"/>
    <w:rsid w:val="04B36B80"/>
    <w:rsid w:val="04D6417C"/>
    <w:rsid w:val="04EE5CCC"/>
    <w:rsid w:val="04FB59BB"/>
    <w:rsid w:val="05190338"/>
    <w:rsid w:val="053F01C2"/>
    <w:rsid w:val="05430998"/>
    <w:rsid w:val="05571A6E"/>
    <w:rsid w:val="057952EE"/>
    <w:rsid w:val="05B14A54"/>
    <w:rsid w:val="05B22D8A"/>
    <w:rsid w:val="05CB10A3"/>
    <w:rsid w:val="05D61F2E"/>
    <w:rsid w:val="05F30FC5"/>
    <w:rsid w:val="05FB5205"/>
    <w:rsid w:val="05FD05D5"/>
    <w:rsid w:val="061E531C"/>
    <w:rsid w:val="06477C92"/>
    <w:rsid w:val="066400F3"/>
    <w:rsid w:val="066A5487"/>
    <w:rsid w:val="066C263A"/>
    <w:rsid w:val="0686194A"/>
    <w:rsid w:val="069F2F82"/>
    <w:rsid w:val="06A773CF"/>
    <w:rsid w:val="06BC1BFB"/>
    <w:rsid w:val="06FF4D51"/>
    <w:rsid w:val="070E352A"/>
    <w:rsid w:val="071D3026"/>
    <w:rsid w:val="072447B0"/>
    <w:rsid w:val="073E2BDC"/>
    <w:rsid w:val="07821878"/>
    <w:rsid w:val="0796063A"/>
    <w:rsid w:val="079A49F4"/>
    <w:rsid w:val="07F32A16"/>
    <w:rsid w:val="07F65A68"/>
    <w:rsid w:val="07FB2EEB"/>
    <w:rsid w:val="082C4904"/>
    <w:rsid w:val="082F638D"/>
    <w:rsid w:val="083F02A2"/>
    <w:rsid w:val="084E2BAC"/>
    <w:rsid w:val="08670714"/>
    <w:rsid w:val="089171C7"/>
    <w:rsid w:val="08B123F7"/>
    <w:rsid w:val="08D15B8E"/>
    <w:rsid w:val="08F92F72"/>
    <w:rsid w:val="094D54D0"/>
    <w:rsid w:val="09553ABC"/>
    <w:rsid w:val="09820268"/>
    <w:rsid w:val="099177D3"/>
    <w:rsid w:val="099278CE"/>
    <w:rsid w:val="099426BB"/>
    <w:rsid w:val="09B42F63"/>
    <w:rsid w:val="09D2252B"/>
    <w:rsid w:val="09DE2531"/>
    <w:rsid w:val="09DF607D"/>
    <w:rsid w:val="09F25025"/>
    <w:rsid w:val="09F76DD5"/>
    <w:rsid w:val="0A0228DD"/>
    <w:rsid w:val="0A1C25EB"/>
    <w:rsid w:val="0A3833A3"/>
    <w:rsid w:val="0A580E23"/>
    <w:rsid w:val="0A7B2B20"/>
    <w:rsid w:val="0A8729A8"/>
    <w:rsid w:val="0A9E5680"/>
    <w:rsid w:val="0AA808F4"/>
    <w:rsid w:val="0ACE05D7"/>
    <w:rsid w:val="0AE2388C"/>
    <w:rsid w:val="0B0D4215"/>
    <w:rsid w:val="0B3935B6"/>
    <w:rsid w:val="0B453F18"/>
    <w:rsid w:val="0B487C91"/>
    <w:rsid w:val="0B554A3E"/>
    <w:rsid w:val="0B89213A"/>
    <w:rsid w:val="0B967765"/>
    <w:rsid w:val="0BB9501C"/>
    <w:rsid w:val="0BD46537"/>
    <w:rsid w:val="0BFF09F5"/>
    <w:rsid w:val="0C145BE2"/>
    <w:rsid w:val="0C2173A5"/>
    <w:rsid w:val="0CB67574"/>
    <w:rsid w:val="0CB80D67"/>
    <w:rsid w:val="0CBE675B"/>
    <w:rsid w:val="0CD377C7"/>
    <w:rsid w:val="0CE92E4A"/>
    <w:rsid w:val="0CFF0794"/>
    <w:rsid w:val="0D1C67E6"/>
    <w:rsid w:val="0D1C78D0"/>
    <w:rsid w:val="0D364F12"/>
    <w:rsid w:val="0D3809E1"/>
    <w:rsid w:val="0D3B1C81"/>
    <w:rsid w:val="0D6804BA"/>
    <w:rsid w:val="0D8346DD"/>
    <w:rsid w:val="0D953432"/>
    <w:rsid w:val="0DA111BD"/>
    <w:rsid w:val="0DB85ACB"/>
    <w:rsid w:val="0DC72D48"/>
    <w:rsid w:val="0DCB2B0D"/>
    <w:rsid w:val="0DD201F4"/>
    <w:rsid w:val="0E4B616B"/>
    <w:rsid w:val="0E540C3E"/>
    <w:rsid w:val="0E593CDA"/>
    <w:rsid w:val="0E7B01CF"/>
    <w:rsid w:val="0E7C3780"/>
    <w:rsid w:val="0E8C3C8C"/>
    <w:rsid w:val="0EA30371"/>
    <w:rsid w:val="0EC7765B"/>
    <w:rsid w:val="0ECC5E1B"/>
    <w:rsid w:val="0EDE6A6C"/>
    <w:rsid w:val="0EFD76DC"/>
    <w:rsid w:val="0F0578C9"/>
    <w:rsid w:val="0F2155C7"/>
    <w:rsid w:val="0F283EC7"/>
    <w:rsid w:val="0F2C0E16"/>
    <w:rsid w:val="0F2C1D70"/>
    <w:rsid w:val="0F305F63"/>
    <w:rsid w:val="0F437BD8"/>
    <w:rsid w:val="0F4A52AA"/>
    <w:rsid w:val="0F565F47"/>
    <w:rsid w:val="0F6548DE"/>
    <w:rsid w:val="0F9637E7"/>
    <w:rsid w:val="0FA67D74"/>
    <w:rsid w:val="0FB31185"/>
    <w:rsid w:val="0FE47D2F"/>
    <w:rsid w:val="0FEE5582"/>
    <w:rsid w:val="0FF07155"/>
    <w:rsid w:val="100B73A1"/>
    <w:rsid w:val="10190DAA"/>
    <w:rsid w:val="10346822"/>
    <w:rsid w:val="103E1777"/>
    <w:rsid w:val="105249FA"/>
    <w:rsid w:val="1054601E"/>
    <w:rsid w:val="10677C58"/>
    <w:rsid w:val="10BD2E94"/>
    <w:rsid w:val="10D12B1E"/>
    <w:rsid w:val="10E8616A"/>
    <w:rsid w:val="10EF2973"/>
    <w:rsid w:val="10F31EA5"/>
    <w:rsid w:val="10FA5318"/>
    <w:rsid w:val="10FE37F4"/>
    <w:rsid w:val="11036724"/>
    <w:rsid w:val="11085492"/>
    <w:rsid w:val="11215360"/>
    <w:rsid w:val="112F1EE1"/>
    <w:rsid w:val="114929CA"/>
    <w:rsid w:val="114C12C4"/>
    <w:rsid w:val="11720E26"/>
    <w:rsid w:val="119A3908"/>
    <w:rsid w:val="11C4550D"/>
    <w:rsid w:val="11F36F2B"/>
    <w:rsid w:val="121B4251"/>
    <w:rsid w:val="121E0096"/>
    <w:rsid w:val="122338FE"/>
    <w:rsid w:val="1256011A"/>
    <w:rsid w:val="12595430"/>
    <w:rsid w:val="12621826"/>
    <w:rsid w:val="12864155"/>
    <w:rsid w:val="12A21C1E"/>
    <w:rsid w:val="12C541D2"/>
    <w:rsid w:val="12CB564E"/>
    <w:rsid w:val="12CF0577"/>
    <w:rsid w:val="12DE3EEE"/>
    <w:rsid w:val="12E36FA5"/>
    <w:rsid w:val="12F47048"/>
    <w:rsid w:val="13112AD0"/>
    <w:rsid w:val="133B3709"/>
    <w:rsid w:val="133C1E8C"/>
    <w:rsid w:val="134071C4"/>
    <w:rsid w:val="134D0FB1"/>
    <w:rsid w:val="135B548F"/>
    <w:rsid w:val="136E0BA9"/>
    <w:rsid w:val="138531DE"/>
    <w:rsid w:val="138C0013"/>
    <w:rsid w:val="139327D8"/>
    <w:rsid w:val="13BE55A7"/>
    <w:rsid w:val="13BF3F63"/>
    <w:rsid w:val="13C550F1"/>
    <w:rsid w:val="13DD24CB"/>
    <w:rsid w:val="14172A4D"/>
    <w:rsid w:val="141B3D90"/>
    <w:rsid w:val="141D549D"/>
    <w:rsid w:val="14281815"/>
    <w:rsid w:val="143E76D6"/>
    <w:rsid w:val="146B6818"/>
    <w:rsid w:val="14A4063A"/>
    <w:rsid w:val="14A57407"/>
    <w:rsid w:val="14AE1F22"/>
    <w:rsid w:val="14C031DE"/>
    <w:rsid w:val="14C4226E"/>
    <w:rsid w:val="15263A3E"/>
    <w:rsid w:val="152C33A3"/>
    <w:rsid w:val="155B515D"/>
    <w:rsid w:val="155E1712"/>
    <w:rsid w:val="15BA61C4"/>
    <w:rsid w:val="15DF3BAB"/>
    <w:rsid w:val="15E81BDA"/>
    <w:rsid w:val="15E82629"/>
    <w:rsid w:val="15EB1C8F"/>
    <w:rsid w:val="160A26DF"/>
    <w:rsid w:val="162B3210"/>
    <w:rsid w:val="163B5722"/>
    <w:rsid w:val="163D7071"/>
    <w:rsid w:val="16504596"/>
    <w:rsid w:val="16510D24"/>
    <w:rsid w:val="1656676C"/>
    <w:rsid w:val="169726AC"/>
    <w:rsid w:val="16CB1F7C"/>
    <w:rsid w:val="16EB7EFD"/>
    <w:rsid w:val="170D2F48"/>
    <w:rsid w:val="172E0F0B"/>
    <w:rsid w:val="17576957"/>
    <w:rsid w:val="175D4249"/>
    <w:rsid w:val="1785422A"/>
    <w:rsid w:val="179B28C9"/>
    <w:rsid w:val="179C4E80"/>
    <w:rsid w:val="17A83656"/>
    <w:rsid w:val="17AD47FE"/>
    <w:rsid w:val="17AF4904"/>
    <w:rsid w:val="17BF6981"/>
    <w:rsid w:val="17C71CD2"/>
    <w:rsid w:val="17DB3224"/>
    <w:rsid w:val="17E72CD8"/>
    <w:rsid w:val="180C77E9"/>
    <w:rsid w:val="18130EED"/>
    <w:rsid w:val="18475997"/>
    <w:rsid w:val="18891E7A"/>
    <w:rsid w:val="18A2654C"/>
    <w:rsid w:val="18C51194"/>
    <w:rsid w:val="18FA18CA"/>
    <w:rsid w:val="18FE64B9"/>
    <w:rsid w:val="19025FF0"/>
    <w:rsid w:val="190D6AD6"/>
    <w:rsid w:val="192165C2"/>
    <w:rsid w:val="192D296D"/>
    <w:rsid w:val="193C7053"/>
    <w:rsid w:val="195F365F"/>
    <w:rsid w:val="19650031"/>
    <w:rsid w:val="197113F3"/>
    <w:rsid w:val="198F7ACB"/>
    <w:rsid w:val="199871FF"/>
    <w:rsid w:val="199C14EB"/>
    <w:rsid w:val="19AD6813"/>
    <w:rsid w:val="19AF53A3"/>
    <w:rsid w:val="19B93D70"/>
    <w:rsid w:val="19CD6564"/>
    <w:rsid w:val="1A057D8D"/>
    <w:rsid w:val="1A1945F7"/>
    <w:rsid w:val="1A4068C0"/>
    <w:rsid w:val="1A634C63"/>
    <w:rsid w:val="1A710F7F"/>
    <w:rsid w:val="1A7518A1"/>
    <w:rsid w:val="1A845A5F"/>
    <w:rsid w:val="1A9B01CF"/>
    <w:rsid w:val="1A9B29DB"/>
    <w:rsid w:val="1A9C167E"/>
    <w:rsid w:val="1AC948FC"/>
    <w:rsid w:val="1ADC6D40"/>
    <w:rsid w:val="1AEF65EE"/>
    <w:rsid w:val="1B2151F4"/>
    <w:rsid w:val="1B281F85"/>
    <w:rsid w:val="1B4D4132"/>
    <w:rsid w:val="1BEC4DAA"/>
    <w:rsid w:val="1C133B97"/>
    <w:rsid w:val="1C17228C"/>
    <w:rsid w:val="1C434CE0"/>
    <w:rsid w:val="1C773F48"/>
    <w:rsid w:val="1C9E09A1"/>
    <w:rsid w:val="1CC85194"/>
    <w:rsid w:val="1CF04A47"/>
    <w:rsid w:val="1D050971"/>
    <w:rsid w:val="1D165051"/>
    <w:rsid w:val="1D1F6DA3"/>
    <w:rsid w:val="1D225732"/>
    <w:rsid w:val="1D470504"/>
    <w:rsid w:val="1D5A05E5"/>
    <w:rsid w:val="1D6F2DFB"/>
    <w:rsid w:val="1D8648BB"/>
    <w:rsid w:val="1D8D11D1"/>
    <w:rsid w:val="1D8E7160"/>
    <w:rsid w:val="1D9F71BB"/>
    <w:rsid w:val="1E0F23CE"/>
    <w:rsid w:val="1E1017B4"/>
    <w:rsid w:val="1E5102C0"/>
    <w:rsid w:val="1E8515D6"/>
    <w:rsid w:val="1E9B0772"/>
    <w:rsid w:val="1EB1489F"/>
    <w:rsid w:val="1ED16F31"/>
    <w:rsid w:val="1ED30354"/>
    <w:rsid w:val="1F0244D9"/>
    <w:rsid w:val="1F065A98"/>
    <w:rsid w:val="1F423C4C"/>
    <w:rsid w:val="1F4D4E7F"/>
    <w:rsid w:val="1FC200EB"/>
    <w:rsid w:val="1FCE579F"/>
    <w:rsid w:val="1FD47D67"/>
    <w:rsid w:val="1FDE2737"/>
    <w:rsid w:val="1FEC4088"/>
    <w:rsid w:val="20155C93"/>
    <w:rsid w:val="202C0803"/>
    <w:rsid w:val="202D49B1"/>
    <w:rsid w:val="20343EB6"/>
    <w:rsid w:val="2065379A"/>
    <w:rsid w:val="207512BC"/>
    <w:rsid w:val="207560BA"/>
    <w:rsid w:val="20A70951"/>
    <w:rsid w:val="20C66CFA"/>
    <w:rsid w:val="20FC0511"/>
    <w:rsid w:val="21696E53"/>
    <w:rsid w:val="216F3176"/>
    <w:rsid w:val="21727ED4"/>
    <w:rsid w:val="219620A3"/>
    <w:rsid w:val="21A04B9B"/>
    <w:rsid w:val="21C668CA"/>
    <w:rsid w:val="21DA0D7D"/>
    <w:rsid w:val="21FC40C5"/>
    <w:rsid w:val="222574F1"/>
    <w:rsid w:val="222D1313"/>
    <w:rsid w:val="22582F26"/>
    <w:rsid w:val="22665C81"/>
    <w:rsid w:val="228026A7"/>
    <w:rsid w:val="22A42689"/>
    <w:rsid w:val="22D84291"/>
    <w:rsid w:val="22E51352"/>
    <w:rsid w:val="23007355"/>
    <w:rsid w:val="23245AB0"/>
    <w:rsid w:val="23425A66"/>
    <w:rsid w:val="235D63F1"/>
    <w:rsid w:val="237548B3"/>
    <w:rsid w:val="2392458C"/>
    <w:rsid w:val="239A0D9F"/>
    <w:rsid w:val="23A02308"/>
    <w:rsid w:val="23A66B90"/>
    <w:rsid w:val="23AF7404"/>
    <w:rsid w:val="23B4008A"/>
    <w:rsid w:val="23CC4706"/>
    <w:rsid w:val="23CD18AA"/>
    <w:rsid w:val="23EF7928"/>
    <w:rsid w:val="24015D1D"/>
    <w:rsid w:val="24051854"/>
    <w:rsid w:val="241A21FD"/>
    <w:rsid w:val="2422309F"/>
    <w:rsid w:val="24237FA2"/>
    <w:rsid w:val="244D7A38"/>
    <w:rsid w:val="24501D40"/>
    <w:rsid w:val="2461324C"/>
    <w:rsid w:val="246D3AB9"/>
    <w:rsid w:val="248A3369"/>
    <w:rsid w:val="24943C0A"/>
    <w:rsid w:val="24C26976"/>
    <w:rsid w:val="24E270BB"/>
    <w:rsid w:val="24E6774B"/>
    <w:rsid w:val="24F2482F"/>
    <w:rsid w:val="24F95BAA"/>
    <w:rsid w:val="250838E9"/>
    <w:rsid w:val="250E3680"/>
    <w:rsid w:val="2523413A"/>
    <w:rsid w:val="25324AD5"/>
    <w:rsid w:val="25587FD2"/>
    <w:rsid w:val="255D0A7D"/>
    <w:rsid w:val="25717999"/>
    <w:rsid w:val="25B96863"/>
    <w:rsid w:val="25BA120C"/>
    <w:rsid w:val="25C1384A"/>
    <w:rsid w:val="25C231A7"/>
    <w:rsid w:val="25DE1381"/>
    <w:rsid w:val="25EE1C18"/>
    <w:rsid w:val="25EF3965"/>
    <w:rsid w:val="25F2145F"/>
    <w:rsid w:val="26117D22"/>
    <w:rsid w:val="264571CA"/>
    <w:rsid w:val="266F0A68"/>
    <w:rsid w:val="266F3F2C"/>
    <w:rsid w:val="26AE57B2"/>
    <w:rsid w:val="26DE2BAD"/>
    <w:rsid w:val="270B5A5A"/>
    <w:rsid w:val="272141EC"/>
    <w:rsid w:val="273979C2"/>
    <w:rsid w:val="2751113A"/>
    <w:rsid w:val="27555EFD"/>
    <w:rsid w:val="275B34F0"/>
    <w:rsid w:val="27626AF0"/>
    <w:rsid w:val="27727248"/>
    <w:rsid w:val="278B5237"/>
    <w:rsid w:val="27972620"/>
    <w:rsid w:val="279A3355"/>
    <w:rsid w:val="27AA5AD0"/>
    <w:rsid w:val="27B00934"/>
    <w:rsid w:val="27B91269"/>
    <w:rsid w:val="27C10FC8"/>
    <w:rsid w:val="27DE20E3"/>
    <w:rsid w:val="27E70D7A"/>
    <w:rsid w:val="27E83869"/>
    <w:rsid w:val="27F548E9"/>
    <w:rsid w:val="2807698C"/>
    <w:rsid w:val="281A2C55"/>
    <w:rsid w:val="2839192F"/>
    <w:rsid w:val="283F6EB8"/>
    <w:rsid w:val="2852404A"/>
    <w:rsid w:val="2855464E"/>
    <w:rsid w:val="2881119D"/>
    <w:rsid w:val="28831498"/>
    <w:rsid w:val="28895521"/>
    <w:rsid w:val="288C5DBF"/>
    <w:rsid w:val="28BC1F5F"/>
    <w:rsid w:val="28C52760"/>
    <w:rsid w:val="28C64BFC"/>
    <w:rsid w:val="28C66D98"/>
    <w:rsid w:val="28D35607"/>
    <w:rsid w:val="28DF1F0C"/>
    <w:rsid w:val="28FE223A"/>
    <w:rsid w:val="28FE4325"/>
    <w:rsid w:val="29193D61"/>
    <w:rsid w:val="291E5488"/>
    <w:rsid w:val="293001FB"/>
    <w:rsid w:val="294E0AF5"/>
    <w:rsid w:val="29522B2F"/>
    <w:rsid w:val="295A3F59"/>
    <w:rsid w:val="29697D84"/>
    <w:rsid w:val="296A48FD"/>
    <w:rsid w:val="296D2501"/>
    <w:rsid w:val="29A01DAA"/>
    <w:rsid w:val="29AA2EED"/>
    <w:rsid w:val="29AF3576"/>
    <w:rsid w:val="29DD2247"/>
    <w:rsid w:val="29F27677"/>
    <w:rsid w:val="2A06055B"/>
    <w:rsid w:val="2A643538"/>
    <w:rsid w:val="2A695E9A"/>
    <w:rsid w:val="2A9A6573"/>
    <w:rsid w:val="2AA55839"/>
    <w:rsid w:val="2AAF5CEE"/>
    <w:rsid w:val="2ACB46DB"/>
    <w:rsid w:val="2ADE6296"/>
    <w:rsid w:val="2B0C0268"/>
    <w:rsid w:val="2B8B78FE"/>
    <w:rsid w:val="2B92211E"/>
    <w:rsid w:val="2BD009A3"/>
    <w:rsid w:val="2BE33F03"/>
    <w:rsid w:val="2C023BB1"/>
    <w:rsid w:val="2C025966"/>
    <w:rsid w:val="2C0566CF"/>
    <w:rsid w:val="2C181558"/>
    <w:rsid w:val="2C182F14"/>
    <w:rsid w:val="2C255851"/>
    <w:rsid w:val="2C6E7238"/>
    <w:rsid w:val="2C8D75C5"/>
    <w:rsid w:val="2CAF15B5"/>
    <w:rsid w:val="2CD65371"/>
    <w:rsid w:val="2CF00F19"/>
    <w:rsid w:val="2D01323B"/>
    <w:rsid w:val="2D14288C"/>
    <w:rsid w:val="2D3C574B"/>
    <w:rsid w:val="2D3E0F56"/>
    <w:rsid w:val="2D7D0F17"/>
    <w:rsid w:val="2D893672"/>
    <w:rsid w:val="2D8E540F"/>
    <w:rsid w:val="2D966BBC"/>
    <w:rsid w:val="2D9C3690"/>
    <w:rsid w:val="2DA52D9D"/>
    <w:rsid w:val="2DAD3FB7"/>
    <w:rsid w:val="2DE31DEA"/>
    <w:rsid w:val="2E0573EB"/>
    <w:rsid w:val="2E347893"/>
    <w:rsid w:val="2E451C1E"/>
    <w:rsid w:val="2E481918"/>
    <w:rsid w:val="2E647B70"/>
    <w:rsid w:val="2E775F4B"/>
    <w:rsid w:val="2E786DB1"/>
    <w:rsid w:val="2E7E7DC6"/>
    <w:rsid w:val="2EA05B03"/>
    <w:rsid w:val="2EB57F46"/>
    <w:rsid w:val="2EC21951"/>
    <w:rsid w:val="2ED034D3"/>
    <w:rsid w:val="2ED32A53"/>
    <w:rsid w:val="2EEB0EE6"/>
    <w:rsid w:val="2F0B13D8"/>
    <w:rsid w:val="2F0F690F"/>
    <w:rsid w:val="2F8502CD"/>
    <w:rsid w:val="2F8A0AA3"/>
    <w:rsid w:val="2FCD4792"/>
    <w:rsid w:val="2FDA1360"/>
    <w:rsid w:val="2FDD79C9"/>
    <w:rsid w:val="301C74AB"/>
    <w:rsid w:val="30363829"/>
    <w:rsid w:val="304B7293"/>
    <w:rsid w:val="306D6070"/>
    <w:rsid w:val="30A05CC2"/>
    <w:rsid w:val="30A14530"/>
    <w:rsid w:val="30B20CD6"/>
    <w:rsid w:val="30B25485"/>
    <w:rsid w:val="30B31E47"/>
    <w:rsid w:val="30B5553B"/>
    <w:rsid w:val="30C3280C"/>
    <w:rsid w:val="30EA7DE2"/>
    <w:rsid w:val="310B3A83"/>
    <w:rsid w:val="310D483F"/>
    <w:rsid w:val="31100A46"/>
    <w:rsid w:val="311B6E95"/>
    <w:rsid w:val="31250ABE"/>
    <w:rsid w:val="31331290"/>
    <w:rsid w:val="314A1D3F"/>
    <w:rsid w:val="317C2B27"/>
    <w:rsid w:val="317E731A"/>
    <w:rsid w:val="319D16BC"/>
    <w:rsid w:val="31A17F94"/>
    <w:rsid w:val="31A52F10"/>
    <w:rsid w:val="31B43767"/>
    <w:rsid w:val="31C62165"/>
    <w:rsid w:val="31CF4AB1"/>
    <w:rsid w:val="32171FB4"/>
    <w:rsid w:val="32412825"/>
    <w:rsid w:val="324F79A0"/>
    <w:rsid w:val="32676E91"/>
    <w:rsid w:val="326A17E2"/>
    <w:rsid w:val="32792190"/>
    <w:rsid w:val="32A07A5E"/>
    <w:rsid w:val="32C9166D"/>
    <w:rsid w:val="32CE48CE"/>
    <w:rsid w:val="32D6070C"/>
    <w:rsid w:val="33463B5C"/>
    <w:rsid w:val="33576151"/>
    <w:rsid w:val="335F3545"/>
    <w:rsid w:val="33702276"/>
    <w:rsid w:val="337A67A9"/>
    <w:rsid w:val="33892336"/>
    <w:rsid w:val="3403339D"/>
    <w:rsid w:val="34293D1E"/>
    <w:rsid w:val="34316EC2"/>
    <w:rsid w:val="3442625B"/>
    <w:rsid w:val="3458254F"/>
    <w:rsid w:val="34653B29"/>
    <w:rsid w:val="349B6ECC"/>
    <w:rsid w:val="34A254C1"/>
    <w:rsid w:val="34A641F4"/>
    <w:rsid w:val="34AF6A43"/>
    <w:rsid w:val="34DC6E4C"/>
    <w:rsid w:val="35322A77"/>
    <w:rsid w:val="35412AD3"/>
    <w:rsid w:val="35565D72"/>
    <w:rsid w:val="358E0642"/>
    <w:rsid w:val="35A4149C"/>
    <w:rsid w:val="35A6641F"/>
    <w:rsid w:val="35A97282"/>
    <w:rsid w:val="35C65054"/>
    <w:rsid w:val="35CF049E"/>
    <w:rsid w:val="35F90D08"/>
    <w:rsid w:val="361A1513"/>
    <w:rsid w:val="36221505"/>
    <w:rsid w:val="364C66D0"/>
    <w:rsid w:val="36680F11"/>
    <w:rsid w:val="36787742"/>
    <w:rsid w:val="368C76EF"/>
    <w:rsid w:val="368D5AC7"/>
    <w:rsid w:val="369961C9"/>
    <w:rsid w:val="369A65BF"/>
    <w:rsid w:val="36AD717F"/>
    <w:rsid w:val="36CC6E6B"/>
    <w:rsid w:val="36DA10D2"/>
    <w:rsid w:val="36EC5382"/>
    <w:rsid w:val="36ED17CA"/>
    <w:rsid w:val="36FA3DDA"/>
    <w:rsid w:val="373C3263"/>
    <w:rsid w:val="374C6FF3"/>
    <w:rsid w:val="374F7351"/>
    <w:rsid w:val="376C6480"/>
    <w:rsid w:val="378564F1"/>
    <w:rsid w:val="37B141ED"/>
    <w:rsid w:val="37BB3788"/>
    <w:rsid w:val="37BB4EDC"/>
    <w:rsid w:val="37D20C8C"/>
    <w:rsid w:val="380A073C"/>
    <w:rsid w:val="38480EAF"/>
    <w:rsid w:val="38685317"/>
    <w:rsid w:val="3874687F"/>
    <w:rsid w:val="387E4B3B"/>
    <w:rsid w:val="388A420D"/>
    <w:rsid w:val="389C3890"/>
    <w:rsid w:val="38F566EC"/>
    <w:rsid w:val="39092BB2"/>
    <w:rsid w:val="390E1C1A"/>
    <w:rsid w:val="391230F9"/>
    <w:rsid w:val="39182F7B"/>
    <w:rsid w:val="391B3FB4"/>
    <w:rsid w:val="3957054E"/>
    <w:rsid w:val="396211A9"/>
    <w:rsid w:val="396A24B3"/>
    <w:rsid w:val="39781E8F"/>
    <w:rsid w:val="397902D5"/>
    <w:rsid w:val="398A7C3D"/>
    <w:rsid w:val="39934FDF"/>
    <w:rsid w:val="39994E8F"/>
    <w:rsid w:val="399C5C78"/>
    <w:rsid w:val="39A22AAB"/>
    <w:rsid w:val="39B747A8"/>
    <w:rsid w:val="39EE5A00"/>
    <w:rsid w:val="39EE5CF0"/>
    <w:rsid w:val="3A196E33"/>
    <w:rsid w:val="3A23599A"/>
    <w:rsid w:val="3A3C6C82"/>
    <w:rsid w:val="3A63574C"/>
    <w:rsid w:val="3A7C32FC"/>
    <w:rsid w:val="3A857618"/>
    <w:rsid w:val="3A897D64"/>
    <w:rsid w:val="3A8D05C0"/>
    <w:rsid w:val="3A92355B"/>
    <w:rsid w:val="3A9746CD"/>
    <w:rsid w:val="3AA006B7"/>
    <w:rsid w:val="3AB015AC"/>
    <w:rsid w:val="3AC25420"/>
    <w:rsid w:val="3AE54DE5"/>
    <w:rsid w:val="3AE960B8"/>
    <w:rsid w:val="3B032652"/>
    <w:rsid w:val="3B302B67"/>
    <w:rsid w:val="3B380E68"/>
    <w:rsid w:val="3B393C62"/>
    <w:rsid w:val="3B5840D7"/>
    <w:rsid w:val="3B7029CA"/>
    <w:rsid w:val="3B756A22"/>
    <w:rsid w:val="3B796EAF"/>
    <w:rsid w:val="3B892BCB"/>
    <w:rsid w:val="3B8D67A7"/>
    <w:rsid w:val="3B8F2095"/>
    <w:rsid w:val="3B9C1093"/>
    <w:rsid w:val="3B9D01AE"/>
    <w:rsid w:val="3BBA5BC9"/>
    <w:rsid w:val="3BDA425A"/>
    <w:rsid w:val="3BDC45BB"/>
    <w:rsid w:val="3BDE1478"/>
    <w:rsid w:val="3C031E91"/>
    <w:rsid w:val="3C171FF5"/>
    <w:rsid w:val="3C2E0DCD"/>
    <w:rsid w:val="3C3A0679"/>
    <w:rsid w:val="3C542EAC"/>
    <w:rsid w:val="3C712664"/>
    <w:rsid w:val="3C78688E"/>
    <w:rsid w:val="3C7F0F3B"/>
    <w:rsid w:val="3C8A4F30"/>
    <w:rsid w:val="3CDF3744"/>
    <w:rsid w:val="3CEC1A1E"/>
    <w:rsid w:val="3D1E7F40"/>
    <w:rsid w:val="3D734626"/>
    <w:rsid w:val="3D78736C"/>
    <w:rsid w:val="3DA17C5C"/>
    <w:rsid w:val="3DBC7A24"/>
    <w:rsid w:val="3DED3D1E"/>
    <w:rsid w:val="3E10460A"/>
    <w:rsid w:val="3E1A5306"/>
    <w:rsid w:val="3E22454D"/>
    <w:rsid w:val="3E2E75D8"/>
    <w:rsid w:val="3E30486B"/>
    <w:rsid w:val="3E470092"/>
    <w:rsid w:val="3E5C1989"/>
    <w:rsid w:val="3E6D6461"/>
    <w:rsid w:val="3E7E6957"/>
    <w:rsid w:val="3E863406"/>
    <w:rsid w:val="3E9E7CE5"/>
    <w:rsid w:val="3EB2128D"/>
    <w:rsid w:val="3EE8323B"/>
    <w:rsid w:val="3EFA015A"/>
    <w:rsid w:val="3F230DEE"/>
    <w:rsid w:val="3F260D02"/>
    <w:rsid w:val="3F695DC6"/>
    <w:rsid w:val="3F977B2E"/>
    <w:rsid w:val="3FD068B2"/>
    <w:rsid w:val="3FDA1D99"/>
    <w:rsid w:val="3FDF5A3E"/>
    <w:rsid w:val="3FE60AF9"/>
    <w:rsid w:val="3FF724D7"/>
    <w:rsid w:val="402163BA"/>
    <w:rsid w:val="402D7DAF"/>
    <w:rsid w:val="406A7D0A"/>
    <w:rsid w:val="407231D7"/>
    <w:rsid w:val="4084048D"/>
    <w:rsid w:val="4094220A"/>
    <w:rsid w:val="40B41CFD"/>
    <w:rsid w:val="40BB0262"/>
    <w:rsid w:val="410936D6"/>
    <w:rsid w:val="410B0F89"/>
    <w:rsid w:val="411A7BD5"/>
    <w:rsid w:val="411B07FA"/>
    <w:rsid w:val="41774FF8"/>
    <w:rsid w:val="418643DD"/>
    <w:rsid w:val="41E225DE"/>
    <w:rsid w:val="42010CB6"/>
    <w:rsid w:val="42076297"/>
    <w:rsid w:val="420D45C3"/>
    <w:rsid w:val="421036C2"/>
    <w:rsid w:val="421825B6"/>
    <w:rsid w:val="425F216A"/>
    <w:rsid w:val="425F29E4"/>
    <w:rsid w:val="427B73FB"/>
    <w:rsid w:val="428A3E7D"/>
    <w:rsid w:val="428A54A0"/>
    <w:rsid w:val="429D3408"/>
    <w:rsid w:val="42B94B3C"/>
    <w:rsid w:val="42D12ED4"/>
    <w:rsid w:val="42DC77DF"/>
    <w:rsid w:val="42DD1B7C"/>
    <w:rsid w:val="42E230D4"/>
    <w:rsid w:val="42E71D1A"/>
    <w:rsid w:val="42EB6CEF"/>
    <w:rsid w:val="43653F07"/>
    <w:rsid w:val="436B5204"/>
    <w:rsid w:val="437635BC"/>
    <w:rsid w:val="439F5F3A"/>
    <w:rsid w:val="43A54AEF"/>
    <w:rsid w:val="43B20F95"/>
    <w:rsid w:val="43B50098"/>
    <w:rsid w:val="43BB1157"/>
    <w:rsid w:val="43BB1886"/>
    <w:rsid w:val="43F66C47"/>
    <w:rsid w:val="44014781"/>
    <w:rsid w:val="440A1A6E"/>
    <w:rsid w:val="441448BB"/>
    <w:rsid w:val="443F065D"/>
    <w:rsid w:val="444248C4"/>
    <w:rsid w:val="444E28E9"/>
    <w:rsid w:val="445C443B"/>
    <w:rsid w:val="44823C05"/>
    <w:rsid w:val="450B2F91"/>
    <w:rsid w:val="4519717F"/>
    <w:rsid w:val="452548A8"/>
    <w:rsid w:val="4526301C"/>
    <w:rsid w:val="452D61CC"/>
    <w:rsid w:val="454F7F8B"/>
    <w:rsid w:val="45795008"/>
    <w:rsid w:val="45A10AD4"/>
    <w:rsid w:val="45AA22FB"/>
    <w:rsid w:val="45AB6B4A"/>
    <w:rsid w:val="45B17858"/>
    <w:rsid w:val="45CD6EC3"/>
    <w:rsid w:val="45D10E39"/>
    <w:rsid w:val="462F7009"/>
    <w:rsid w:val="464A0653"/>
    <w:rsid w:val="465B4D0F"/>
    <w:rsid w:val="465C2B6A"/>
    <w:rsid w:val="46774076"/>
    <w:rsid w:val="468C6825"/>
    <w:rsid w:val="46BF30D1"/>
    <w:rsid w:val="46FA0D88"/>
    <w:rsid w:val="475C573E"/>
    <w:rsid w:val="47624D65"/>
    <w:rsid w:val="47673458"/>
    <w:rsid w:val="476801AE"/>
    <w:rsid w:val="47864444"/>
    <w:rsid w:val="478F5094"/>
    <w:rsid w:val="47C46DD6"/>
    <w:rsid w:val="47DB6911"/>
    <w:rsid w:val="47E14FD0"/>
    <w:rsid w:val="47EE3830"/>
    <w:rsid w:val="48064E5E"/>
    <w:rsid w:val="483B2651"/>
    <w:rsid w:val="484964F0"/>
    <w:rsid w:val="486649C4"/>
    <w:rsid w:val="486761A9"/>
    <w:rsid w:val="486908AE"/>
    <w:rsid w:val="48766BE7"/>
    <w:rsid w:val="487D0499"/>
    <w:rsid w:val="48921648"/>
    <w:rsid w:val="489D0D59"/>
    <w:rsid w:val="48B9737B"/>
    <w:rsid w:val="490D45C5"/>
    <w:rsid w:val="491B2F86"/>
    <w:rsid w:val="492909BB"/>
    <w:rsid w:val="499D541D"/>
    <w:rsid w:val="49A66729"/>
    <w:rsid w:val="49D85164"/>
    <w:rsid w:val="49E06F1A"/>
    <w:rsid w:val="49FB277C"/>
    <w:rsid w:val="4A074617"/>
    <w:rsid w:val="4A0A3CCF"/>
    <w:rsid w:val="4A0B351A"/>
    <w:rsid w:val="4A0C2CD2"/>
    <w:rsid w:val="4A101F84"/>
    <w:rsid w:val="4A525670"/>
    <w:rsid w:val="4A53661E"/>
    <w:rsid w:val="4AC35F26"/>
    <w:rsid w:val="4AC75B66"/>
    <w:rsid w:val="4AF46784"/>
    <w:rsid w:val="4AFE75A2"/>
    <w:rsid w:val="4B305E83"/>
    <w:rsid w:val="4B574CA7"/>
    <w:rsid w:val="4B68750B"/>
    <w:rsid w:val="4B9E34FA"/>
    <w:rsid w:val="4BA83F51"/>
    <w:rsid w:val="4BC420CB"/>
    <w:rsid w:val="4BE34F89"/>
    <w:rsid w:val="4BEA5962"/>
    <w:rsid w:val="4C066EC9"/>
    <w:rsid w:val="4C0A69B9"/>
    <w:rsid w:val="4C113EFC"/>
    <w:rsid w:val="4C2D2C36"/>
    <w:rsid w:val="4C6F31BA"/>
    <w:rsid w:val="4C711DEC"/>
    <w:rsid w:val="4C747ABA"/>
    <w:rsid w:val="4C83676C"/>
    <w:rsid w:val="4C8C0529"/>
    <w:rsid w:val="4C916CF3"/>
    <w:rsid w:val="4C996DEA"/>
    <w:rsid w:val="4C9A3056"/>
    <w:rsid w:val="4CA23F11"/>
    <w:rsid w:val="4CD64CB7"/>
    <w:rsid w:val="4D117E51"/>
    <w:rsid w:val="4D634D78"/>
    <w:rsid w:val="4D7560B4"/>
    <w:rsid w:val="4DA71E11"/>
    <w:rsid w:val="4DC11F68"/>
    <w:rsid w:val="4DD01244"/>
    <w:rsid w:val="4DE13A16"/>
    <w:rsid w:val="4E1B4FDD"/>
    <w:rsid w:val="4E53514E"/>
    <w:rsid w:val="4E8C7FC9"/>
    <w:rsid w:val="4E970381"/>
    <w:rsid w:val="4EA20D5A"/>
    <w:rsid w:val="4EAB6074"/>
    <w:rsid w:val="4EB96414"/>
    <w:rsid w:val="4ED4208F"/>
    <w:rsid w:val="4F2E67C1"/>
    <w:rsid w:val="4F483E30"/>
    <w:rsid w:val="4F6013DF"/>
    <w:rsid w:val="4F8D504F"/>
    <w:rsid w:val="4F9444C2"/>
    <w:rsid w:val="4FAB5712"/>
    <w:rsid w:val="4FBB5543"/>
    <w:rsid w:val="500110B1"/>
    <w:rsid w:val="50025FEC"/>
    <w:rsid w:val="500275D1"/>
    <w:rsid w:val="500B2D00"/>
    <w:rsid w:val="500D0F6D"/>
    <w:rsid w:val="501E6F5D"/>
    <w:rsid w:val="503F0B67"/>
    <w:rsid w:val="50727D4D"/>
    <w:rsid w:val="5078713E"/>
    <w:rsid w:val="508E3A91"/>
    <w:rsid w:val="508E7CEC"/>
    <w:rsid w:val="5095447E"/>
    <w:rsid w:val="50AF6949"/>
    <w:rsid w:val="50FC5A72"/>
    <w:rsid w:val="51181969"/>
    <w:rsid w:val="512D78FD"/>
    <w:rsid w:val="51840FBC"/>
    <w:rsid w:val="51870615"/>
    <w:rsid w:val="51921E28"/>
    <w:rsid w:val="51C770FB"/>
    <w:rsid w:val="51DA0C4C"/>
    <w:rsid w:val="51E00034"/>
    <w:rsid w:val="51EC5DE3"/>
    <w:rsid w:val="52397FF8"/>
    <w:rsid w:val="524050F8"/>
    <w:rsid w:val="52472CEB"/>
    <w:rsid w:val="525825F3"/>
    <w:rsid w:val="52645209"/>
    <w:rsid w:val="52AB6B6F"/>
    <w:rsid w:val="52C61E57"/>
    <w:rsid w:val="52D907CC"/>
    <w:rsid w:val="52DD4E28"/>
    <w:rsid w:val="52E22299"/>
    <w:rsid w:val="530E247D"/>
    <w:rsid w:val="530E5CD9"/>
    <w:rsid w:val="53163E96"/>
    <w:rsid w:val="53345CC6"/>
    <w:rsid w:val="535160A2"/>
    <w:rsid w:val="536413C1"/>
    <w:rsid w:val="53644F3D"/>
    <w:rsid w:val="537D69E0"/>
    <w:rsid w:val="539A7DA9"/>
    <w:rsid w:val="53B8319F"/>
    <w:rsid w:val="53EE0073"/>
    <w:rsid w:val="5424025B"/>
    <w:rsid w:val="542473D8"/>
    <w:rsid w:val="542601C7"/>
    <w:rsid w:val="543E7E97"/>
    <w:rsid w:val="54404705"/>
    <w:rsid w:val="544240BB"/>
    <w:rsid w:val="54B62FC3"/>
    <w:rsid w:val="54D1195E"/>
    <w:rsid w:val="54D51B8E"/>
    <w:rsid w:val="54F60B03"/>
    <w:rsid w:val="5519761B"/>
    <w:rsid w:val="551C44F5"/>
    <w:rsid w:val="55215EF3"/>
    <w:rsid w:val="55235103"/>
    <w:rsid w:val="552E7F58"/>
    <w:rsid w:val="5540344C"/>
    <w:rsid w:val="555A53A3"/>
    <w:rsid w:val="55760D25"/>
    <w:rsid w:val="557B2CEE"/>
    <w:rsid w:val="557C1F29"/>
    <w:rsid w:val="55894DF3"/>
    <w:rsid w:val="55A2436F"/>
    <w:rsid w:val="55A70EDF"/>
    <w:rsid w:val="55EA1834"/>
    <w:rsid w:val="55F86F9A"/>
    <w:rsid w:val="56040044"/>
    <w:rsid w:val="56072C97"/>
    <w:rsid w:val="563A60ED"/>
    <w:rsid w:val="568457E5"/>
    <w:rsid w:val="569021B1"/>
    <w:rsid w:val="56B128BB"/>
    <w:rsid w:val="56E24E87"/>
    <w:rsid w:val="56E90E4C"/>
    <w:rsid w:val="56FF7A98"/>
    <w:rsid w:val="570C5999"/>
    <w:rsid w:val="57524809"/>
    <w:rsid w:val="57563EA0"/>
    <w:rsid w:val="575B4E66"/>
    <w:rsid w:val="577748E2"/>
    <w:rsid w:val="578937A6"/>
    <w:rsid w:val="579B48E2"/>
    <w:rsid w:val="57BF3A1A"/>
    <w:rsid w:val="57DB70F5"/>
    <w:rsid w:val="58056901"/>
    <w:rsid w:val="580809D0"/>
    <w:rsid w:val="580A1763"/>
    <w:rsid w:val="582A231C"/>
    <w:rsid w:val="58733B38"/>
    <w:rsid w:val="5884476F"/>
    <w:rsid w:val="58883480"/>
    <w:rsid w:val="5895028F"/>
    <w:rsid w:val="589F3540"/>
    <w:rsid w:val="58C51C81"/>
    <w:rsid w:val="58EE31BF"/>
    <w:rsid w:val="58F422CD"/>
    <w:rsid w:val="58FE597F"/>
    <w:rsid w:val="5907165A"/>
    <w:rsid w:val="590A1629"/>
    <w:rsid w:val="592C6F0F"/>
    <w:rsid w:val="5938542B"/>
    <w:rsid w:val="59411541"/>
    <w:rsid w:val="59417793"/>
    <w:rsid w:val="59477E2B"/>
    <w:rsid w:val="595B24FD"/>
    <w:rsid w:val="596E3790"/>
    <w:rsid w:val="597B5E43"/>
    <w:rsid w:val="597D30F1"/>
    <w:rsid w:val="59890854"/>
    <w:rsid w:val="59924D92"/>
    <w:rsid w:val="59AB2FB4"/>
    <w:rsid w:val="59B37E09"/>
    <w:rsid w:val="59C16981"/>
    <w:rsid w:val="5A03649C"/>
    <w:rsid w:val="5A0A723F"/>
    <w:rsid w:val="5A33357F"/>
    <w:rsid w:val="5A504EFD"/>
    <w:rsid w:val="5A7654B5"/>
    <w:rsid w:val="5A8450EF"/>
    <w:rsid w:val="5A937CC3"/>
    <w:rsid w:val="5AB02E22"/>
    <w:rsid w:val="5AB8190B"/>
    <w:rsid w:val="5AE374AE"/>
    <w:rsid w:val="5AEA2353"/>
    <w:rsid w:val="5AEC372E"/>
    <w:rsid w:val="5B007837"/>
    <w:rsid w:val="5B074E75"/>
    <w:rsid w:val="5B167C27"/>
    <w:rsid w:val="5B1C04B7"/>
    <w:rsid w:val="5B2E38BC"/>
    <w:rsid w:val="5B3C1DD6"/>
    <w:rsid w:val="5B3E74DB"/>
    <w:rsid w:val="5B4C3D5A"/>
    <w:rsid w:val="5B544631"/>
    <w:rsid w:val="5B8578F3"/>
    <w:rsid w:val="5B8D2D69"/>
    <w:rsid w:val="5B8E6808"/>
    <w:rsid w:val="5BC14BBB"/>
    <w:rsid w:val="5BC4091D"/>
    <w:rsid w:val="5BD07DC6"/>
    <w:rsid w:val="5BDD4F41"/>
    <w:rsid w:val="5BF065B6"/>
    <w:rsid w:val="5C202971"/>
    <w:rsid w:val="5C2F2309"/>
    <w:rsid w:val="5C402D93"/>
    <w:rsid w:val="5C8826E1"/>
    <w:rsid w:val="5CDB59DA"/>
    <w:rsid w:val="5CDF53C1"/>
    <w:rsid w:val="5CED5D99"/>
    <w:rsid w:val="5D0B6ED9"/>
    <w:rsid w:val="5D250A86"/>
    <w:rsid w:val="5D3374BA"/>
    <w:rsid w:val="5D3B7AF4"/>
    <w:rsid w:val="5D4773DF"/>
    <w:rsid w:val="5D701C89"/>
    <w:rsid w:val="5D896859"/>
    <w:rsid w:val="5D8B75A6"/>
    <w:rsid w:val="5DA227B5"/>
    <w:rsid w:val="5DAE04E0"/>
    <w:rsid w:val="5DE0757A"/>
    <w:rsid w:val="5DF82D43"/>
    <w:rsid w:val="5E05602B"/>
    <w:rsid w:val="5E0D2E58"/>
    <w:rsid w:val="5E31350B"/>
    <w:rsid w:val="5E4475AA"/>
    <w:rsid w:val="5E793D1B"/>
    <w:rsid w:val="5E8C325E"/>
    <w:rsid w:val="5E9E3AE8"/>
    <w:rsid w:val="5EF91D53"/>
    <w:rsid w:val="5F072EC4"/>
    <w:rsid w:val="5F181B3E"/>
    <w:rsid w:val="5F284536"/>
    <w:rsid w:val="5F305B05"/>
    <w:rsid w:val="5F3864A7"/>
    <w:rsid w:val="5F524FBB"/>
    <w:rsid w:val="5F5514FF"/>
    <w:rsid w:val="5F7F6E40"/>
    <w:rsid w:val="5F805444"/>
    <w:rsid w:val="5FA15A7E"/>
    <w:rsid w:val="5FAD4D92"/>
    <w:rsid w:val="5FB87F1D"/>
    <w:rsid w:val="5FCE4F0D"/>
    <w:rsid w:val="5FCF27C1"/>
    <w:rsid w:val="60056B44"/>
    <w:rsid w:val="601406E0"/>
    <w:rsid w:val="603058B1"/>
    <w:rsid w:val="6042451C"/>
    <w:rsid w:val="60593614"/>
    <w:rsid w:val="60C73932"/>
    <w:rsid w:val="60EB161C"/>
    <w:rsid w:val="60EC3B1E"/>
    <w:rsid w:val="60FD1033"/>
    <w:rsid w:val="61092565"/>
    <w:rsid w:val="61102B81"/>
    <w:rsid w:val="61416CED"/>
    <w:rsid w:val="614B22C7"/>
    <w:rsid w:val="61A440F2"/>
    <w:rsid w:val="61AF5FAD"/>
    <w:rsid w:val="61CC0067"/>
    <w:rsid w:val="61CE1ED3"/>
    <w:rsid w:val="6217298C"/>
    <w:rsid w:val="6217640A"/>
    <w:rsid w:val="62352D6E"/>
    <w:rsid w:val="624511D5"/>
    <w:rsid w:val="6284769D"/>
    <w:rsid w:val="63164FF6"/>
    <w:rsid w:val="634F27C3"/>
    <w:rsid w:val="634F4EF8"/>
    <w:rsid w:val="63576999"/>
    <w:rsid w:val="63C97712"/>
    <w:rsid w:val="63D473B5"/>
    <w:rsid w:val="64205C5B"/>
    <w:rsid w:val="6425308E"/>
    <w:rsid w:val="644C0C53"/>
    <w:rsid w:val="647966CA"/>
    <w:rsid w:val="647A2DF6"/>
    <w:rsid w:val="64BC23E2"/>
    <w:rsid w:val="654875FE"/>
    <w:rsid w:val="654B42A8"/>
    <w:rsid w:val="65856CCB"/>
    <w:rsid w:val="65A13849"/>
    <w:rsid w:val="65C12E0E"/>
    <w:rsid w:val="65D409A2"/>
    <w:rsid w:val="65F71905"/>
    <w:rsid w:val="661D09B1"/>
    <w:rsid w:val="661E2215"/>
    <w:rsid w:val="662577B9"/>
    <w:rsid w:val="662A07CD"/>
    <w:rsid w:val="663D6CFD"/>
    <w:rsid w:val="66493C8E"/>
    <w:rsid w:val="6654091B"/>
    <w:rsid w:val="667148DA"/>
    <w:rsid w:val="668649DF"/>
    <w:rsid w:val="66870462"/>
    <w:rsid w:val="66906DF7"/>
    <w:rsid w:val="66D23AA3"/>
    <w:rsid w:val="67097DB9"/>
    <w:rsid w:val="675C2A6D"/>
    <w:rsid w:val="676B7F04"/>
    <w:rsid w:val="67C21F0D"/>
    <w:rsid w:val="67EE24CF"/>
    <w:rsid w:val="67F92CD0"/>
    <w:rsid w:val="6813679E"/>
    <w:rsid w:val="68354F3D"/>
    <w:rsid w:val="68397A31"/>
    <w:rsid w:val="686A5491"/>
    <w:rsid w:val="68721717"/>
    <w:rsid w:val="68760415"/>
    <w:rsid w:val="68800B71"/>
    <w:rsid w:val="68882CE8"/>
    <w:rsid w:val="688C2ECB"/>
    <w:rsid w:val="688F38AE"/>
    <w:rsid w:val="68C64C0A"/>
    <w:rsid w:val="68C73DDD"/>
    <w:rsid w:val="68C75D23"/>
    <w:rsid w:val="68D62460"/>
    <w:rsid w:val="68E72836"/>
    <w:rsid w:val="68FC6440"/>
    <w:rsid w:val="6931265F"/>
    <w:rsid w:val="69522B32"/>
    <w:rsid w:val="69AD67BC"/>
    <w:rsid w:val="69CA58CC"/>
    <w:rsid w:val="69D1502B"/>
    <w:rsid w:val="69E1640C"/>
    <w:rsid w:val="69E2086E"/>
    <w:rsid w:val="69E44663"/>
    <w:rsid w:val="69F95045"/>
    <w:rsid w:val="6A047998"/>
    <w:rsid w:val="6A047F46"/>
    <w:rsid w:val="6A1B743F"/>
    <w:rsid w:val="6A1D1B56"/>
    <w:rsid w:val="6A356E5F"/>
    <w:rsid w:val="6A392DD8"/>
    <w:rsid w:val="6A56517E"/>
    <w:rsid w:val="6A7959BF"/>
    <w:rsid w:val="6A86594D"/>
    <w:rsid w:val="6A9073E6"/>
    <w:rsid w:val="6A9C5FD9"/>
    <w:rsid w:val="6ADC0AD3"/>
    <w:rsid w:val="6AED255A"/>
    <w:rsid w:val="6AEF7B54"/>
    <w:rsid w:val="6B1772E7"/>
    <w:rsid w:val="6B1E7FD4"/>
    <w:rsid w:val="6B3B7402"/>
    <w:rsid w:val="6B7E0F6B"/>
    <w:rsid w:val="6BAD4363"/>
    <w:rsid w:val="6BE23558"/>
    <w:rsid w:val="6C00391A"/>
    <w:rsid w:val="6C102BCD"/>
    <w:rsid w:val="6C262D58"/>
    <w:rsid w:val="6C2D2615"/>
    <w:rsid w:val="6C46180A"/>
    <w:rsid w:val="6C6E760F"/>
    <w:rsid w:val="6C8D4880"/>
    <w:rsid w:val="6CB95966"/>
    <w:rsid w:val="6CC53E8B"/>
    <w:rsid w:val="6CED4B54"/>
    <w:rsid w:val="6CF23480"/>
    <w:rsid w:val="6D0E63AC"/>
    <w:rsid w:val="6D1B29D2"/>
    <w:rsid w:val="6D202A92"/>
    <w:rsid w:val="6D205144"/>
    <w:rsid w:val="6D250183"/>
    <w:rsid w:val="6D3752E8"/>
    <w:rsid w:val="6D397200"/>
    <w:rsid w:val="6D3A4B4A"/>
    <w:rsid w:val="6DB97054"/>
    <w:rsid w:val="6DEA7DF0"/>
    <w:rsid w:val="6DF5784D"/>
    <w:rsid w:val="6E0220F3"/>
    <w:rsid w:val="6E116DB2"/>
    <w:rsid w:val="6E1D671C"/>
    <w:rsid w:val="6E1E6D1F"/>
    <w:rsid w:val="6E494067"/>
    <w:rsid w:val="6E576724"/>
    <w:rsid w:val="6E6E4C5D"/>
    <w:rsid w:val="6ECC00BB"/>
    <w:rsid w:val="6ECC0243"/>
    <w:rsid w:val="6ECF30BD"/>
    <w:rsid w:val="6EE07CC5"/>
    <w:rsid w:val="6EF16906"/>
    <w:rsid w:val="6EF423EF"/>
    <w:rsid w:val="6F06518C"/>
    <w:rsid w:val="6F1654F2"/>
    <w:rsid w:val="6F3954E5"/>
    <w:rsid w:val="6F555E68"/>
    <w:rsid w:val="6F616C35"/>
    <w:rsid w:val="6F637DBF"/>
    <w:rsid w:val="6F804634"/>
    <w:rsid w:val="6F806A91"/>
    <w:rsid w:val="6F887CAF"/>
    <w:rsid w:val="6F973EBB"/>
    <w:rsid w:val="6FC04EFA"/>
    <w:rsid w:val="6FCD063C"/>
    <w:rsid w:val="70076731"/>
    <w:rsid w:val="701D1085"/>
    <w:rsid w:val="70385C83"/>
    <w:rsid w:val="705937C2"/>
    <w:rsid w:val="707A1AB0"/>
    <w:rsid w:val="70B5347F"/>
    <w:rsid w:val="70E41305"/>
    <w:rsid w:val="70FC4AC8"/>
    <w:rsid w:val="70FE4421"/>
    <w:rsid w:val="71031AF5"/>
    <w:rsid w:val="71084A30"/>
    <w:rsid w:val="71127B4B"/>
    <w:rsid w:val="71436F35"/>
    <w:rsid w:val="714D0842"/>
    <w:rsid w:val="71565BE2"/>
    <w:rsid w:val="716562BC"/>
    <w:rsid w:val="717F42D7"/>
    <w:rsid w:val="719D2B72"/>
    <w:rsid w:val="71EF2B6D"/>
    <w:rsid w:val="71F66828"/>
    <w:rsid w:val="721D0891"/>
    <w:rsid w:val="722F04B9"/>
    <w:rsid w:val="723965D9"/>
    <w:rsid w:val="727F487A"/>
    <w:rsid w:val="72814137"/>
    <w:rsid w:val="73026ABE"/>
    <w:rsid w:val="731B18C8"/>
    <w:rsid w:val="733648FB"/>
    <w:rsid w:val="73421551"/>
    <w:rsid w:val="7377287D"/>
    <w:rsid w:val="738F00F6"/>
    <w:rsid w:val="73A158AB"/>
    <w:rsid w:val="73AA6208"/>
    <w:rsid w:val="73C5730F"/>
    <w:rsid w:val="73CD68E4"/>
    <w:rsid w:val="73D11D95"/>
    <w:rsid w:val="740E699D"/>
    <w:rsid w:val="74134F82"/>
    <w:rsid w:val="747422F3"/>
    <w:rsid w:val="74756DF5"/>
    <w:rsid w:val="74773CF2"/>
    <w:rsid w:val="747C43D6"/>
    <w:rsid w:val="74857BAF"/>
    <w:rsid w:val="7487061D"/>
    <w:rsid w:val="74D834F0"/>
    <w:rsid w:val="750E75CA"/>
    <w:rsid w:val="7511196D"/>
    <w:rsid w:val="753A28E4"/>
    <w:rsid w:val="75471494"/>
    <w:rsid w:val="75536811"/>
    <w:rsid w:val="75556648"/>
    <w:rsid w:val="756D573F"/>
    <w:rsid w:val="757F0C62"/>
    <w:rsid w:val="7596400B"/>
    <w:rsid w:val="75C13591"/>
    <w:rsid w:val="75CA6AE6"/>
    <w:rsid w:val="75CB06B8"/>
    <w:rsid w:val="76286EC4"/>
    <w:rsid w:val="762F0E2C"/>
    <w:rsid w:val="763D4477"/>
    <w:rsid w:val="76671387"/>
    <w:rsid w:val="767248B7"/>
    <w:rsid w:val="76765904"/>
    <w:rsid w:val="769F4C5C"/>
    <w:rsid w:val="76A263D3"/>
    <w:rsid w:val="76B464EB"/>
    <w:rsid w:val="76B86DAA"/>
    <w:rsid w:val="76CD4D72"/>
    <w:rsid w:val="76CE1FE6"/>
    <w:rsid w:val="76E35F8C"/>
    <w:rsid w:val="76FB4FCD"/>
    <w:rsid w:val="770D5E81"/>
    <w:rsid w:val="771769F1"/>
    <w:rsid w:val="772028E9"/>
    <w:rsid w:val="77221E37"/>
    <w:rsid w:val="772C59B4"/>
    <w:rsid w:val="77416E84"/>
    <w:rsid w:val="77427AE0"/>
    <w:rsid w:val="774A27B5"/>
    <w:rsid w:val="775D2797"/>
    <w:rsid w:val="776B0FD5"/>
    <w:rsid w:val="7789525A"/>
    <w:rsid w:val="779E0D74"/>
    <w:rsid w:val="77C53149"/>
    <w:rsid w:val="77CC2A6B"/>
    <w:rsid w:val="77E57E6A"/>
    <w:rsid w:val="77EA046D"/>
    <w:rsid w:val="784B0E08"/>
    <w:rsid w:val="785D48A4"/>
    <w:rsid w:val="786109E7"/>
    <w:rsid w:val="787A0CE9"/>
    <w:rsid w:val="7889237D"/>
    <w:rsid w:val="78995D7B"/>
    <w:rsid w:val="78A16CC6"/>
    <w:rsid w:val="78EC5A77"/>
    <w:rsid w:val="790E548B"/>
    <w:rsid w:val="790F7F1A"/>
    <w:rsid w:val="799D06A6"/>
    <w:rsid w:val="79B61F27"/>
    <w:rsid w:val="79C621BE"/>
    <w:rsid w:val="79FF7B0B"/>
    <w:rsid w:val="7A1C0F06"/>
    <w:rsid w:val="7A350298"/>
    <w:rsid w:val="7A3D74F4"/>
    <w:rsid w:val="7A635547"/>
    <w:rsid w:val="7A9E5502"/>
    <w:rsid w:val="7AB57A3E"/>
    <w:rsid w:val="7ACC0900"/>
    <w:rsid w:val="7ADF5BA5"/>
    <w:rsid w:val="7B0A45DF"/>
    <w:rsid w:val="7B154C8A"/>
    <w:rsid w:val="7B4056A4"/>
    <w:rsid w:val="7B4B7496"/>
    <w:rsid w:val="7B575CD2"/>
    <w:rsid w:val="7B7549A2"/>
    <w:rsid w:val="7B814677"/>
    <w:rsid w:val="7BA72A33"/>
    <w:rsid w:val="7C066600"/>
    <w:rsid w:val="7C671735"/>
    <w:rsid w:val="7C681602"/>
    <w:rsid w:val="7C6A7B4C"/>
    <w:rsid w:val="7C774159"/>
    <w:rsid w:val="7C864E0A"/>
    <w:rsid w:val="7C8A6277"/>
    <w:rsid w:val="7C9E6E54"/>
    <w:rsid w:val="7CB77BE8"/>
    <w:rsid w:val="7CBE2D25"/>
    <w:rsid w:val="7CC82D73"/>
    <w:rsid w:val="7CCE6FDB"/>
    <w:rsid w:val="7CDD5D8D"/>
    <w:rsid w:val="7CEB6AB9"/>
    <w:rsid w:val="7D1A58D4"/>
    <w:rsid w:val="7D2D7C02"/>
    <w:rsid w:val="7D2E2A01"/>
    <w:rsid w:val="7D432C49"/>
    <w:rsid w:val="7D5B1D7E"/>
    <w:rsid w:val="7D7900DE"/>
    <w:rsid w:val="7DA12BDC"/>
    <w:rsid w:val="7DAC071A"/>
    <w:rsid w:val="7DAE34F1"/>
    <w:rsid w:val="7DDB6A37"/>
    <w:rsid w:val="7DDC022C"/>
    <w:rsid w:val="7DE943E6"/>
    <w:rsid w:val="7DF24912"/>
    <w:rsid w:val="7E0738E8"/>
    <w:rsid w:val="7E076481"/>
    <w:rsid w:val="7E094473"/>
    <w:rsid w:val="7E17247B"/>
    <w:rsid w:val="7E2D52EF"/>
    <w:rsid w:val="7E2F78C5"/>
    <w:rsid w:val="7E543940"/>
    <w:rsid w:val="7E5553A5"/>
    <w:rsid w:val="7E593CEF"/>
    <w:rsid w:val="7E6816F1"/>
    <w:rsid w:val="7E777789"/>
    <w:rsid w:val="7E7E7AC1"/>
    <w:rsid w:val="7E885CAD"/>
    <w:rsid w:val="7E8F1F59"/>
    <w:rsid w:val="7E9F3256"/>
    <w:rsid w:val="7EEC0A26"/>
    <w:rsid w:val="7EFA5DAF"/>
    <w:rsid w:val="7EFF34E9"/>
    <w:rsid w:val="7F0066CC"/>
    <w:rsid w:val="7F104D20"/>
    <w:rsid w:val="7F2359D3"/>
    <w:rsid w:val="7F324556"/>
    <w:rsid w:val="7F417EC2"/>
    <w:rsid w:val="7F497A06"/>
    <w:rsid w:val="7F572FBC"/>
    <w:rsid w:val="7F680E86"/>
    <w:rsid w:val="7F7431D4"/>
    <w:rsid w:val="7F800765"/>
    <w:rsid w:val="7F8B5D25"/>
    <w:rsid w:val="7FCC7752"/>
    <w:rsid w:val="7FDB5133"/>
    <w:rsid w:val="7FE26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 w:hAnsi="仿宋" w:eastAsia="仿宋"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ocked="1"/>
    <w:lsdException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ocked="1"/>
    <w:lsdException w:qFormat="1"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qFormat="1" w:uiPriority="99" w:name="footnote reference" w:locked="1"/>
    <w:lsdException w:qFormat="1" w:unhideWhenUsed="0" w:uiPriority="0" w:semiHidden="0" w:name="annotation reference" w:locked="1"/>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qFormat="1" w:unhideWhenUsed="0" w:uiPriority="0"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unhideWhenUsed="0" w:uiPriority="0" w:semiHidden="0" w:name="Title"/>
    <w:lsdException w:uiPriority="99" w:name="Closing" w:locked="1"/>
    <w:lsdException w:uiPriority="99" w:name="Signature" w:locked="1"/>
    <w:lsdException w:qFormat="1" w:uiPriority="1"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nhideWhenUsed="0" w:uiPriority="99" w:semiHidden="0" w:name="Body Text Indent 3"/>
    <w:lsdException w:uiPriority="99" w:name="Block Text" w:locked="1"/>
    <w:lsdException w:qFormat="1" w:uiPriority="99" w:semiHidden="0" w:name="Hyperlink"/>
    <w:lsdException w:unhideWhenUsed="0" w:uiPriority="0" w:semiHidden="0" w:name="FollowedHyperlink"/>
    <w:lsdException w:unhideWhenUsed="0" w:uiPriority="0" w:semiHidden="0" w:name="Strong"/>
    <w:lsdException w:unhideWhenUsed="0" w:uiPriority="0" w:semiHidden="0" w:name="Emphasis"/>
    <w:lsdException w:qFormat="1" w:unhideWhenUsed="0" w:uiPriority="99" w:name="Document Map"/>
    <w:lsdException w:qFormat="1" w:uiPriority="0"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qFormat="1" w:unhideWhenUsed="0" w:uiPriority="0" w:name="HTML Variable" w:locked="1"/>
    <w:lsdException w:qFormat="1" w:uiPriority="99"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1619"/>
      </w:tabs>
      <w:spacing w:after="156"/>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34"/>
    <w:qFormat/>
    <w:uiPriority w:val="0"/>
    <w:pPr>
      <w:pageBreakBefore/>
      <w:spacing w:line="360" w:lineRule="auto"/>
      <w:jc w:val="center"/>
      <w:outlineLvl w:val="0"/>
    </w:pPr>
    <w:rPr>
      <w:rFonts w:ascii="宋体" w:hAnsi="宋体" w:cs="宋体"/>
      <w:b/>
      <w:bCs/>
      <w:kern w:val="44"/>
      <w:sz w:val="32"/>
      <w:szCs w:val="28"/>
    </w:rPr>
  </w:style>
  <w:style w:type="paragraph" w:styleId="3">
    <w:name w:val="heading 2"/>
    <w:next w:val="4"/>
    <w:link w:val="35"/>
    <w:qFormat/>
    <w:uiPriority w:val="0"/>
    <w:pPr>
      <w:keepNext/>
      <w:keepLines/>
      <w:numPr>
        <w:ilvl w:val="0"/>
        <w:numId w:val="1"/>
      </w:numPr>
      <w:spacing w:before="260" w:after="260" w:line="413" w:lineRule="auto"/>
      <w:outlineLvl w:val="1"/>
    </w:pPr>
    <w:rPr>
      <w:rFonts w:asciiTheme="majorHAnsi" w:hAnsiTheme="majorHAnsi" w:eastAsiaTheme="majorEastAsia" w:cstheme="majorBidi"/>
      <w:b/>
      <w:snapToGrid w:val="0"/>
      <w:kern w:val="2"/>
      <w:sz w:val="30"/>
      <w:szCs w:val="32"/>
      <w:lang w:val="en-US" w:eastAsia="zh-CN" w:bidi="ar-SA"/>
    </w:rPr>
  </w:style>
  <w:style w:type="paragraph" w:styleId="4">
    <w:name w:val="heading 3"/>
    <w:basedOn w:val="3"/>
    <w:next w:val="1"/>
    <w:link w:val="36"/>
    <w:qFormat/>
    <w:uiPriority w:val="99"/>
    <w:pPr>
      <w:numPr>
        <w:ilvl w:val="1"/>
      </w:numPr>
      <w:outlineLvl w:val="2"/>
    </w:pPr>
  </w:style>
  <w:style w:type="paragraph" w:styleId="5">
    <w:name w:val="heading 4"/>
    <w:basedOn w:val="4"/>
    <w:next w:val="1"/>
    <w:link w:val="37"/>
    <w:qFormat/>
    <w:uiPriority w:val="99"/>
    <w:pPr>
      <w:outlineLvl w:val="3"/>
    </w:pPr>
    <w:rPr>
      <w:bCs/>
      <w:szCs w:val="28"/>
    </w:rPr>
  </w:style>
  <w:style w:type="paragraph" w:styleId="6">
    <w:name w:val="heading 5"/>
    <w:basedOn w:val="1"/>
    <w:next w:val="1"/>
    <w:link w:val="38"/>
    <w:qFormat/>
    <w:locked/>
    <w:uiPriority w:val="99"/>
    <w:pPr>
      <w:keepNext/>
      <w:keepLines/>
      <w:adjustRightInd w:val="0"/>
      <w:spacing w:before="260" w:after="260" w:line="413" w:lineRule="auto"/>
      <w:textAlignment w:val="baseline"/>
      <w:outlineLvl w:val="4"/>
    </w:pPr>
    <w:rPr>
      <w:b/>
      <w:bCs/>
      <w:kern w:val="0"/>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tabs>
        <w:tab w:val="clear" w:pos="1619"/>
      </w:tabs>
      <w:spacing w:after="0"/>
      <w:ind w:left="2520" w:leftChars="1200"/>
    </w:pPr>
    <w:rPr>
      <w:rFonts w:asciiTheme="minorHAnsi" w:hAnsiTheme="minorHAnsi" w:eastAsiaTheme="minorEastAsia" w:cstheme="minorBidi"/>
      <w:szCs w:val="22"/>
    </w:rPr>
  </w:style>
  <w:style w:type="paragraph" w:styleId="8">
    <w:name w:val="Document Map"/>
    <w:basedOn w:val="1"/>
    <w:link w:val="41"/>
    <w:semiHidden/>
    <w:qFormat/>
    <w:uiPriority w:val="99"/>
    <w:rPr>
      <w:rFonts w:ascii="宋体"/>
      <w:sz w:val="18"/>
      <w:szCs w:val="18"/>
    </w:rPr>
  </w:style>
  <w:style w:type="paragraph" w:styleId="9">
    <w:name w:val="annotation text"/>
    <w:basedOn w:val="1"/>
    <w:link w:val="42"/>
    <w:qFormat/>
    <w:uiPriority w:val="0"/>
    <w:rPr>
      <w:sz w:val="24"/>
      <w:szCs w:val="24"/>
    </w:rPr>
  </w:style>
  <w:style w:type="paragraph" w:styleId="10">
    <w:name w:val="List Bullet 2"/>
    <w:basedOn w:val="1"/>
    <w:semiHidden/>
    <w:qFormat/>
    <w:locked/>
    <w:uiPriority w:val="0"/>
    <w:pPr>
      <w:widowControl/>
      <w:tabs>
        <w:tab w:val="left" w:pos="780"/>
        <w:tab w:val="clear" w:pos="1619"/>
      </w:tabs>
      <w:snapToGrid w:val="0"/>
      <w:spacing w:after="0" w:line="360" w:lineRule="auto"/>
      <w:ind w:left="780" w:hanging="360" w:firstLineChars="200"/>
    </w:pPr>
    <w:rPr>
      <w:rFonts w:ascii="宋体" w:hAnsi="宋体" w:cs="宋体"/>
      <w:spacing w:val="8"/>
      <w:sz w:val="24"/>
      <w:szCs w:val="24"/>
    </w:rPr>
  </w:style>
  <w:style w:type="paragraph" w:styleId="11">
    <w:name w:val="toc 5"/>
    <w:basedOn w:val="1"/>
    <w:next w:val="1"/>
    <w:unhideWhenUsed/>
    <w:qFormat/>
    <w:uiPriority w:val="39"/>
    <w:pPr>
      <w:tabs>
        <w:tab w:val="clear" w:pos="1619"/>
      </w:tabs>
      <w:spacing w:after="0"/>
      <w:ind w:left="1680" w:leftChars="800"/>
    </w:pPr>
    <w:rPr>
      <w:rFonts w:asciiTheme="minorHAnsi" w:hAnsiTheme="minorHAnsi" w:eastAsiaTheme="minorEastAsia" w:cstheme="minorBidi"/>
      <w:szCs w:val="22"/>
    </w:rPr>
  </w:style>
  <w:style w:type="paragraph" w:styleId="12">
    <w:name w:val="toc 3"/>
    <w:basedOn w:val="1"/>
    <w:next w:val="1"/>
    <w:qFormat/>
    <w:uiPriority w:val="39"/>
    <w:pPr>
      <w:tabs>
        <w:tab w:val="clear" w:pos="1619"/>
      </w:tabs>
      <w:ind w:left="840" w:leftChars="400"/>
    </w:pPr>
  </w:style>
  <w:style w:type="paragraph" w:styleId="13">
    <w:name w:val="Plain Text"/>
    <w:basedOn w:val="1"/>
    <w:link w:val="77"/>
    <w:unhideWhenUsed/>
    <w:qFormat/>
    <w:uiPriority w:val="0"/>
    <w:pPr>
      <w:tabs>
        <w:tab w:val="clear" w:pos="1619"/>
      </w:tabs>
      <w:spacing w:after="0"/>
    </w:pPr>
    <w:rPr>
      <w:rFonts w:ascii="仿宋_GB2312" w:hAnsi="Courier New" w:eastAsia="仿宋_GB2312" w:cs="Courier New"/>
      <w:sz w:val="32"/>
    </w:rPr>
  </w:style>
  <w:style w:type="paragraph" w:styleId="14">
    <w:name w:val="toc 8"/>
    <w:basedOn w:val="1"/>
    <w:next w:val="1"/>
    <w:unhideWhenUsed/>
    <w:qFormat/>
    <w:uiPriority w:val="39"/>
    <w:pPr>
      <w:tabs>
        <w:tab w:val="clear" w:pos="1619"/>
      </w:tabs>
      <w:spacing w:after="0"/>
      <w:ind w:left="2940" w:leftChars="1400"/>
    </w:pPr>
    <w:rPr>
      <w:rFonts w:asciiTheme="minorHAnsi" w:hAnsiTheme="minorHAnsi" w:eastAsiaTheme="minorEastAsia" w:cstheme="minorBidi"/>
      <w:szCs w:val="22"/>
    </w:rPr>
  </w:style>
  <w:style w:type="paragraph" w:styleId="15">
    <w:name w:val="Date"/>
    <w:basedOn w:val="1"/>
    <w:next w:val="1"/>
    <w:link w:val="82"/>
    <w:qFormat/>
    <w:uiPriority w:val="99"/>
    <w:pPr>
      <w:ind w:left="100" w:leftChars="2500"/>
    </w:pPr>
  </w:style>
  <w:style w:type="paragraph" w:styleId="16">
    <w:name w:val="Balloon Text"/>
    <w:basedOn w:val="1"/>
    <w:link w:val="46"/>
    <w:semiHidden/>
    <w:qFormat/>
    <w:uiPriority w:val="99"/>
    <w:rPr>
      <w:sz w:val="18"/>
      <w:szCs w:val="18"/>
    </w:rPr>
  </w:style>
  <w:style w:type="paragraph" w:styleId="17">
    <w:name w:val="footer"/>
    <w:basedOn w:val="1"/>
    <w:link w:val="71"/>
    <w:qFormat/>
    <w:uiPriority w:val="99"/>
    <w:pPr>
      <w:tabs>
        <w:tab w:val="center" w:pos="4153"/>
        <w:tab w:val="right" w:pos="8306"/>
        <w:tab w:val="clear" w:pos="1619"/>
      </w:tabs>
      <w:snapToGrid w:val="0"/>
      <w:jc w:val="left"/>
    </w:pPr>
    <w:rPr>
      <w:sz w:val="18"/>
      <w:szCs w:val="18"/>
    </w:rPr>
  </w:style>
  <w:style w:type="paragraph" w:styleId="18">
    <w:name w:val="header"/>
    <w:basedOn w:val="1"/>
    <w:link w:val="72"/>
    <w:qFormat/>
    <w:uiPriority w:val="99"/>
    <w:pPr>
      <w:pBdr>
        <w:bottom w:val="single" w:color="auto" w:sz="6" w:space="1"/>
      </w:pBdr>
      <w:tabs>
        <w:tab w:val="center" w:pos="4153"/>
        <w:tab w:val="right" w:pos="8306"/>
        <w:tab w:val="clear" w:pos="1619"/>
      </w:tabs>
      <w:snapToGrid w:val="0"/>
      <w:jc w:val="center"/>
    </w:pPr>
    <w:rPr>
      <w:sz w:val="18"/>
      <w:szCs w:val="18"/>
    </w:rPr>
  </w:style>
  <w:style w:type="paragraph" w:styleId="19">
    <w:name w:val="toc 1"/>
    <w:basedOn w:val="1"/>
    <w:next w:val="1"/>
    <w:qFormat/>
    <w:uiPriority w:val="39"/>
    <w:pPr>
      <w:tabs>
        <w:tab w:val="clear" w:pos="1619"/>
      </w:tabs>
    </w:pPr>
  </w:style>
  <w:style w:type="paragraph" w:styleId="20">
    <w:name w:val="toc 4"/>
    <w:basedOn w:val="1"/>
    <w:next w:val="1"/>
    <w:qFormat/>
    <w:uiPriority w:val="39"/>
    <w:pPr>
      <w:tabs>
        <w:tab w:val="clear" w:pos="1619"/>
      </w:tabs>
      <w:ind w:left="1260" w:leftChars="600"/>
    </w:pPr>
  </w:style>
  <w:style w:type="paragraph" w:styleId="21">
    <w:name w:val="footnote text"/>
    <w:basedOn w:val="1"/>
    <w:link w:val="81"/>
    <w:semiHidden/>
    <w:unhideWhenUsed/>
    <w:qFormat/>
    <w:locked/>
    <w:uiPriority w:val="99"/>
    <w:pPr>
      <w:snapToGrid w:val="0"/>
      <w:jc w:val="left"/>
    </w:pPr>
    <w:rPr>
      <w:sz w:val="18"/>
      <w:szCs w:val="18"/>
    </w:rPr>
  </w:style>
  <w:style w:type="paragraph" w:styleId="22">
    <w:name w:val="toc 6"/>
    <w:basedOn w:val="1"/>
    <w:next w:val="1"/>
    <w:unhideWhenUsed/>
    <w:qFormat/>
    <w:uiPriority w:val="39"/>
    <w:pPr>
      <w:tabs>
        <w:tab w:val="clear" w:pos="1619"/>
      </w:tabs>
      <w:spacing w:after="0"/>
      <w:ind w:left="2100" w:leftChars="1000"/>
    </w:pPr>
    <w:rPr>
      <w:rFonts w:asciiTheme="minorHAnsi" w:hAnsiTheme="minorHAnsi" w:eastAsiaTheme="minorEastAsia" w:cstheme="minorBidi"/>
      <w:szCs w:val="22"/>
    </w:rPr>
  </w:style>
  <w:style w:type="paragraph" w:styleId="23">
    <w:name w:val="toc 2"/>
    <w:basedOn w:val="1"/>
    <w:next w:val="1"/>
    <w:qFormat/>
    <w:uiPriority w:val="39"/>
    <w:pPr>
      <w:tabs>
        <w:tab w:val="clear" w:pos="1619"/>
      </w:tabs>
      <w:ind w:left="420" w:leftChars="200"/>
    </w:pPr>
  </w:style>
  <w:style w:type="paragraph" w:styleId="24">
    <w:name w:val="toc 9"/>
    <w:basedOn w:val="1"/>
    <w:next w:val="1"/>
    <w:unhideWhenUsed/>
    <w:qFormat/>
    <w:uiPriority w:val="39"/>
    <w:pPr>
      <w:tabs>
        <w:tab w:val="clear" w:pos="1619"/>
      </w:tabs>
      <w:spacing w:after="0"/>
      <w:ind w:left="3360" w:leftChars="1600"/>
    </w:pPr>
    <w:rPr>
      <w:rFonts w:asciiTheme="minorHAnsi" w:hAnsiTheme="minorHAnsi" w:eastAsiaTheme="minorEastAsia" w:cstheme="minorBidi"/>
      <w:szCs w:val="22"/>
    </w:rPr>
  </w:style>
  <w:style w:type="paragraph" w:styleId="25">
    <w:name w:val="annotation subject"/>
    <w:basedOn w:val="9"/>
    <w:next w:val="9"/>
    <w:link w:val="51"/>
    <w:semiHidden/>
    <w:qFormat/>
    <w:locked/>
    <w:uiPriority w:val="99"/>
    <w:pPr>
      <w:jc w:val="left"/>
    </w:pPr>
    <w:rPr>
      <w:b/>
      <w:bCs/>
      <w:sz w:val="21"/>
      <w:szCs w:val="21"/>
    </w:rPr>
  </w:style>
  <w:style w:type="table" w:styleId="27">
    <w:name w:val="Table Grid"/>
    <w:basedOn w:val="2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page number"/>
    <w:qFormat/>
    <w:locked/>
    <w:uiPriority w:val="99"/>
  </w:style>
  <w:style w:type="character" w:styleId="30">
    <w:name w:val="HTML Variable"/>
    <w:semiHidden/>
    <w:qFormat/>
    <w:locked/>
    <w:uiPriority w:val="0"/>
    <w:rPr>
      <w:i/>
      <w:iCs/>
    </w:rPr>
  </w:style>
  <w:style w:type="character" w:styleId="31">
    <w:name w:val="Hyperlink"/>
    <w:basedOn w:val="28"/>
    <w:unhideWhenUsed/>
    <w:qFormat/>
    <w:uiPriority w:val="99"/>
    <w:rPr>
      <w:color w:val="0000FF" w:themeColor="hyperlink"/>
      <w:u w:val="single"/>
      <w14:textFill>
        <w14:solidFill>
          <w14:schemeClr w14:val="hlink"/>
        </w14:solidFill>
      </w14:textFill>
    </w:rPr>
  </w:style>
  <w:style w:type="character" w:styleId="32">
    <w:name w:val="annotation reference"/>
    <w:qFormat/>
    <w:locked/>
    <w:uiPriority w:val="0"/>
    <w:rPr>
      <w:sz w:val="21"/>
      <w:szCs w:val="21"/>
    </w:rPr>
  </w:style>
  <w:style w:type="character" w:styleId="33">
    <w:name w:val="footnote reference"/>
    <w:basedOn w:val="28"/>
    <w:semiHidden/>
    <w:unhideWhenUsed/>
    <w:qFormat/>
    <w:locked/>
    <w:uiPriority w:val="99"/>
    <w:rPr>
      <w:vertAlign w:val="superscript"/>
    </w:rPr>
  </w:style>
  <w:style w:type="character" w:customStyle="1" w:styleId="34">
    <w:name w:val="标题 1 字符"/>
    <w:link w:val="2"/>
    <w:qFormat/>
    <w:locked/>
    <w:uiPriority w:val="0"/>
    <w:rPr>
      <w:rFonts w:ascii="宋体" w:hAnsi="宋体" w:eastAsia="宋体" w:cs="宋体"/>
      <w:b/>
      <w:bCs/>
      <w:kern w:val="44"/>
      <w:sz w:val="32"/>
      <w:szCs w:val="28"/>
    </w:rPr>
  </w:style>
  <w:style w:type="character" w:customStyle="1" w:styleId="35">
    <w:name w:val="标题 2 字符"/>
    <w:link w:val="3"/>
    <w:qFormat/>
    <w:locked/>
    <w:uiPriority w:val="0"/>
    <w:rPr>
      <w:rFonts w:asciiTheme="majorHAnsi" w:hAnsiTheme="majorHAnsi" w:eastAsiaTheme="majorEastAsia" w:cstheme="majorBidi"/>
      <w:b/>
      <w:snapToGrid w:val="0"/>
      <w:kern w:val="2"/>
      <w:sz w:val="30"/>
      <w:szCs w:val="32"/>
    </w:rPr>
  </w:style>
  <w:style w:type="character" w:customStyle="1" w:styleId="36">
    <w:name w:val="标题 3 字符"/>
    <w:link w:val="4"/>
    <w:qFormat/>
    <w:locked/>
    <w:uiPriority w:val="99"/>
    <w:rPr>
      <w:rFonts w:asciiTheme="majorHAnsi" w:hAnsiTheme="majorHAnsi" w:eastAsiaTheme="majorEastAsia" w:cstheme="majorBidi"/>
      <w:b/>
      <w:snapToGrid w:val="0"/>
      <w:kern w:val="2"/>
      <w:sz w:val="30"/>
      <w:szCs w:val="32"/>
    </w:rPr>
  </w:style>
  <w:style w:type="character" w:customStyle="1" w:styleId="37">
    <w:name w:val="标题 4 字符"/>
    <w:link w:val="5"/>
    <w:qFormat/>
    <w:locked/>
    <w:uiPriority w:val="99"/>
    <w:rPr>
      <w:rFonts w:asciiTheme="majorHAnsi" w:hAnsiTheme="majorHAnsi" w:eastAsiaTheme="majorEastAsia" w:cstheme="majorBidi"/>
      <w:b/>
      <w:bCs/>
      <w:snapToGrid w:val="0"/>
      <w:kern w:val="2"/>
      <w:sz w:val="30"/>
      <w:szCs w:val="28"/>
    </w:rPr>
  </w:style>
  <w:style w:type="character" w:customStyle="1" w:styleId="38">
    <w:name w:val="标题 5 字符"/>
    <w:link w:val="6"/>
    <w:qFormat/>
    <w:locked/>
    <w:uiPriority w:val="99"/>
    <w:rPr>
      <w:rFonts w:ascii="Times New Roman" w:hAnsi="Times New Roman" w:eastAsia="宋体"/>
      <w:b/>
      <w:bCs/>
      <w:sz w:val="28"/>
      <w:szCs w:val="28"/>
    </w:rPr>
  </w:style>
  <w:style w:type="paragraph" w:customStyle="1" w:styleId="39">
    <w:name w:val="标题3（编号）"/>
    <w:basedOn w:val="4"/>
    <w:next w:val="1"/>
    <w:link w:val="40"/>
    <w:qFormat/>
    <w:uiPriority w:val="0"/>
  </w:style>
  <w:style w:type="character" w:customStyle="1" w:styleId="40">
    <w:name w:val="标题3（编号） 字符"/>
    <w:basedOn w:val="36"/>
    <w:link w:val="39"/>
    <w:qFormat/>
    <w:uiPriority w:val="0"/>
    <w:rPr>
      <w:rFonts w:asciiTheme="majorHAnsi" w:hAnsiTheme="majorHAnsi" w:eastAsiaTheme="majorEastAsia" w:cstheme="majorBidi"/>
      <w:snapToGrid w:val="0"/>
      <w:kern w:val="2"/>
      <w:sz w:val="30"/>
      <w:szCs w:val="32"/>
    </w:rPr>
  </w:style>
  <w:style w:type="character" w:customStyle="1" w:styleId="41">
    <w:name w:val="文档结构图 字符"/>
    <w:link w:val="8"/>
    <w:qFormat/>
    <w:locked/>
    <w:uiPriority w:val="99"/>
    <w:rPr>
      <w:rFonts w:ascii="宋体" w:cs="宋体"/>
      <w:kern w:val="2"/>
      <w:sz w:val="18"/>
      <w:szCs w:val="18"/>
    </w:rPr>
  </w:style>
  <w:style w:type="character" w:customStyle="1" w:styleId="42">
    <w:name w:val="批注文字 字符"/>
    <w:link w:val="9"/>
    <w:qFormat/>
    <w:locked/>
    <w:uiPriority w:val="0"/>
    <w:rPr>
      <w:kern w:val="2"/>
      <w:sz w:val="24"/>
      <w:szCs w:val="24"/>
    </w:rPr>
  </w:style>
  <w:style w:type="paragraph" w:customStyle="1" w:styleId="43">
    <w:name w:val="正文（三级编号）"/>
    <w:basedOn w:val="1"/>
    <w:link w:val="44"/>
    <w:qFormat/>
    <w:uiPriority w:val="0"/>
    <w:pPr>
      <w:numPr>
        <w:ilvl w:val="2"/>
        <w:numId w:val="1"/>
      </w:numPr>
      <w:jc w:val="left"/>
    </w:pPr>
    <w:rPr>
      <w:rFonts w:asciiTheme="minorHAnsi" w:hAnsiTheme="minorHAnsi" w:eastAsiaTheme="minorEastAsia"/>
    </w:rPr>
  </w:style>
  <w:style w:type="character" w:customStyle="1" w:styleId="44">
    <w:name w:val="正文（三级编号） 字符"/>
    <w:basedOn w:val="28"/>
    <w:link w:val="43"/>
    <w:qFormat/>
    <w:uiPriority w:val="0"/>
    <w:rPr>
      <w:rFonts w:asciiTheme="minorHAnsi" w:hAnsiTheme="minorHAnsi" w:eastAsiaTheme="minorEastAsia"/>
      <w:kern w:val="2"/>
      <w:sz w:val="21"/>
      <w:szCs w:val="21"/>
    </w:rPr>
  </w:style>
  <w:style w:type="paragraph" w:styleId="45">
    <w:name w:val="List Paragraph"/>
    <w:basedOn w:val="1"/>
    <w:qFormat/>
    <w:uiPriority w:val="34"/>
    <w:pPr>
      <w:ind w:firstLine="420" w:firstLineChars="200"/>
    </w:pPr>
  </w:style>
  <w:style w:type="character" w:customStyle="1" w:styleId="46">
    <w:name w:val="批注框文本 字符"/>
    <w:link w:val="16"/>
    <w:qFormat/>
    <w:locked/>
    <w:uiPriority w:val="99"/>
    <w:rPr>
      <w:kern w:val="2"/>
      <w:sz w:val="18"/>
      <w:szCs w:val="18"/>
    </w:rPr>
  </w:style>
  <w:style w:type="paragraph" w:customStyle="1" w:styleId="47">
    <w:name w:val="正文（其它）"/>
    <w:link w:val="48"/>
    <w:qFormat/>
    <w:uiPriority w:val="0"/>
    <w:pPr>
      <w:spacing w:line="360" w:lineRule="auto"/>
    </w:pPr>
    <w:rPr>
      <w:rFonts w:ascii="宋体" w:hAnsi="宋体" w:eastAsia="宋体" w:cs="宋体"/>
      <w:kern w:val="2"/>
      <w:sz w:val="24"/>
      <w:szCs w:val="24"/>
      <w:lang w:val="en-US" w:eastAsia="zh-CN" w:bidi="ar-SA"/>
    </w:rPr>
  </w:style>
  <w:style w:type="character" w:customStyle="1" w:styleId="48">
    <w:name w:val="正文（其它） 字符"/>
    <w:basedOn w:val="28"/>
    <w:link w:val="47"/>
    <w:qFormat/>
    <w:uiPriority w:val="0"/>
    <w:rPr>
      <w:rFonts w:ascii="宋体" w:hAnsi="宋体" w:eastAsia="宋体" w:cs="宋体"/>
      <w:kern w:val="2"/>
      <w:sz w:val="24"/>
      <w:szCs w:val="24"/>
    </w:rPr>
  </w:style>
  <w:style w:type="paragraph" w:customStyle="1" w:styleId="49">
    <w:name w:val="表格"/>
    <w:link w:val="50"/>
    <w:qFormat/>
    <w:uiPriority w:val="0"/>
    <w:rPr>
      <w:rFonts w:ascii="Times New Roman" w:hAnsi="宋体" w:eastAsia="宋体" w:cs="宋体"/>
      <w:kern w:val="2"/>
      <w:sz w:val="21"/>
      <w:szCs w:val="21"/>
      <w:lang w:val="en-US" w:eastAsia="zh-CN" w:bidi="ar-SA"/>
    </w:rPr>
  </w:style>
  <w:style w:type="character" w:customStyle="1" w:styleId="50">
    <w:name w:val="表格 字符"/>
    <w:basedOn w:val="28"/>
    <w:link w:val="49"/>
    <w:qFormat/>
    <w:uiPriority w:val="0"/>
    <w:rPr>
      <w:rFonts w:ascii="Times New Roman" w:hAnsi="宋体" w:eastAsia="宋体" w:cs="宋体"/>
      <w:kern w:val="2"/>
      <w:sz w:val="21"/>
      <w:szCs w:val="21"/>
    </w:rPr>
  </w:style>
  <w:style w:type="character" w:customStyle="1" w:styleId="51">
    <w:name w:val="批注主题 字符"/>
    <w:link w:val="25"/>
    <w:qFormat/>
    <w:locked/>
    <w:uiPriority w:val="99"/>
    <w:rPr>
      <w:b/>
      <w:bCs/>
      <w:kern w:val="2"/>
      <w:sz w:val="21"/>
      <w:szCs w:val="21"/>
    </w:rPr>
  </w:style>
  <w:style w:type="character" w:customStyle="1" w:styleId="52">
    <w:name w:val="Header Char1"/>
    <w:semiHidden/>
    <w:qFormat/>
    <w:locked/>
    <w:uiPriority w:val="99"/>
    <w:rPr>
      <w:sz w:val="18"/>
      <w:szCs w:val="18"/>
    </w:rPr>
  </w:style>
  <w:style w:type="character" w:customStyle="1" w:styleId="53">
    <w:name w:val="Date Char1"/>
    <w:semiHidden/>
    <w:qFormat/>
    <w:locked/>
    <w:uiPriority w:val="99"/>
    <w:rPr>
      <w:sz w:val="21"/>
      <w:szCs w:val="21"/>
    </w:rPr>
  </w:style>
  <w:style w:type="character" w:customStyle="1" w:styleId="54">
    <w:name w:val="Comment Subject Char1"/>
    <w:semiHidden/>
    <w:qFormat/>
    <w:locked/>
    <w:uiPriority w:val="99"/>
    <w:rPr>
      <w:b/>
      <w:bCs/>
      <w:kern w:val="2"/>
      <w:sz w:val="21"/>
      <w:szCs w:val="21"/>
    </w:rPr>
  </w:style>
  <w:style w:type="character" w:customStyle="1" w:styleId="55">
    <w:name w:val="Body Text Char1"/>
    <w:semiHidden/>
    <w:qFormat/>
    <w:locked/>
    <w:uiPriority w:val="99"/>
    <w:rPr>
      <w:sz w:val="21"/>
      <w:szCs w:val="21"/>
    </w:rPr>
  </w:style>
  <w:style w:type="character" w:customStyle="1" w:styleId="56">
    <w:name w:val="Plain Text Char1"/>
    <w:semiHidden/>
    <w:qFormat/>
    <w:locked/>
    <w:uiPriority w:val="99"/>
    <w:rPr>
      <w:rFonts w:ascii="宋体" w:hAnsi="Courier New" w:cs="宋体"/>
      <w:sz w:val="21"/>
      <w:szCs w:val="21"/>
    </w:rPr>
  </w:style>
  <w:style w:type="character" w:customStyle="1" w:styleId="57">
    <w:name w:val="Footer Char1"/>
    <w:semiHidden/>
    <w:qFormat/>
    <w:locked/>
    <w:uiPriority w:val="99"/>
    <w:rPr>
      <w:sz w:val="18"/>
      <w:szCs w:val="18"/>
    </w:rPr>
  </w:style>
  <w:style w:type="character" w:customStyle="1" w:styleId="58">
    <w:name w:val="Comment Text Char1"/>
    <w:semiHidden/>
    <w:qFormat/>
    <w:locked/>
    <w:uiPriority w:val="99"/>
    <w:rPr>
      <w:sz w:val="21"/>
      <w:szCs w:val="21"/>
    </w:rPr>
  </w:style>
  <w:style w:type="character" w:customStyle="1" w:styleId="59">
    <w:name w:val="文档结构图 Char2"/>
    <w:semiHidden/>
    <w:qFormat/>
    <w:uiPriority w:val="99"/>
    <w:rPr>
      <w:rFonts w:ascii="宋体" w:cs="宋体"/>
      <w:kern w:val="2"/>
      <w:sz w:val="18"/>
      <w:szCs w:val="18"/>
    </w:rPr>
  </w:style>
  <w:style w:type="character" w:customStyle="1" w:styleId="60">
    <w:name w:val="Body Text Indent 3 Char1"/>
    <w:semiHidden/>
    <w:qFormat/>
    <w:locked/>
    <w:uiPriority w:val="99"/>
    <w:rPr>
      <w:sz w:val="16"/>
      <w:szCs w:val="16"/>
    </w:rPr>
  </w:style>
  <w:style w:type="character" w:customStyle="1" w:styleId="61">
    <w:name w:val="Document Map Char1"/>
    <w:semiHidden/>
    <w:qFormat/>
    <w:locked/>
    <w:uiPriority w:val="99"/>
    <w:rPr>
      <w:sz w:val="2"/>
      <w:szCs w:val="2"/>
    </w:rPr>
  </w:style>
  <w:style w:type="character" w:customStyle="1" w:styleId="62">
    <w:name w:val="正文文本缩进 3 Char1"/>
    <w:semiHidden/>
    <w:qFormat/>
    <w:uiPriority w:val="99"/>
    <w:rPr>
      <w:kern w:val="2"/>
      <w:sz w:val="16"/>
      <w:szCs w:val="16"/>
    </w:rPr>
  </w:style>
  <w:style w:type="character" w:customStyle="1" w:styleId="63">
    <w:name w:val="批注文字 Char1"/>
    <w:semiHidden/>
    <w:qFormat/>
    <w:uiPriority w:val="99"/>
    <w:rPr>
      <w:kern w:val="2"/>
      <w:sz w:val="21"/>
      <w:szCs w:val="21"/>
    </w:rPr>
  </w:style>
  <w:style w:type="character" w:customStyle="1" w:styleId="64">
    <w:name w:val="Balloon Text Char1"/>
    <w:semiHidden/>
    <w:qFormat/>
    <w:locked/>
    <w:uiPriority w:val="99"/>
    <w:rPr>
      <w:sz w:val="2"/>
      <w:szCs w:val="2"/>
    </w:rPr>
  </w:style>
  <w:style w:type="paragraph" w:customStyle="1" w:styleId="65">
    <w:name w:val="修订1"/>
    <w:hidden/>
    <w:unhideWhenUsed/>
    <w:qFormat/>
    <w:uiPriority w:val="99"/>
    <w:rPr>
      <w:rFonts w:ascii="Times New Roman" w:hAnsi="Times New Roman" w:eastAsia="宋体" w:cs="Times New Roman"/>
      <w:kern w:val="2"/>
      <w:sz w:val="21"/>
      <w:szCs w:val="21"/>
      <w:lang w:val="en-US" w:eastAsia="zh-CN" w:bidi="ar-SA"/>
    </w:rPr>
  </w:style>
  <w:style w:type="paragraph" w:customStyle="1" w:styleId="66">
    <w:name w:val="修订2"/>
    <w:hidden/>
    <w:unhideWhenUsed/>
    <w:qFormat/>
    <w:uiPriority w:val="99"/>
    <w:rPr>
      <w:rFonts w:ascii="Times New Roman" w:hAnsi="Times New Roman" w:eastAsia="宋体" w:cs="Times New Roman"/>
      <w:kern w:val="2"/>
      <w:sz w:val="21"/>
      <w:szCs w:val="21"/>
      <w:lang w:val="en-US" w:eastAsia="zh-CN" w:bidi="ar-SA"/>
    </w:rPr>
  </w:style>
  <w:style w:type="paragraph" w:customStyle="1" w:styleId="67">
    <w:name w:val="标题2（编号）"/>
    <w:next w:val="1"/>
    <w:link w:val="68"/>
    <w:qFormat/>
    <w:uiPriority w:val="0"/>
    <w:pPr>
      <w:outlineLvl w:val="1"/>
    </w:pPr>
    <w:rPr>
      <w:rFonts w:cs="Times New Roman" w:asciiTheme="majorHAnsi" w:hAnsiTheme="majorHAnsi" w:eastAsiaTheme="majorEastAsia"/>
      <w:b/>
      <w:bCs/>
      <w:snapToGrid w:val="0"/>
      <w:kern w:val="2"/>
      <w:sz w:val="30"/>
      <w:szCs w:val="32"/>
      <w:lang w:val="en-US" w:eastAsia="zh-CN" w:bidi="ar-SA"/>
    </w:rPr>
  </w:style>
  <w:style w:type="character" w:customStyle="1" w:styleId="68">
    <w:name w:val="标题2（编号） 字符"/>
    <w:basedOn w:val="35"/>
    <w:link w:val="67"/>
    <w:qFormat/>
    <w:uiPriority w:val="0"/>
    <w:rPr>
      <w:rFonts w:asciiTheme="majorHAnsi" w:hAnsiTheme="majorHAnsi" w:eastAsiaTheme="majorEastAsia" w:cstheme="majorBidi"/>
      <w:b w:val="0"/>
      <w:bCs/>
      <w:snapToGrid w:val="0"/>
      <w:kern w:val="2"/>
      <w:sz w:val="30"/>
      <w:szCs w:val="32"/>
    </w:rPr>
  </w:style>
  <w:style w:type="paragraph" w:customStyle="1" w:styleId="69">
    <w:name w:val="正文（四级编号）"/>
    <w:basedOn w:val="1"/>
    <w:link w:val="70"/>
    <w:qFormat/>
    <w:uiPriority w:val="0"/>
    <w:pPr>
      <w:numPr>
        <w:ilvl w:val="3"/>
        <w:numId w:val="1"/>
      </w:numPr>
      <w:ind w:left="902"/>
    </w:pPr>
    <w:rPr>
      <w:rFonts w:asciiTheme="minorHAnsi" w:hAnsiTheme="minorHAnsi" w:eastAsiaTheme="minorEastAsia"/>
    </w:rPr>
  </w:style>
  <w:style w:type="character" w:customStyle="1" w:styleId="70">
    <w:name w:val="正文（四级编号） 字符"/>
    <w:basedOn w:val="28"/>
    <w:link w:val="69"/>
    <w:qFormat/>
    <w:uiPriority w:val="0"/>
    <w:rPr>
      <w:rFonts w:asciiTheme="minorHAnsi" w:hAnsiTheme="minorHAnsi" w:eastAsiaTheme="minorEastAsia"/>
      <w:kern w:val="2"/>
      <w:sz w:val="21"/>
      <w:szCs w:val="21"/>
    </w:rPr>
  </w:style>
  <w:style w:type="character" w:customStyle="1" w:styleId="71">
    <w:name w:val="页脚 字符"/>
    <w:basedOn w:val="28"/>
    <w:link w:val="17"/>
    <w:qFormat/>
    <w:uiPriority w:val="99"/>
    <w:rPr>
      <w:rFonts w:ascii="Times New Roman" w:hAnsi="Times New Roman" w:eastAsia="宋体"/>
      <w:kern w:val="2"/>
      <w:sz w:val="18"/>
      <w:szCs w:val="18"/>
    </w:rPr>
  </w:style>
  <w:style w:type="character" w:customStyle="1" w:styleId="72">
    <w:name w:val="页眉 字符"/>
    <w:basedOn w:val="28"/>
    <w:link w:val="18"/>
    <w:qFormat/>
    <w:uiPriority w:val="99"/>
    <w:rPr>
      <w:rFonts w:ascii="Times New Roman" w:hAnsi="Times New Roman" w:eastAsia="宋体"/>
      <w:kern w:val="2"/>
      <w:sz w:val="18"/>
      <w:szCs w:val="18"/>
    </w:rPr>
  </w:style>
  <w:style w:type="paragraph" w:customStyle="1" w:styleId="73">
    <w:name w:val="页码（合同）"/>
    <w:link w:val="75"/>
    <w:qFormat/>
    <w:uiPriority w:val="0"/>
    <w:pPr>
      <w:jc w:val="center"/>
    </w:pPr>
    <w:rPr>
      <w:rFonts w:ascii="Times New Roman" w:hAnsi="Times New Roman" w:eastAsia="宋体" w:cs="Times New Roman"/>
      <w:kern w:val="2"/>
      <w:sz w:val="18"/>
      <w:szCs w:val="21"/>
      <w:lang w:val="en-US" w:eastAsia="zh-CN" w:bidi="ar-SA"/>
    </w:rPr>
  </w:style>
  <w:style w:type="paragraph" w:customStyle="1" w:styleId="74">
    <w:name w:val="图名"/>
    <w:next w:val="1"/>
    <w:link w:val="76"/>
    <w:qFormat/>
    <w:uiPriority w:val="6"/>
    <w:pPr>
      <w:spacing w:before="40" w:beforeLines="40" w:after="100" w:afterLines="100" w:line="360" w:lineRule="auto"/>
      <w:jc w:val="center"/>
    </w:pPr>
    <w:rPr>
      <w:rFonts w:ascii="仿宋" w:hAnsi="仿宋" w:cs="微软雅黑" w:eastAsiaTheme="minorEastAsia"/>
      <w:b/>
      <w:kern w:val="2"/>
      <w:sz w:val="21"/>
      <w:szCs w:val="22"/>
      <w:lang w:val="zh-CN" w:eastAsia="zh-CN" w:bidi="zh-CN"/>
    </w:rPr>
  </w:style>
  <w:style w:type="character" w:customStyle="1" w:styleId="75">
    <w:name w:val="页码（合同） 字符"/>
    <w:basedOn w:val="28"/>
    <w:link w:val="73"/>
    <w:qFormat/>
    <w:uiPriority w:val="0"/>
    <w:rPr>
      <w:rFonts w:ascii="Times New Roman" w:hAnsi="Times New Roman" w:eastAsia="宋体"/>
      <w:kern w:val="2"/>
      <w:sz w:val="18"/>
      <w:szCs w:val="21"/>
    </w:rPr>
  </w:style>
  <w:style w:type="character" w:customStyle="1" w:styleId="76">
    <w:name w:val="图名 字符"/>
    <w:basedOn w:val="28"/>
    <w:link w:val="74"/>
    <w:qFormat/>
    <w:uiPriority w:val="6"/>
    <w:rPr>
      <w:rFonts w:cs="微软雅黑" w:eastAsiaTheme="minorEastAsia"/>
      <w:b/>
      <w:kern w:val="2"/>
      <w:sz w:val="21"/>
      <w:szCs w:val="22"/>
      <w:lang w:val="zh-CN" w:bidi="zh-CN"/>
    </w:rPr>
  </w:style>
  <w:style w:type="character" w:customStyle="1" w:styleId="77">
    <w:name w:val="纯文本 字符"/>
    <w:basedOn w:val="28"/>
    <w:link w:val="13"/>
    <w:qFormat/>
    <w:uiPriority w:val="0"/>
    <w:rPr>
      <w:rFonts w:ascii="仿宋_GB2312" w:hAnsi="Courier New" w:eastAsia="仿宋_GB2312" w:cs="Courier New"/>
      <w:kern w:val="2"/>
      <w:sz w:val="32"/>
      <w:szCs w:val="21"/>
    </w:rPr>
  </w:style>
  <w:style w:type="table" w:customStyle="1" w:styleId="78">
    <w:name w:val="无格式表格 31"/>
    <w:basedOn w:val="26"/>
    <w:qFormat/>
    <w:uiPriority w:val="43"/>
    <w:rPr>
      <w:rFonts w:asciiTheme="minorHAnsi" w:hAnsiTheme="minorHAnsi" w:eastAsiaTheme="minorEastAsia" w:cstheme="minorBidi"/>
      <w:kern w:val="2"/>
      <w:sz w:val="21"/>
      <w:szCs w:val="22"/>
    </w:rPr>
    <w:tblStylePr w:type="firstRow">
      <w:rPr>
        <w:b/>
        <w:bCs/>
        <w:caps/>
      </w:rPr>
      <w:tcPr>
        <w:tcBorders>
          <w:bottom w:val="single" w:color="7E7E7E" w:themeColor="text1" w:themeTint="80" w:sz="4" w:space="0"/>
        </w:tcBorders>
      </w:tcPr>
    </w:tblStylePr>
    <w:tblStylePr w:type="lastRow">
      <w:rPr>
        <w:b/>
        <w:bCs/>
        <w:caps/>
      </w:rPr>
      <w:tcPr>
        <w:tcBorders>
          <w:top w:val="nil"/>
        </w:tcBorders>
      </w:tcPr>
    </w:tblStylePr>
    <w:tblStylePr w:type="firstCol">
      <w:rPr>
        <w:b/>
        <w:bCs/>
        <w:caps/>
      </w:rPr>
      <w:tcPr>
        <w:tcBorders>
          <w:right w:val="single" w:color="7E7E7E" w:themeColor="text1" w:themeTint="80" w:sz="4" w:space="0"/>
        </w:tcBorders>
      </w:tcPr>
    </w:tblStylePr>
    <w:tblStylePr w:type="lastCol">
      <w:rPr>
        <w:b/>
        <w:bCs/>
        <w:caps/>
      </w:rPr>
      <w:tcPr>
        <w:tcBorders>
          <w:left w:val="nil"/>
        </w:tcBorders>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style>
  <w:style w:type="character" w:customStyle="1" w:styleId="79">
    <w:name w:val="批注文字 字符2"/>
    <w:basedOn w:val="28"/>
    <w:qFormat/>
    <w:uiPriority w:val="0"/>
    <w:rPr>
      <w:rFonts w:ascii="Times New Roman" w:hAnsi="Times New Roman" w:eastAsia="宋体" w:cs="Times New Roman"/>
      <w:szCs w:val="20"/>
    </w:rPr>
  </w:style>
  <w:style w:type="paragraph" w:customStyle="1" w:styleId="80">
    <w:name w:val="彩色列表 - 强调文字颜色 11"/>
    <w:basedOn w:val="1"/>
    <w:qFormat/>
    <w:uiPriority w:val="34"/>
    <w:pPr>
      <w:tabs>
        <w:tab w:val="clear" w:pos="1619"/>
      </w:tabs>
      <w:spacing w:after="0" w:line="360" w:lineRule="auto"/>
      <w:ind w:firstLine="420" w:firstLineChars="200"/>
    </w:pPr>
    <w:rPr>
      <w:rFonts w:ascii="Calibri" w:hAnsi="Calibri"/>
      <w:sz w:val="24"/>
      <w:szCs w:val="22"/>
    </w:rPr>
  </w:style>
  <w:style w:type="character" w:customStyle="1" w:styleId="81">
    <w:name w:val="脚注文本 字符"/>
    <w:basedOn w:val="28"/>
    <w:link w:val="21"/>
    <w:semiHidden/>
    <w:qFormat/>
    <w:uiPriority w:val="99"/>
    <w:rPr>
      <w:rFonts w:ascii="Times New Roman" w:hAnsi="Times New Roman" w:eastAsia="宋体"/>
      <w:kern w:val="2"/>
      <w:sz w:val="18"/>
      <w:szCs w:val="18"/>
    </w:rPr>
  </w:style>
  <w:style w:type="character" w:customStyle="1" w:styleId="82">
    <w:name w:val="日期 字符"/>
    <w:basedOn w:val="28"/>
    <w:link w:val="15"/>
    <w:qFormat/>
    <w:uiPriority w:val="99"/>
    <w:rPr>
      <w:rFonts w:ascii="Times New Roman" w:hAnsi="Times New Roman" w:eastAsia="宋体"/>
      <w:kern w:val="2"/>
      <w:sz w:val="21"/>
      <w:szCs w:val="21"/>
    </w:rPr>
  </w:style>
  <w:style w:type="paragraph" w:customStyle="1" w:styleId="83">
    <w:name w:val="通用标题5"/>
    <w:qFormat/>
    <w:uiPriority w:val="0"/>
    <w:pPr>
      <w:widowControl w:val="0"/>
      <w:tabs>
        <w:tab w:val="left" w:pos="1134"/>
      </w:tabs>
      <w:kinsoku w:val="0"/>
      <w:overflowPunct w:val="0"/>
      <w:autoSpaceDE w:val="0"/>
      <w:autoSpaceDN w:val="0"/>
      <w:adjustRightInd w:val="0"/>
      <w:snapToGrid w:val="0"/>
      <w:spacing w:after="156" w:afterLines="50" w:line="360" w:lineRule="auto"/>
      <w:ind w:firstLine="425" w:firstLineChars="177"/>
      <w:jc w:val="both"/>
    </w:pPr>
    <w:rPr>
      <w:rFonts w:ascii="宋体" w:hAnsi="宋体" w:eastAsia="宋体" w:cs="Times New Roman"/>
      <w:kern w:val="2"/>
      <w:sz w:val="24"/>
      <w:szCs w:val="24"/>
      <w:lang w:val="en-US" w:eastAsia="zh-CN" w:bidi="ar-SA"/>
    </w:rPr>
  </w:style>
  <w:style w:type="paragraph" w:customStyle="1" w:styleId="84">
    <w:name w:val="通用标题3"/>
    <w:next w:val="1"/>
    <w:qFormat/>
    <w:uiPriority w:val="0"/>
    <w:pPr>
      <w:widowControl w:val="0"/>
      <w:tabs>
        <w:tab w:val="left" w:pos="709"/>
      </w:tabs>
      <w:adjustRightInd w:val="0"/>
      <w:snapToGrid w:val="0"/>
      <w:spacing w:after="156" w:afterLines="50" w:line="360" w:lineRule="auto"/>
      <w:ind w:firstLine="482" w:firstLineChars="200"/>
      <w:jc w:val="both"/>
      <w:outlineLvl w:val="2"/>
    </w:pPr>
    <w:rPr>
      <w:rFonts w:ascii="宋体" w:hAnsi="宋体" w:eastAsia="宋体" w:cs="黑体"/>
      <w:b/>
      <w:kern w:val="2"/>
      <w:sz w:val="24"/>
      <w:szCs w:val="24"/>
      <w:lang w:val="en-US" w:eastAsia="zh-CN" w:bidi="ar-SA"/>
    </w:rPr>
  </w:style>
  <w:style w:type="paragraph" w:customStyle="1" w:styleId="85">
    <w:name w:val="通用标题4"/>
    <w:next w:val="1"/>
    <w:qFormat/>
    <w:uiPriority w:val="0"/>
    <w:pPr>
      <w:widowControl w:val="0"/>
      <w:tabs>
        <w:tab w:val="left" w:pos="709"/>
      </w:tabs>
      <w:adjustRightInd w:val="0"/>
      <w:snapToGrid w:val="0"/>
      <w:spacing w:after="156" w:afterLines="50" w:line="360" w:lineRule="auto"/>
      <w:ind w:firstLine="480" w:firstLineChars="200"/>
      <w:jc w:val="both"/>
      <w:outlineLvl w:val="3"/>
    </w:pPr>
    <w:rPr>
      <w:rFonts w:ascii="宋体" w:hAnsi="宋体" w:eastAsia="宋体" w:cs="黑体"/>
      <w:kern w:val="2"/>
      <w:sz w:val="24"/>
      <w:szCs w:val="24"/>
      <w:lang w:val="en-US" w:eastAsia="zh-CN" w:bidi="ar-SA"/>
    </w:rPr>
  </w:style>
  <w:style w:type="character" w:styleId="86">
    <w:name w:val="Placeholder Text"/>
    <w:basedOn w:val="28"/>
    <w:semiHidden/>
    <w:qFormat/>
    <w:uiPriority w:val="99"/>
    <w:rPr>
      <w:color w:val="808080"/>
    </w:rPr>
  </w:style>
  <w:style w:type="paragraph" w:customStyle="1" w:styleId="87">
    <w:name w:val="Plain Text"/>
    <w:qFormat/>
    <w:uiPriority w:val="0"/>
    <w:pPr>
      <w:adjustRightInd w:val="0"/>
      <w:snapToGrid w:val="0"/>
      <w:spacing w:after="156" w:afterLines="50" w:line="360" w:lineRule="auto"/>
      <w:jc w:val="both"/>
    </w:pPr>
    <w:rPr>
      <w:rFonts w:ascii="宋体" w:hAnsi="宋体" w:eastAsia="宋体" w:cs="宋体"/>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全宋体">
      <a:majorFont>
        <a:latin typeface="Times New Roman"/>
        <a:ea typeface="宋体"/>
        <a:cs typeface=""/>
      </a:majorFont>
      <a:minorFont>
        <a:latin typeface="Times New Roman"/>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532DC-35DC-4210-9591-7968A18DA424}">
  <ds:schemaRefs/>
</ds:datastoreItem>
</file>

<file path=docProps/app.xml><?xml version="1.0" encoding="utf-8"?>
<Properties xmlns="http://schemas.openxmlformats.org/officeDocument/2006/extended-properties" xmlns:vt="http://schemas.openxmlformats.org/officeDocument/2006/docPropsVTypes">
  <Template>Normal</Template>
  <Company>ABC</Company>
  <Pages>83</Pages>
  <Words>35992</Words>
  <Characters>36170</Characters>
  <Lines>301</Lines>
  <Paragraphs>144</Paragraphs>
  <TotalTime>37</TotalTime>
  <ScaleCrop>false</ScaleCrop>
  <LinksUpToDate>false</LinksUpToDate>
  <CharactersWithSpaces>72018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2022-11-29T02:49:00Z</dcterms:created>
  <dc:creator>Administrator;高菁</dc:creator>
  <cp:lastModifiedBy>LZD</cp:lastModifiedBy>
  <cp:lastPrinted>2023-09-22T02:38:00Z</cp:lastPrinted>
  <dcterms:modified xsi:type="dcterms:W3CDTF">2023-10-18T00:59:19Z</dcterms:modified>
  <dc:title>深圳市建设工程代建合同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9364AB92864D4489BA364F0B254A1D04_13</vt:lpwstr>
  </property>
</Properties>
</file>