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深圳市既有建筑排水通风系统专项排查改造技术指引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（征求意见稿）》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公开征集意见采纳情况一览表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说明：共回收反馈意见5</w:t>
      </w:r>
      <w:r>
        <w:rPr>
          <w:rFonts w:ascii="宋体" w:hAnsi="宋体" w:eastAsia="宋体"/>
          <w:sz w:val="24"/>
        </w:rPr>
        <w:t>条</w:t>
      </w:r>
      <w:r>
        <w:rPr>
          <w:rFonts w:hint="eastAsia" w:ascii="宋体" w:hAnsi="宋体" w:eastAsia="宋体"/>
          <w:sz w:val="24"/>
        </w:rPr>
        <w:t>，采纳</w:t>
      </w:r>
      <w:r>
        <w:rPr>
          <w:rFonts w:hint="default" w:ascii="宋体" w:hAnsi="宋体" w:eastAsia="宋体"/>
          <w:sz w:val="24"/>
          <w:lang w:val="en"/>
        </w:rPr>
        <w:t>5</w:t>
      </w:r>
      <w:r>
        <w:rPr>
          <w:rFonts w:hint="eastAsia" w:ascii="宋体" w:hAnsi="宋体" w:eastAsia="宋体"/>
          <w:sz w:val="24"/>
        </w:rPr>
        <w:t>条，不</w:t>
      </w:r>
      <w:r>
        <w:rPr>
          <w:rFonts w:ascii="宋体" w:hAnsi="宋体" w:eastAsia="宋体"/>
          <w:sz w:val="24"/>
        </w:rPr>
        <w:t>采纳</w:t>
      </w:r>
      <w:r>
        <w:rPr>
          <w:rFonts w:hint="default" w:ascii="宋体" w:hAnsi="宋体" w:eastAsia="宋体"/>
          <w:sz w:val="24"/>
          <w:lang w:val="en"/>
        </w:rPr>
        <w:t>5</w:t>
      </w:r>
      <w:r>
        <w:rPr>
          <w:rFonts w:hint="eastAsia" w:ascii="宋体" w:hAnsi="宋体" w:eastAsia="宋体"/>
          <w:sz w:val="24"/>
        </w:rPr>
        <w:t>条，解释说明</w:t>
      </w:r>
      <w:r>
        <w:rPr>
          <w:rFonts w:hint="default" w:ascii="宋体" w:hAnsi="宋体" w:eastAsia="宋体"/>
          <w:sz w:val="24"/>
          <w:lang w:val="en"/>
        </w:rPr>
        <w:t>5</w:t>
      </w:r>
      <w:r>
        <w:rPr>
          <w:rFonts w:hint="eastAsia" w:ascii="宋体" w:hAnsi="宋体" w:eastAsia="宋体"/>
          <w:sz w:val="24"/>
        </w:rPr>
        <w:t>条</w:t>
      </w:r>
      <w:r>
        <w:rPr>
          <w:rFonts w:ascii="宋体" w:hAnsi="宋体" w:eastAsia="宋体"/>
          <w:sz w:val="24"/>
        </w:rPr>
        <w:t>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689"/>
        <w:gridCol w:w="1436"/>
        <w:gridCol w:w="5772"/>
        <w:gridCol w:w="1065"/>
        <w:gridCol w:w="5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18" w:hRule="atLeast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单位或个人</w:t>
            </w:r>
          </w:p>
        </w:tc>
        <w:tc>
          <w:tcPr>
            <w:tcW w:w="57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意见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采纳情况</w:t>
            </w:r>
          </w:p>
        </w:tc>
        <w:tc>
          <w:tcPr>
            <w:tcW w:w="52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采纳情况说明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18" w:hRule="atLeast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社会企业和市民</w:t>
            </w:r>
          </w:p>
        </w:tc>
        <w:tc>
          <w:tcPr>
            <w:tcW w:w="577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“3.4.3通风 1.排查内容 检查建筑物内有无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</w:rPr>
              <w:t>外窗的且长度超过20米的经常有人员走动的内走道，有无机械通风系统，有机械通风设施的，机械通风设施能否正常运行。”建议调整“有无”表述，容易引起误解。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采纳</w:t>
            </w:r>
          </w:p>
        </w:tc>
        <w:tc>
          <w:tcPr>
            <w:tcW w:w="52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修改为：</w:t>
            </w:r>
            <w:r>
              <w:rPr>
                <w:rFonts w:hint="eastAsia" w:ascii="宋体" w:hAnsi="宋体" w:eastAsia="宋体"/>
                <w:sz w:val="24"/>
              </w:rPr>
              <w:t>“3.4.3通风 1.排查内容 检查建筑物内是否有长度超过20米经常有人员走动的内走道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且内走道无</w:t>
            </w:r>
            <w:r>
              <w:rPr>
                <w:rFonts w:hint="eastAsia" w:ascii="宋体" w:hAnsi="宋体" w:eastAsia="宋体"/>
                <w:sz w:val="24"/>
              </w:rPr>
              <w:t>外窗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的情况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排查</w:t>
            </w:r>
            <w:r>
              <w:rPr>
                <w:rFonts w:hint="eastAsia" w:ascii="宋体" w:hAnsi="宋体" w:eastAsia="宋体"/>
                <w:sz w:val="24"/>
              </w:rPr>
              <w:t>是否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设</w:t>
            </w:r>
            <w:r>
              <w:rPr>
                <w:rFonts w:hint="eastAsia" w:ascii="宋体" w:hAnsi="宋体" w:eastAsia="宋体"/>
                <w:sz w:val="24"/>
              </w:rPr>
              <w:t>有机械通风系统，有机械通风设施的，机械通风设施能否正常运行。”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18" w:hRule="atLeast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社会企业和市民</w:t>
            </w:r>
          </w:p>
        </w:tc>
        <w:tc>
          <w:tcPr>
            <w:tcW w:w="5772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“3.5.2通风 1.排查内容 1）......是否安装了CO传感器，CO传感器数量是否正确，是否能正确控制排、送风系统风机正常启停。”建议：既有建筑很多都没有安装CO传感器，大多需要新增CO传感器及其控制。</w:t>
            </w:r>
          </w:p>
          <w:p>
            <w:pPr>
              <w:pStyle w:val="5"/>
              <w:adjustRightInd w:val="0"/>
              <w:snapToGrid w:val="0"/>
              <w:spacing w:after="0" w:line="400" w:lineRule="exact"/>
              <w:ind w:left="0" w:left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采纳</w:t>
            </w:r>
          </w:p>
        </w:tc>
        <w:tc>
          <w:tcPr>
            <w:tcW w:w="525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修改为：5）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车库未安装</w:t>
            </w:r>
            <w:r>
              <w:rPr>
                <w:rFonts w:hint="eastAsia" w:ascii="宋体" w:hAnsi="宋体" w:eastAsia="宋体" w:cs="宋体"/>
                <w:szCs w:val="21"/>
              </w:rPr>
              <w:t>CO传感器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的，建议安装</w:t>
            </w:r>
            <w:r>
              <w:rPr>
                <w:rFonts w:hint="eastAsia" w:ascii="宋体" w:hAnsi="宋体" w:eastAsia="宋体" w:cs="宋体"/>
                <w:szCs w:val="21"/>
              </w:rPr>
              <w:t>CO传感器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及其控制系统，</w:t>
            </w:r>
            <w:r>
              <w:rPr>
                <w:rFonts w:hint="eastAsia" w:ascii="宋体" w:hAnsi="宋体" w:eastAsia="宋体" w:cs="宋体"/>
                <w:szCs w:val="21"/>
              </w:rPr>
              <w:t>CO传感器数量不足的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szCs w:val="21"/>
              </w:rPr>
              <w:t>补充安装，一般车库内每400~500㎡安装一只CO传感器，非火灾期间车库通风系统应由CO传感器信号控制运行，不能人为切断CO传感器的信号改为纯手动控制，以避免长时间不开机导致车库内空气品质很差，影响人员身体健康，增加疫情传播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18" w:hRule="atLeast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社会企业和市民</w:t>
            </w:r>
          </w:p>
        </w:tc>
        <w:tc>
          <w:tcPr>
            <w:tcW w:w="5772" w:type="dxa"/>
            <w:vAlign w:val="center"/>
          </w:tcPr>
          <w:p>
            <w:pPr>
              <w:pStyle w:val="5"/>
              <w:adjustRightInd w:val="0"/>
              <w:snapToGrid w:val="0"/>
              <w:spacing w:after="0" w:line="400" w:lineRule="exact"/>
              <w:ind w:left="0" w:left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“4.5空调房间 2.改造措施”建议删除与内容无关的照片（即CO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传感器相关照片）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采纳</w:t>
            </w:r>
          </w:p>
        </w:tc>
        <w:tc>
          <w:tcPr>
            <w:tcW w:w="525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删除</w:t>
            </w:r>
            <w:r>
              <w:rPr>
                <w:rFonts w:hint="eastAsia" w:ascii="宋体" w:hAnsi="宋体" w:eastAsia="宋体"/>
                <w:sz w:val="24"/>
              </w:rPr>
              <w:t>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传感器相关照片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18" w:hRule="atLeast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社会企业和市民</w:t>
            </w:r>
          </w:p>
        </w:tc>
        <w:tc>
          <w:tcPr>
            <w:tcW w:w="5772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“6.2.1.1起居室 2.改造措施 空调清洗完毕后，开启通风模式，同时打开门窗，尽快将清洗剂挥发分通过吹风而蒸发并排出室外，过程中，人员应离开房间。”建议“挥发分”用通俗易懂词语。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采纳</w:t>
            </w:r>
          </w:p>
        </w:tc>
        <w:tc>
          <w:tcPr>
            <w:tcW w:w="525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空调清洗完毕后，开启通风模式，同时打开门窗，尽快将清洗剂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可挥发残留物</w:t>
            </w:r>
            <w:r>
              <w:rPr>
                <w:rFonts w:hint="eastAsia" w:ascii="宋体" w:hAnsi="宋体" w:eastAsia="宋体"/>
                <w:sz w:val="24"/>
              </w:rPr>
              <w:t>通过吹风而蒸发并排出室外，过程中，人员应离开房间。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18" w:hRule="atLeast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社会企业和市民</w:t>
            </w:r>
          </w:p>
        </w:tc>
        <w:tc>
          <w:tcPr>
            <w:tcW w:w="5772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4"/>
              </w:rPr>
            </w:pPr>
            <w:bookmarkStart w:id="0" w:name="_Toc15007"/>
            <w:r>
              <w:rPr>
                <w:rFonts w:hint="eastAsia" w:ascii="宋体" w:hAnsi="宋体" w:eastAsia="宋体"/>
                <w:sz w:val="24"/>
              </w:rPr>
              <w:t>“6.2.2.2空调房间</w:t>
            </w:r>
            <w:bookmarkEnd w:id="0"/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"/>
              </w:rPr>
              <w:t>2.改造措施</w:t>
            </w: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"/>
              </w:rPr>
              <w:t>）</w:t>
            </w:r>
            <w:r>
              <w:rPr>
                <w:rFonts w:hint="eastAsia" w:ascii="宋体" w:hAnsi="宋体" w:eastAsia="宋体"/>
                <w:sz w:val="24"/>
              </w:rPr>
              <w:t>未设置净化装置的，....C.全空气空调系统的空气处理机组内宜增加高压静电过滤消毒装置，一来对空气进行过滤，二来进行空气消毒，无论平疫时期均有效。”建议“平疫时期”用通俗易懂词语。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采纳</w:t>
            </w:r>
          </w:p>
        </w:tc>
        <w:tc>
          <w:tcPr>
            <w:tcW w:w="525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“6.2.2.2空调房间 </w:t>
            </w:r>
            <w:r>
              <w:rPr>
                <w:rFonts w:hint="eastAsia" w:ascii="宋体" w:hAnsi="宋体" w:eastAsia="宋体"/>
                <w:sz w:val="24"/>
                <w:lang w:val="en"/>
              </w:rPr>
              <w:t>2.改造措施</w:t>
            </w: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"/>
              </w:rPr>
              <w:t>）</w:t>
            </w:r>
            <w:r>
              <w:rPr>
                <w:rFonts w:hint="eastAsia" w:ascii="宋体" w:hAnsi="宋体" w:eastAsia="宋体"/>
                <w:sz w:val="24"/>
              </w:rPr>
              <w:t>未设置净化装置的，....C.全空气空调系统的空气处理机组内宜增加高压静电过滤消毒装置，一来对空气进行过滤，二来进行空气消毒，有效保证室内空气品质和卫生健康。”</w:t>
            </w:r>
          </w:p>
        </w:tc>
      </w:tr>
    </w:tbl>
    <w:p>
      <w:pPr>
        <w:rPr>
          <w:sz w:val="24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2U0Yjg0NzZlNjExNDQ4ZGQyMDlmZmIxYWM3NTAifQ=="/>
  </w:docVars>
  <w:rsids>
    <w:rsidRoot w:val="04217A06"/>
    <w:rsid w:val="002F3383"/>
    <w:rsid w:val="00430B4C"/>
    <w:rsid w:val="006C2EC0"/>
    <w:rsid w:val="007211F2"/>
    <w:rsid w:val="0081305A"/>
    <w:rsid w:val="04217A06"/>
    <w:rsid w:val="04F15E1A"/>
    <w:rsid w:val="0BCF95D8"/>
    <w:rsid w:val="1C9371C0"/>
    <w:rsid w:val="240412B8"/>
    <w:rsid w:val="32E56621"/>
    <w:rsid w:val="33066B2B"/>
    <w:rsid w:val="33975C40"/>
    <w:rsid w:val="38F30B2E"/>
    <w:rsid w:val="3A9E7FBF"/>
    <w:rsid w:val="49EF0A01"/>
    <w:rsid w:val="4CE547C2"/>
    <w:rsid w:val="51842C34"/>
    <w:rsid w:val="58591A75"/>
    <w:rsid w:val="5D3073CB"/>
    <w:rsid w:val="5EC259C0"/>
    <w:rsid w:val="684A7A98"/>
    <w:rsid w:val="7428625D"/>
    <w:rsid w:val="7D380CC7"/>
    <w:rsid w:val="7DB87746"/>
    <w:rsid w:val="F7F79B7B"/>
    <w:rsid w:val="FEF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Plain Text"/>
    <w:basedOn w:val="1"/>
    <w:next w:val="4"/>
    <w:qFormat/>
    <w:uiPriority w:val="0"/>
    <w:rPr>
      <w:rFonts w:hint="eastAsia" w:ascii="宋体" w:hAnsi="Courier New" w:eastAsia="宋体" w:cs="Courier New"/>
      <w:szCs w:val="22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2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931</Words>
  <Characters>1007</Characters>
  <Lines>7</Lines>
  <Paragraphs>2</Paragraphs>
  <TotalTime>0</TotalTime>
  <ScaleCrop>false</ScaleCrop>
  <LinksUpToDate>false</LinksUpToDate>
  <CharactersWithSpaces>1024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2021-12-30T19:55:00Z</dcterms:created>
  <dc:creator>WF</dc:creator>
  <cp:lastModifiedBy>zxx</cp:lastModifiedBy>
  <dcterms:modified xsi:type="dcterms:W3CDTF">2022-12-15T11:15:02Z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6594BBEED6F640CDAC7A684B403DEEEB</vt:lpwstr>
  </property>
</Properties>
</file>