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1E" w:rsidRDefault="00AA1A44">
      <w:pPr>
        <w:jc w:val="left"/>
        <w:rPr>
          <w:rFonts w:ascii="仿宋" w:eastAsia="仿宋" w:hAnsi="仿宋"/>
          <w:sz w:val="32"/>
          <w:szCs w:val="32"/>
        </w:rPr>
      </w:pPr>
      <w:r>
        <w:rPr>
          <w:rFonts w:ascii="仿宋" w:eastAsia="仿宋" w:hAnsi="仿宋" w:cs="仿宋" w:hint="eastAsia"/>
          <w:sz w:val="32"/>
          <w:szCs w:val="32"/>
        </w:rPr>
        <w:t>附件</w:t>
      </w:r>
      <w:r>
        <w:rPr>
          <w:rFonts w:ascii="仿宋" w:eastAsia="仿宋" w:hAnsi="仿宋" w:cs="仿宋"/>
          <w:sz w:val="32"/>
          <w:szCs w:val="32"/>
        </w:rPr>
        <w:t>6</w:t>
      </w:r>
      <w:r>
        <w:rPr>
          <w:rFonts w:ascii="仿宋" w:eastAsia="仿宋" w:hAnsi="仿宋" w:cs="仿宋" w:hint="eastAsia"/>
          <w:sz w:val="32"/>
          <w:szCs w:val="32"/>
        </w:rPr>
        <w:t>：</w:t>
      </w:r>
    </w:p>
    <w:p w:rsidR="00485B1E" w:rsidRDefault="00485B1E">
      <w:pPr>
        <w:jc w:val="left"/>
        <w:rPr>
          <w:rFonts w:ascii="仿宋" w:eastAsia="仿宋" w:hAnsi="仿宋"/>
          <w:sz w:val="32"/>
          <w:szCs w:val="32"/>
        </w:rPr>
      </w:pPr>
    </w:p>
    <w:p w:rsidR="00485B1E" w:rsidRDefault="00AA1A44">
      <w:pPr>
        <w:jc w:val="center"/>
        <w:rPr>
          <w:rFonts w:ascii="宋体" w:hAnsi="宋体" w:cs="宋体"/>
          <w:b/>
          <w:bCs/>
          <w:sz w:val="44"/>
          <w:szCs w:val="44"/>
        </w:rPr>
      </w:pPr>
      <w:r>
        <w:rPr>
          <w:rFonts w:ascii="宋体" w:hAnsi="宋体" w:cs="宋体" w:hint="eastAsia"/>
          <w:b/>
          <w:bCs/>
          <w:sz w:val="44"/>
          <w:szCs w:val="44"/>
        </w:rPr>
        <w:t>融悦山居公共租赁住房有关温馨提示</w:t>
      </w:r>
    </w:p>
    <w:p w:rsidR="00485B1E" w:rsidRDefault="00485B1E">
      <w:pPr>
        <w:rPr>
          <w:rFonts w:ascii="仿宋" w:eastAsia="仿宋" w:hAnsi="仿宋" w:cs="仿宋"/>
          <w:sz w:val="32"/>
          <w:szCs w:val="32"/>
        </w:rPr>
      </w:pPr>
    </w:p>
    <w:p w:rsidR="00485B1E" w:rsidRDefault="00AA1A44">
      <w:pPr>
        <w:rPr>
          <w:rFonts w:ascii="仿宋" w:eastAsia="仿宋" w:hAnsi="仿宋" w:cs="仿宋"/>
          <w:sz w:val="32"/>
          <w:szCs w:val="32"/>
        </w:rPr>
      </w:pPr>
      <w:r>
        <w:rPr>
          <w:rFonts w:ascii="仿宋" w:eastAsia="仿宋" w:hAnsi="仿宋" w:cs="仿宋" w:hint="eastAsia"/>
          <w:sz w:val="32"/>
          <w:szCs w:val="32"/>
        </w:rPr>
        <w:t>各认租家庭：</w:t>
      </w:r>
    </w:p>
    <w:p w:rsidR="00485B1E" w:rsidRDefault="00AA1A44">
      <w:pPr>
        <w:ind w:firstLineChars="200" w:firstLine="640"/>
        <w:rPr>
          <w:rFonts w:ascii="仿宋" w:eastAsia="仿宋" w:hAnsi="仿宋" w:cs="仿宋"/>
          <w:sz w:val="32"/>
          <w:szCs w:val="32"/>
        </w:rPr>
      </w:pPr>
      <w:r>
        <w:rPr>
          <w:rFonts w:ascii="仿宋" w:eastAsia="仿宋" w:hAnsi="仿宋" w:cs="仿宋" w:hint="eastAsia"/>
          <w:sz w:val="32"/>
          <w:szCs w:val="32"/>
        </w:rPr>
        <w:t>为方便您选择房源，现就融悦山居公共租赁住房（以下简称“本项目”）及相关情况，提示如下：</w:t>
      </w:r>
    </w:p>
    <w:p w:rsidR="00485B1E" w:rsidRDefault="00AA1A44">
      <w:pPr>
        <w:ind w:firstLineChars="200" w:firstLine="640"/>
        <w:outlineLvl w:val="0"/>
        <w:rPr>
          <w:rFonts w:ascii="黑体" w:eastAsia="黑体" w:hAnsi="黑体"/>
          <w:sz w:val="32"/>
          <w:szCs w:val="32"/>
        </w:rPr>
      </w:pPr>
      <w:r>
        <w:rPr>
          <w:rFonts w:ascii="黑体" w:eastAsia="黑体" w:hAnsi="黑体" w:cs="黑体" w:hint="eastAsia"/>
          <w:sz w:val="32"/>
          <w:szCs w:val="32"/>
        </w:rPr>
        <w:t>一、关于地理位置</w:t>
      </w:r>
    </w:p>
    <w:p w:rsidR="00485B1E" w:rsidRDefault="00AA1A44">
      <w:pPr>
        <w:ind w:firstLineChars="200" w:firstLine="640"/>
        <w:rPr>
          <w:rFonts w:ascii="仿宋" w:eastAsia="仿宋" w:hAnsi="仿宋"/>
          <w:sz w:val="32"/>
          <w:szCs w:val="32"/>
        </w:rPr>
      </w:pPr>
      <w:r>
        <w:rPr>
          <w:rFonts w:ascii="仿宋" w:eastAsia="仿宋" w:hAnsi="仿宋" w:cs="仿宋" w:hint="eastAsia"/>
          <w:sz w:val="32"/>
          <w:szCs w:val="32"/>
        </w:rPr>
        <w:t>本项目包括融悦山居</w:t>
      </w:r>
      <w:r>
        <w:rPr>
          <w:rFonts w:ascii="仿宋" w:eastAsia="仿宋" w:hAnsi="仿宋" w:cs="仿宋"/>
          <w:sz w:val="32"/>
          <w:szCs w:val="32"/>
        </w:rPr>
        <w:t>A</w:t>
      </w:r>
      <w:r>
        <w:rPr>
          <w:rFonts w:ascii="仿宋" w:eastAsia="仿宋" w:hAnsi="仿宋" w:cs="仿宋" w:hint="eastAsia"/>
          <w:sz w:val="32"/>
          <w:szCs w:val="32"/>
        </w:rPr>
        <w:t>区（以下简称“</w:t>
      </w:r>
      <w:r>
        <w:rPr>
          <w:rFonts w:ascii="仿宋" w:eastAsia="仿宋" w:hAnsi="仿宋" w:cs="仿宋"/>
          <w:sz w:val="32"/>
          <w:szCs w:val="32"/>
        </w:rPr>
        <w:t>A</w:t>
      </w:r>
      <w:r>
        <w:rPr>
          <w:rFonts w:ascii="仿宋" w:eastAsia="仿宋" w:hAnsi="仿宋" w:cs="仿宋" w:hint="eastAsia"/>
          <w:sz w:val="32"/>
          <w:szCs w:val="32"/>
        </w:rPr>
        <w:t>区”）及融悦山居</w:t>
      </w:r>
      <w:r>
        <w:rPr>
          <w:rFonts w:ascii="仿宋" w:eastAsia="仿宋" w:hAnsi="仿宋" w:cs="仿宋"/>
          <w:sz w:val="32"/>
          <w:szCs w:val="32"/>
        </w:rPr>
        <w:t>D</w:t>
      </w:r>
      <w:r>
        <w:rPr>
          <w:rFonts w:ascii="仿宋" w:eastAsia="仿宋" w:hAnsi="仿宋" w:cs="仿宋" w:hint="eastAsia"/>
          <w:sz w:val="32"/>
          <w:szCs w:val="32"/>
        </w:rPr>
        <w:t>区（以下简称“</w:t>
      </w:r>
      <w:r>
        <w:rPr>
          <w:rFonts w:ascii="仿宋" w:eastAsia="仿宋" w:hAnsi="仿宋" w:cs="仿宋"/>
          <w:sz w:val="32"/>
          <w:szCs w:val="32"/>
        </w:rPr>
        <w:t>D</w:t>
      </w:r>
      <w:r>
        <w:rPr>
          <w:rFonts w:ascii="仿宋" w:eastAsia="仿宋" w:hAnsi="仿宋" w:cs="仿宋" w:hint="eastAsia"/>
          <w:sz w:val="32"/>
          <w:szCs w:val="32"/>
        </w:rPr>
        <w:t>区”）。</w:t>
      </w:r>
      <w:r>
        <w:rPr>
          <w:rFonts w:ascii="仿宋" w:eastAsia="仿宋" w:hAnsi="仿宋" w:cs="仿宋"/>
          <w:sz w:val="32"/>
          <w:szCs w:val="32"/>
        </w:rPr>
        <w:t>A</w:t>
      </w:r>
      <w:r>
        <w:rPr>
          <w:rFonts w:ascii="仿宋" w:eastAsia="仿宋" w:hAnsi="仿宋" w:cs="仿宋" w:hint="eastAsia"/>
          <w:sz w:val="32"/>
          <w:szCs w:val="32"/>
        </w:rPr>
        <w:t>区位于龙岗区平湖街道中环大道与老琅路交汇处，惠华路以北；</w:t>
      </w:r>
      <w:r>
        <w:rPr>
          <w:rFonts w:ascii="仿宋" w:eastAsia="仿宋" w:hAnsi="仿宋" w:cs="仿宋"/>
          <w:sz w:val="32"/>
          <w:szCs w:val="32"/>
        </w:rPr>
        <w:t>D</w:t>
      </w:r>
      <w:r>
        <w:rPr>
          <w:rFonts w:ascii="仿宋" w:eastAsia="仿宋" w:hAnsi="仿宋" w:cs="仿宋" w:hint="eastAsia"/>
          <w:sz w:val="32"/>
          <w:szCs w:val="32"/>
        </w:rPr>
        <w:t>区位于龙岗区平湖街道中环大道与惠德路交汇处，惠华路以南。</w:t>
      </w:r>
    </w:p>
    <w:p w:rsidR="00485B1E" w:rsidRDefault="00AA1A44">
      <w:pPr>
        <w:ind w:firstLineChars="200" w:firstLine="640"/>
        <w:outlineLvl w:val="0"/>
        <w:rPr>
          <w:rFonts w:ascii="黑体" w:eastAsia="黑体" w:hAnsi="黑体"/>
          <w:sz w:val="32"/>
          <w:szCs w:val="32"/>
        </w:rPr>
      </w:pPr>
      <w:r>
        <w:rPr>
          <w:rFonts w:ascii="黑体" w:eastAsia="黑体" w:hAnsi="黑体" w:cs="黑体" w:hint="eastAsia"/>
          <w:sz w:val="32"/>
          <w:szCs w:val="32"/>
        </w:rPr>
        <w:t>二、关于周边环境</w:t>
      </w:r>
    </w:p>
    <w:p w:rsidR="00485B1E" w:rsidRDefault="00AA1A44">
      <w:pPr>
        <w:ind w:firstLineChars="200" w:firstLine="640"/>
        <w:rPr>
          <w:rFonts w:ascii="仿宋" w:eastAsia="仿宋" w:hAnsi="仿宋"/>
          <w:sz w:val="32"/>
          <w:szCs w:val="32"/>
        </w:rPr>
      </w:pPr>
      <w:r>
        <w:rPr>
          <w:rFonts w:ascii="仿宋" w:eastAsia="仿宋" w:hAnsi="仿宋" w:cs="仿宋"/>
          <w:sz w:val="32"/>
          <w:szCs w:val="32"/>
        </w:rPr>
        <w:t>A</w:t>
      </w:r>
      <w:r>
        <w:rPr>
          <w:rFonts w:ascii="仿宋" w:eastAsia="仿宋" w:hAnsi="仿宋" w:cs="仿宋" w:hint="eastAsia"/>
          <w:sz w:val="32"/>
          <w:szCs w:val="32"/>
        </w:rPr>
        <w:t>区北侧目前有在建工地及施工工棚，</w:t>
      </w:r>
      <w:r>
        <w:rPr>
          <w:rFonts w:ascii="仿宋" w:eastAsia="仿宋" w:hAnsi="仿宋" w:cs="仿宋"/>
          <w:sz w:val="32"/>
          <w:szCs w:val="32"/>
        </w:rPr>
        <w:t>D</w:t>
      </w:r>
      <w:r>
        <w:rPr>
          <w:rFonts w:ascii="仿宋" w:eastAsia="仿宋" w:hAnsi="仿宋" w:cs="仿宋" w:hint="eastAsia"/>
          <w:sz w:val="32"/>
          <w:szCs w:val="32"/>
        </w:rPr>
        <w:t>区南侧目前有河道整治在建工地。在建工地在施工过程中，可能产生包括但不限于噪音、视觉、振动、烟尘、尾气等影响。</w:t>
      </w:r>
    </w:p>
    <w:p w:rsidR="00485B1E" w:rsidRDefault="00AA1A44">
      <w:pPr>
        <w:ind w:firstLineChars="200" w:firstLine="640"/>
        <w:rPr>
          <w:rFonts w:ascii="仿宋" w:eastAsia="仿宋" w:hAnsi="仿宋"/>
          <w:sz w:val="32"/>
          <w:szCs w:val="32"/>
        </w:rPr>
      </w:pPr>
      <w:r>
        <w:rPr>
          <w:rFonts w:ascii="仿宋" w:eastAsia="仿宋" w:hAnsi="仿宋" w:cs="仿宋" w:hint="eastAsia"/>
          <w:sz w:val="32"/>
          <w:szCs w:val="32"/>
        </w:rPr>
        <w:t>本项目西面为清平高速，</w:t>
      </w:r>
      <w:r>
        <w:rPr>
          <w:rFonts w:ascii="仿宋" w:eastAsia="仿宋" w:hAnsi="仿宋" w:cs="仿宋"/>
          <w:sz w:val="32"/>
          <w:szCs w:val="32"/>
        </w:rPr>
        <w:t>A</w:t>
      </w:r>
      <w:r>
        <w:rPr>
          <w:rFonts w:ascii="仿宋" w:eastAsia="仿宋" w:hAnsi="仿宋" w:cs="仿宋" w:hint="eastAsia"/>
          <w:sz w:val="32"/>
          <w:szCs w:val="32"/>
        </w:rPr>
        <w:t>区北侧老琅路（</w:t>
      </w:r>
      <w:r>
        <w:rPr>
          <w:rFonts w:ascii="仿宋" w:eastAsia="仿宋" w:hAnsi="仿宋" w:cs="仿宋"/>
          <w:sz w:val="32"/>
          <w:szCs w:val="32"/>
        </w:rPr>
        <w:t>A</w:t>
      </w:r>
      <w:r>
        <w:rPr>
          <w:rFonts w:ascii="仿宋" w:eastAsia="仿宋" w:hAnsi="仿宋" w:cs="仿宋" w:hint="eastAsia"/>
          <w:sz w:val="32"/>
          <w:szCs w:val="32"/>
        </w:rPr>
        <w:t>区主出入口在老琅路）及东南侧中环大道部分路段现未贯通。上述道路在后续建设施工过程中及未来建成后，可能产生包括但不限于噪音、视觉、烟尘、震动和尾气等影响。</w:t>
      </w:r>
    </w:p>
    <w:p w:rsidR="00485B1E" w:rsidRDefault="00AA1A44">
      <w:pPr>
        <w:ind w:firstLineChars="200" w:firstLine="640"/>
        <w:rPr>
          <w:rFonts w:ascii="仿宋" w:eastAsia="仿宋" w:hAnsi="仿宋"/>
          <w:sz w:val="32"/>
          <w:szCs w:val="32"/>
        </w:rPr>
      </w:pPr>
      <w:r>
        <w:rPr>
          <w:rFonts w:ascii="仿宋" w:eastAsia="仿宋" w:hAnsi="仿宋" w:cs="仿宋"/>
          <w:sz w:val="32"/>
          <w:szCs w:val="32"/>
        </w:rPr>
        <w:t>A</w:t>
      </w:r>
      <w:r>
        <w:rPr>
          <w:rFonts w:ascii="仿宋" w:eastAsia="仿宋" w:hAnsi="仿宋" w:cs="仿宋" w:hint="eastAsia"/>
          <w:sz w:val="32"/>
          <w:szCs w:val="32"/>
        </w:rPr>
        <w:t>区东南侧中环大道上现存</w:t>
      </w:r>
      <w:r>
        <w:rPr>
          <w:rFonts w:ascii="仿宋" w:eastAsia="仿宋" w:hAnsi="仿宋" w:cs="仿宋"/>
          <w:sz w:val="32"/>
          <w:szCs w:val="32"/>
        </w:rPr>
        <w:t>110</w:t>
      </w:r>
      <w:r>
        <w:rPr>
          <w:rFonts w:ascii="仿宋" w:eastAsia="仿宋" w:hAnsi="仿宋" w:cs="仿宋" w:hint="eastAsia"/>
          <w:sz w:val="32"/>
          <w:szCs w:val="32"/>
        </w:rPr>
        <w:t>KV高压架空线路和铁塔。高压架空线路和铁塔的迁移时间，以龙岗区政府的安排为准。</w:t>
      </w:r>
    </w:p>
    <w:p w:rsidR="00485B1E" w:rsidRDefault="00AA1A44">
      <w:pPr>
        <w:ind w:firstLineChars="200" w:firstLine="640"/>
        <w:outlineLvl w:val="0"/>
        <w:rPr>
          <w:rFonts w:ascii="黑体" w:eastAsia="黑体" w:hAnsi="黑体"/>
          <w:sz w:val="32"/>
          <w:szCs w:val="32"/>
        </w:rPr>
      </w:pPr>
      <w:r>
        <w:rPr>
          <w:rFonts w:ascii="黑体" w:eastAsia="黑体" w:hAnsi="黑体" w:cs="黑体" w:hint="eastAsia"/>
          <w:sz w:val="32"/>
          <w:szCs w:val="32"/>
        </w:rPr>
        <w:lastRenderedPageBreak/>
        <w:t>三、关于周边交通</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目前，本项目无地铁通达；</w:t>
      </w:r>
      <w:r>
        <w:rPr>
          <w:rFonts w:ascii="仿宋" w:eastAsia="仿宋" w:hAnsi="仿宋" w:cs="仿宋"/>
          <w:sz w:val="32"/>
          <w:szCs w:val="32"/>
        </w:rPr>
        <w:t>A</w:t>
      </w:r>
      <w:r>
        <w:rPr>
          <w:rFonts w:ascii="仿宋" w:eastAsia="仿宋" w:hAnsi="仿宋" w:cs="仿宋" w:hint="eastAsia"/>
          <w:sz w:val="32"/>
          <w:szCs w:val="32"/>
        </w:rPr>
        <w:t>区周边暂无公交站点；</w:t>
      </w:r>
      <w:r>
        <w:rPr>
          <w:rFonts w:ascii="仿宋" w:eastAsia="仿宋" w:hAnsi="仿宋" w:cs="仿宋"/>
          <w:sz w:val="32"/>
          <w:szCs w:val="32"/>
        </w:rPr>
        <w:t>D</w:t>
      </w:r>
      <w:r>
        <w:rPr>
          <w:rFonts w:ascii="仿宋" w:eastAsia="仿宋" w:hAnsi="仿宋" w:cs="仿宋" w:hint="eastAsia"/>
          <w:sz w:val="32"/>
          <w:szCs w:val="32"/>
        </w:rPr>
        <w:t>区周边有平湖山厦村、金穗花园、辅城坳小学等公交站点。途径各站点的公交线路信息可登录深圳市交通运输委员会官方网站查询。</w:t>
      </w:r>
    </w:p>
    <w:p w:rsidR="00485B1E" w:rsidRDefault="00AA1A44">
      <w:pPr>
        <w:ind w:firstLineChars="200" w:firstLine="640"/>
        <w:outlineLvl w:val="0"/>
        <w:rPr>
          <w:rFonts w:ascii="黑体" w:eastAsia="黑体" w:hAnsi="黑体"/>
          <w:sz w:val="32"/>
          <w:szCs w:val="32"/>
        </w:rPr>
      </w:pPr>
      <w:r>
        <w:rPr>
          <w:rFonts w:ascii="黑体" w:eastAsia="黑体" w:hAnsi="黑体" w:cs="黑体" w:hint="eastAsia"/>
          <w:sz w:val="32"/>
          <w:szCs w:val="32"/>
        </w:rPr>
        <w:t>四、关于教育学位</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融悦山居</w:t>
      </w:r>
      <w:r>
        <w:rPr>
          <w:rFonts w:ascii="仿宋" w:eastAsia="仿宋" w:hAnsi="仿宋" w:cs="仿宋"/>
          <w:sz w:val="32"/>
          <w:szCs w:val="32"/>
        </w:rPr>
        <w:t>B</w:t>
      </w:r>
      <w:r>
        <w:rPr>
          <w:rFonts w:ascii="仿宋" w:eastAsia="仿宋" w:hAnsi="仿宋" w:cs="仿宋" w:hint="eastAsia"/>
          <w:sz w:val="32"/>
          <w:szCs w:val="32"/>
        </w:rPr>
        <w:t>区（安居型商品房）配建有约</w:t>
      </w:r>
      <w:r>
        <w:rPr>
          <w:rFonts w:ascii="仿宋" w:eastAsia="仿宋" w:hAnsi="仿宋" w:cs="仿宋"/>
          <w:sz w:val="32"/>
          <w:szCs w:val="32"/>
        </w:rPr>
        <w:t>3200</w:t>
      </w:r>
      <w:r>
        <w:rPr>
          <w:rFonts w:ascii="仿宋" w:eastAsia="仿宋" w:hAnsi="仿宋" w:cs="仿宋" w:hint="eastAsia"/>
          <w:sz w:val="32"/>
          <w:szCs w:val="32"/>
        </w:rPr>
        <w:t>㎡幼儿园，目前正在办理移交手续，开园时间以龙岗区教育部门安排为准。本项目无配建小学及中学。周边学位信息以龙岗区教育部门发布的相关信息为准。</w:t>
      </w:r>
    </w:p>
    <w:p w:rsidR="00485B1E" w:rsidRDefault="00AA1A44">
      <w:pPr>
        <w:ind w:firstLineChars="200" w:firstLine="640"/>
        <w:outlineLvl w:val="0"/>
        <w:rPr>
          <w:rFonts w:ascii="黑体" w:eastAsia="黑体" w:hAnsi="黑体"/>
          <w:sz w:val="32"/>
          <w:szCs w:val="32"/>
        </w:rPr>
      </w:pPr>
      <w:r>
        <w:rPr>
          <w:rFonts w:ascii="黑体" w:eastAsia="黑体" w:hAnsi="黑体" w:cs="黑体" w:hint="eastAsia"/>
          <w:sz w:val="32"/>
          <w:szCs w:val="32"/>
        </w:rPr>
        <w:t>五、关于周边商业</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A区有二层底层商业(约4000㎡）、D区有四层集中式商业（约7500㎡），目前暂未开业。有关商业招租及开业时间以产权单位安排为准。周边较近的超市位于金穗花园小区内，距离</w:t>
      </w:r>
      <w:r>
        <w:rPr>
          <w:rFonts w:ascii="仿宋" w:eastAsia="仿宋" w:hAnsi="仿宋" w:cs="仿宋"/>
          <w:sz w:val="32"/>
          <w:szCs w:val="32"/>
        </w:rPr>
        <w:t>A</w:t>
      </w:r>
      <w:r>
        <w:rPr>
          <w:rFonts w:ascii="仿宋" w:eastAsia="仿宋" w:hAnsi="仿宋" w:cs="仿宋" w:hint="eastAsia"/>
          <w:sz w:val="32"/>
          <w:szCs w:val="32"/>
        </w:rPr>
        <w:t>区约1100米，距离</w:t>
      </w:r>
      <w:r>
        <w:rPr>
          <w:rFonts w:ascii="仿宋" w:eastAsia="仿宋" w:hAnsi="仿宋" w:cs="仿宋"/>
          <w:sz w:val="32"/>
          <w:szCs w:val="32"/>
        </w:rPr>
        <w:t>D</w:t>
      </w:r>
      <w:r>
        <w:rPr>
          <w:rFonts w:ascii="仿宋" w:eastAsia="仿宋" w:hAnsi="仿宋" w:cs="仿宋" w:hint="eastAsia"/>
          <w:sz w:val="32"/>
          <w:szCs w:val="32"/>
        </w:rPr>
        <w:t>区约300米。</w:t>
      </w:r>
    </w:p>
    <w:p w:rsidR="00485B1E" w:rsidRDefault="00AA1A44">
      <w:pPr>
        <w:ind w:firstLineChars="200" w:firstLine="640"/>
        <w:outlineLvl w:val="0"/>
        <w:rPr>
          <w:rFonts w:ascii="黑体" w:eastAsia="黑体" w:hAnsi="黑体"/>
          <w:sz w:val="32"/>
          <w:szCs w:val="32"/>
        </w:rPr>
      </w:pPr>
      <w:r>
        <w:rPr>
          <w:rFonts w:ascii="黑体" w:eastAsia="黑体" w:hAnsi="黑体" w:cs="黑体" w:hint="eastAsia"/>
          <w:sz w:val="32"/>
          <w:szCs w:val="32"/>
        </w:rPr>
        <w:t>六、关于项目配套设施、设备</w:t>
      </w:r>
    </w:p>
    <w:p w:rsidR="00485B1E" w:rsidRDefault="00AA1A44">
      <w:pPr>
        <w:numPr>
          <w:ilvl w:val="0"/>
          <w:numId w:val="1"/>
        </w:numPr>
        <w:spacing w:line="560" w:lineRule="exact"/>
        <w:rPr>
          <w:rFonts w:ascii="仿宋" w:eastAsia="仿宋" w:hAnsi="仿宋"/>
          <w:sz w:val="32"/>
          <w:szCs w:val="32"/>
        </w:rPr>
      </w:pPr>
      <w:r>
        <w:rPr>
          <w:rFonts w:ascii="仿宋" w:eastAsia="仿宋" w:hAnsi="仿宋" w:cs="仿宋"/>
          <w:sz w:val="32"/>
          <w:szCs w:val="32"/>
        </w:rPr>
        <w:t>A</w:t>
      </w:r>
      <w:r>
        <w:rPr>
          <w:rFonts w:ascii="仿宋" w:eastAsia="仿宋" w:hAnsi="仿宋" w:cs="仿宋" w:hint="eastAsia"/>
          <w:sz w:val="32"/>
          <w:szCs w:val="32"/>
        </w:rPr>
        <w:t>区</w:t>
      </w:r>
      <w:r>
        <w:rPr>
          <w:rFonts w:ascii="仿宋" w:eastAsia="仿宋" w:hAnsi="仿宋" w:cs="仿宋"/>
          <w:sz w:val="32"/>
          <w:szCs w:val="32"/>
        </w:rPr>
        <w:t>3</w:t>
      </w:r>
      <w:r>
        <w:rPr>
          <w:rFonts w:ascii="仿宋" w:eastAsia="仿宋" w:hAnsi="仿宋" w:cs="仿宋" w:hint="eastAsia"/>
          <w:sz w:val="32"/>
          <w:szCs w:val="32"/>
        </w:rPr>
        <w:t>栋</w:t>
      </w:r>
      <w:r>
        <w:rPr>
          <w:rFonts w:ascii="仿宋" w:eastAsia="仿宋" w:hAnsi="仿宋" w:cs="仿宋"/>
          <w:sz w:val="32"/>
          <w:szCs w:val="32"/>
        </w:rPr>
        <w:t>B</w:t>
      </w:r>
      <w:r>
        <w:rPr>
          <w:rFonts w:ascii="仿宋" w:eastAsia="仿宋" w:hAnsi="仿宋" w:cs="仿宋" w:hint="eastAsia"/>
          <w:sz w:val="32"/>
          <w:szCs w:val="32"/>
        </w:rPr>
        <w:t>座首层入户大堂右侧、</w:t>
      </w:r>
      <w:r>
        <w:rPr>
          <w:rFonts w:ascii="仿宋" w:eastAsia="仿宋" w:hAnsi="仿宋" w:cs="仿宋"/>
          <w:sz w:val="32"/>
          <w:szCs w:val="32"/>
        </w:rPr>
        <w:t>D</w:t>
      </w:r>
      <w:r>
        <w:rPr>
          <w:rFonts w:ascii="仿宋" w:eastAsia="仿宋" w:hAnsi="仿宋" w:cs="仿宋" w:hint="eastAsia"/>
          <w:sz w:val="32"/>
          <w:szCs w:val="32"/>
        </w:rPr>
        <w:t>区</w:t>
      </w:r>
      <w:r>
        <w:rPr>
          <w:rFonts w:ascii="仿宋" w:eastAsia="仿宋" w:hAnsi="仿宋" w:cs="仿宋"/>
          <w:sz w:val="32"/>
          <w:szCs w:val="32"/>
        </w:rPr>
        <w:t>1</w:t>
      </w:r>
      <w:r>
        <w:rPr>
          <w:rFonts w:ascii="仿宋" w:eastAsia="仿宋" w:hAnsi="仿宋" w:cs="仿宋" w:hint="eastAsia"/>
          <w:sz w:val="32"/>
          <w:szCs w:val="32"/>
        </w:rPr>
        <w:t>栋</w:t>
      </w:r>
      <w:r>
        <w:rPr>
          <w:rFonts w:ascii="仿宋" w:eastAsia="仿宋" w:hAnsi="仿宋" w:cs="仿宋"/>
          <w:sz w:val="32"/>
          <w:szCs w:val="32"/>
        </w:rPr>
        <w:t>A</w:t>
      </w:r>
      <w:r>
        <w:rPr>
          <w:rFonts w:ascii="仿宋" w:eastAsia="仿宋" w:hAnsi="仿宋" w:cs="仿宋" w:hint="eastAsia"/>
          <w:sz w:val="32"/>
          <w:szCs w:val="32"/>
        </w:rPr>
        <w:t>座首层西南侧住宅入口右侧设有消防控制室；</w:t>
      </w:r>
    </w:p>
    <w:p w:rsidR="00485B1E" w:rsidRDefault="00AA1A44">
      <w:pPr>
        <w:numPr>
          <w:ilvl w:val="0"/>
          <w:numId w:val="1"/>
        </w:numPr>
        <w:spacing w:line="560" w:lineRule="exact"/>
        <w:rPr>
          <w:rFonts w:ascii="仿宋" w:eastAsia="仿宋" w:hAnsi="仿宋"/>
          <w:sz w:val="32"/>
          <w:szCs w:val="32"/>
        </w:rPr>
      </w:pPr>
      <w:r>
        <w:rPr>
          <w:rFonts w:ascii="仿宋" w:eastAsia="仿宋" w:hAnsi="仿宋" w:cs="仿宋"/>
          <w:sz w:val="32"/>
          <w:szCs w:val="32"/>
        </w:rPr>
        <w:t>A</w:t>
      </w:r>
      <w:r>
        <w:rPr>
          <w:rFonts w:ascii="仿宋" w:eastAsia="仿宋" w:hAnsi="仿宋" w:cs="仿宋" w:hint="eastAsia"/>
          <w:sz w:val="32"/>
          <w:szCs w:val="32"/>
        </w:rPr>
        <w:t>区</w:t>
      </w:r>
      <w:r>
        <w:rPr>
          <w:rFonts w:ascii="仿宋" w:eastAsia="仿宋" w:hAnsi="仿宋" w:cs="仿宋"/>
          <w:sz w:val="32"/>
          <w:szCs w:val="32"/>
        </w:rPr>
        <w:t>3</w:t>
      </w:r>
      <w:r>
        <w:rPr>
          <w:rFonts w:ascii="仿宋" w:eastAsia="仿宋" w:hAnsi="仿宋" w:cs="仿宋" w:hint="eastAsia"/>
          <w:sz w:val="32"/>
          <w:szCs w:val="32"/>
        </w:rPr>
        <w:t>栋</w:t>
      </w:r>
      <w:r>
        <w:rPr>
          <w:rFonts w:ascii="仿宋" w:eastAsia="仿宋" w:hAnsi="仿宋" w:cs="仿宋"/>
          <w:sz w:val="32"/>
          <w:szCs w:val="32"/>
        </w:rPr>
        <w:t>A</w:t>
      </w:r>
      <w:r>
        <w:rPr>
          <w:rFonts w:ascii="仿宋" w:eastAsia="仿宋" w:hAnsi="仿宋" w:cs="仿宋" w:hint="eastAsia"/>
          <w:sz w:val="32"/>
          <w:szCs w:val="32"/>
        </w:rPr>
        <w:t>座负一层</w:t>
      </w:r>
      <w:r>
        <w:rPr>
          <w:rFonts w:ascii="仿宋" w:eastAsia="仿宋" w:hAnsi="仿宋" w:cs="仿宋"/>
          <w:sz w:val="32"/>
          <w:szCs w:val="32"/>
        </w:rPr>
        <w:t>2#</w:t>
      </w:r>
      <w:r>
        <w:rPr>
          <w:rFonts w:ascii="仿宋" w:eastAsia="仿宋" w:hAnsi="仿宋" w:cs="仿宋" w:hint="eastAsia"/>
          <w:sz w:val="32"/>
          <w:szCs w:val="32"/>
        </w:rPr>
        <w:t>配电房旁、</w:t>
      </w:r>
      <w:r>
        <w:rPr>
          <w:rFonts w:ascii="仿宋" w:eastAsia="仿宋" w:hAnsi="仿宋" w:cs="仿宋"/>
          <w:sz w:val="32"/>
          <w:szCs w:val="32"/>
        </w:rPr>
        <w:t>D</w:t>
      </w:r>
      <w:r>
        <w:rPr>
          <w:rFonts w:ascii="仿宋" w:eastAsia="仿宋" w:hAnsi="仿宋" w:cs="仿宋" w:hint="eastAsia"/>
          <w:sz w:val="32"/>
          <w:szCs w:val="32"/>
        </w:rPr>
        <w:t>区</w:t>
      </w:r>
      <w:r>
        <w:rPr>
          <w:rFonts w:ascii="仿宋" w:eastAsia="仿宋" w:hAnsi="仿宋" w:cs="仿宋"/>
          <w:sz w:val="32"/>
          <w:szCs w:val="32"/>
        </w:rPr>
        <w:t>1</w:t>
      </w:r>
      <w:r>
        <w:rPr>
          <w:rFonts w:ascii="仿宋" w:eastAsia="仿宋" w:hAnsi="仿宋" w:cs="仿宋" w:hint="eastAsia"/>
          <w:sz w:val="32"/>
          <w:szCs w:val="32"/>
        </w:rPr>
        <w:t>栋</w:t>
      </w:r>
      <w:r>
        <w:rPr>
          <w:rFonts w:ascii="仿宋" w:eastAsia="仿宋" w:hAnsi="仿宋" w:cs="仿宋"/>
          <w:sz w:val="32"/>
          <w:szCs w:val="32"/>
        </w:rPr>
        <w:t>B</w:t>
      </w:r>
      <w:r>
        <w:rPr>
          <w:rFonts w:ascii="仿宋" w:eastAsia="仿宋" w:hAnsi="仿宋" w:cs="仿宋" w:hint="eastAsia"/>
          <w:sz w:val="32"/>
          <w:szCs w:val="32"/>
        </w:rPr>
        <w:t>座负一层</w:t>
      </w:r>
      <w:r>
        <w:rPr>
          <w:rFonts w:ascii="仿宋" w:eastAsia="仿宋" w:hAnsi="仿宋" w:cs="仿宋"/>
          <w:sz w:val="32"/>
          <w:szCs w:val="32"/>
        </w:rPr>
        <w:t>3#</w:t>
      </w:r>
      <w:r>
        <w:rPr>
          <w:rFonts w:ascii="仿宋" w:eastAsia="仿宋" w:hAnsi="仿宋" w:cs="仿宋" w:hint="eastAsia"/>
          <w:sz w:val="32"/>
          <w:szCs w:val="32"/>
        </w:rPr>
        <w:t>配电房旁设有发电机房；</w:t>
      </w:r>
    </w:p>
    <w:p w:rsidR="00485B1E" w:rsidRDefault="00AA1A44">
      <w:pPr>
        <w:numPr>
          <w:ilvl w:val="0"/>
          <w:numId w:val="1"/>
        </w:numPr>
        <w:spacing w:line="560" w:lineRule="exact"/>
        <w:rPr>
          <w:rFonts w:ascii="仿宋" w:eastAsia="仿宋" w:hAnsi="仿宋"/>
          <w:sz w:val="32"/>
          <w:szCs w:val="32"/>
        </w:rPr>
      </w:pPr>
      <w:r>
        <w:rPr>
          <w:rFonts w:ascii="仿宋" w:eastAsia="仿宋" w:hAnsi="仿宋" w:cs="仿宋"/>
          <w:sz w:val="32"/>
          <w:szCs w:val="32"/>
        </w:rPr>
        <w:t>A</w:t>
      </w:r>
      <w:r>
        <w:rPr>
          <w:rFonts w:ascii="仿宋" w:eastAsia="仿宋" w:hAnsi="仿宋" w:cs="仿宋" w:hint="eastAsia"/>
          <w:sz w:val="32"/>
          <w:szCs w:val="32"/>
        </w:rPr>
        <w:t>区</w:t>
      </w:r>
      <w:r>
        <w:rPr>
          <w:rFonts w:ascii="仿宋" w:eastAsia="仿宋" w:hAnsi="仿宋" w:cs="仿宋"/>
          <w:sz w:val="32"/>
          <w:szCs w:val="32"/>
        </w:rPr>
        <w:t>3</w:t>
      </w:r>
      <w:r>
        <w:rPr>
          <w:rFonts w:ascii="仿宋" w:eastAsia="仿宋" w:hAnsi="仿宋" w:cs="仿宋" w:hint="eastAsia"/>
          <w:sz w:val="32"/>
          <w:szCs w:val="32"/>
        </w:rPr>
        <w:t>栋</w:t>
      </w:r>
      <w:r>
        <w:rPr>
          <w:rFonts w:ascii="仿宋" w:eastAsia="仿宋" w:hAnsi="仿宋" w:cs="仿宋"/>
          <w:sz w:val="32"/>
          <w:szCs w:val="32"/>
        </w:rPr>
        <w:t>A</w:t>
      </w:r>
      <w:r>
        <w:rPr>
          <w:rFonts w:ascii="仿宋" w:eastAsia="仿宋" w:hAnsi="仿宋" w:cs="仿宋" w:hint="eastAsia"/>
          <w:sz w:val="32"/>
          <w:szCs w:val="32"/>
        </w:rPr>
        <w:t>座负一层电梯厅出口旁、</w:t>
      </w:r>
      <w:r>
        <w:rPr>
          <w:rFonts w:ascii="仿宋" w:eastAsia="仿宋" w:hAnsi="仿宋" w:cs="仿宋"/>
          <w:sz w:val="32"/>
          <w:szCs w:val="32"/>
        </w:rPr>
        <w:t>D</w:t>
      </w:r>
      <w:r>
        <w:rPr>
          <w:rFonts w:ascii="仿宋" w:eastAsia="仿宋" w:hAnsi="仿宋" w:cs="仿宋" w:hint="eastAsia"/>
          <w:sz w:val="32"/>
          <w:szCs w:val="32"/>
        </w:rPr>
        <w:t>区</w:t>
      </w:r>
      <w:r>
        <w:rPr>
          <w:rFonts w:ascii="仿宋" w:eastAsia="仿宋" w:hAnsi="仿宋" w:cs="仿宋"/>
          <w:sz w:val="32"/>
          <w:szCs w:val="32"/>
        </w:rPr>
        <w:t>1</w:t>
      </w:r>
      <w:r>
        <w:rPr>
          <w:rFonts w:ascii="仿宋" w:eastAsia="仿宋" w:hAnsi="仿宋" w:cs="仿宋" w:hint="eastAsia"/>
          <w:sz w:val="32"/>
          <w:szCs w:val="32"/>
        </w:rPr>
        <w:t>栋</w:t>
      </w:r>
      <w:r>
        <w:rPr>
          <w:rFonts w:ascii="仿宋" w:eastAsia="仿宋" w:hAnsi="仿宋" w:cs="仿宋"/>
          <w:sz w:val="32"/>
          <w:szCs w:val="32"/>
        </w:rPr>
        <w:t>A</w:t>
      </w:r>
      <w:r>
        <w:rPr>
          <w:rFonts w:ascii="仿宋" w:eastAsia="仿宋" w:hAnsi="仿宋" w:cs="仿宋" w:hint="eastAsia"/>
          <w:sz w:val="32"/>
          <w:szCs w:val="32"/>
        </w:rPr>
        <w:t>座负一层电梯厅出口旁设有变配电房；</w:t>
      </w:r>
    </w:p>
    <w:p w:rsidR="00485B1E" w:rsidRDefault="00AA1A44">
      <w:pPr>
        <w:numPr>
          <w:ilvl w:val="0"/>
          <w:numId w:val="1"/>
        </w:numPr>
        <w:spacing w:line="560" w:lineRule="exact"/>
        <w:rPr>
          <w:rFonts w:ascii="仿宋" w:eastAsia="仿宋" w:hAnsi="仿宋"/>
          <w:sz w:val="32"/>
          <w:szCs w:val="32"/>
        </w:rPr>
      </w:pPr>
      <w:r>
        <w:rPr>
          <w:rFonts w:ascii="仿宋" w:eastAsia="仿宋" w:hAnsi="仿宋" w:cs="仿宋"/>
          <w:sz w:val="32"/>
          <w:szCs w:val="32"/>
        </w:rPr>
        <w:t>A</w:t>
      </w:r>
      <w:r>
        <w:rPr>
          <w:rFonts w:ascii="仿宋" w:eastAsia="仿宋" w:hAnsi="仿宋" w:cs="仿宋" w:hint="eastAsia"/>
          <w:sz w:val="32"/>
          <w:szCs w:val="32"/>
        </w:rPr>
        <w:t>区</w:t>
      </w:r>
      <w:r>
        <w:rPr>
          <w:rFonts w:ascii="仿宋" w:eastAsia="仿宋" w:hAnsi="仿宋" w:cs="仿宋"/>
          <w:sz w:val="32"/>
          <w:szCs w:val="32"/>
        </w:rPr>
        <w:t>2</w:t>
      </w:r>
      <w:r>
        <w:rPr>
          <w:rFonts w:ascii="仿宋" w:eastAsia="仿宋" w:hAnsi="仿宋" w:cs="仿宋" w:hint="eastAsia"/>
          <w:sz w:val="32"/>
          <w:szCs w:val="32"/>
        </w:rPr>
        <w:t>栋负一层、</w:t>
      </w:r>
      <w:r>
        <w:rPr>
          <w:rFonts w:ascii="仿宋" w:eastAsia="仿宋" w:hAnsi="仿宋" w:cs="仿宋"/>
          <w:sz w:val="32"/>
          <w:szCs w:val="32"/>
        </w:rPr>
        <w:t>D</w:t>
      </w:r>
      <w:r>
        <w:rPr>
          <w:rFonts w:ascii="仿宋" w:eastAsia="仿宋" w:hAnsi="仿宋" w:cs="仿宋" w:hint="eastAsia"/>
          <w:sz w:val="32"/>
          <w:szCs w:val="32"/>
        </w:rPr>
        <w:t>区</w:t>
      </w:r>
      <w:r>
        <w:rPr>
          <w:rFonts w:ascii="仿宋" w:eastAsia="仿宋" w:hAnsi="仿宋" w:cs="仿宋"/>
          <w:sz w:val="32"/>
          <w:szCs w:val="32"/>
        </w:rPr>
        <w:t>1</w:t>
      </w:r>
      <w:r>
        <w:rPr>
          <w:rFonts w:ascii="仿宋" w:eastAsia="仿宋" w:hAnsi="仿宋" w:cs="仿宋" w:hint="eastAsia"/>
          <w:sz w:val="32"/>
          <w:szCs w:val="32"/>
        </w:rPr>
        <w:t>栋</w:t>
      </w:r>
      <w:r>
        <w:rPr>
          <w:rFonts w:ascii="仿宋" w:eastAsia="仿宋" w:hAnsi="仿宋" w:cs="仿宋"/>
          <w:sz w:val="32"/>
          <w:szCs w:val="32"/>
        </w:rPr>
        <w:t>A</w:t>
      </w:r>
      <w:r>
        <w:rPr>
          <w:rFonts w:ascii="仿宋" w:eastAsia="仿宋" w:hAnsi="仿宋" w:cs="仿宋" w:hint="eastAsia"/>
          <w:sz w:val="32"/>
          <w:szCs w:val="32"/>
        </w:rPr>
        <w:t>座负二层电梯厅出口旁设有消防水泵房；</w:t>
      </w:r>
    </w:p>
    <w:p w:rsidR="00485B1E" w:rsidRDefault="00AA1A44">
      <w:pPr>
        <w:numPr>
          <w:ilvl w:val="0"/>
          <w:numId w:val="1"/>
        </w:numPr>
        <w:spacing w:line="560" w:lineRule="exact"/>
        <w:rPr>
          <w:rFonts w:ascii="仿宋" w:eastAsia="仿宋" w:hAnsi="仿宋"/>
          <w:sz w:val="32"/>
          <w:szCs w:val="32"/>
        </w:rPr>
      </w:pPr>
      <w:r>
        <w:rPr>
          <w:rFonts w:ascii="仿宋" w:eastAsia="仿宋" w:hAnsi="仿宋" w:cs="仿宋"/>
          <w:sz w:val="32"/>
          <w:szCs w:val="32"/>
        </w:rPr>
        <w:t>A</w:t>
      </w:r>
      <w:r>
        <w:rPr>
          <w:rFonts w:ascii="仿宋" w:eastAsia="仿宋" w:hAnsi="仿宋" w:cs="仿宋" w:hint="eastAsia"/>
          <w:sz w:val="32"/>
          <w:szCs w:val="32"/>
        </w:rPr>
        <w:t>区</w:t>
      </w:r>
      <w:r>
        <w:rPr>
          <w:rFonts w:ascii="仿宋" w:eastAsia="仿宋" w:hAnsi="仿宋" w:cs="仿宋"/>
          <w:sz w:val="32"/>
          <w:szCs w:val="32"/>
        </w:rPr>
        <w:t>2</w:t>
      </w:r>
      <w:r>
        <w:rPr>
          <w:rFonts w:ascii="仿宋" w:eastAsia="仿宋" w:hAnsi="仿宋" w:cs="仿宋" w:hint="eastAsia"/>
          <w:sz w:val="32"/>
          <w:szCs w:val="32"/>
        </w:rPr>
        <w:t>栋负一层、</w:t>
      </w:r>
      <w:r>
        <w:rPr>
          <w:rFonts w:ascii="仿宋" w:eastAsia="仿宋" w:hAnsi="仿宋" w:cs="仿宋"/>
          <w:sz w:val="32"/>
          <w:szCs w:val="32"/>
        </w:rPr>
        <w:t>D</w:t>
      </w:r>
      <w:r>
        <w:rPr>
          <w:rFonts w:ascii="仿宋" w:eastAsia="仿宋" w:hAnsi="仿宋" w:cs="仿宋" w:hint="eastAsia"/>
          <w:sz w:val="32"/>
          <w:szCs w:val="32"/>
        </w:rPr>
        <w:t>区</w:t>
      </w:r>
      <w:r>
        <w:rPr>
          <w:rFonts w:ascii="仿宋" w:eastAsia="仿宋" w:hAnsi="仿宋" w:cs="仿宋"/>
          <w:sz w:val="32"/>
          <w:szCs w:val="32"/>
        </w:rPr>
        <w:t>1</w:t>
      </w:r>
      <w:r>
        <w:rPr>
          <w:rFonts w:ascii="仿宋" w:eastAsia="仿宋" w:hAnsi="仿宋" w:cs="仿宋" w:hint="eastAsia"/>
          <w:sz w:val="32"/>
          <w:szCs w:val="32"/>
        </w:rPr>
        <w:t>栋</w:t>
      </w:r>
      <w:r>
        <w:rPr>
          <w:rFonts w:ascii="仿宋" w:eastAsia="仿宋" w:hAnsi="仿宋" w:cs="仿宋"/>
          <w:sz w:val="32"/>
          <w:szCs w:val="32"/>
        </w:rPr>
        <w:t>B</w:t>
      </w:r>
      <w:r>
        <w:rPr>
          <w:rFonts w:ascii="仿宋" w:eastAsia="仿宋" w:hAnsi="仿宋" w:cs="仿宋" w:hint="eastAsia"/>
          <w:sz w:val="32"/>
          <w:szCs w:val="32"/>
        </w:rPr>
        <w:t>座负二层电梯厅出口旁设有</w:t>
      </w:r>
      <w:r>
        <w:rPr>
          <w:rFonts w:ascii="仿宋" w:eastAsia="仿宋" w:hAnsi="仿宋" w:cs="仿宋" w:hint="eastAsia"/>
          <w:sz w:val="32"/>
          <w:szCs w:val="32"/>
        </w:rPr>
        <w:lastRenderedPageBreak/>
        <w:t>生活水泵房；</w:t>
      </w:r>
    </w:p>
    <w:p w:rsidR="00485B1E" w:rsidRDefault="00AA1A44">
      <w:pPr>
        <w:numPr>
          <w:ilvl w:val="0"/>
          <w:numId w:val="1"/>
        </w:numPr>
        <w:spacing w:line="560" w:lineRule="exact"/>
        <w:rPr>
          <w:rFonts w:ascii="仿宋" w:eastAsia="仿宋" w:hAnsi="仿宋"/>
          <w:sz w:val="32"/>
          <w:szCs w:val="32"/>
        </w:rPr>
      </w:pPr>
      <w:r>
        <w:rPr>
          <w:rFonts w:ascii="仿宋" w:eastAsia="仿宋" w:hAnsi="仿宋" w:cs="仿宋"/>
          <w:sz w:val="32"/>
          <w:szCs w:val="32"/>
        </w:rPr>
        <w:t>A</w:t>
      </w:r>
      <w:r>
        <w:rPr>
          <w:rFonts w:ascii="仿宋" w:eastAsia="仿宋" w:hAnsi="仿宋" w:cs="仿宋" w:hint="eastAsia"/>
          <w:sz w:val="32"/>
          <w:szCs w:val="32"/>
        </w:rPr>
        <w:t>区</w:t>
      </w:r>
      <w:r>
        <w:rPr>
          <w:rFonts w:ascii="仿宋" w:eastAsia="仿宋" w:hAnsi="仿宋" w:cs="仿宋"/>
          <w:sz w:val="32"/>
          <w:szCs w:val="32"/>
        </w:rPr>
        <w:t>3</w:t>
      </w:r>
      <w:r>
        <w:rPr>
          <w:rFonts w:ascii="仿宋" w:eastAsia="仿宋" w:hAnsi="仿宋" w:cs="仿宋" w:hint="eastAsia"/>
          <w:sz w:val="32"/>
          <w:szCs w:val="32"/>
        </w:rPr>
        <w:t>栋</w:t>
      </w:r>
      <w:r>
        <w:rPr>
          <w:rFonts w:ascii="仿宋" w:eastAsia="仿宋" w:hAnsi="仿宋" w:cs="仿宋"/>
          <w:sz w:val="32"/>
          <w:szCs w:val="32"/>
        </w:rPr>
        <w:t>A</w:t>
      </w:r>
      <w:r>
        <w:rPr>
          <w:rFonts w:ascii="仿宋" w:eastAsia="仿宋" w:hAnsi="仿宋" w:cs="仿宋" w:hint="eastAsia"/>
          <w:sz w:val="32"/>
          <w:szCs w:val="32"/>
        </w:rPr>
        <w:t>座负一层电梯厅旁及</w:t>
      </w:r>
      <w:r>
        <w:rPr>
          <w:rFonts w:ascii="仿宋" w:eastAsia="仿宋" w:hAnsi="仿宋" w:cs="仿宋"/>
          <w:sz w:val="32"/>
          <w:szCs w:val="32"/>
        </w:rPr>
        <w:t>119</w:t>
      </w:r>
      <w:r>
        <w:rPr>
          <w:rFonts w:ascii="仿宋" w:eastAsia="仿宋" w:hAnsi="仿宋" w:cs="仿宋" w:hint="eastAsia"/>
          <w:sz w:val="32"/>
          <w:szCs w:val="32"/>
        </w:rPr>
        <w:t>号车位前、</w:t>
      </w:r>
      <w:r>
        <w:rPr>
          <w:rFonts w:ascii="仿宋" w:eastAsia="仿宋" w:hAnsi="仿宋" w:cs="仿宋"/>
          <w:sz w:val="32"/>
          <w:szCs w:val="32"/>
        </w:rPr>
        <w:t>D</w:t>
      </w:r>
      <w:r>
        <w:rPr>
          <w:rFonts w:ascii="仿宋" w:eastAsia="仿宋" w:hAnsi="仿宋" w:cs="仿宋" w:hint="eastAsia"/>
          <w:sz w:val="32"/>
          <w:szCs w:val="32"/>
        </w:rPr>
        <w:t>区</w:t>
      </w:r>
      <w:r>
        <w:rPr>
          <w:rFonts w:ascii="仿宋" w:eastAsia="仿宋" w:hAnsi="仿宋" w:cs="仿宋"/>
          <w:sz w:val="32"/>
          <w:szCs w:val="32"/>
        </w:rPr>
        <w:t>1</w:t>
      </w:r>
      <w:r>
        <w:rPr>
          <w:rFonts w:ascii="仿宋" w:eastAsia="仿宋" w:hAnsi="仿宋" w:cs="仿宋" w:hint="eastAsia"/>
          <w:sz w:val="32"/>
          <w:szCs w:val="32"/>
        </w:rPr>
        <w:t>栋</w:t>
      </w:r>
      <w:r>
        <w:rPr>
          <w:rFonts w:ascii="仿宋" w:eastAsia="仿宋" w:hAnsi="仿宋" w:cs="仿宋"/>
          <w:sz w:val="32"/>
          <w:szCs w:val="32"/>
        </w:rPr>
        <w:t>B</w:t>
      </w:r>
      <w:r>
        <w:rPr>
          <w:rFonts w:ascii="仿宋" w:eastAsia="仿宋" w:hAnsi="仿宋" w:cs="仿宋" w:hint="eastAsia"/>
          <w:sz w:val="32"/>
          <w:szCs w:val="32"/>
        </w:rPr>
        <w:t>座负一层</w:t>
      </w:r>
      <w:r>
        <w:rPr>
          <w:rFonts w:ascii="仿宋" w:eastAsia="仿宋" w:hAnsi="仿宋" w:cs="仿宋"/>
          <w:sz w:val="32"/>
          <w:szCs w:val="32"/>
        </w:rPr>
        <w:t>105</w:t>
      </w:r>
      <w:r>
        <w:rPr>
          <w:rFonts w:ascii="仿宋" w:eastAsia="仿宋" w:hAnsi="仿宋" w:cs="仿宋" w:hint="eastAsia"/>
          <w:sz w:val="32"/>
          <w:szCs w:val="32"/>
        </w:rPr>
        <w:t>号车位前、</w:t>
      </w:r>
      <w:r>
        <w:rPr>
          <w:rFonts w:ascii="仿宋" w:eastAsia="仿宋" w:hAnsi="仿宋" w:cs="仿宋"/>
          <w:sz w:val="32"/>
          <w:szCs w:val="32"/>
        </w:rPr>
        <w:t>63</w:t>
      </w:r>
      <w:r>
        <w:rPr>
          <w:rFonts w:ascii="仿宋" w:eastAsia="仿宋" w:hAnsi="仿宋" w:cs="仿宋" w:hint="eastAsia"/>
          <w:sz w:val="32"/>
          <w:szCs w:val="32"/>
        </w:rPr>
        <w:t>号车位旁及</w:t>
      </w:r>
      <w:r>
        <w:rPr>
          <w:rFonts w:ascii="仿宋" w:eastAsia="仿宋" w:hAnsi="仿宋" w:cs="仿宋"/>
          <w:sz w:val="32"/>
          <w:szCs w:val="32"/>
        </w:rPr>
        <w:t>47</w:t>
      </w:r>
      <w:r>
        <w:rPr>
          <w:rFonts w:ascii="仿宋" w:eastAsia="仿宋" w:hAnsi="仿宋" w:cs="仿宋" w:hint="eastAsia"/>
          <w:sz w:val="32"/>
          <w:szCs w:val="32"/>
        </w:rPr>
        <w:t>号车位旁设有配电房风井；</w:t>
      </w:r>
    </w:p>
    <w:p w:rsidR="00485B1E" w:rsidRDefault="00AA1A44">
      <w:pPr>
        <w:numPr>
          <w:ilvl w:val="0"/>
          <w:numId w:val="1"/>
        </w:numPr>
        <w:spacing w:line="560" w:lineRule="exact"/>
        <w:rPr>
          <w:rFonts w:ascii="仿宋" w:eastAsia="仿宋" w:hAnsi="仿宋"/>
          <w:sz w:val="32"/>
          <w:szCs w:val="32"/>
        </w:rPr>
      </w:pPr>
      <w:r>
        <w:rPr>
          <w:rFonts w:ascii="仿宋" w:eastAsia="仿宋" w:hAnsi="仿宋" w:cs="仿宋"/>
          <w:sz w:val="32"/>
          <w:szCs w:val="32"/>
        </w:rPr>
        <w:t>D</w:t>
      </w:r>
      <w:r>
        <w:rPr>
          <w:rFonts w:ascii="仿宋" w:eastAsia="仿宋" w:hAnsi="仿宋" w:cs="仿宋" w:hint="eastAsia"/>
          <w:sz w:val="32"/>
          <w:szCs w:val="32"/>
        </w:rPr>
        <w:t>区各楼层公共通道顶部设有管线桥架，未做天花吊顶；</w:t>
      </w:r>
    </w:p>
    <w:p w:rsidR="00485B1E" w:rsidRDefault="00AA1A44">
      <w:pPr>
        <w:numPr>
          <w:ilvl w:val="0"/>
          <w:numId w:val="1"/>
        </w:numPr>
        <w:spacing w:line="560" w:lineRule="exact"/>
        <w:rPr>
          <w:rFonts w:ascii="仿宋" w:eastAsia="仿宋" w:hAnsi="仿宋"/>
          <w:sz w:val="32"/>
          <w:szCs w:val="32"/>
        </w:rPr>
      </w:pPr>
      <w:r>
        <w:rPr>
          <w:rFonts w:ascii="仿宋" w:eastAsia="仿宋" w:hAnsi="仿宋" w:cs="仿宋" w:hint="eastAsia"/>
          <w:sz w:val="32"/>
          <w:szCs w:val="32"/>
        </w:rPr>
        <w:t>D区1栋A座西南侧地面设有中央空调冷却塔；</w:t>
      </w:r>
    </w:p>
    <w:p w:rsidR="00485B1E" w:rsidRDefault="00AA1A44">
      <w:pPr>
        <w:numPr>
          <w:ilvl w:val="0"/>
          <w:numId w:val="1"/>
        </w:numPr>
        <w:spacing w:line="560" w:lineRule="exact"/>
        <w:rPr>
          <w:rFonts w:ascii="仿宋" w:eastAsia="仿宋" w:hAnsi="仿宋"/>
          <w:sz w:val="32"/>
          <w:szCs w:val="32"/>
        </w:rPr>
      </w:pPr>
      <w:r>
        <w:rPr>
          <w:rFonts w:ascii="仿宋" w:eastAsia="仿宋" w:hAnsi="仿宋" w:cs="仿宋"/>
          <w:sz w:val="32"/>
          <w:szCs w:val="32"/>
        </w:rPr>
        <w:t>D</w:t>
      </w:r>
      <w:r>
        <w:rPr>
          <w:rFonts w:ascii="仿宋" w:eastAsia="仿宋" w:hAnsi="仿宋" w:cs="仿宋" w:hint="eastAsia"/>
          <w:sz w:val="32"/>
          <w:szCs w:val="32"/>
        </w:rPr>
        <w:t>区</w:t>
      </w:r>
      <w:r>
        <w:rPr>
          <w:rFonts w:ascii="仿宋" w:eastAsia="仿宋" w:hAnsi="仿宋" w:cs="仿宋"/>
          <w:sz w:val="32"/>
          <w:szCs w:val="32"/>
        </w:rPr>
        <w:t>1</w:t>
      </w:r>
      <w:r>
        <w:rPr>
          <w:rFonts w:ascii="仿宋" w:eastAsia="仿宋" w:hAnsi="仿宋" w:cs="仿宋" w:hint="eastAsia"/>
          <w:sz w:val="32"/>
          <w:szCs w:val="32"/>
        </w:rPr>
        <w:t>栋</w:t>
      </w:r>
      <w:r>
        <w:rPr>
          <w:rFonts w:ascii="仿宋" w:eastAsia="仿宋" w:hAnsi="仿宋" w:cs="仿宋"/>
          <w:sz w:val="32"/>
          <w:szCs w:val="32"/>
        </w:rPr>
        <w:t>A</w:t>
      </w:r>
      <w:r>
        <w:rPr>
          <w:rFonts w:ascii="仿宋" w:eastAsia="仿宋" w:hAnsi="仿宋" w:cs="仿宋" w:hint="eastAsia"/>
          <w:sz w:val="32"/>
          <w:szCs w:val="32"/>
        </w:rPr>
        <w:t>座、B座四层架空层设有送风机及排烟管道；</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以上各设备运行时产生的噪音、振动、热风等可能会对周边环境及邻近房产带来影响。</w:t>
      </w:r>
    </w:p>
    <w:p w:rsidR="00485B1E" w:rsidRDefault="00AA1A44">
      <w:pPr>
        <w:ind w:firstLineChars="200" w:firstLine="640"/>
        <w:outlineLvl w:val="0"/>
        <w:rPr>
          <w:rFonts w:ascii="黑体" w:eastAsia="黑体" w:hAnsi="黑体"/>
          <w:sz w:val="32"/>
          <w:szCs w:val="32"/>
        </w:rPr>
      </w:pPr>
      <w:r>
        <w:rPr>
          <w:rFonts w:ascii="黑体" w:eastAsia="黑体" w:hAnsi="黑体" w:cs="黑体" w:hint="eastAsia"/>
          <w:sz w:val="32"/>
          <w:szCs w:val="32"/>
        </w:rPr>
        <w:t>七、关于项目停车规划</w:t>
      </w:r>
    </w:p>
    <w:p w:rsidR="00485B1E" w:rsidRDefault="00AA1A4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本项目规划停车位情况：</w:t>
      </w:r>
      <w:r>
        <w:rPr>
          <w:rFonts w:ascii="仿宋" w:eastAsia="仿宋" w:hAnsi="仿宋" w:cs="仿宋"/>
          <w:sz w:val="32"/>
          <w:szCs w:val="32"/>
        </w:rPr>
        <w:t>A</w:t>
      </w:r>
      <w:r>
        <w:rPr>
          <w:rFonts w:ascii="仿宋" w:eastAsia="仿宋" w:hAnsi="仿宋" w:cs="仿宋" w:hint="eastAsia"/>
          <w:sz w:val="32"/>
          <w:szCs w:val="32"/>
        </w:rPr>
        <w:t>区</w:t>
      </w:r>
      <w:r w:rsidR="00E30913">
        <w:rPr>
          <w:rFonts w:ascii="仿宋" w:eastAsia="仿宋" w:hAnsi="仿宋" w:cs="仿宋" w:hint="eastAsia"/>
          <w:sz w:val="32"/>
          <w:szCs w:val="32"/>
        </w:rPr>
        <w:t>总车位518个，其中标准车位460个，微型车位58个</w:t>
      </w:r>
      <w:r>
        <w:rPr>
          <w:rFonts w:ascii="仿宋" w:eastAsia="仿宋" w:hAnsi="仿宋" w:cs="仿宋" w:hint="eastAsia"/>
          <w:sz w:val="32"/>
          <w:szCs w:val="32"/>
        </w:rPr>
        <w:t>；</w:t>
      </w:r>
      <w:r>
        <w:rPr>
          <w:rFonts w:ascii="仿宋" w:eastAsia="仿宋" w:hAnsi="仿宋" w:cs="仿宋"/>
          <w:sz w:val="32"/>
          <w:szCs w:val="32"/>
        </w:rPr>
        <w:t>D</w:t>
      </w:r>
      <w:r>
        <w:rPr>
          <w:rFonts w:ascii="仿宋" w:eastAsia="仿宋" w:hAnsi="仿宋" w:cs="仿宋" w:hint="eastAsia"/>
          <w:sz w:val="32"/>
          <w:szCs w:val="32"/>
        </w:rPr>
        <w:t>区</w:t>
      </w:r>
      <w:r w:rsidR="00E30913">
        <w:rPr>
          <w:rFonts w:ascii="仿宋" w:eastAsia="仿宋" w:hAnsi="仿宋" w:cs="仿宋" w:hint="eastAsia"/>
          <w:sz w:val="32"/>
          <w:szCs w:val="32"/>
        </w:rPr>
        <w:t>总车位317个，其中标准车位260个，微型车位57个</w:t>
      </w:r>
      <w:r>
        <w:rPr>
          <w:rFonts w:ascii="仿宋" w:eastAsia="仿宋" w:hAnsi="仿宋" w:cs="仿宋" w:hint="eastAsia"/>
          <w:sz w:val="32"/>
          <w:szCs w:val="32"/>
        </w:rPr>
        <w:t>。</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本项目车行出入口可能产生包括但不限于噪音、烟尘、废气等影响。</w:t>
      </w:r>
    </w:p>
    <w:p w:rsidR="00485B1E" w:rsidRDefault="00AA1A44">
      <w:pPr>
        <w:ind w:firstLineChars="200" w:firstLine="640"/>
        <w:outlineLvl w:val="0"/>
        <w:rPr>
          <w:rFonts w:ascii="黑体" w:eastAsia="黑体" w:hAnsi="黑体"/>
          <w:sz w:val="32"/>
          <w:szCs w:val="32"/>
        </w:rPr>
      </w:pPr>
      <w:r>
        <w:rPr>
          <w:rFonts w:ascii="黑体" w:eastAsia="黑体" w:hAnsi="黑体" w:cs="黑体" w:hint="eastAsia"/>
          <w:sz w:val="32"/>
          <w:szCs w:val="32"/>
        </w:rPr>
        <w:t>八、关于物业管理费</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住宅物业服务费标准为</w:t>
      </w:r>
      <w:r>
        <w:rPr>
          <w:rFonts w:ascii="仿宋" w:eastAsia="仿宋" w:hAnsi="仿宋" w:cs="仿宋"/>
          <w:sz w:val="32"/>
          <w:szCs w:val="32"/>
        </w:rPr>
        <w:t>2.88</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月.㎡。</w:t>
      </w:r>
    </w:p>
    <w:p w:rsidR="00485B1E" w:rsidRDefault="00AA1A44">
      <w:pPr>
        <w:ind w:firstLineChars="200" w:firstLine="640"/>
        <w:outlineLvl w:val="0"/>
        <w:rPr>
          <w:rFonts w:ascii="黑体" w:eastAsia="黑体" w:hAnsi="黑体"/>
          <w:sz w:val="32"/>
          <w:szCs w:val="32"/>
        </w:rPr>
      </w:pPr>
      <w:r>
        <w:rPr>
          <w:rFonts w:ascii="黑体" w:eastAsia="黑体" w:hAnsi="黑体" w:cs="黑体" w:hint="eastAsia"/>
          <w:sz w:val="32"/>
          <w:szCs w:val="32"/>
        </w:rPr>
        <w:t>九、关于室内基本配置</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客厅及房间地面铺贴瓷砖，墙面为乳胶漆。</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卫生间地面铺贴防滑砖、墙面铺贴瓷砖，配置有吊顶、花洒、龙头、洗手盆、坐便器及排气扇。</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厨房地面铺贴防滑砖、墙面铺贴瓷砖，配置有灶台。</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室内无配置燃气热水器、燃气灶、抽油烟机等电器。</w:t>
      </w:r>
    </w:p>
    <w:p w:rsidR="00485B1E" w:rsidRDefault="00AA1A44">
      <w:pPr>
        <w:ind w:firstLineChars="200" w:firstLine="640"/>
        <w:outlineLvl w:val="0"/>
        <w:rPr>
          <w:rFonts w:ascii="黑体" w:eastAsia="黑体" w:hAnsi="黑体"/>
          <w:sz w:val="32"/>
          <w:szCs w:val="32"/>
        </w:rPr>
      </w:pPr>
      <w:r>
        <w:rPr>
          <w:rFonts w:ascii="黑体" w:eastAsia="黑体" w:hAnsi="黑体" w:cs="黑体" w:hint="eastAsia"/>
          <w:sz w:val="32"/>
          <w:szCs w:val="32"/>
        </w:rPr>
        <w:t>十、其他提醒事项</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lastRenderedPageBreak/>
        <w:t>（一）公共租赁住房原则上不允许住户自行装修。严禁住户以下行为：改变建筑结构形式和功能布局、改变或影响建筑外立面、改接燃气管道或强电线路、拆除室内隔墙或入户门、原墙地砖、外窗及加装入户防盗门等。</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（二）燃气管道已经铺装到户，已具备燃气灶及燃气热水器安装的条件，住户初次使用管道燃气时，须向燃气公司申请开通后方可使用。本项目禁止使用瓶装燃气。</w:t>
      </w:r>
    </w:p>
    <w:p w:rsidR="00485B1E" w:rsidRDefault="00AA1A44">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（三）购买家具家电前，为避免出现无法搬进的情况，请预先测量门洞尺寸，并请预先测量摆放位置。</w:t>
      </w:r>
    </w:p>
    <w:p w:rsidR="00485B1E" w:rsidRDefault="00AA1A44" w:rsidP="00456922">
      <w:pPr>
        <w:spacing w:line="560" w:lineRule="exact"/>
        <w:ind w:firstLineChars="200" w:firstLine="640"/>
        <w:rPr>
          <w:rFonts w:ascii="仿宋" w:eastAsia="仿宋" w:hAnsi="仿宋"/>
          <w:sz w:val="32"/>
          <w:szCs w:val="32"/>
        </w:rPr>
      </w:pPr>
      <w:r>
        <w:rPr>
          <w:rFonts w:ascii="仿宋" w:eastAsia="仿宋" w:hAnsi="仿宋" w:hint="eastAsia"/>
          <w:sz w:val="32"/>
          <w:szCs w:val="32"/>
        </w:rPr>
        <w:t>以上事项，请认真阅读，感谢您对我市住房保障工作的理解和支持！</w:t>
      </w:r>
    </w:p>
    <w:p w:rsidR="00485B1E" w:rsidRDefault="00485B1E">
      <w:pPr>
        <w:spacing w:line="560" w:lineRule="exact"/>
        <w:rPr>
          <w:rFonts w:ascii="仿宋" w:eastAsia="仿宋" w:hAnsi="仿宋"/>
          <w:sz w:val="32"/>
          <w:szCs w:val="32"/>
        </w:rPr>
      </w:pPr>
    </w:p>
    <w:p w:rsidR="00485B1E" w:rsidRDefault="00AA1A44" w:rsidP="00522FC2">
      <w:pPr>
        <w:spacing w:line="560" w:lineRule="exact"/>
        <w:ind w:right="480" w:firstLineChars="900" w:firstLine="2880"/>
        <w:jc w:val="right"/>
        <w:rPr>
          <w:rFonts w:ascii="仿宋" w:eastAsia="仿宋" w:hAnsi="仿宋"/>
          <w:sz w:val="32"/>
          <w:szCs w:val="32"/>
        </w:rPr>
      </w:pPr>
      <w:r>
        <w:rPr>
          <w:rFonts w:ascii="仿宋" w:eastAsia="仿宋" w:hAnsi="仿宋" w:hint="eastAsia"/>
          <w:sz w:val="32"/>
          <w:szCs w:val="32"/>
        </w:rPr>
        <w:t>深圳市住房保障署</w:t>
      </w:r>
    </w:p>
    <w:p w:rsidR="00485B1E" w:rsidRDefault="00AA1A44">
      <w:pPr>
        <w:spacing w:line="560" w:lineRule="exact"/>
        <w:rPr>
          <w:rFonts w:ascii="仿宋" w:eastAsia="仿宋" w:hAnsi="仿宋"/>
          <w:sz w:val="32"/>
          <w:szCs w:val="32"/>
        </w:rPr>
      </w:pPr>
      <w:r>
        <w:rPr>
          <w:rFonts w:ascii="仿宋" w:eastAsia="仿宋" w:hAnsi="仿宋" w:hint="eastAsia"/>
          <w:sz w:val="32"/>
          <w:szCs w:val="32"/>
        </w:rPr>
        <w:t xml:space="preserve">                                      2018年7月</w:t>
      </w:r>
      <w:r w:rsidR="000E67D6">
        <w:rPr>
          <w:rFonts w:ascii="仿宋" w:eastAsia="仿宋" w:hAnsi="仿宋" w:hint="eastAsia"/>
          <w:sz w:val="32"/>
          <w:szCs w:val="32"/>
        </w:rPr>
        <w:t>23</w:t>
      </w:r>
      <w:bookmarkStart w:id="0" w:name="_GoBack"/>
      <w:bookmarkEnd w:id="0"/>
      <w:r>
        <w:rPr>
          <w:rFonts w:ascii="仿宋" w:eastAsia="仿宋" w:hAnsi="仿宋" w:hint="eastAsia"/>
          <w:sz w:val="32"/>
          <w:szCs w:val="32"/>
        </w:rPr>
        <w:t>日</w:t>
      </w:r>
    </w:p>
    <w:sectPr w:rsidR="00485B1E" w:rsidSect="00035EAB">
      <w:footerReference w:type="default" r:id="rId8"/>
      <w:pgSz w:w="11906" w:h="16838"/>
      <w:pgMar w:top="1701" w:right="1304" w:bottom="1418" w:left="1531" w:header="851" w:footer="765"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29D" w:rsidRDefault="0078029D">
      <w:r>
        <w:separator/>
      </w:r>
    </w:p>
  </w:endnote>
  <w:endnote w:type="continuationSeparator" w:id="1">
    <w:p w:rsidR="0078029D" w:rsidRDefault="00780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微3f软3f雅3f黑3f">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B1E" w:rsidRDefault="00B23DF2">
    <w:pPr>
      <w:pStyle w:val="a8"/>
      <w:jc w:val="center"/>
    </w:pPr>
    <w:r>
      <w:rPr>
        <w:b/>
        <w:bCs/>
      </w:rPr>
      <w:fldChar w:fldCharType="begin"/>
    </w:r>
    <w:r w:rsidR="00AA1A44">
      <w:rPr>
        <w:b/>
        <w:bCs/>
      </w:rPr>
      <w:instrText>PAGE</w:instrText>
    </w:r>
    <w:r>
      <w:rPr>
        <w:b/>
        <w:bCs/>
      </w:rPr>
      <w:fldChar w:fldCharType="separate"/>
    </w:r>
    <w:r w:rsidR="00456922">
      <w:rPr>
        <w:b/>
        <w:bCs/>
        <w:noProof/>
      </w:rPr>
      <w:t>4</w:t>
    </w:r>
    <w:r>
      <w:rPr>
        <w:b/>
        <w:bCs/>
      </w:rPr>
      <w:fldChar w:fldCharType="end"/>
    </w:r>
    <w:r w:rsidR="00AA1A44">
      <w:rPr>
        <w:lang w:val="zh-CN"/>
      </w:rPr>
      <w:t xml:space="preserve"> / </w:t>
    </w:r>
    <w:r>
      <w:rPr>
        <w:b/>
        <w:bCs/>
      </w:rPr>
      <w:fldChar w:fldCharType="begin"/>
    </w:r>
    <w:r w:rsidR="00AA1A44">
      <w:rPr>
        <w:b/>
        <w:bCs/>
      </w:rPr>
      <w:instrText>NUMPAGES</w:instrText>
    </w:r>
    <w:r>
      <w:rPr>
        <w:b/>
        <w:bCs/>
      </w:rPr>
      <w:fldChar w:fldCharType="separate"/>
    </w:r>
    <w:r w:rsidR="00456922">
      <w:rPr>
        <w:b/>
        <w:bCs/>
        <w:noProof/>
      </w:rPr>
      <w:t>4</w:t>
    </w:r>
    <w:r>
      <w:rPr>
        <w:b/>
        <w:bCs/>
      </w:rPr>
      <w:fldChar w:fldCharType="end"/>
    </w:r>
  </w:p>
  <w:p w:rsidR="00485B1E" w:rsidRDefault="00485B1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29D" w:rsidRDefault="0078029D">
      <w:r>
        <w:separator/>
      </w:r>
    </w:p>
  </w:footnote>
  <w:footnote w:type="continuationSeparator" w:id="1">
    <w:p w:rsidR="0078029D" w:rsidRDefault="00780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F376D"/>
    <w:multiLevelType w:val="singleLevel"/>
    <w:tmpl w:val="70BF376D"/>
    <w:lvl w:ilvl="0">
      <w:start w:val="1"/>
      <w:numFmt w:val="chineseCounting"/>
      <w:suff w:val="nothing"/>
      <w:lvlText w:val="（%1）"/>
      <w:lvlJc w:val="left"/>
      <w:pPr>
        <w:ind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736"/>
    <w:rsid w:val="000035C6"/>
    <w:rsid w:val="0000669C"/>
    <w:rsid w:val="000068B1"/>
    <w:rsid w:val="00012425"/>
    <w:rsid w:val="00017CB9"/>
    <w:rsid w:val="00020403"/>
    <w:rsid w:val="00027C19"/>
    <w:rsid w:val="00032D6B"/>
    <w:rsid w:val="00035035"/>
    <w:rsid w:val="000352D9"/>
    <w:rsid w:val="00035EAB"/>
    <w:rsid w:val="0004020F"/>
    <w:rsid w:val="000427FF"/>
    <w:rsid w:val="0005365F"/>
    <w:rsid w:val="000549A5"/>
    <w:rsid w:val="00062E43"/>
    <w:rsid w:val="00063409"/>
    <w:rsid w:val="0006624C"/>
    <w:rsid w:val="000673F7"/>
    <w:rsid w:val="000677E0"/>
    <w:rsid w:val="00067C66"/>
    <w:rsid w:val="00072CF5"/>
    <w:rsid w:val="000738A4"/>
    <w:rsid w:val="00081568"/>
    <w:rsid w:val="00090CB0"/>
    <w:rsid w:val="0009472C"/>
    <w:rsid w:val="00097DF1"/>
    <w:rsid w:val="000A1A68"/>
    <w:rsid w:val="000A4055"/>
    <w:rsid w:val="000A697A"/>
    <w:rsid w:val="000B21B4"/>
    <w:rsid w:val="000B6B92"/>
    <w:rsid w:val="000C03C9"/>
    <w:rsid w:val="000C6F31"/>
    <w:rsid w:val="000C7FF4"/>
    <w:rsid w:val="000D0855"/>
    <w:rsid w:val="000D0972"/>
    <w:rsid w:val="000D3DB7"/>
    <w:rsid w:val="000D5B90"/>
    <w:rsid w:val="000D7ADD"/>
    <w:rsid w:val="000E1238"/>
    <w:rsid w:val="000E2A6F"/>
    <w:rsid w:val="000E67D6"/>
    <w:rsid w:val="000F4CBB"/>
    <w:rsid w:val="000F7D72"/>
    <w:rsid w:val="00101182"/>
    <w:rsid w:val="00105C34"/>
    <w:rsid w:val="001064A5"/>
    <w:rsid w:val="001070CB"/>
    <w:rsid w:val="00111149"/>
    <w:rsid w:val="0012056E"/>
    <w:rsid w:val="00121F0D"/>
    <w:rsid w:val="00124A74"/>
    <w:rsid w:val="00127E0B"/>
    <w:rsid w:val="001369FA"/>
    <w:rsid w:val="0013746E"/>
    <w:rsid w:val="00141786"/>
    <w:rsid w:val="0014682E"/>
    <w:rsid w:val="00150BE7"/>
    <w:rsid w:val="001519F5"/>
    <w:rsid w:val="00154FB0"/>
    <w:rsid w:val="00161D22"/>
    <w:rsid w:val="00163C6C"/>
    <w:rsid w:val="001651D7"/>
    <w:rsid w:val="001666D1"/>
    <w:rsid w:val="00175E29"/>
    <w:rsid w:val="00176EAF"/>
    <w:rsid w:val="001770D0"/>
    <w:rsid w:val="00181F3A"/>
    <w:rsid w:val="00186168"/>
    <w:rsid w:val="00192892"/>
    <w:rsid w:val="00196141"/>
    <w:rsid w:val="001A12BD"/>
    <w:rsid w:val="001A3260"/>
    <w:rsid w:val="001A63FE"/>
    <w:rsid w:val="001A7F76"/>
    <w:rsid w:val="001B20D1"/>
    <w:rsid w:val="001B33BB"/>
    <w:rsid w:val="001B359F"/>
    <w:rsid w:val="001B52D0"/>
    <w:rsid w:val="001B65A4"/>
    <w:rsid w:val="001B68FE"/>
    <w:rsid w:val="001B6C6F"/>
    <w:rsid w:val="001B7669"/>
    <w:rsid w:val="001C1100"/>
    <w:rsid w:val="001C476B"/>
    <w:rsid w:val="001C4799"/>
    <w:rsid w:val="001C62E5"/>
    <w:rsid w:val="001C66F1"/>
    <w:rsid w:val="001D44F7"/>
    <w:rsid w:val="001E6343"/>
    <w:rsid w:val="001F75D6"/>
    <w:rsid w:val="00204F66"/>
    <w:rsid w:val="00205930"/>
    <w:rsid w:val="00210131"/>
    <w:rsid w:val="00210F93"/>
    <w:rsid w:val="002117BB"/>
    <w:rsid w:val="00211CBE"/>
    <w:rsid w:val="00217188"/>
    <w:rsid w:val="00221807"/>
    <w:rsid w:val="00223078"/>
    <w:rsid w:val="00227993"/>
    <w:rsid w:val="00230EB0"/>
    <w:rsid w:val="00233789"/>
    <w:rsid w:val="00234668"/>
    <w:rsid w:val="00240B37"/>
    <w:rsid w:val="0024117A"/>
    <w:rsid w:val="00245DD0"/>
    <w:rsid w:val="00246C13"/>
    <w:rsid w:val="00253FAA"/>
    <w:rsid w:val="002560B8"/>
    <w:rsid w:val="00256B97"/>
    <w:rsid w:val="00260D45"/>
    <w:rsid w:val="00266DA4"/>
    <w:rsid w:val="0027586F"/>
    <w:rsid w:val="002801FA"/>
    <w:rsid w:val="00293277"/>
    <w:rsid w:val="00293D25"/>
    <w:rsid w:val="00297175"/>
    <w:rsid w:val="002A35BF"/>
    <w:rsid w:val="002A4F26"/>
    <w:rsid w:val="002A5FFA"/>
    <w:rsid w:val="002A77FF"/>
    <w:rsid w:val="002B037A"/>
    <w:rsid w:val="002B0F9B"/>
    <w:rsid w:val="002B4395"/>
    <w:rsid w:val="002B5798"/>
    <w:rsid w:val="002C0739"/>
    <w:rsid w:val="002C2A94"/>
    <w:rsid w:val="002C2DAD"/>
    <w:rsid w:val="002C38DF"/>
    <w:rsid w:val="002C3A4F"/>
    <w:rsid w:val="002C6318"/>
    <w:rsid w:val="002D05F6"/>
    <w:rsid w:val="002D1527"/>
    <w:rsid w:val="002D4B29"/>
    <w:rsid w:val="002F0A35"/>
    <w:rsid w:val="002F4B6F"/>
    <w:rsid w:val="002F4D7C"/>
    <w:rsid w:val="002F6389"/>
    <w:rsid w:val="0030298A"/>
    <w:rsid w:val="0031066B"/>
    <w:rsid w:val="003125D9"/>
    <w:rsid w:val="003177BE"/>
    <w:rsid w:val="00317891"/>
    <w:rsid w:val="00320B13"/>
    <w:rsid w:val="003215ED"/>
    <w:rsid w:val="003341C4"/>
    <w:rsid w:val="00346DAB"/>
    <w:rsid w:val="00347F08"/>
    <w:rsid w:val="0035320A"/>
    <w:rsid w:val="003641E2"/>
    <w:rsid w:val="0036426F"/>
    <w:rsid w:val="00366108"/>
    <w:rsid w:val="0037207B"/>
    <w:rsid w:val="003758C0"/>
    <w:rsid w:val="00376241"/>
    <w:rsid w:val="00376261"/>
    <w:rsid w:val="0038287D"/>
    <w:rsid w:val="00384040"/>
    <w:rsid w:val="00387437"/>
    <w:rsid w:val="003876CE"/>
    <w:rsid w:val="00392097"/>
    <w:rsid w:val="00395924"/>
    <w:rsid w:val="00397F58"/>
    <w:rsid w:val="003A1199"/>
    <w:rsid w:val="003A6870"/>
    <w:rsid w:val="003A798E"/>
    <w:rsid w:val="003B5A46"/>
    <w:rsid w:val="003B76AB"/>
    <w:rsid w:val="003C26C5"/>
    <w:rsid w:val="003C32FF"/>
    <w:rsid w:val="003C5977"/>
    <w:rsid w:val="003C69EF"/>
    <w:rsid w:val="003D437F"/>
    <w:rsid w:val="003D575E"/>
    <w:rsid w:val="003D75C6"/>
    <w:rsid w:val="003D7B67"/>
    <w:rsid w:val="003E12A6"/>
    <w:rsid w:val="003E229F"/>
    <w:rsid w:val="003E4383"/>
    <w:rsid w:val="003E51FB"/>
    <w:rsid w:val="003E5CDE"/>
    <w:rsid w:val="003E7148"/>
    <w:rsid w:val="003E79CE"/>
    <w:rsid w:val="003F41AD"/>
    <w:rsid w:val="003F466E"/>
    <w:rsid w:val="00400F46"/>
    <w:rsid w:val="004035C8"/>
    <w:rsid w:val="00405153"/>
    <w:rsid w:val="00405EDD"/>
    <w:rsid w:val="00406336"/>
    <w:rsid w:val="0040767F"/>
    <w:rsid w:val="00414DAF"/>
    <w:rsid w:val="00417973"/>
    <w:rsid w:val="0042354D"/>
    <w:rsid w:val="00423E51"/>
    <w:rsid w:val="004274C8"/>
    <w:rsid w:val="004274CD"/>
    <w:rsid w:val="0043081C"/>
    <w:rsid w:val="00431A09"/>
    <w:rsid w:val="00433158"/>
    <w:rsid w:val="004333A8"/>
    <w:rsid w:val="004348F4"/>
    <w:rsid w:val="0043610E"/>
    <w:rsid w:val="00436D53"/>
    <w:rsid w:val="004375B7"/>
    <w:rsid w:val="004448AC"/>
    <w:rsid w:val="00445E58"/>
    <w:rsid w:val="00450E6D"/>
    <w:rsid w:val="004562EB"/>
    <w:rsid w:val="00456922"/>
    <w:rsid w:val="004606B2"/>
    <w:rsid w:val="00463DB6"/>
    <w:rsid w:val="00467C32"/>
    <w:rsid w:val="00467D26"/>
    <w:rsid w:val="00475ED6"/>
    <w:rsid w:val="0048041C"/>
    <w:rsid w:val="00481A46"/>
    <w:rsid w:val="00485229"/>
    <w:rsid w:val="00485B1E"/>
    <w:rsid w:val="00487671"/>
    <w:rsid w:val="00490710"/>
    <w:rsid w:val="00492C97"/>
    <w:rsid w:val="00493E2B"/>
    <w:rsid w:val="004A0649"/>
    <w:rsid w:val="004A071C"/>
    <w:rsid w:val="004A240E"/>
    <w:rsid w:val="004A4C6A"/>
    <w:rsid w:val="004A6380"/>
    <w:rsid w:val="004A68CA"/>
    <w:rsid w:val="004C07BB"/>
    <w:rsid w:val="004C0F16"/>
    <w:rsid w:val="004C2C3C"/>
    <w:rsid w:val="004C3B34"/>
    <w:rsid w:val="004C7F4A"/>
    <w:rsid w:val="004D0FD9"/>
    <w:rsid w:val="004D23C0"/>
    <w:rsid w:val="004E1D78"/>
    <w:rsid w:val="004E40BF"/>
    <w:rsid w:val="004E4FDE"/>
    <w:rsid w:val="004F2E11"/>
    <w:rsid w:val="004F30CD"/>
    <w:rsid w:val="004F4480"/>
    <w:rsid w:val="004F541E"/>
    <w:rsid w:val="004F6454"/>
    <w:rsid w:val="0050145C"/>
    <w:rsid w:val="005040B9"/>
    <w:rsid w:val="00505D17"/>
    <w:rsid w:val="005075F0"/>
    <w:rsid w:val="005137BE"/>
    <w:rsid w:val="0051447D"/>
    <w:rsid w:val="0051529B"/>
    <w:rsid w:val="0051668E"/>
    <w:rsid w:val="00517B6A"/>
    <w:rsid w:val="00517B78"/>
    <w:rsid w:val="005205F8"/>
    <w:rsid w:val="005217D3"/>
    <w:rsid w:val="00522FC2"/>
    <w:rsid w:val="005253D4"/>
    <w:rsid w:val="00525848"/>
    <w:rsid w:val="00532A70"/>
    <w:rsid w:val="00536721"/>
    <w:rsid w:val="00540327"/>
    <w:rsid w:val="005407BF"/>
    <w:rsid w:val="00545B0A"/>
    <w:rsid w:val="00546332"/>
    <w:rsid w:val="00551D7C"/>
    <w:rsid w:val="00552330"/>
    <w:rsid w:val="00553BC2"/>
    <w:rsid w:val="00563105"/>
    <w:rsid w:val="005636BE"/>
    <w:rsid w:val="0056450D"/>
    <w:rsid w:val="00567353"/>
    <w:rsid w:val="0057100B"/>
    <w:rsid w:val="00571572"/>
    <w:rsid w:val="00575EA2"/>
    <w:rsid w:val="00585210"/>
    <w:rsid w:val="005923FD"/>
    <w:rsid w:val="005955BA"/>
    <w:rsid w:val="005977E5"/>
    <w:rsid w:val="0059791F"/>
    <w:rsid w:val="005A0D9F"/>
    <w:rsid w:val="005A1250"/>
    <w:rsid w:val="005B23F4"/>
    <w:rsid w:val="005B5C60"/>
    <w:rsid w:val="005C0F8D"/>
    <w:rsid w:val="005C3210"/>
    <w:rsid w:val="005C3455"/>
    <w:rsid w:val="005C608B"/>
    <w:rsid w:val="005C7BA7"/>
    <w:rsid w:val="005D7225"/>
    <w:rsid w:val="005E1C1F"/>
    <w:rsid w:val="005E4121"/>
    <w:rsid w:val="005E44F1"/>
    <w:rsid w:val="005F0815"/>
    <w:rsid w:val="005F3980"/>
    <w:rsid w:val="005F4921"/>
    <w:rsid w:val="005F5005"/>
    <w:rsid w:val="005F7F43"/>
    <w:rsid w:val="00600D97"/>
    <w:rsid w:val="00604D38"/>
    <w:rsid w:val="00605D44"/>
    <w:rsid w:val="0060798B"/>
    <w:rsid w:val="00611859"/>
    <w:rsid w:val="00617A38"/>
    <w:rsid w:val="006214A3"/>
    <w:rsid w:val="00621992"/>
    <w:rsid w:val="006247F7"/>
    <w:rsid w:val="0062498D"/>
    <w:rsid w:val="0062553E"/>
    <w:rsid w:val="00625971"/>
    <w:rsid w:val="006274F2"/>
    <w:rsid w:val="0063393E"/>
    <w:rsid w:val="006357CE"/>
    <w:rsid w:val="00640228"/>
    <w:rsid w:val="00641C13"/>
    <w:rsid w:val="00642B0A"/>
    <w:rsid w:val="00646543"/>
    <w:rsid w:val="00654092"/>
    <w:rsid w:val="00665558"/>
    <w:rsid w:val="0066606D"/>
    <w:rsid w:val="006800ED"/>
    <w:rsid w:val="00682A20"/>
    <w:rsid w:val="006835F8"/>
    <w:rsid w:val="006836C2"/>
    <w:rsid w:val="00686068"/>
    <w:rsid w:val="0069786C"/>
    <w:rsid w:val="006A1C09"/>
    <w:rsid w:val="006A7F46"/>
    <w:rsid w:val="006B1465"/>
    <w:rsid w:val="006B4383"/>
    <w:rsid w:val="006B5481"/>
    <w:rsid w:val="006C04E1"/>
    <w:rsid w:val="006C2423"/>
    <w:rsid w:val="006C405E"/>
    <w:rsid w:val="006C5586"/>
    <w:rsid w:val="006C654F"/>
    <w:rsid w:val="006D18EA"/>
    <w:rsid w:val="006D2103"/>
    <w:rsid w:val="006D3318"/>
    <w:rsid w:val="006D5D46"/>
    <w:rsid w:val="006F0EDC"/>
    <w:rsid w:val="006F4547"/>
    <w:rsid w:val="006F71F0"/>
    <w:rsid w:val="00701CA7"/>
    <w:rsid w:val="00704D83"/>
    <w:rsid w:val="00704F79"/>
    <w:rsid w:val="00705D91"/>
    <w:rsid w:val="007125F5"/>
    <w:rsid w:val="00714ACD"/>
    <w:rsid w:val="00717B99"/>
    <w:rsid w:val="00717CFD"/>
    <w:rsid w:val="0072000D"/>
    <w:rsid w:val="00724529"/>
    <w:rsid w:val="007275ED"/>
    <w:rsid w:val="007305A3"/>
    <w:rsid w:val="00731BDB"/>
    <w:rsid w:val="00735CB4"/>
    <w:rsid w:val="00735F29"/>
    <w:rsid w:val="00736801"/>
    <w:rsid w:val="00736B4A"/>
    <w:rsid w:val="00737FF4"/>
    <w:rsid w:val="0074154B"/>
    <w:rsid w:val="0074195F"/>
    <w:rsid w:val="00743452"/>
    <w:rsid w:val="00746408"/>
    <w:rsid w:val="0074657D"/>
    <w:rsid w:val="00751220"/>
    <w:rsid w:val="00753AB6"/>
    <w:rsid w:val="007646C8"/>
    <w:rsid w:val="00767B84"/>
    <w:rsid w:val="00770AA3"/>
    <w:rsid w:val="007715B1"/>
    <w:rsid w:val="00772BEC"/>
    <w:rsid w:val="0078029D"/>
    <w:rsid w:val="007855E4"/>
    <w:rsid w:val="007871D3"/>
    <w:rsid w:val="007914BE"/>
    <w:rsid w:val="00797A3D"/>
    <w:rsid w:val="007A1717"/>
    <w:rsid w:val="007A3362"/>
    <w:rsid w:val="007A3BAE"/>
    <w:rsid w:val="007A4D21"/>
    <w:rsid w:val="007A7955"/>
    <w:rsid w:val="007B0C64"/>
    <w:rsid w:val="007B7500"/>
    <w:rsid w:val="007B78CF"/>
    <w:rsid w:val="007C07B7"/>
    <w:rsid w:val="007C37FB"/>
    <w:rsid w:val="007C392A"/>
    <w:rsid w:val="007C699A"/>
    <w:rsid w:val="007D2684"/>
    <w:rsid w:val="007D446E"/>
    <w:rsid w:val="007D50B4"/>
    <w:rsid w:val="007D540D"/>
    <w:rsid w:val="007D614E"/>
    <w:rsid w:val="007E7634"/>
    <w:rsid w:val="007F40EE"/>
    <w:rsid w:val="007F50E3"/>
    <w:rsid w:val="007F580C"/>
    <w:rsid w:val="007F5F16"/>
    <w:rsid w:val="007F65E0"/>
    <w:rsid w:val="007F78C0"/>
    <w:rsid w:val="00803D3E"/>
    <w:rsid w:val="0080428E"/>
    <w:rsid w:val="008044AE"/>
    <w:rsid w:val="008047AF"/>
    <w:rsid w:val="00806160"/>
    <w:rsid w:val="00806523"/>
    <w:rsid w:val="008079F1"/>
    <w:rsid w:val="00810EF0"/>
    <w:rsid w:val="0081204D"/>
    <w:rsid w:val="0081302C"/>
    <w:rsid w:val="00815849"/>
    <w:rsid w:val="00821BCD"/>
    <w:rsid w:val="00822898"/>
    <w:rsid w:val="008276F7"/>
    <w:rsid w:val="00831668"/>
    <w:rsid w:val="00833758"/>
    <w:rsid w:val="00834540"/>
    <w:rsid w:val="00840395"/>
    <w:rsid w:val="00843E70"/>
    <w:rsid w:val="0085399B"/>
    <w:rsid w:val="00855183"/>
    <w:rsid w:val="008577CF"/>
    <w:rsid w:val="0086126A"/>
    <w:rsid w:val="00864848"/>
    <w:rsid w:val="00867B58"/>
    <w:rsid w:val="00872337"/>
    <w:rsid w:val="0087368C"/>
    <w:rsid w:val="00875AAE"/>
    <w:rsid w:val="008808B8"/>
    <w:rsid w:val="008873AF"/>
    <w:rsid w:val="00891CF6"/>
    <w:rsid w:val="0089293E"/>
    <w:rsid w:val="008A55B9"/>
    <w:rsid w:val="008B0969"/>
    <w:rsid w:val="008C21D5"/>
    <w:rsid w:val="008C470A"/>
    <w:rsid w:val="008C5683"/>
    <w:rsid w:val="008C6099"/>
    <w:rsid w:val="008D3740"/>
    <w:rsid w:val="008D3E58"/>
    <w:rsid w:val="008D7194"/>
    <w:rsid w:val="008E1766"/>
    <w:rsid w:val="008E7D55"/>
    <w:rsid w:val="008F1244"/>
    <w:rsid w:val="008F3CE3"/>
    <w:rsid w:val="008F5BB7"/>
    <w:rsid w:val="008F77CC"/>
    <w:rsid w:val="00902FF1"/>
    <w:rsid w:val="009071E1"/>
    <w:rsid w:val="00910864"/>
    <w:rsid w:val="009142B9"/>
    <w:rsid w:val="00914C22"/>
    <w:rsid w:val="00917D37"/>
    <w:rsid w:val="00921EC0"/>
    <w:rsid w:val="009235B8"/>
    <w:rsid w:val="00923CC6"/>
    <w:rsid w:val="00924169"/>
    <w:rsid w:val="00924E59"/>
    <w:rsid w:val="00927F76"/>
    <w:rsid w:val="009310FA"/>
    <w:rsid w:val="0093182C"/>
    <w:rsid w:val="00940BCC"/>
    <w:rsid w:val="00942AF4"/>
    <w:rsid w:val="00956AE6"/>
    <w:rsid w:val="00957092"/>
    <w:rsid w:val="00957BA0"/>
    <w:rsid w:val="00961526"/>
    <w:rsid w:val="00962736"/>
    <w:rsid w:val="00963E2A"/>
    <w:rsid w:val="00963E40"/>
    <w:rsid w:val="00965A92"/>
    <w:rsid w:val="00965E19"/>
    <w:rsid w:val="00967962"/>
    <w:rsid w:val="009722A1"/>
    <w:rsid w:val="0098032E"/>
    <w:rsid w:val="00982C0A"/>
    <w:rsid w:val="0098477E"/>
    <w:rsid w:val="00994B81"/>
    <w:rsid w:val="00997DB9"/>
    <w:rsid w:val="009A19FF"/>
    <w:rsid w:val="009A1DE0"/>
    <w:rsid w:val="009A4D9A"/>
    <w:rsid w:val="009B5FA6"/>
    <w:rsid w:val="009B6333"/>
    <w:rsid w:val="009C09AF"/>
    <w:rsid w:val="009C3CBE"/>
    <w:rsid w:val="009C4FCC"/>
    <w:rsid w:val="009D02BD"/>
    <w:rsid w:val="009D15EE"/>
    <w:rsid w:val="009D1685"/>
    <w:rsid w:val="009D24AC"/>
    <w:rsid w:val="009D4C43"/>
    <w:rsid w:val="009D6FDC"/>
    <w:rsid w:val="009E148D"/>
    <w:rsid w:val="009E28E2"/>
    <w:rsid w:val="009F238A"/>
    <w:rsid w:val="009F2A2F"/>
    <w:rsid w:val="00A01005"/>
    <w:rsid w:val="00A04EF3"/>
    <w:rsid w:val="00A13424"/>
    <w:rsid w:val="00A14E1D"/>
    <w:rsid w:val="00A26B08"/>
    <w:rsid w:val="00A309FE"/>
    <w:rsid w:val="00A37089"/>
    <w:rsid w:val="00A4551D"/>
    <w:rsid w:val="00A50728"/>
    <w:rsid w:val="00A5151C"/>
    <w:rsid w:val="00A52069"/>
    <w:rsid w:val="00A526D6"/>
    <w:rsid w:val="00A53BDB"/>
    <w:rsid w:val="00A54AC7"/>
    <w:rsid w:val="00A55A78"/>
    <w:rsid w:val="00A55A91"/>
    <w:rsid w:val="00A62A2B"/>
    <w:rsid w:val="00A65742"/>
    <w:rsid w:val="00A66ABF"/>
    <w:rsid w:val="00A70B4E"/>
    <w:rsid w:val="00A73471"/>
    <w:rsid w:val="00A737F6"/>
    <w:rsid w:val="00A75C8E"/>
    <w:rsid w:val="00A80E2A"/>
    <w:rsid w:val="00A859CE"/>
    <w:rsid w:val="00A87D8B"/>
    <w:rsid w:val="00A9187F"/>
    <w:rsid w:val="00A921BA"/>
    <w:rsid w:val="00A924CD"/>
    <w:rsid w:val="00A93345"/>
    <w:rsid w:val="00A95D68"/>
    <w:rsid w:val="00A9780A"/>
    <w:rsid w:val="00AA1A44"/>
    <w:rsid w:val="00AB08AC"/>
    <w:rsid w:val="00AB3E5E"/>
    <w:rsid w:val="00AB6DA6"/>
    <w:rsid w:val="00AB7B5D"/>
    <w:rsid w:val="00AC0793"/>
    <w:rsid w:val="00AC4419"/>
    <w:rsid w:val="00AC77D4"/>
    <w:rsid w:val="00AD3C9E"/>
    <w:rsid w:val="00AD473A"/>
    <w:rsid w:val="00AD4A6A"/>
    <w:rsid w:val="00AD636B"/>
    <w:rsid w:val="00AD71F4"/>
    <w:rsid w:val="00AD7910"/>
    <w:rsid w:val="00AE603E"/>
    <w:rsid w:val="00AE6628"/>
    <w:rsid w:val="00AE7805"/>
    <w:rsid w:val="00AF29B3"/>
    <w:rsid w:val="00AF50A4"/>
    <w:rsid w:val="00AF67DB"/>
    <w:rsid w:val="00B04971"/>
    <w:rsid w:val="00B143F0"/>
    <w:rsid w:val="00B2114A"/>
    <w:rsid w:val="00B2231F"/>
    <w:rsid w:val="00B223A6"/>
    <w:rsid w:val="00B23DF2"/>
    <w:rsid w:val="00B256E4"/>
    <w:rsid w:val="00B31D7B"/>
    <w:rsid w:val="00B33477"/>
    <w:rsid w:val="00B35266"/>
    <w:rsid w:val="00B35736"/>
    <w:rsid w:val="00B3695B"/>
    <w:rsid w:val="00B41188"/>
    <w:rsid w:val="00B42A4B"/>
    <w:rsid w:val="00B42AD1"/>
    <w:rsid w:val="00B43A95"/>
    <w:rsid w:val="00B50A3F"/>
    <w:rsid w:val="00B556DB"/>
    <w:rsid w:val="00B608FD"/>
    <w:rsid w:val="00B61D09"/>
    <w:rsid w:val="00B647AA"/>
    <w:rsid w:val="00B67E04"/>
    <w:rsid w:val="00B714F4"/>
    <w:rsid w:val="00B71C79"/>
    <w:rsid w:val="00B8393E"/>
    <w:rsid w:val="00B851B1"/>
    <w:rsid w:val="00B90525"/>
    <w:rsid w:val="00B9153B"/>
    <w:rsid w:val="00B92661"/>
    <w:rsid w:val="00B95E14"/>
    <w:rsid w:val="00B97650"/>
    <w:rsid w:val="00BA2B8F"/>
    <w:rsid w:val="00BA79BB"/>
    <w:rsid w:val="00BB13C2"/>
    <w:rsid w:val="00BB189C"/>
    <w:rsid w:val="00BB240C"/>
    <w:rsid w:val="00BB352C"/>
    <w:rsid w:val="00BB3A50"/>
    <w:rsid w:val="00BC04EB"/>
    <w:rsid w:val="00BC1EAD"/>
    <w:rsid w:val="00BC26B6"/>
    <w:rsid w:val="00BC44D3"/>
    <w:rsid w:val="00BD17C8"/>
    <w:rsid w:val="00BD1E72"/>
    <w:rsid w:val="00BE4F1E"/>
    <w:rsid w:val="00BF2FF5"/>
    <w:rsid w:val="00BF4AF8"/>
    <w:rsid w:val="00BF70D3"/>
    <w:rsid w:val="00BF7DAC"/>
    <w:rsid w:val="00C019EE"/>
    <w:rsid w:val="00C046FA"/>
    <w:rsid w:val="00C04827"/>
    <w:rsid w:val="00C05682"/>
    <w:rsid w:val="00C06965"/>
    <w:rsid w:val="00C12A27"/>
    <w:rsid w:val="00C13347"/>
    <w:rsid w:val="00C15784"/>
    <w:rsid w:val="00C15953"/>
    <w:rsid w:val="00C217C2"/>
    <w:rsid w:val="00C218C0"/>
    <w:rsid w:val="00C227F4"/>
    <w:rsid w:val="00C2334A"/>
    <w:rsid w:val="00C23BE0"/>
    <w:rsid w:val="00C35439"/>
    <w:rsid w:val="00C443F7"/>
    <w:rsid w:val="00C574D0"/>
    <w:rsid w:val="00C62BB4"/>
    <w:rsid w:val="00C66E05"/>
    <w:rsid w:val="00C73809"/>
    <w:rsid w:val="00C74E50"/>
    <w:rsid w:val="00C75D03"/>
    <w:rsid w:val="00C769F8"/>
    <w:rsid w:val="00C81A0B"/>
    <w:rsid w:val="00C8329F"/>
    <w:rsid w:val="00C846C9"/>
    <w:rsid w:val="00C87899"/>
    <w:rsid w:val="00C929FB"/>
    <w:rsid w:val="00C94386"/>
    <w:rsid w:val="00C95551"/>
    <w:rsid w:val="00CA1B1A"/>
    <w:rsid w:val="00CA38DE"/>
    <w:rsid w:val="00CA3DD5"/>
    <w:rsid w:val="00CA5D59"/>
    <w:rsid w:val="00CA65C6"/>
    <w:rsid w:val="00CC1D8F"/>
    <w:rsid w:val="00CC4C35"/>
    <w:rsid w:val="00CC5832"/>
    <w:rsid w:val="00CC58A7"/>
    <w:rsid w:val="00CD239E"/>
    <w:rsid w:val="00CD2886"/>
    <w:rsid w:val="00CD2DAF"/>
    <w:rsid w:val="00CD3ECC"/>
    <w:rsid w:val="00CD47F6"/>
    <w:rsid w:val="00CD7811"/>
    <w:rsid w:val="00CF223A"/>
    <w:rsid w:val="00CF3DF4"/>
    <w:rsid w:val="00D00D97"/>
    <w:rsid w:val="00D03EE6"/>
    <w:rsid w:val="00D04000"/>
    <w:rsid w:val="00D10BC9"/>
    <w:rsid w:val="00D11A02"/>
    <w:rsid w:val="00D15F24"/>
    <w:rsid w:val="00D2262E"/>
    <w:rsid w:val="00D26448"/>
    <w:rsid w:val="00D2663A"/>
    <w:rsid w:val="00D306BE"/>
    <w:rsid w:val="00D30905"/>
    <w:rsid w:val="00D31133"/>
    <w:rsid w:val="00D35421"/>
    <w:rsid w:val="00D4338B"/>
    <w:rsid w:val="00D435A1"/>
    <w:rsid w:val="00D45586"/>
    <w:rsid w:val="00D47FC8"/>
    <w:rsid w:val="00D51D44"/>
    <w:rsid w:val="00D5381E"/>
    <w:rsid w:val="00D55068"/>
    <w:rsid w:val="00D6005A"/>
    <w:rsid w:val="00D61CD3"/>
    <w:rsid w:val="00D649FF"/>
    <w:rsid w:val="00D6621A"/>
    <w:rsid w:val="00D73FBD"/>
    <w:rsid w:val="00D75E92"/>
    <w:rsid w:val="00D76C8E"/>
    <w:rsid w:val="00D82047"/>
    <w:rsid w:val="00D8350C"/>
    <w:rsid w:val="00D85A4C"/>
    <w:rsid w:val="00D91CD5"/>
    <w:rsid w:val="00D93045"/>
    <w:rsid w:val="00D94B89"/>
    <w:rsid w:val="00DA3046"/>
    <w:rsid w:val="00DA6338"/>
    <w:rsid w:val="00DB2F17"/>
    <w:rsid w:val="00DB41CD"/>
    <w:rsid w:val="00DB7C89"/>
    <w:rsid w:val="00DD2391"/>
    <w:rsid w:val="00DD4A3F"/>
    <w:rsid w:val="00DD4DE5"/>
    <w:rsid w:val="00DD4F67"/>
    <w:rsid w:val="00DE0397"/>
    <w:rsid w:val="00DE08FF"/>
    <w:rsid w:val="00DF24AF"/>
    <w:rsid w:val="00DF709D"/>
    <w:rsid w:val="00E0073F"/>
    <w:rsid w:val="00E06D4E"/>
    <w:rsid w:val="00E06FC3"/>
    <w:rsid w:val="00E1027D"/>
    <w:rsid w:val="00E2290D"/>
    <w:rsid w:val="00E23EF0"/>
    <w:rsid w:val="00E24D1F"/>
    <w:rsid w:val="00E30913"/>
    <w:rsid w:val="00E3483D"/>
    <w:rsid w:val="00E401D8"/>
    <w:rsid w:val="00E4241A"/>
    <w:rsid w:val="00E45FEC"/>
    <w:rsid w:val="00E47A81"/>
    <w:rsid w:val="00E52697"/>
    <w:rsid w:val="00E55D43"/>
    <w:rsid w:val="00E60BBF"/>
    <w:rsid w:val="00E63B84"/>
    <w:rsid w:val="00E65147"/>
    <w:rsid w:val="00E65FA1"/>
    <w:rsid w:val="00E66845"/>
    <w:rsid w:val="00E67DA0"/>
    <w:rsid w:val="00E72274"/>
    <w:rsid w:val="00E749D3"/>
    <w:rsid w:val="00E77029"/>
    <w:rsid w:val="00E836FB"/>
    <w:rsid w:val="00E90BD6"/>
    <w:rsid w:val="00EA1B31"/>
    <w:rsid w:val="00EA271F"/>
    <w:rsid w:val="00EA333C"/>
    <w:rsid w:val="00EA335B"/>
    <w:rsid w:val="00EB4A63"/>
    <w:rsid w:val="00EC4ABC"/>
    <w:rsid w:val="00ED0522"/>
    <w:rsid w:val="00ED34D6"/>
    <w:rsid w:val="00EF1182"/>
    <w:rsid w:val="00EF382B"/>
    <w:rsid w:val="00EF4C5A"/>
    <w:rsid w:val="00EF6127"/>
    <w:rsid w:val="00EF6C41"/>
    <w:rsid w:val="00EF7D4F"/>
    <w:rsid w:val="00EF7D74"/>
    <w:rsid w:val="00F01FEA"/>
    <w:rsid w:val="00F05F11"/>
    <w:rsid w:val="00F065A2"/>
    <w:rsid w:val="00F11E9E"/>
    <w:rsid w:val="00F13026"/>
    <w:rsid w:val="00F133B6"/>
    <w:rsid w:val="00F156C1"/>
    <w:rsid w:val="00F161E6"/>
    <w:rsid w:val="00F227ED"/>
    <w:rsid w:val="00F22A33"/>
    <w:rsid w:val="00F24797"/>
    <w:rsid w:val="00F33BE1"/>
    <w:rsid w:val="00F33CE2"/>
    <w:rsid w:val="00F354B0"/>
    <w:rsid w:val="00F36A91"/>
    <w:rsid w:val="00F37805"/>
    <w:rsid w:val="00F403DE"/>
    <w:rsid w:val="00F4146C"/>
    <w:rsid w:val="00F4521B"/>
    <w:rsid w:val="00F51911"/>
    <w:rsid w:val="00F519C1"/>
    <w:rsid w:val="00F539B6"/>
    <w:rsid w:val="00F53EF8"/>
    <w:rsid w:val="00F55ADD"/>
    <w:rsid w:val="00F65D57"/>
    <w:rsid w:val="00F723F1"/>
    <w:rsid w:val="00F74CF3"/>
    <w:rsid w:val="00F75D78"/>
    <w:rsid w:val="00F81B33"/>
    <w:rsid w:val="00F84D94"/>
    <w:rsid w:val="00F92CF6"/>
    <w:rsid w:val="00F93760"/>
    <w:rsid w:val="00FA0133"/>
    <w:rsid w:val="00FA52FB"/>
    <w:rsid w:val="00FA67B8"/>
    <w:rsid w:val="00FA7124"/>
    <w:rsid w:val="00FB2101"/>
    <w:rsid w:val="00FB549A"/>
    <w:rsid w:val="00FB697C"/>
    <w:rsid w:val="00FC3A02"/>
    <w:rsid w:val="00FC4091"/>
    <w:rsid w:val="00FC57AB"/>
    <w:rsid w:val="00FC6404"/>
    <w:rsid w:val="00FD44BA"/>
    <w:rsid w:val="00FD60FD"/>
    <w:rsid w:val="00FD6F43"/>
    <w:rsid w:val="00FE003A"/>
    <w:rsid w:val="00FE0BFD"/>
    <w:rsid w:val="00FE1A40"/>
    <w:rsid w:val="00FE1D65"/>
    <w:rsid w:val="00FE38B2"/>
    <w:rsid w:val="00FE5663"/>
    <w:rsid w:val="00FF33EA"/>
    <w:rsid w:val="00FF4FBB"/>
    <w:rsid w:val="00FF54F0"/>
    <w:rsid w:val="00FF65C9"/>
    <w:rsid w:val="01983B58"/>
    <w:rsid w:val="01FE56A4"/>
    <w:rsid w:val="02B16677"/>
    <w:rsid w:val="032B35EF"/>
    <w:rsid w:val="03AA30F5"/>
    <w:rsid w:val="03CE2F6D"/>
    <w:rsid w:val="03DD0363"/>
    <w:rsid w:val="045A3016"/>
    <w:rsid w:val="04DF4C77"/>
    <w:rsid w:val="04F72B92"/>
    <w:rsid w:val="068C5D01"/>
    <w:rsid w:val="07424DC0"/>
    <w:rsid w:val="075F42F4"/>
    <w:rsid w:val="084C3490"/>
    <w:rsid w:val="08D4353A"/>
    <w:rsid w:val="092D7840"/>
    <w:rsid w:val="09F6668A"/>
    <w:rsid w:val="0A134B3B"/>
    <w:rsid w:val="0A1A0BEB"/>
    <w:rsid w:val="0A200136"/>
    <w:rsid w:val="0AA80B66"/>
    <w:rsid w:val="0AAD52B2"/>
    <w:rsid w:val="0B006DE5"/>
    <w:rsid w:val="0C8E0BA6"/>
    <w:rsid w:val="0D1734F4"/>
    <w:rsid w:val="0D333A88"/>
    <w:rsid w:val="0DDE3C8D"/>
    <w:rsid w:val="0F1F595B"/>
    <w:rsid w:val="100362D3"/>
    <w:rsid w:val="10CB75B0"/>
    <w:rsid w:val="11973401"/>
    <w:rsid w:val="11F761CE"/>
    <w:rsid w:val="13212C1A"/>
    <w:rsid w:val="15447FC4"/>
    <w:rsid w:val="16CB43F4"/>
    <w:rsid w:val="16FC6424"/>
    <w:rsid w:val="172E3B0C"/>
    <w:rsid w:val="18A92095"/>
    <w:rsid w:val="195579FE"/>
    <w:rsid w:val="1A493130"/>
    <w:rsid w:val="1AAE3488"/>
    <w:rsid w:val="1ADF47BD"/>
    <w:rsid w:val="1B1D1B6C"/>
    <w:rsid w:val="1BDB1435"/>
    <w:rsid w:val="1BF22168"/>
    <w:rsid w:val="1CCC2CF2"/>
    <w:rsid w:val="1D6B5E93"/>
    <w:rsid w:val="1D965F62"/>
    <w:rsid w:val="1E4D3275"/>
    <w:rsid w:val="1E766568"/>
    <w:rsid w:val="1EB3698B"/>
    <w:rsid w:val="1F0B023F"/>
    <w:rsid w:val="1F1526DA"/>
    <w:rsid w:val="20130BB4"/>
    <w:rsid w:val="224D209A"/>
    <w:rsid w:val="225A2DCB"/>
    <w:rsid w:val="23306A2E"/>
    <w:rsid w:val="23682C1D"/>
    <w:rsid w:val="23697CD0"/>
    <w:rsid w:val="245473A9"/>
    <w:rsid w:val="245B0627"/>
    <w:rsid w:val="24E617A2"/>
    <w:rsid w:val="2659658D"/>
    <w:rsid w:val="27B74176"/>
    <w:rsid w:val="2846522B"/>
    <w:rsid w:val="290F0894"/>
    <w:rsid w:val="294C6A00"/>
    <w:rsid w:val="297E6248"/>
    <w:rsid w:val="299E7533"/>
    <w:rsid w:val="29C43C75"/>
    <w:rsid w:val="29CF2E27"/>
    <w:rsid w:val="2AD875CC"/>
    <w:rsid w:val="2AE12387"/>
    <w:rsid w:val="2AE24176"/>
    <w:rsid w:val="2BB135E0"/>
    <w:rsid w:val="2C5C11B9"/>
    <w:rsid w:val="2C694BF8"/>
    <w:rsid w:val="2CD12C48"/>
    <w:rsid w:val="2E7E3835"/>
    <w:rsid w:val="2F3331B2"/>
    <w:rsid w:val="2F911C2D"/>
    <w:rsid w:val="2FC40342"/>
    <w:rsid w:val="300D081C"/>
    <w:rsid w:val="30E87D60"/>
    <w:rsid w:val="32841343"/>
    <w:rsid w:val="32954867"/>
    <w:rsid w:val="32D252BB"/>
    <w:rsid w:val="32D93BF8"/>
    <w:rsid w:val="3331023E"/>
    <w:rsid w:val="341A7D60"/>
    <w:rsid w:val="361347D0"/>
    <w:rsid w:val="37D42D9E"/>
    <w:rsid w:val="388B3048"/>
    <w:rsid w:val="39072CD9"/>
    <w:rsid w:val="391C490A"/>
    <w:rsid w:val="39212117"/>
    <w:rsid w:val="3A966D08"/>
    <w:rsid w:val="3B107323"/>
    <w:rsid w:val="3BA665EA"/>
    <w:rsid w:val="3C6807F1"/>
    <w:rsid w:val="3D3C65F2"/>
    <w:rsid w:val="3DA04911"/>
    <w:rsid w:val="3E3310D2"/>
    <w:rsid w:val="3E8A27F5"/>
    <w:rsid w:val="3EFE6EC9"/>
    <w:rsid w:val="3F0D1734"/>
    <w:rsid w:val="40D16FB2"/>
    <w:rsid w:val="41495E5B"/>
    <w:rsid w:val="417C3A5D"/>
    <w:rsid w:val="41C65875"/>
    <w:rsid w:val="42141065"/>
    <w:rsid w:val="42B07F15"/>
    <w:rsid w:val="43835153"/>
    <w:rsid w:val="43E343FB"/>
    <w:rsid w:val="4420045F"/>
    <w:rsid w:val="450B5DF2"/>
    <w:rsid w:val="45225AF9"/>
    <w:rsid w:val="45C823D1"/>
    <w:rsid w:val="45FC0CDF"/>
    <w:rsid w:val="46250630"/>
    <w:rsid w:val="46910BDD"/>
    <w:rsid w:val="46A35CB1"/>
    <w:rsid w:val="46B43A28"/>
    <w:rsid w:val="46C97828"/>
    <w:rsid w:val="4746411C"/>
    <w:rsid w:val="497D5FB3"/>
    <w:rsid w:val="4A9410FF"/>
    <w:rsid w:val="4ADD0AA6"/>
    <w:rsid w:val="4B4048C5"/>
    <w:rsid w:val="4B9A49ED"/>
    <w:rsid w:val="4CC41F16"/>
    <w:rsid w:val="4CDA5DD6"/>
    <w:rsid w:val="4D03085C"/>
    <w:rsid w:val="4D292295"/>
    <w:rsid w:val="4D4367F7"/>
    <w:rsid w:val="4D977FD5"/>
    <w:rsid w:val="4DB85620"/>
    <w:rsid w:val="4DFE5EA1"/>
    <w:rsid w:val="4E41583F"/>
    <w:rsid w:val="4F6F714A"/>
    <w:rsid w:val="4FA477AB"/>
    <w:rsid w:val="4FE91033"/>
    <w:rsid w:val="501833E9"/>
    <w:rsid w:val="50205E8A"/>
    <w:rsid w:val="5155408C"/>
    <w:rsid w:val="54867C5F"/>
    <w:rsid w:val="54A30C3C"/>
    <w:rsid w:val="55150C9C"/>
    <w:rsid w:val="555D1482"/>
    <w:rsid w:val="56705BD8"/>
    <w:rsid w:val="58995ABE"/>
    <w:rsid w:val="59C1389E"/>
    <w:rsid w:val="5A7E79A9"/>
    <w:rsid w:val="5BE018CB"/>
    <w:rsid w:val="5DE20BF3"/>
    <w:rsid w:val="5DFD4D2F"/>
    <w:rsid w:val="5EE74FF8"/>
    <w:rsid w:val="61980070"/>
    <w:rsid w:val="61B73BDF"/>
    <w:rsid w:val="63440EB7"/>
    <w:rsid w:val="63AB1961"/>
    <w:rsid w:val="63F02D8D"/>
    <w:rsid w:val="64291366"/>
    <w:rsid w:val="65FD0DB3"/>
    <w:rsid w:val="66246840"/>
    <w:rsid w:val="66254723"/>
    <w:rsid w:val="669A6F70"/>
    <w:rsid w:val="675B6711"/>
    <w:rsid w:val="68D61A8E"/>
    <w:rsid w:val="68DB0443"/>
    <w:rsid w:val="6A175C00"/>
    <w:rsid w:val="6B322CD9"/>
    <w:rsid w:val="6B69525C"/>
    <w:rsid w:val="6B8C547F"/>
    <w:rsid w:val="6C894C1C"/>
    <w:rsid w:val="6CB60083"/>
    <w:rsid w:val="6CDA5121"/>
    <w:rsid w:val="6D4C04A1"/>
    <w:rsid w:val="6D594BCD"/>
    <w:rsid w:val="6E175833"/>
    <w:rsid w:val="6E2E542F"/>
    <w:rsid w:val="6E5C7F9E"/>
    <w:rsid w:val="711D7272"/>
    <w:rsid w:val="712C40D5"/>
    <w:rsid w:val="717E2707"/>
    <w:rsid w:val="723906EC"/>
    <w:rsid w:val="733C4E1B"/>
    <w:rsid w:val="73997604"/>
    <w:rsid w:val="73EE0D9F"/>
    <w:rsid w:val="741D5AD2"/>
    <w:rsid w:val="74A33380"/>
    <w:rsid w:val="75422860"/>
    <w:rsid w:val="76C66E0C"/>
    <w:rsid w:val="76F26F7A"/>
    <w:rsid w:val="77F872F0"/>
    <w:rsid w:val="78341D1A"/>
    <w:rsid w:val="7A927CF9"/>
    <w:rsid w:val="7ABC1EF0"/>
    <w:rsid w:val="7ADB5760"/>
    <w:rsid w:val="7B1E1565"/>
    <w:rsid w:val="7B662257"/>
    <w:rsid w:val="7B7671F8"/>
    <w:rsid w:val="7BCD3759"/>
    <w:rsid w:val="7D587F16"/>
    <w:rsid w:val="7D5F4D20"/>
    <w:rsid w:val="7D933AC4"/>
    <w:rsid w:val="7DDE132F"/>
    <w:rsid w:val="7DF5583B"/>
    <w:rsid w:val="7EDA6B8C"/>
    <w:rsid w:val="7F8D13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locked="1" w:semiHidden="0" w:unhideWhenUsed="0" w:qFormat="1"/>
    <w:lsdException w:name="Emphasis" w:locked="1" w:semiHidden="0" w:unhideWhenUsed="0" w:qFormat="1"/>
    <w:lsdException w:name="Document Map" w:locked="1" w:unhideWhenUsed="0" w:qFormat="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EAB"/>
    <w:pPr>
      <w:widowControl w:val="0"/>
      <w:jc w:val="both"/>
    </w:pPr>
    <w:rPr>
      <w:kern w:val="2"/>
      <w:sz w:val="21"/>
      <w:szCs w:val="21"/>
    </w:rPr>
  </w:style>
  <w:style w:type="paragraph" w:styleId="2">
    <w:name w:val="heading 2"/>
    <w:basedOn w:val="a"/>
    <w:next w:val="a"/>
    <w:link w:val="2Char"/>
    <w:uiPriority w:val="99"/>
    <w:qFormat/>
    <w:locked/>
    <w:rsid w:val="00035EAB"/>
    <w:pPr>
      <w:keepNext/>
      <w:keepLines/>
      <w:spacing w:before="260" w:after="260" w:line="416" w:lineRule="auto"/>
      <w:outlineLvl w:val="1"/>
    </w:pPr>
    <w:rPr>
      <w:rFonts w:ascii="Cambria" w:hAnsi="Cambria" w:cs="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035EAB"/>
    <w:rPr>
      <w:b/>
      <w:bCs/>
    </w:rPr>
  </w:style>
  <w:style w:type="paragraph" w:styleId="a4">
    <w:name w:val="annotation text"/>
    <w:basedOn w:val="a"/>
    <w:link w:val="Char0"/>
    <w:uiPriority w:val="99"/>
    <w:semiHidden/>
    <w:qFormat/>
    <w:rsid w:val="00035EAB"/>
    <w:pPr>
      <w:jc w:val="left"/>
    </w:pPr>
    <w:rPr>
      <w:kern w:val="0"/>
      <w:sz w:val="24"/>
      <w:szCs w:val="24"/>
    </w:rPr>
  </w:style>
  <w:style w:type="paragraph" w:styleId="a5">
    <w:name w:val="Document Map"/>
    <w:basedOn w:val="a"/>
    <w:link w:val="Char1"/>
    <w:uiPriority w:val="99"/>
    <w:semiHidden/>
    <w:qFormat/>
    <w:locked/>
    <w:rsid w:val="00035EAB"/>
    <w:pPr>
      <w:shd w:val="clear" w:color="auto" w:fill="000080"/>
    </w:pPr>
  </w:style>
  <w:style w:type="paragraph" w:styleId="a6">
    <w:name w:val="Body Text"/>
    <w:basedOn w:val="a"/>
    <w:link w:val="Char2"/>
    <w:uiPriority w:val="99"/>
    <w:qFormat/>
    <w:rsid w:val="00035EAB"/>
    <w:pPr>
      <w:spacing w:after="120"/>
    </w:pPr>
    <w:rPr>
      <w:kern w:val="0"/>
      <w:sz w:val="24"/>
      <w:szCs w:val="24"/>
    </w:rPr>
  </w:style>
  <w:style w:type="paragraph" w:styleId="a7">
    <w:name w:val="Balloon Text"/>
    <w:basedOn w:val="a"/>
    <w:link w:val="Char3"/>
    <w:uiPriority w:val="99"/>
    <w:semiHidden/>
    <w:qFormat/>
    <w:rsid w:val="00035EAB"/>
    <w:rPr>
      <w:kern w:val="0"/>
      <w:sz w:val="18"/>
      <w:szCs w:val="18"/>
    </w:rPr>
  </w:style>
  <w:style w:type="paragraph" w:styleId="a8">
    <w:name w:val="footer"/>
    <w:basedOn w:val="a"/>
    <w:link w:val="Char4"/>
    <w:uiPriority w:val="99"/>
    <w:qFormat/>
    <w:rsid w:val="00035EAB"/>
    <w:pPr>
      <w:tabs>
        <w:tab w:val="center" w:pos="4153"/>
        <w:tab w:val="right" w:pos="8306"/>
      </w:tabs>
      <w:snapToGrid w:val="0"/>
      <w:jc w:val="left"/>
    </w:pPr>
    <w:rPr>
      <w:kern w:val="0"/>
      <w:sz w:val="18"/>
      <w:szCs w:val="18"/>
    </w:rPr>
  </w:style>
  <w:style w:type="paragraph" w:styleId="a9">
    <w:name w:val="header"/>
    <w:basedOn w:val="a"/>
    <w:link w:val="Char5"/>
    <w:uiPriority w:val="99"/>
    <w:qFormat/>
    <w:rsid w:val="00035EAB"/>
    <w:pPr>
      <w:pBdr>
        <w:bottom w:val="single" w:sz="6" w:space="1" w:color="auto"/>
      </w:pBdr>
      <w:tabs>
        <w:tab w:val="center" w:pos="4153"/>
        <w:tab w:val="right" w:pos="8306"/>
      </w:tabs>
      <w:snapToGrid w:val="0"/>
      <w:jc w:val="center"/>
    </w:pPr>
    <w:rPr>
      <w:kern w:val="0"/>
      <w:sz w:val="18"/>
      <w:szCs w:val="18"/>
    </w:rPr>
  </w:style>
  <w:style w:type="paragraph" w:styleId="20">
    <w:name w:val="Body Text 2"/>
    <w:basedOn w:val="a"/>
    <w:link w:val="2Char0"/>
    <w:uiPriority w:val="99"/>
    <w:qFormat/>
    <w:rsid w:val="00035EAB"/>
    <w:pPr>
      <w:jc w:val="left"/>
    </w:pPr>
    <w:rPr>
      <w:kern w:val="0"/>
      <w:sz w:val="24"/>
      <w:szCs w:val="24"/>
    </w:rPr>
  </w:style>
  <w:style w:type="character" w:styleId="aa">
    <w:name w:val="Strong"/>
    <w:basedOn w:val="a0"/>
    <w:uiPriority w:val="99"/>
    <w:qFormat/>
    <w:locked/>
    <w:rsid w:val="00035EAB"/>
    <w:rPr>
      <w:b/>
      <w:bCs/>
    </w:rPr>
  </w:style>
  <w:style w:type="character" w:styleId="ab">
    <w:name w:val="Emphasis"/>
    <w:basedOn w:val="a0"/>
    <w:uiPriority w:val="99"/>
    <w:qFormat/>
    <w:locked/>
    <w:rsid w:val="00035EAB"/>
    <w:rPr>
      <w:i/>
      <w:iCs/>
    </w:rPr>
  </w:style>
  <w:style w:type="character" w:styleId="ac">
    <w:name w:val="Hyperlink"/>
    <w:basedOn w:val="a0"/>
    <w:uiPriority w:val="99"/>
    <w:qFormat/>
    <w:rsid w:val="00035EAB"/>
    <w:rPr>
      <w:color w:val="0000FF"/>
      <w:u w:val="single"/>
    </w:rPr>
  </w:style>
  <w:style w:type="character" w:styleId="ad">
    <w:name w:val="annotation reference"/>
    <w:basedOn w:val="a0"/>
    <w:uiPriority w:val="99"/>
    <w:semiHidden/>
    <w:qFormat/>
    <w:rsid w:val="00035EAB"/>
    <w:rPr>
      <w:sz w:val="21"/>
      <w:szCs w:val="21"/>
    </w:rPr>
  </w:style>
  <w:style w:type="character" w:customStyle="1" w:styleId="2Char">
    <w:name w:val="标题 2 Char"/>
    <w:basedOn w:val="a0"/>
    <w:link w:val="2"/>
    <w:uiPriority w:val="99"/>
    <w:qFormat/>
    <w:locked/>
    <w:rsid w:val="00035EAB"/>
    <w:rPr>
      <w:rFonts w:ascii="Cambria" w:eastAsia="宋体" w:hAnsi="Cambria" w:cs="Cambria"/>
      <w:b/>
      <w:bCs/>
      <w:sz w:val="32"/>
      <w:szCs w:val="32"/>
    </w:rPr>
  </w:style>
  <w:style w:type="character" w:customStyle="1" w:styleId="Char0">
    <w:name w:val="批注文字 Char"/>
    <w:basedOn w:val="a0"/>
    <w:link w:val="a4"/>
    <w:uiPriority w:val="99"/>
    <w:semiHidden/>
    <w:qFormat/>
    <w:locked/>
    <w:rsid w:val="00035EAB"/>
    <w:rPr>
      <w:rFonts w:ascii="Times New Roman" w:eastAsia="宋体" w:hAnsi="Times New Roman" w:cs="Times New Roman"/>
      <w:sz w:val="24"/>
      <w:szCs w:val="24"/>
    </w:rPr>
  </w:style>
  <w:style w:type="character" w:customStyle="1" w:styleId="Char">
    <w:name w:val="批注主题 Char"/>
    <w:basedOn w:val="Char0"/>
    <w:link w:val="a3"/>
    <w:uiPriority w:val="99"/>
    <w:semiHidden/>
    <w:qFormat/>
    <w:locked/>
    <w:rsid w:val="00035EAB"/>
    <w:rPr>
      <w:rFonts w:ascii="Times New Roman" w:eastAsia="宋体" w:hAnsi="Times New Roman" w:cs="Times New Roman"/>
      <w:b/>
      <w:bCs/>
      <w:sz w:val="24"/>
      <w:szCs w:val="24"/>
    </w:rPr>
  </w:style>
  <w:style w:type="character" w:customStyle="1" w:styleId="Char2">
    <w:name w:val="正文文本 Char"/>
    <w:basedOn w:val="a0"/>
    <w:link w:val="a6"/>
    <w:uiPriority w:val="99"/>
    <w:qFormat/>
    <w:locked/>
    <w:rsid w:val="00035EAB"/>
    <w:rPr>
      <w:rFonts w:ascii="Times New Roman" w:eastAsia="宋体" w:hAnsi="Times New Roman" w:cs="Times New Roman"/>
      <w:sz w:val="24"/>
      <w:szCs w:val="24"/>
    </w:rPr>
  </w:style>
  <w:style w:type="character" w:customStyle="1" w:styleId="Char3">
    <w:name w:val="批注框文本 Char"/>
    <w:basedOn w:val="a0"/>
    <w:link w:val="a7"/>
    <w:uiPriority w:val="99"/>
    <w:semiHidden/>
    <w:qFormat/>
    <w:locked/>
    <w:rsid w:val="00035EAB"/>
    <w:rPr>
      <w:rFonts w:ascii="Times New Roman" w:eastAsia="宋体" w:hAnsi="Times New Roman" w:cs="Times New Roman"/>
      <w:sz w:val="18"/>
      <w:szCs w:val="18"/>
    </w:rPr>
  </w:style>
  <w:style w:type="character" w:customStyle="1" w:styleId="Char4">
    <w:name w:val="页脚 Char"/>
    <w:basedOn w:val="a0"/>
    <w:link w:val="a8"/>
    <w:uiPriority w:val="99"/>
    <w:qFormat/>
    <w:locked/>
    <w:rsid w:val="00035EAB"/>
    <w:rPr>
      <w:rFonts w:ascii="Times New Roman" w:eastAsia="宋体" w:hAnsi="Times New Roman" w:cs="Times New Roman"/>
      <w:sz w:val="18"/>
      <w:szCs w:val="18"/>
    </w:rPr>
  </w:style>
  <w:style w:type="character" w:customStyle="1" w:styleId="Char5">
    <w:name w:val="页眉 Char"/>
    <w:basedOn w:val="a0"/>
    <w:link w:val="a9"/>
    <w:uiPriority w:val="99"/>
    <w:qFormat/>
    <w:locked/>
    <w:rsid w:val="00035EAB"/>
    <w:rPr>
      <w:rFonts w:ascii="Times New Roman" w:eastAsia="宋体" w:hAnsi="Times New Roman" w:cs="Times New Roman"/>
      <w:sz w:val="18"/>
      <w:szCs w:val="18"/>
    </w:rPr>
  </w:style>
  <w:style w:type="character" w:customStyle="1" w:styleId="2Char0">
    <w:name w:val="正文文本 2 Char"/>
    <w:basedOn w:val="a0"/>
    <w:link w:val="20"/>
    <w:uiPriority w:val="99"/>
    <w:qFormat/>
    <w:locked/>
    <w:rsid w:val="00035EAB"/>
    <w:rPr>
      <w:rFonts w:ascii="Times New Roman" w:eastAsia="宋体" w:hAnsi="Times New Roman" w:cs="Times New Roman"/>
      <w:sz w:val="24"/>
      <w:szCs w:val="24"/>
    </w:rPr>
  </w:style>
  <w:style w:type="paragraph" w:customStyle="1" w:styleId="1">
    <w:name w:val="列出段落1"/>
    <w:basedOn w:val="a"/>
    <w:uiPriority w:val="99"/>
    <w:qFormat/>
    <w:rsid w:val="00035EAB"/>
    <w:pPr>
      <w:ind w:firstLineChars="200" w:firstLine="420"/>
    </w:pPr>
  </w:style>
  <w:style w:type="paragraph" w:customStyle="1" w:styleId="11">
    <w:name w:val="列出段落11"/>
    <w:basedOn w:val="a"/>
    <w:uiPriority w:val="99"/>
    <w:qFormat/>
    <w:rsid w:val="00035EAB"/>
    <w:pPr>
      <w:ind w:firstLineChars="200" w:firstLine="420"/>
    </w:pPr>
  </w:style>
  <w:style w:type="paragraph" w:customStyle="1" w:styleId="ae">
    <w:name w:val="??"/>
    <w:uiPriority w:val="99"/>
    <w:qFormat/>
    <w:rsid w:val="00035EAB"/>
    <w:pPr>
      <w:widowControl w:val="0"/>
      <w:autoSpaceDE w:val="0"/>
      <w:autoSpaceDN w:val="0"/>
      <w:adjustRightInd w:val="0"/>
      <w:spacing w:line="200" w:lineRule="atLeast"/>
    </w:pPr>
    <w:rPr>
      <w:rFonts w:ascii="Mangal" w:eastAsia="微3f软3f雅3f黑3f" w:hAnsi="Mangal" w:cs="Mangal"/>
      <w:kern w:val="1"/>
      <w:sz w:val="36"/>
      <w:szCs w:val="36"/>
    </w:rPr>
  </w:style>
  <w:style w:type="paragraph" w:styleId="af">
    <w:name w:val="List Paragraph"/>
    <w:basedOn w:val="a"/>
    <w:uiPriority w:val="99"/>
    <w:qFormat/>
    <w:rsid w:val="00035EAB"/>
    <w:pPr>
      <w:ind w:firstLineChars="200" w:firstLine="420"/>
    </w:pPr>
  </w:style>
  <w:style w:type="character" w:customStyle="1" w:styleId="Char1">
    <w:name w:val="文档结构图 Char"/>
    <w:basedOn w:val="a0"/>
    <w:link w:val="a5"/>
    <w:uiPriority w:val="99"/>
    <w:semiHidden/>
    <w:qFormat/>
    <w:rsid w:val="00035EAB"/>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249</Words>
  <Characters>1424</Characters>
  <Application>Microsoft Office Word</Application>
  <DocSecurity>0</DocSecurity>
  <Lines>11</Lines>
  <Paragraphs>3</Paragraphs>
  <ScaleCrop>false</ScaleCrop>
  <Company>Sky123.Org</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朗麓家园住户常见问题解答</dc:title>
  <dc:creator>PC</dc:creator>
  <cp:lastModifiedBy>鲁泽军</cp:lastModifiedBy>
  <cp:revision>29</cp:revision>
  <cp:lastPrinted>2018-07-16T06:14:00Z</cp:lastPrinted>
  <dcterms:created xsi:type="dcterms:W3CDTF">2018-07-15T23:57:00Z</dcterms:created>
  <dcterms:modified xsi:type="dcterms:W3CDTF">2018-07-23T05:03:00Z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