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4AA" w:rsidRPr="00DA7757" w:rsidRDefault="00DA7757" w:rsidP="00DA7757">
      <w:pPr>
        <w:widowControl/>
        <w:jc w:val="left"/>
        <w:rPr>
          <w:rFonts w:ascii="宋体" w:hAnsi="宋体" w:cs="宋体"/>
          <w:b/>
          <w:bCs/>
          <w:kern w:val="0"/>
          <w:szCs w:val="21"/>
        </w:rPr>
      </w:pPr>
      <w:r>
        <w:rPr>
          <w:rFonts w:cs="宋体" w:hint="eastAsia"/>
          <w:b/>
          <w:szCs w:val="21"/>
        </w:rPr>
        <w:t>附件</w:t>
      </w:r>
      <w:r>
        <w:rPr>
          <w:rFonts w:cs="宋体" w:hint="eastAsia"/>
          <w:b/>
          <w:szCs w:val="21"/>
        </w:rPr>
        <w:t>4</w:t>
      </w:r>
    </w:p>
    <w:tbl>
      <w:tblPr>
        <w:tblW w:w="0" w:type="auto"/>
        <w:tblInd w:w="96" w:type="dxa"/>
        <w:tblLayout w:type="fixed"/>
        <w:tblLook w:val="0000"/>
      </w:tblPr>
      <w:tblGrid>
        <w:gridCol w:w="15937"/>
      </w:tblGrid>
      <w:tr w:rsidR="008674AA" w:rsidRPr="00DA7757">
        <w:trPr>
          <w:trHeight w:val="1148"/>
        </w:trPr>
        <w:tc>
          <w:tcPr>
            <w:tcW w:w="159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96" w:type="dxa"/>
              <w:tblLayout w:type="fixed"/>
              <w:tblLook w:val="0000"/>
            </w:tblPr>
            <w:tblGrid>
              <w:gridCol w:w="849"/>
              <w:gridCol w:w="837"/>
              <w:gridCol w:w="5179"/>
              <w:gridCol w:w="706"/>
              <w:gridCol w:w="5392"/>
              <w:gridCol w:w="1116"/>
              <w:gridCol w:w="1476"/>
            </w:tblGrid>
            <w:tr w:rsidR="008674AA" w:rsidRPr="00DA7757" w:rsidTr="00F42289">
              <w:trPr>
                <w:trHeight w:val="1138"/>
              </w:trPr>
              <w:tc>
                <w:tcPr>
                  <w:tcW w:w="15555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jc w:val="center"/>
                    <w:rPr>
                      <w:rFonts w:ascii="宋体" w:hAnsi="宋体" w:cs="宋体"/>
                      <w:bCs/>
                      <w:kern w:val="0"/>
                      <w:sz w:val="40"/>
                      <w:szCs w:val="4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40"/>
                      <w:szCs w:val="40"/>
                    </w:rPr>
                    <w:t>2018年深圳市工程造价咨询企业执法检查表(成果文件,100分)</w:t>
                  </w:r>
                </w:p>
              </w:tc>
            </w:tr>
            <w:tr w:rsidR="008674AA" w:rsidRPr="00DA7757" w:rsidTr="00F42289">
              <w:trPr>
                <w:trHeight w:val="309"/>
              </w:trPr>
              <w:tc>
                <w:tcPr>
                  <w:tcW w:w="15555" w:type="dxa"/>
                  <w:gridSpan w:val="7"/>
                  <w:vMerge w:val="restart"/>
                  <w:tcBorders>
                    <w:top w:val="nil"/>
                    <w:left w:val="nil"/>
                    <w:bottom w:val="single" w:sz="4" w:space="0" w:color="000000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工程造价咨询企业名称：</w:t>
                  </w:r>
                </w:p>
              </w:tc>
            </w:tr>
            <w:tr w:rsidR="008674AA" w:rsidRPr="00DA7757" w:rsidTr="00F42289">
              <w:trPr>
                <w:trHeight w:val="240"/>
              </w:trPr>
              <w:tc>
                <w:tcPr>
                  <w:tcW w:w="15555" w:type="dxa"/>
                  <w:gridSpan w:val="7"/>
                  <w:vMerge/>
                  <w:tcBorders>
                    <w:top w:val="nil"/>
                    <w:left w:val="nil"/>
                    <w:bottom w:val="single" w:sz="4" w:space="0" w:color="000000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8674AA" w:rsidRPr="00DA7757" w:rsidTr="00F42289">
              <w:trPr>
                <w:trHeight w:val="682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阶段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考评</w:t>
                  </w:r>
                </w:p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内容</w:t>
                  </w: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考评标准</w:t>
                  </w:r>
                </w:p>
              </w:tc>
              <w:tc>
                <w:tcPr>
                  <w:tcW w:w="7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分值</w:t>
                  </w:r>
                </w:p>
              </w:tc>
              <w:tc>
                <w:tcPr>
                  <w:tcW w:w="53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扣分标准</w:t>
                  </w:r>
                </w:p>
              </w:tc>
              <w:tc>
                <w:tcPr>
                  <w:tcW w:w="11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扣分</w:t>
                  </w:r>
                </w:p>
              </w:tc>
              <w:tc>
                <w:tcPr>
                  <w:tcW w:w="1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备注</w:t>
                  </w:r>
                </w:p>
              </w:tc>
            </w:tr>
            <w:tr w:rsidR="008674AA" w:rsidRPr="00DA7757" w:rsidTr="00F42289">
              <w:trPr>
                <w:trHeight w:val="539"/>
              </w:trPr>
              <w:tc>
                <w:tcPr>
                  <w:tcW w:w="849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准备</w:t>
                  </w:r>
                </w:p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阶段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咨询</w:t>
                  </w:r>
                </w:p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合同</w:t>
                  </w: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有无签订工程造价咨询合同</w:t>
                  </w:r>
                </w:p>
              </w:tc>
              <w:tc>
                <w:tcPr>
                  <w:tcW w:w="70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20分</w:t>
                  </w:r>
                </w:p>
              </w:tc>
              <w:tc>
                <w:tcPr>
                  <w:tcW w:w="53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没有签订的扣20分</w:t>
                  </w:r>
                </w:p>
              </w:tc>
              <w:tc>
                <w:tcPr>
                  <w:tcW w:w="111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76"/>
              </w:trPr>
              <w:tc>
                <w:tcPr>
                  <w:tcW w:w="849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成果文件抽取标准</w:t>
                  </w: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有无满足“2018年深圳市工程造价咨询企业成果文件随机抽查标准”第二条</w:t>
                  </w:r>
                </w:p>
              </w:tc>
              <w:tc>
                <w:tcPr>
                  <w:tcW w:w="70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10分</w:t>
                  </w:r>
                </w:p>
              </w:tc>
              <w:tc>
                <w:tcPr>
                  <w:tcW w:w="53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未满足扣10分</w:t>
                  </w:r>
                </w:p>
              </w:tc>
              <w:tc>
                <w:tcPr>
                  <w:tcW w:w="111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76"/>
              </w:trPr>
              <w:tc>
                <w:tcPr>
                  <w:tcW w:w="84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实施</w:t>
                  </w: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br/>
                    <w:t>阶段</w:t>
                  </w:r>
                </w:p>
              </w:tc>
              <w:tc>
                <w:tcPr>
                  <w:tcW w:w="83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招标</w:t>
                  </w:r>
                </w:p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控制价</w:t>
                  </w: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招标控制价是否加盖造价工程师注册执业章和所在企业公章、执业印章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不齐全的扣5分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06"/>
              </w:trPr>
              <w:tc>
                <w:tcPr>
                  <w:tcW w:w="8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招标控制价编制、复核、批准三级签字是否齐全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不齐全的扣5分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76"/>
              </w:trPr>
              <w:tc>
                <w:tcPr>
                  <w:tcW w:w="8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工程量清单项目编码、项目名称、项目特征、计量单位和工程量要素是否齐全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8分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76"/>
              </w:trPr>
              <w:tc>
                <w:tcPr>
                  <w:tcW w:w="8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工程量清单项目特征描述是否符合招标文件、清单规范、现行计价规范等要求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10分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76"/>
              </w:trPr>
              <w:tc>
                <w:tcPr>
                  <w:tcW w:w="8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工程量清单计量单位是否正确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76"/>
              </w:trPr>
              <w:tc>
                <w:tcPr>
                  <w:tcW w:w="8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工程量清单工程量及套用消耗量子目工程量是否存在明显错误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8分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33"/>
              </w:trPr>
              <w:tc>
                <w:tcPr>
                  <w:tcW w:w="8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取费费率是否正确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发现第一处不按规定的扣1分，从第二处开始每处扣1分，扣完为止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74"/>
              </w:trPr>
              <w:tc>
                <w:tcPr>
                  <w:tcW w:w="8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材料价格是否按招标文件的规定计取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发现第一处不按规定的扣1分，从第二处开始每处扣0.5分，扣完为止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76"/>
              </w:trPr>
              <w:tc>
                <w:tcPr>
                  <w:tcW w:w="8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清单项目套用消耗量标准及子目换算是否正确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12分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发现第一处不合理的扣1分，从第二处开始每处扣0.5分，扣完为止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F42289">
              <w:trPr>
                <w:trHeight w:val="576"/>
              </w:trPr>
              <w:tc>
                <w:tcPr>
                  <w:tcW w:w="8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8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暂列金额、暂估价、总承包服务费、履约担保手续费是否按照招标文件及有关规定进行估算</w:t>
                  </w:r>
                </w:p>
              </w:tc>
              <w:tc>
                <w:tcPr>
                  <w:tcW w:w="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2分</w:t>
                  </w:r>
                </w:p>
              </w:tc>
              <w:tc>
                <w:tcPr>
                  <w:tcW w:w="5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发现第一处不按规定的扣1分，从第二处开始每处扣0.5分，扣完为止</w:t>
                  </w:r>
                </w:p>
              </w:tc>
              <w:tc>
                <w:tcPr>
                  <w:tcW w:w="11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</w:tbl>
          <w:p w:rsidR="008674AA" w:rsidRPr="00DA7757" w:rsidRDefault="00DA7757" w:rsidP="00DA7757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40"/>
                <w:szCs w:val="40"/>
              </w:rPr>
            </w:pPr>
            <w:r w:rsidRPr="00DA7757">
              <w:rPr>
                <w:rFonts w:ascii="宋体" w:hAnsi="宋体" w:cs="宋体" w:hint="eastAsia"/>
                <w:bCs/>
                <w:kern w:val="0"/>
                <w:sz w:val="40"/>
                <w:szCs w:val="40"/>
              </w:rPr>
              <w:lastRenderedPageBreak/>
              <w:t>2018年深圳市工程造价咨询企业执法检查表(成果文件,100分)</w:t>
            </w:r>
          </w:p>
          <w:p w:rsidR="00DA7757" w:rsidRPr="00DA7757" w:rsidRDefault="00DA7757" w:rsidP="00DA7757">
            <w:pPr>
              <w:widowControl/>
              <w:jc w:val="left"/>
            </w:pPr>
            <w:r w:rsidRPr="00DA7757">
              <w:rPr>
                <w:rFonts w:hint="eastAsia"/>
              </w:rPr>
              <w:t>工程造价咨询企业名称：</w:t>
            </w:r>
          </w:p>
          <w:p w:rsidR="00DA7757" w:rsidRPr="00DA7757" w:rsidRDefault="00DA7757" w:rsidP="00DA7757">
            <w:pPr>
              <w:widowControl/>
              <w:jc w:val="left"/>
            </w:pPr>
          </w:p>
          <w:tbl>
            <w:tblPr>
              <w:tblW w:w="15625" w:type="dxa"/>
              <w:tblInd w:w="91" w:type="dxa"/>
              <w:tblLayout w:type="fixed"/>
              <w:tblLook w:val="0000"/>
            </w:tblPr>
            <w:tblGrid>
              <w:gridCol w:w="899"/>
              <w:gridCol w:w="794"/>
              <w:gridCol w:w="982"/>
              <w:gridCol w:w="4221"/>
              <w:gridCol w:w="709"/>
              <w:gridCol w:w="5416"/>
              <w:gridCol w:w="1121"/>
              <w:gridCol w:w="1483"/>
            </w:tblGrid>
            <w:tr w:rsidR="008674AA" w:rsidRPr="00DA7757" w:rsidTr="00DA7757">
              <w:trPr>
                <w:trHeight w:val="578"/>
              </w:trPr>
              <w:tc>
                <w:tcPr>
                  <w:tcW w:w="8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阶段</w:t>
                  </w:r>
                </w:p>
              </w:tc>
              <w:tc>
                <w:tcPr>
                  <w:tcW w:w="7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考评</w:t>
                  </w:r>
                </w:p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内容</w:t>
                  </w:r>
                </w:p>
              </w:tc>
              <w:tc>
                <w:tcPr>
                  <w:tcW w:w="520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考评标准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分值</w:t>
                  </w:r>
                </w:p>
              </w:tc>
              <w:tc>
                <w:tcPr>
                  <w:tcW w:w="5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扣分标准</w:t>
                  </w:r>
                </w:p>
              </w:tc>
              <w:tc>
                <w:tcPr>
                  <w:tcW w:w="112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扣分</w:t>
                  </w:r>
                </w:p>
              </w:tc>
              <w:tc>
                <w:tcPr>
                  <w:tcW w:w="14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bCs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bCs/>
                      <w:kern w:val="0"/>
                      <w:sz w:val="20"/>
                      <w:szCs w:val="20"/>
                    </w:rPr>
                    <w:t>备注</w:t>
                  </w:r>
                </w:p>
              </w:tc>
            </w:tr>
            <w:tr w:rsidR="008674AA" w:rsidRPr="00DA7757" w:rsidTr="00DA7757">
              <w:trPr>
                <w:trHeight w:val="519"/>
              </w:trPr>
              <w:tc>
                <w:tcPr>
                  <w:tcW w:w="89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实施</w:t>
                  </w:r>
                </w:p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阶段</w:t>
                  </w:r>
                </w:p>
              </w:tc>
              <w:tc>
                <w:tcPr>
                  <w:tcW w:w="7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竣工</w:t>
                  </w:r>
                </w:p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结算</w:t>
                  </w:r>
                </w:p>
              </w:tc>
              <w:tc>
                <w:tcPr>
                  <w:tcW w:w="520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竣工结算是否加盖造价工程师注册执业章和所在企业公章、执业印章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不齐全的扣5分</w:t>
                  </w:r>
                </w:p>
              </w:tc>
              <w:tc>
                <w:tcPr>
                  <w:tcW w:w="112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4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569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20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竣工结算编制、复核、批准三级签字是否齐全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不齐全的扣5分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549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982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是否按合同约定编制竣工结算</w:t>
                  </w:r>
                </w:p>
              </w:tc>
              <w:tc>
                <w:tcPr>
                  <w:tcW w:w="42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工程量计算原则是否符合施工合同约定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8分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515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982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42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合同单价是否符合施工合同约定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8分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495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982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42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套用的消耗量标准及子目换算是否合理；对于消耗量标准缺项的清单项目组价是否合理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8分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474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982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42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措施费的计取原则是否符合施工合同约定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454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982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42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工料机价格确定是否符合施工合同约定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434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982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42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下浮比例是否符合施工合同约定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556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982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42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取费费率是否符合施工合同约定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发现第一处不按规定的扣1分，从第二处开始每处扣1分，扣完为止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536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982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42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材料价差调整是否符合施工合同约定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5分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466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20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000000" w:fill="FFFFFF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设计变更、工程签证的手续是否完备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6分</w:t>
                  </w:r>
                </w:p>
              </w:tc>
              <w:tc>
                <w:tcPr>
                  <w:tcW w:w="54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发现第一处不符合的扣1分，从第二处开始每处扣0.5分，扣完为止</w:t>
                  </w:r>
                </w:p>
              </w:tc>
              <w:tc>
                <w:tcPr>
                  <w:tcW w:w="11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4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460"/>
              </w:trPr>
              <w:tc>
                <w:tcPr>
                  <w:tcW w:w="89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终结</w:t>
                  </w:r>
                </w:p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阶段</w:t>
                  </w:r>
                </w:p>
              </w:tc>
              <w:tc>
                <w:tcPr>
                  <w:tcW w:w="7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成果文件归档</w:t>
                  </w:r>
                </w:p>
              </w:tc>
              <w:tc>
                <w:tcPr>
                  <w:tcW w:w="520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是否有校核记录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3分</w:t>
                  </w:r>
                </w:p>
              </w:tc>
              <w:tc>
                <w:tcPr>
                  <w:tcW w:w="5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没有校核记录扣3分</w:t>
                  </w:r>
                </w:p>
              </w:tc>
              <w:tc>
                <w:tcPr>
                  <w:tcW w:w="112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509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203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成果档案文本内容是否完整</w:t>
                  </w:r>
                </w:p>
              </w:tc>
              <w:tc>
                <w:tcPr>
                  <w:tcW w:w="70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2分</w:t>
                  </w:r>
                </w:p>
              </w:tc>
              <w:tc>
                <w:tcPr>
                  <w:tcW w:w="5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招标控制价：缺少与最终咨询成果文件相关的招标文件、计算底稿等资料的，扣2分</w:t>
                  </w:r>
                </w:p>
              </w:tc>
              <w:tc>
                <w:tcPr>
                  <w:tcW w:w="112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  <w:tc>
                <w:tcPr>
                  <w:tcW w:w="14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　</w:t>
                  </w:r>
                </w:p>
              </w:tc>
            </w:tr>
            <w:tr w:rsidR="008674AA" w:rsidRPr="00DA7757" w:rsidTr="00DA7757">
              <w:trPr>
                <w:trHeight w:val="630"/>
              </w:trPr>
              <w:tc>
                <w:tcPr>
                  <w:tcW w:w="8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203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center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5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>竣工结算：缺少与最终咨询成果文件相关的招标文件、施工合同、工程变更、工程签证、计算底稿等资料的，扣2分</w:t>
                  </w:r>
                </w:p>
              </w:tc>
              <w:tc>
                <w:tcPr>
                  <w:tcW w:w="11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4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8674AA" w:rsidRPr="00DA7757" w:rsidTr="00DA7757">
              <w:trPr>
                <w:trHeight w:val="664"/>
              </w:trPr>
              <w:tc>
                <w:tcPr>
                  <w:tcW w:w="15625" w:type="dxa"/>
                  <w:gridSpan w:val="8"/>
                  <w:tcBorders>
                    <w:top w:val="single" w:sz="4" w:space="0" w:color="auto"/>
                  </w:tcBorders>
                  <w:vAlign w:val="center"/>
                </w:tcPr>
                <w:p w:rsidR="008674AA" w:rsidRPr="00DA7757" w:rsidRDefault="008674AA">
                  <w:pPr>
                    <w:widowControl/>
                    <w:spacing w:line="240" w:lineRule="exact"/>
                    <w:jc w:val="left"/>
                    <w:rPr>
                      <w:rFonts w:ascii="宋体" w:hAnsi="宋体" w:cs="宋体"/>
                      <w:kern w:val="0"/>
                      <w:sz w:val="20"/>
                      <w:szCs w:val="20"/>
                    </w:rPr>
                  </w:pPr>
                  <w:r w:rsidRPr="00DA7757">
                    <w:rPr>
                      <w:rFonts w:ascii="宋体" w:hAnsi="宋体" w:cs="宋体" w:hint="eastAsia"/>
                      <w:kern w:val="0"/>
                      <w:sz w:val="20"/>
                      <w:szCs w:val="20"/>
                    </w:rPr>
                    <w:t xml:space="preserve">受检企业得分：                     检查人员签字：                          受检企业负责人签字：                    检查时间：                           </w:t>
                  </w:r>
                </w:p>
              </w:tc>
            </w:tr>
          </w:tbl>
          <w:p w:rsidR="008674AA" w:rsidRPr="00DA7757" w:rsidRDefault="008674AA">
            <w:pPr>
              <w:widowControl/>
              <w:jc w:val="left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</w:tbl>
    <w:p w:rsidR="00B74268" w:rsidRPr="00DA7757" w:rsidRDefault="00776CD8" w:rsidP="00FA544E">
      <w:pPr>
        <w:jc w:val="left"/>
      </w:pPr>
      <w:bookmarkStart w:id="0" w:name="_GoBack"/>
      <w:bookmarkEnd w:id="0"/>
    </w:p>
    <w:sectPr w:rsidR="00B74268" w:rsidRPr="00DA7757" w:rsidSect="00FA544E">
      <w:footerReference w:type="default" r:id="rId6"/>
      <w:pgSz w:w="16838" w:h="11906" w:orient="landscape"/>
      <w:pgMar w:top="454" w:right="567" w:bottom="567" w:left="454" w:header="851" w:footer="992" w:gutter="0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6CD8" w:rsidRDefault="00776CD8" w:rsidP="008674AA">
      <w:r>
        <w:separator/>
      </w:r>
    </w:p>
  </w:endnote>
  <w:endnote w:type="continuationSeparator" w:id="1">
    <w:p w:rsidR="00776CD8" w:rsidRDefault="00776CD8" w:rsidP="008674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74AA" w:rsidRDefault="0011406A" w:rsidP="000A0D0B">
    <w:pPr>
      <w:pStyle w:val="a4"/>
      <w:jc w:val="center"/>
    </w:pPr>
    <w:r w:rsidRPr="0011406A">
      <w:fldChar w:fldCharType="begin"/>
    </w:r>
    <w:r w:rsidR="008674AA">
      <w:instrText xml:space="preserve"> PAGE   \* MERGEFORMAT </w:instrText>
    </w:r>
    <w:r w:rsidRPr="0011406A">
      <w:fldChar w:fldCharType="separate"/>
    </w:r>
    <w:r w:rsidR="00F42289" w:rsidRPr="00F42289">
      <w:rPr>
        <w:noProof/>
        <w:lang w:val="zh-CN"/>
      </w:rPr>
      <w:t>2</w:t>
    </w:r>
    <w:r>
      <w:rPr>
        <w:lang w:val="zh-CN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6CD8" w:rsidRDefault="00776CD8" w:rsidP="008674AA">
      <w:r>
        <w:separator/>
      </w:r>
    </w:p>
  </w:footnote>
  <w:footnote w:type="continuationSeparator" w:id="1">
    <w:p w:rsidR="00776CD8" w:rsidRDefault="00776CD8" w:rsidP="008674A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B6A15"/>
    <w:rsid w:val="00055CA1"/>
    <w:rsid w:val="000A0D0B"/>
    <w:rsid w:val="0011406A"/>
    <w:rsid w:val="002752F1"/>
    <w:rsid w:val="005C2949"/>
    <w:rsid w:val="005E3E2D"/>
    <w:rsid w:val="006873CA"/>
    <w:rsid w:val="00776CD8"/>
    <w:rsid w:val="008674AA"/>
    <w:rsid w:val="008B7901"/>
    <w:rsid w:val="009842BD"/>
    <w:rsid w:val="00A0398F"/>
    <w:rsid w:val="00D1424B"/>
    <w:rsid w:val="00DA7757"/>
    <w:rsid w:val="00DF6466"/>
    <w:rsid w:val="00F42289"/>
    <w:rsid w:val="00FA544E"/>
    <w:rsid w:val="00FB6A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06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276</Words>
  <Characters>1578</Characters>
  <Application>Microsoft Office Word</Application>
  <DocSecurity>0</DocSecurity>
  <Lines>13</Lines>
  <Paragraphs>3</Paragraphs>
  <ScaleCrop>false</ScaleCrop>
  <Company>Chinese ORG</Company>
  <LinksUpToDate>false</LinksUpToDate>
  <CharactersWithSpaces>1851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沈蕾</dc:creator>
  <cp:keywords/>
  <dc:description/>
  <cp:lastModifiedBy>郭冠琪</cp:lastModifiedBy>
  <cp:revision>8</cp:revision>
  <dcterms:created xsi:type="dcterms:W3CDTF">2018-09-18T01:48:00Z</dcterms:created>
  <dcterms:modified xsi:type="dcterms:W3CDTF">2018-09-18T03:19:00Z</dcterms:modified>
</cp:coreProperties>
</file>