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6ABA" w:rsidRDefault="00516ABA" w:rsidP="00516ABA">
      <w:pPr>
        <w:spacing w:line="360" w:lineRule="auto"/>
        <w:jc w:val="both"/>
        <w:rPr>
          <w:rFonts w:ascii="宋体" w:hAnsi="宋体" w:cs="宋体" w:hint="eastAsia"/>
          <w:sz w:val="32"/>
          <w:szCs w:val="32"/>
        </w:rPr>
      </w:pPr>
      <w:r>
        <w:rPr>
          <w:rFonts w:ascii="宋体" w:hAnsi="宋体" w:cs="宋体" w:hint="eastAsia"/>
          <w:sz w:val="32"/>
          <w:szCs w:val="32"/>
        </w:rPr>
        <w:t>附件3</w:t>
      </w:r>
    </w:p>
    <w:p w:rsidR="00516ABA" w:rsidRDefault="00516ABA" w:rsidP="00516ABA">
      <w:pPr>
        <w:spacing w:line="360" w:lineRule="auto"/>
        <w:jc w:val="center"/>
        <w:rPr>
          <w:rFonts w:ascii="宋体" w:hAnsi="宋体" w:cs="宋体" w:hint="eastAsia"/>
          <w:b/>
          <w:bCs/>
          <w:sz w:val="44"/>
          <w:szCs w:val="44"/>
        </w:rPr>
      </w:pPr>
      <w:r>
        <w:rPr>
          <w:rFonts w:ascii="宋体" w:hAnsi="宋体" w:cs="宋体" w:hint="eastAsia"/>
          <w:b/>
          <w:bCs/>
          <w:sz w:val="44"/>
          <w:szCs w:val="44"/>
        </w:rPr>
        <w:t>深圳市建设工程项目自查（检查）表</w:t>
      </w:r>
    </w:p>
    <w:p w:rsidR="00516ABA" w:rsidRDefault="00516ABA" w:rsidP="00516ABA">
      <w:pPr>
        <w:spacing w:line="360" w:lineRule="auto"/>
        <w:rPr>
          <w:b/>
          <w:sz w:val="28"/>
          <w:szCs w:val="28"/>
        </w:rPr>
      </w:pPr>
    </w:p>
    <w:p w:rsidR="00516ABA" w:rsidRDefault="00516ABA" w:rsidP="00516ABA">
      <w:pPr>
        <w:spacing w:line="360" w:lineRule="auto"/>
        <w:rPr>
          <w:rFonts w:eastAsia="仿宋_GB2312"/>
          <w:sz w:val="30"/>
          <w:u w:val="single"/>
        </w:rPr>
      </w:pPr>
      <w:r>
        <w:rPr>
          <w:rFonts w:eastAsia="仿宋_GB2312" w:hint="eastAsia"/>
          <w:b/>
          <w:sz w:val="30"/>
        </w:rPr>
        <w:t xml:space="preserve">  </w:t>
      </w:r>
      <w:r>
        <w:rPr>
          <w:rFonts w:eastAsia="仿宋_GB2312" w:hint="eastAsia"/>
          <w:sz w:val="30"/>
        </w:rPr>
        <w:t>工程名称：</w:t>
      </w:r>
      <w:r>
        <w:rPr>
          <w:rFonts w:eastAsia="仿宋_GB2312" w:hint="eastAsia"/>
          <w:sz w:val="30"/>
          <w:u w:val="single"/>
        </w:rPr>
        <w:t xml:space="preserve">                                          </w:t>
      </w:r>
    </w:p>
    <w:p w:rsidR="00516ABA" w:rsidRDefault="00516ABA" w:rsidP="00516ABA">
      <w:pPr>
        <w:spacing w:line="360" w:lineRule="auto"/>
        <w:rPr>
          <w:rFonts w:eastAsia="仿宋_GB2312"/>
          <w:sz w:val="30"/>
          <w:u w:val="single"/>
        </w:rPr>
      </w:pPr>
      <w:r>
        <w:rPr>
          <w:rFonts w:eastAsia="仿宋_GB2312" w:hint="eastAsia"/>
          <w:sz w:val="30"/>
        </w:rPr>
        <w:t xml:space="preserve">  </w:t>
      </w:r>
      <w:r>
        <w:rPr>
          <w:rFonts w:eastAsia="仿宋_GB2312" w:hint="eastAsia"/>
          <w:sz w:val="30"/>
        </w:rPr>
        <w:t>建设单位：</w:t>
      </w:r>
      <w:r>
        <w:rPr>
          <w:rFonts w:eastAsia="仿宋_GB2312" w:hint="eastAsia"/>
          <w:sz w:val="30"/>
          <w:u w:val="single"/>
        </w:rPr>
        <w:t xml:space="preserve">                                          </w:t>
      </w:r>
    </w:p>
    <w:p w:rsidR="00516ABA" w:rsidRDefault="00516ABA" w:rsidP="00516ABA">
      <w:pPr>
        <w:spacing w:line="360" w:lineRule="auto"/>
        <w:rPr>
          <w:rFonts w:eastAsia="仿宋_GB2312"/>
          <w:sz w:val="30"/>
          <w:u w:val="single"/>
        </w:rPr>
      </w:pPr>
      <w:r>
        <w:rPr>
          <w:rFonts w:eastAsia="仿宋_GB2312" w:hint="eastAsia"/>
          <w:sz w:val="30"/>
        </w:rPr>
        <w:t xml:space="preserve">  </w:t>
      </w:r>
      <w:r>
        <w:rPr>
          <w:rFonts w:eastAsia="仿宋_GB2312" w:hint="eastAsia"/>
          <w:sz w:val="30"/>
        </w:rPr>
        <w:t>施工总承包单位：</w:t>
      </w:r>
      <w:r>
        <w:rPr>
          <w:rFonts w:eastAsia="仿宋_GB2312" w:hint="eastAsia"/>
          <w:sz w:val="30"/>
          <w:u w:val="single"/>
        </w:rPr>
        <w:t xml:space="preserve">                                    </w:t>
      </w:r>
    </w:p>
    <w:p w:rsidR="00516ABA" w:rsidRDefault="00516ABA" w:rsidP="00516ABA">
      <w:pPr>
        <w:spacing w:line="360" w:lineRule="auto"/>
        <w:rPr>
          <w:rFonts w:eastAsia="仿宋_GB2312"/>
          <w:sz w:val="30"/>
          <w:u w:val="single"/>
        </w:rPr>
      </w:pPr>
      <w:r>
        <w:rPr>
          <w:rFonts w:eastAsia="仿宋_GB2312" w:hint="eastAsia"/>
          <w:sz w:val="30"/>
        </w:rPr>
        <w:t xml:space="preserve">  </w:t>
      </w:r>
      <w:r>
        <w:rPr>
          <w:rFonts w:eastAsia="仿宋_GB2312" w:hint="eastAsia"/>
          <w:sz w:val="30"/>
        </w:rPr>
        <w:t>监理单位：</w:t>
      </w:r>
      <w:r>
        <w:rPr>
          <w:rFonts w:eastAsia="仿宋_GB2312" w:hint="eastAsia"/>
          <w:sz w:val="30"/>
          <w:u w:val="single"/>
        </w:rPr>
        <w:t xml:space="preserve">                                          </w:t>
      </w:r>
    </w:p>
    <w:p w:rsidR="00516ABA" w:rsidRDefault="00516ABA" w:rsidP="00516ABA">
      <w:pPr>
        <w:spacing w:line="360" w:lineRule="auto"/>
        <w:ind w:firstLineChars="100" w:firstLine="300"/>
        <w:rPr>
          <w:rFonts w:eastAsia="仿宋_GB2312"/>
          <w:sz w:val="30"/>
        </w:rPr>
      </w:pPr>
      <w:r>
        <w:rPr>
          <w:rFonts w:eastAsia="仿宋_GB2312" w:hint="eastAsia"/>
          <w:sz w:val="30"/>
        </w:rPr>
        <w:t>建设单位项目负责人：</w:t>
      </w:r>
      <w:r>
        <w:rPr>
          <w:rFonts w:eastAsia="仿宋_GB2312" w:hint="eastAsia"/>
          <w:sz w:val="30"/>
          <w:u w:val="single"/>
        </w:rPr>
        <w:t xml:space="preserve">             </w:t>
      </w:r>
    </w:p>
    <w:p w:rsidR="00516ABA" w:rsidRDefault="00516ABA" w:rsidP="00516ABA">
      <w:pPr>
        <w:spacing w:line="360" w:lineRule="auto"/>
        <w:rPr>
          <w:rFonts w:eastAsia="仿宋_GB2312"/>
          <w:sz w:val="28"/>
          <w:szCs w:val="28"/>
        </w:rPr>
      </w:pPr>
      <w:r>
        <w:rPr>
          <w:rFonts w:eastAsia="仿宋_GB2312" w:hint="eastAsia"/>
          <w:sz w:val="30"/>
        </w:rPr>
        <w:t xml:space="preserve">  </w:t>
      </w:r>
      <w:r>
        <w:rPr>
          <w:rFonts w:eastAsia="仿宋_GB2312" w:hint="eastAsia"/>
          <w:sz w:val="30"/>
        </w:rPr>
        <w:t>施工单位</w:t>
      </w:r>
      <w:r>
        <w:rPr>
          <w:rFonts w:eastAsia="仿宋_GB2312" w:hint="eastAsia"/>
          <w:sz w:val="30"/>
        </w:rPr>
        <w:t xml:space="preserve"> </w:t>
      </w:r>
      <w:r>
        <w:rPr>
          <w:rFonts w:eastAsia="仿宋_GB2312" w:hint="eastAsia"/>
          <w:sz w:val="30"/>
        </w:rPr>
        <w:t>项目经理：</w:t>
      </w:r>
      <w:r>
        <w:rPr>
          <w:rFonts w:eastAsia="仿宋_GB2312" w:hint="eastAsia"/>
          <w:sz w:val="30"/>
          <w:u w:val="single"/>
        </w:rPr>
        <w:t xml:space="preserve">              </w:t>
      </w:r>
      <w:r>
        <w:rPr>
          <w:rFonts w:eastAsia="仿宋_GB2312" w:hint="eastAsia"/>
          <w:sz w:val="30"/>
        </w:rPr>
        <w:t xml:space="preserve">           </w:t>
      </w:r>
      <w:r>
        <w:rPr>
          <w:rFonts w:eastAsia="仿宋_GB2312" w:hint="eastAsia"/>
          <w:sz w:val="28"/>
          <w:szCs w:val="28"/>
        </w:rPr>
        <w:t xml:space="preserve">      </w:t>
      </w:r>
    </w:p>
    <w:p w:rsidR="00516ABA" w:rsidRDefault="00516ABA" w:rsidP="00516ABA">
      <w:pPr>
        <w:rPr>
          <w:rFonts w:eastAsia="仿宋_GB2312" w:hint="eastAsia"/>
          <w:sz w:val="30"/>
          <w:u w:val="single"/>
        </w:rPr>
      </w:pPr>
      <w:r>
        <w:rPr>
          <w:rFonts w:eastAsia="仿宋_GB2312" w:hint="eastAsia"/>
          <w:sz w:val="28"/>
          <w:szCs w:val="28"/>
        </w:rPr>
        <w:t xml:space="preserve">  </w:t>
      </w:r>
      <w:r>
        <w:rPr>
          <w:rFonts w:eastAsia="仿宋_GB2312" w:hint="eastAsia"/>
          <w:sz w:val="30"/>
        </w:rPr>
        <w:t>总</w:t>
      </w:r>
      <w:r>
        <w:rPr>
          <w:rFonts w:eastAsia="仿宋_GB2312" w:hint="eastAsia"/>
          <w:sz w:val="30"/>
        </w:rPr>
        <w:t xml:space="preserve"> </w:t>
      </w:r>
      <w:r>
        <w:rPr>
          <w:rFonts w:eastAsia="仿宋_GB2312" w:hint="eastAsia"/>
          <w:sz w:val="30"/>
        </w:rPr>
        <w:t>监</w:t>
      </w:r>
      <w:r>
        <w:rPr>
          <w:rFonts w:eastAsia="仿宋_GB2312" w:hint="eastAsia"/>
          <w:sz w:val="30"/>
        </w:rPr>
        <w:t xml:space="preserve"> </w:t>
      </w:r>
      <w:r>
        <w:rPr>
          <w:rFonts w:eastAsia="仿宋_GB2312" w:hint="eastAsia"/>
          <w:sz w:val="30"/>
        </w:rPr>
        <w:t>理</w:t>
      </w:r>
      <w:r>
        <w:rPr>
          <w:rFonts w:eastAsia="仿宋_GB2312" w:hint="eastAsia"/>
          <w:sz w:val="30"/>
        </w:rPr>
        <w:t xml:space="preserve"> </w:t>
      </w:r>
      <w:r>
        <w:rPr>
          <w:rFonts w:eastAsia="仿宋_GB2312" w:hint="eastAsia"/>
          <w:sz w:val="30"/>
        </w:rPr>
        <w:t>工</w:t>
      </w:r>
      <w:r>
        <w:rPr>
          <w:rFonts w:eastAsia="仿宋_GB2312" w:hint="eastAsia"/>
          <w:sz w:val="30"/>
        </w:rPr>
        <w:t xml:space="preserve"> </w:t>
      </w:r>
      <w:r>
        <w:rPr>
          <w:rFonts w:eastAsia="仿宋_GB2312" w:hint="eastAsia"/>
          <w:sz w:val="30"/>
        </w:rPr>
        <w:t>程</w:t>
      </w:r>
      <w:r>
        <w:rPr>
          <w:rFonts w:eastAsia="仿宋_GB2312" w:hint="eastAsia"/>
          <w:sz w:val="30"/>
        </w:rPr>
        <w:t xml:space="preserve"> </w:t>
      </w:r>
      <w:r>
        <w:rPr>
          <w:rFonts w:eastAsia="仿宋_GB2312" w:hint="eastAsia"/>
          <w:sz w:val="30"/>
        </w:rPr>
        <w:t>师：</w:t>
      </w:r>
      <w:r>
        <w:rPr>
          <w:rFonts w:eastAsia="仿宋_GB2312" w:hint="eastAsia"/>
          <w:sz w:val="30"/>
          <w:u w:val="single"/>
        </w:rPr>
        <w:t xml:space="preserve">              </w:t>
      </w:r>
    </w:p>
    <w:p w:rsidR="00516ABA" w:rsidRDefault="00516ABA" w:rsidP="00516ABA">
      <w:pPr>
        <w:rPr>
          <w:rFonts w:eastAsia="仿宋_GB2312" w:hint="eastAsia"/>
          <w:sz w:val="30"/>
          <w:u w:val="single"/>
        </w:rPr>
      </w:pPr>
    </w:p>
    <w:p w:rsidR="00516ABA" w:rsidRDefault="00516ABA" w:rsidP="00516ABA">
      <w:pPr>
        <w:rPr>
          <w:rFonts w:eastAsia="仿宋_GB2312" w:hint="eastAsia"/>
          <w:sz w:val="30"/>
        </w:rPr>
      </w:pPr>
      <w:r>
        <w:rPr>
          <w:rFonts w:eastAsia="仿宋_GB2312" w:hint="eastAsia"/>
          <w:sz w:val="30"/>
        </w:rPr>
        <w:t xml:space="preserve">  </w:t>
      </w:r>
      <w:r>
        <w:rPr>
          <w:rFonts w:eastAsia="仿宋_GB2312" w:hint="eastAsia"/>
          <w:sz w:val="30"/>
        </w:rPr>
        <w:t>工程监管行政主管部门：</w:t>
      </w:r>
      <w:r>
        <w:rPr>
          <w:rFonts w:eastAsia="仿宋_GB2312" w:hint="eastAsia"/>
          <w:sz w:val="30"/>
          <w:u w:val="single"/>
        </w:rPr>
        <w:t xml:space="preserve">                             </w:t>
      </w:r>
    </w:p>
    <w:p w:rsidR="00516ABA" w:rsidRDefault="00516ABA" w:rsidP="00516ABA">
      <w:pPr>
        <w:spacing w:line="480" w:lineRule="auto"/>
        <w:rPr>
          <w:rFonts w:eastAsia="仿宋_GB2312"/>
          <w:sz w:val="30"/>
        </w:rPr>
      </w:pPr>
      <w:r>
        <w:rPr>
          <w:rFonts w:eastAsia="仿宋_GB2312" w:hint="eastAsia"/>
          <w:sz w:val="28"/>
          <w:szCs w:val="28"/>
        </w:rPr>
        <w:t xml:space="preserve">       </w:t>
      </w:r>
    </w:p>
    <w:p w:rsidR="00516ABA" w:rsidRDefault="00516ABA" w:rsidP="00516ABA">
      <w:pPr>
        <w:spacing w:line="480" w:lineRule="auto"/>
        <w:rPr>
          <w:rFonts w:eastAsia="仿宋_GB2312"/>
          <w:sz w:val="30"/>
        </w:rPr>
      </w:pPr>
    </w:p>
    <w:p w:rsidR="00516ABA" w:rsidRDefault="00516ABA" w:rsidP="00516ABA">
      <w:pPr>
        <w:spacing w:line="480" w:lineRule="auto"/>
        <w:rPr>
          <w:rFonts w:eastAsia="仿宋_GB2312"/>
          <w:sz w:val="30"/>
        </w:rPr>
      </w:pPr>
    </w:p>
    <w:p w:rsidR="00516ABA" w:rsidRDefault="00516ABA" w:rsidP="00516ABA">
      <w:pPr>
        <w:jc w:val="center"/>
        <w:rPr>
          <w:rFonts w:ascii="黑体" w:eastAsia="黑体" w:hAnsi="黑体"/>
          <w:sz w:val="32"/>
          <w:szCs w:val="32"/>
        </w:rPr>
      </w:pPr>
    </w:p>
    <w:p w:rsidR="00516ABA" w:rsidRDefault="00516ABA" w:rsidP="00516ABA">
      <w:pPr>
        <w:jc w:val="both"/>
        <w:rPr>
          <w:rFonts w:ascii="黑体" w:eastAsia="黑体" w:hAnsi="黑体"/>
          <w:sz w:val="32"/>
          <w:szCs w:val="32"/>
        </w:rPr>
      </w:pPr>
    </w:p>
    <w:p w:rsidR="00516ABA" w:rsidRDefault="00516ABA" w:rsidP="00516ABA">
      <w:pPr>
        <w:jc w:val="center"/>
        <w:rPr>
          <w:rFonts w:ascii="黑体" w:eastAsia="黑体" w:hAnsi="黑体" w:hint="eastAsia"/>
          <w:sz w:val="32"/>
          <w:szCs w:val="32"/>
        </w:rPr>
      </w:pPr>
    </w:p>
    <w:p w:rsidR="00516ABA" w:rsidRDefault="00516ABA" w:rsidP="00516ABA">
      <w:pPr>
        <w:jc w:val="center"/>
        <w:rPr>
          <w:rFonts w:ascii="黑体" w:eastAsia="黑体" w:hAnsi="黑体" w:hint="eastAsia"/>
          <w:sz w:val="32"/>
          <w:szCs w:val="32"/>
        </w:rPr>
      </w:pPr>
    </w:p>
    <w:p w:rsidR="00516ABA" w:rsidRDefault="00516ABA" w:rsidP="00516ABA">
      <w:pPr>
        <w:jc w:val="both"/>
        <w:rPr>
          <w:rFonts w:ascii="黑体" w:eastAsia="黑体" w:hAnsi="黑体" w:hint="eastAsia"/>
          <w:sz w:val="32"/>
          <w:szCs w:val="32"/>
        </w:rPr>
      </w:pPr>
    </w:p>
    <w:p w:rsidR="00516ABA" w:rsidRDefault="00516ABA" w:rsidP="00516ABA">
      <w:pPr>
        <w:jc w:val="center"/>
        <w:rPr>
          <w:rFonts w:ascii="黑体" w:eastAsia="黑体" w:hAnsi="黑体" w:hint="eastAsia"/>
          <w:sz w:val="32"/>
          <w:szCs w:val="32"/>
        </w:rPr>
      </w:pPr>
    </w:p>
    <w:p w:rsidR="00516ABA" w:rsidRDefault="00516ABA" w:rsidP="00516ABA">
      <w:pPr>
        <w:jc w:val="center"/>
        <w:rPr>
          <w:rFonts w:ascii="黑体" w:eastAsia="黑体" w:hAnsi="黑体" w:hint="eastAsia"/>
          <w:sz w:val="32"/>
          <w:szCs w:val="32"/>
        </w:rPr>
      </w:pPr>
    </w:p>
    <w:p w:rsidR="00516ABA" w:rsidRDefault="00516ABA" w:rsidP="00516ABA">
      <w:pPr>
        <w:jc w:val="center"/>
        <w:rPr>
          <w:rFonts w:ascii="黑体" w:eastAsia="黑体" w:hAnsi="黑体"/>
          <w:sz w:val="32"/>
          <w:szCs w:val="32"/>
        </w:rPr>
      </w:pPr>
      <w:r>
        <w:rPr>
          <w:rFonts w:ascii="黑体" w:eastAsia="黑体" w:hAnsi="黑体" w:hint="eastAsia"/>
          <w:sz w:val="32"/>
          <w:szCs w:val="32"/>
        </w:rPr>
        <w:lastRenderedPageBreak/>
        <w:t>一、建设单位自查（检查）情况登记表</w:t>
      </w:r>
    </w:p>
    <w:p w:rsidR="00516ABA" w:rsidRDefault="00516ABA" w:rsidP="00516ABA">
      <w:pPr>
        <w:rPr>
          <w:rFonts w:ascii="仿宋_GB2312" w:eastAsia="仿宋_GB2312" w:hAnsi="黑体" w:hint="eastAsia"/>
          <w:sz w:val="32"/>
          <w:szCs w:val="32"/>
        </w:rPr>
      </w:pPr>
      <w:r>
        <w:rPr>
          <w:rFonts w:ascii="仿宋_GB2312" w:eastAsia="仿宋_GB2312" w:hAnsi="黑体" w:hint="eastAsia"/>
          <w:sz w:val="32"/>
          <w:szCs w:val="32"/>
        </w:rPr>
        <w:t xml:space="preserve">建设单位：            </w:t>
      </w:r>
    </w:p>
    <w:p w:rsidR="00516ABA" w:rsidRDefault="00516ABA" w:rsidP="00516ABA">
      <w:pPr>
        <w:rPr>
          <w:rFonts w:ascii="仿宋_GB2312" w:eastAsia="仿宋_GB2312" w:hAnsi="黑体"/>
          <w:sz w:val="32"/>
          <w:szCs w:val="32"/>
        </w:rPr>
      </w:pPr>
      <w:r>
        <w:rPr>
          <w:rFonts w:ascii="仿宋_GB2312" w:eastAsia="仿宋_GB2312" w:hint="eastAsia"/>
          <w:sz w:val="28"/>
          <w:szCs w:val="28"/>
        </w:rPr>
        <w:t>（加盖公章）</w:t>
      </w:r>
      <w:r>
        <w:rPr>
          <w:rFonts w:ascii="仿宋_GB2312" w:eastAsia="仿宋_GB2312" w:hAnsi="黑体" w:hint="eastAsia"/>
          <w:sz w:val="32"/>
          <w:szCs w:val="32"/>
        </w:rPr>
        <w:t xml:space="preserve">                        填表日期：</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11"/>
        <w:gridCol w:w="6320"/>
        <w:gridCol w:w="1865"/>
      </w:tblGrid>
      <w:tr w:rsidR="00516ABA" w:rsidTr="00E20F23">
        <w:trPr>
          <w:trHeight w:val="853"/>
          <w:tblHeader/>
        </w:trPr>
        <w:tc>
          <w:tcPr>
            <w:tcW w:w="611" w:type="dxa"/>
            <w:tcMar>
              <w:top w:w="20" w:type="dxa"/>
              <w:left w:w="20" w:type="dxa"/>
              <w:bottom w:w="0" w:type="dxa"/>
              <w:right w:w="20" w:type="dxa"/>
            </w:tcMar>
            <w:vAlign w:val="center"/>
          </w:tcPr>
          <w:p w:rsidR="00516ABA" w:rsidRDefault="00516ABA" w:rsidP="00E20F23">
            <w:pPr>
              <w:spacing w:line="360" w:lineRule="exact"/>
              <w:jc w:val="center"/>
              <w:rPr>
                <w:rFonts w:ascii="黑体" w:eastAsia="黑体" w:hAnsi="宋体"/>
                <w:sz w:val="24"/>
                <w:szCs w:val="28"/>
              </w:rPr>
            </w:pPr>
            <w:r>
              <w:rPr>
                <w:rFonts w:ascii="黑体" w:eastAsia="黑体" w:hint="eastAsia"/>
                <w:sz w:val="24"/>
                <w:szCs w:val="28"/>
              </w:rPr>
              <w:t>序号</w:t>
            </w:r>
          </w:p>
        </w:tc>
        <w:tc>
          <w:tcPr>
            <w:tcW w:w="6320" w:type="dxa"/>
            <w:tcMar>
              <w:top w:w="20" w:type="dxa"/>
              <w:left w:w="20" w:type="dxa"/>
              <w:bottom w:w="0" w:type="dxa"/>
              <w:right w:w="20" w:type="dxa"/>
            </w:tcMar>
            <w:vAlign w:val="center"/>
          </w:tcPr>
          <w:p w:rsidR="00516ABA" w:rsidRDefault="00516ABA" w:rsidP="00E20F23">
            <w:pPr>
              <w:spacing w:line="360" w:lineRule="exact"/>
              <w:jc w:val="center"/>
              <w:rPr>
                <w:rFonts w:ascii="黑体" w:eastAsia="黑体" w:hAnsi="宋体"/>
                <w:sz w:val="24"/>
                <w:szCs w:val="28"/>
              </w:rPr>
            </w:pPr>
            <w:r>
              <w:rPr>
                <w:rFonts w:ascii="黑体" w:eastAsia="黑体" w:hint="eastAsia"/>
                <w:sz w:val="24"/>
                <w:szCs w:val="28"/>
              </w:rPr>
              <w:t>检查内容</w:t>
            </w:r>
          </w:p>
        </w:tc>
        <w:tc>
          <w:tcPr>
            <w:tcW w:w="1865" w:type="dxa"/>
            <w:tcMar>
              <w:top w:w="20" w:type="dxa"/>
              <w:left w:w="20" w:type="dxa"/>
              <w:bottom w:w="0" w:type="dxa"/>
              <w:right w:w="20" w:type="dxa"/>
            </w:tcMar>
            <w:vAlign w:val="center"/>
          </w:tcPr>
          <w:p w:rsidR="00516ABA" w:rsidRDefault="00516ABA" w:rsidP="00E20F23">
            <w:pPr>
              <w:spacing w:line="360" w:lineRule="exact"/>
              <w:jc w:val="center"/>
              <w:rPr>
                <w:rFonts w:ascii="黑体" w:eastAsia="黑体" w:hAnsi="宋体"/>
                <w:sz w:val="24"/>
                <w:szCs w:val="28"/>
              </w:rPr>
            </w:pPr>
            <w:r>
              <w:rPr>
                <w:rFonts w:ascii="黑体" w:eastAsia="黑体" w:hint="eastAsia"/>
                <w:sz w:val="24"/>
                <w:szCs w:val="28"/>
              </w:rPr>
              <w:t>检查情况</w:t>
            </w:r>
          </w:p>
        </w:tc>
      </w:tr>
      <w:tr w:rsidR="00516ABA" w:rsidTr="00E20F23">
        <w:trPr>
          <w:trHeight w:val="1122"/>
        </w:trPr>
        <w:tc>
          <w:tcPr>
            <w:tcW w:w="611"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仿宋_GB2312" w:hint="eastAsia"/>
                <w:sz w:val="24"/>
              </w:rPr>
            </w:pPr>
            <w:r>
              <w:rPr>
                <w:rFonts w:ascii="仿宋_GB2312" w:eastAsia="仿宋_GB2312" w:hAnsi="仿宋_GB2312" w:hint="eastAsia"/>
                <w:sz w:val="24"/>
              </w:rPr>
              <w:t>1</w:t>
            </w:r>
          </w:p>
        </w:tc>
        <w:tc>
          <w:tcPr>
            <w:tcW w:w="6320"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sz w:val="24"/>
                <w:szCs w:val="28"/>
              </w:rPr>
            </w:pPr>
            <w:r>
              <w:rPr>
                <w:rFonts w:ascii="仿宋_GB2312" w:eastAsia="仿宋_GB2312" w:hint="eastAsia"/>
                <w:sz w:val="24"/>
                <w:szCs w:val="28"/>
              </w:rPr>
              <w:t>建设单位将工程发包给不具有相应资质或安全生产许可的施工单位；</w:t>
            </w:r>
          </w:p>
        </w:tc>
        <w:tc>
          <w:tcPr>
            <w:tcW w:w="1865" w:type="dxa"/>
            <w:tcMar>
              <w:top w:w="20" w:type="dxa"/>
              <w:left w:w="20" w:type="dxa"/>
              <w:bottom w:w="0" w:type="dxa"/>
              <w:right w:w="20" w:type="dxa"/>
            </w:tcMar>
            <w:vAlign w:val="center"/>
          </w:tcPr>
          <w:p w:rsidR="00516ABA" w:rsidRDefault="00516ABA" w:rsidP="00E20F23">
            <w:pPr>
              <w:spacing w:line="360" w:lineRule="exact"/>
              <w:rPr>
                <w:rFonts w:ascii="仿宋_GB2312" w:eastAsia="仿宋_GB2312"/>
                <w:sz w:val="24"/>
                <w:szCs w:val="28"/>
              </w:rPr>
            </w:pPr>
            <w:r>
              <w:rPr>
                <w:rFonts w:ascii="仿宋_GB2312" w:eastAsia="仿宋_GB2312" w:hint="eastAsia"/>
                <w:sz w:val="24"/>
                <w:szCs w:val="28"/>
              </w:rPr>
              <w:t xml:space="preserve">□是 </w:t>
            </w:r>
          </w:p>
          <w:p w:rsidR="00516ABA" w:rsidRDefault="00516ABA" w:rsidP="00E20F23">
            <w:pPr>
              <w:spacing w:line="360" w:lineRule="exact"/>
              <w:rPr>
                <w:rFonts w:ascii="仿宋_GB2312" w:eastAsia="仿宋_GB2312"/>
                <w:sz w:val="24"/>
                <w:szCs w:val="28"/>
              </w:rPr>
            </w:pPr>
            <w:r>
              <w:rPr>
                <w:rFonts w:ascii="仿宋_GB2312" w:eastAsia="仿宋_GB2312" w:hint="eastAsia"/>
                <w:sz w:val="24"/>
                <w:szCs w:val="28"/>
              </w:rPr>
              <w:t>□否</w:t>
            </w:r>
          </w:p>
        </w:tc>
      </w:tr>
      <w:tr w:rsidR="00516ABA" w:rsidTr="00E20F23">
        <w:trPr>
          <w:trHeight w:val="1122"/>
        </w:trPr>
        <w:tc>
          <w:tcPr>
            <w:tcW w:w="611"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仿宋_GB2312" w:hint="eastAsia"/>
                <w:sz w:val="24"/>
              </w:rPr>
            </w:pPr>
            <w:r>
              <w:rPr>
                <w:rFonts w:ascii="仿宋_GB2312" w:eastAsia="仿宋_GB2312" w:hAnsi="仿宋_GB2312" w:hint="eastAsia"/>
                <w:sz w:val="24"/>
              </w:rPr>
              <w:t>2</w:t>
            </w:r>
          </w:p>
        </w:tc>
        <w:tc>
          <w:tcPr>
            <w:tcW w:w="6320"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sz w:val="24"/>
                <w:szCs w:val="28"/>
              </w:rPr>
            </w:pPr>
            <w:r>
              <w:rPr>
                <w:rFonts w:ascii="仿宋_GB2312" w:eastAsia="仿宋_GB2312" w:hint="eastAsia"/>
                <w:sz w:val="24"/>
                <w:szCs w:val="28"/>
              </w:rPr>
              <w:t>建设单位将施工合同范围内的单位工程或分部分项工程又另行发包；</w:t>
            </w:r>
          </w:p>
        </w:tc>
        <w:tc>
          <w:tcPr>
            <w:tcW w:w="1865" w:type="dxa"/>
            <w:tcMar>
              <w:top w:w="20" w:type="dxa"/>
              <w:left w:w="20" w:type="dxa"/>
              <w:bottom w:w="0" w:type="dxa"/>
              <w:right w:w="20" w:type="dxa"/>
            </w:tcMar>
            <w:vAlign w:val="center"/>
          </w:tcPr>
          <w:p w:rsidR="00516ABA" w:rsidRDefault="00516ABA" w:rsidP="00E20F23">
            <w:pPr>
              <w:spacing w:line="360" w:lineRule="exact"/>
              <w:rPr>
                <w:rFonts w:ascii="仿宋_GB2312" w:eastAsia="仿宋_GB2312"/>
                <w:sz w:val="24"/>
                <w:szCs w:val="28"/>
              </w:rPr>
            </w:pPr>
            <w:r>
              <w:rPr>
                <w:rFonts w:ascii="仿宋_GB2312" w:eastAsia="仿宋_GB2312" w:hint="eastAsia"/>
                <w:sz w:val="24"/>
                <w:szCs w:val="28"/>
              </w:rPr>
              <w:t xml:space="preserve">□是 </w:t>
            </w:r>
          </w:p>
          <w:p w:rsidR="00516ABA" w:rsidRDefault="00516ABA" w:rsidP="00E20F23">
            <w:pPr>
              <w:spacing w:line="360" w:lineRule="exact"/>
              <w:rPr>
                <w:rFonts w:ascii="仿宋_GB2312" w:eastAsia="仿宋_GB2312"/>
                <w:sz w:val="24"/>
                <w:szCs w:val="28"/>
              </w:rPr>
            </w:pPr>
            <w:r>
              <w:rPr>
                <w:rFonts w:ascii="仿宋_GB2312" w:eastAsia="仿宋_GB2312" w:hint="eastAsia"/>
                <w:sz w:val="24"/>
                <w:szCs w:val="28"/>
              </w:rPr>
              <w:t>□否</w:t>
            </w:r>
          </w:p>
        </w:tc>
      </w:tr>
      <w:tr w:rsidR="00516ABA" w:rsidTr="00E20F23">
        <w:trPr>
          <w:trHeight w:val="1122"/>
        </w:trPr>
        <w:tc>
          <w:tcPr>
            <w:tcW w:w="611"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仿宋_GB2312" w:hint="eastAsia"/>
                <w:sz w:val="24"/>
              </w:rPr>
            </w:pPr>
            <w:r>
              <w:rPr>
                <w:rFonts w:ascii="仿宋_GB2312" w:eastAsia="仿宋_GB2312" w:hAnsi="仿宋_GB2312" w:hint="eastAsia"/>
                <w:sz w:val="24"/>
              </w:rPr>
              <w:t>3</w:t>
            </w:r>
          </w:p>
        </w:tc>
        <w:tc>
          <w:tcPr>
            <w:tcW w:w="6320"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sz w:val="24"/>
                <w:szCs w:val="28"/>
              </w:rPr>
            </w:pPr>
            <w:r>
              <w:rPr>
                <w:rFonts w:ascii="仿宋_GB2312" w:eastAsia="仿宋_GB2312" w:hint="eastAsia"/>
                <w:sz w:val="24"/>
                <w:szCs w:val="28"/>
              </w:rPr>
              <w:t>建设单位违反施工合同约定，通过各种形式要求承包单位选择其指定分包单位；</w:t>
            </w:r>
          </w:p>
        </w:tc>
        <w:tc>
          <w:tcPr>
            <w:tcW w:w="1865" w:type="dxa"/>
            <w:tcMar>
              <w:top w:w="20" w:type="dxa"/>
              <w:left w:w="20" w:type="dxa"/>
              <w:bottom w:w="0" w:type="dxa"/>
              <w:right w:w="20" w:type="dxa"/>
            </w:tcMar>
            <w:vAlign w:val="center"/>
          </w:tcPr>
          <w:p w:rsidR="00516ABA" w:rsidRDefault="00516ABA" w:rsidP="00E20F23">
            <w:pPr>
              <w:spacing w:line="360" w:lineRule="exact"/>
              <w:rPr>
                <w:rFonts w:ascii="仿宋_GB2312" w:eastAsia="仿宋_GB2312"/>
                <w:sz w:val="24"/>
                <w:szCs w:val="28"/>
              </w:rPr>
            </w:pPr>
            <w:r>
              <w:rPr>
                <w:rFonts w:ascii="仿宋_GB2312" w:eastAsia="仿宋_GB2312" w:hint="eastAsia"/>
                <w:sz w:val="24"/>
                <w:szCs w:val="28"/>
              </w:rPr>
              <w:t xml:space="preserve">□是 </w:t>
            </w:r>
          </w:p>
          <w:p w:rsidR="00516ABA" w:rsidRDefault="00516ABA" w:rsidP="00E20F23">
            <w:pPr>
              <w:spacing w:line="360" w:lineRule="exact"/>
              <w:rPr>
                <w:rFonts w:ascii="仿宋_GB2312" w:eastAsia="仿宋_GB2312"/>
                <w:sz w:val="24"/>
                <w:szCs w:val="28"/>
              </w:rPr>
            </w:pPr>
            <w:r>
              <w:rPr>
                <w:rFonts w:ascii="仿宋_GB2312" w:eastAsia="仿宋_GB2312" w:hint="eastAsia"/>
                <w:sz w:val="24"/>
                <w:szCs w:val="28"/>
              </w:rPr>
              <w:t>□否</w:t>
            </w:r>
          </w:p>
        </w:tc>
      </w:tr>
      <w:tr w:rsidR="00516ABA" w:rsidTr="00E20F23">
        <w:trPr>
          <w:trHeight w:val="1122"/>
        </w:trPr>
        <w:tc>
          <w:tcPr>
            <w:tcW w:w="611"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仿宋_GB2312" w:hint="eastAsia"/>
                <w:sz w:val="24"/>
              </w:rPr>
            </w:pPr>
            <w:r>
              <w:rPr>
                <w:rFonts w:ascii="仿宋_GB2312" w:eastAsia="仿宋_GB2312" w:hAnsi="仿宋_GB2312" w:hint="eastAsia"/>
                <w:sz w:val="24"/>
              </w:rPr>
              <w:t>4</w:t>
            </w:r>
          </w:p>
        </w:tc>
        <w:tc>
          <w:tcPr>
            <w:tcW w:w="6320"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sz w:val="24"/>
                <w:szCs w:val="28"/>
              </w:rPr>
            </w:pPr>
            <w:r>
              <w:rPr>
                <w:rFonts w:ascii="仿宋_GB2312" w:eastAsia="仿宋_GB2312" w:hint="eastAsia"/>
                <w:sz w:val="24"/>
                <w:szCs w:val="28"/>
              </w:rPr>
              <w:t>法律法规规定的其他违法发包行为。</w:t>
            </w:r>
          </w:p>
        </w:tc>
        <w:tc>
          <w:tcPr>
            <w:tcW w:w="1865" w:type="dxa"/>
            <w:tcMar>
              <w:top w:w="20" w:type="dxa"/>
              <w:left w:w="20" w:type="dxa"/>
              <w:bottom w:w="0" w:type="dxa"/>
              <w:right w:w="20" w:type="dxa"/>
            </w:tcMar>
            <w:vAlign w:val="center"/>
          </w:tcPr>
          <w:p w:rsidR="00516ABA" w:rsidRDefault="00516ABA" w:rsidP="00E20F23">
            <w:pPr>
              <w:spacing w:line="360" w:lineRule="exact"/>
              <w:rPr>
                <w:rFonts w:ascii="仿宋_GB2312" w:eastAsia="仿宋_GB2312"/>
                <w:sz w:val="24"/>
                <w:szCs w:val="28"/>
              </w:rPr>
            </w:pPr>
            <w:r>
              <w:rPr>
                <w:rFonts w:ascii="仿宋_GB2312" w:eastAsia="仿宋_GB2312" w:hint="eastAsia"/>
                <w:sz w:val="24"/>
                <w:szCs w:val="28"/>
              </w:rPr>
              <w:t xml:space="preserve">□是 </w:t>
            </w:r>
          </w:p>
          <w:p w:rsidR="00516ABA" w:rsidRDefault="00516ABA" w:rsidP="00E20F23">
            <w:pPr>
              <w:spacing w:line="360" w:lineRule="exact"/>
              <w:rPr>
                <w:rFonts w:ascii="仿宋_GB2312" w:eastAsia="仿宋_GB2312"/>
                <w:sz w:val="24"/>
                <w:szCs w:val="28"/>
              </w:rPr>
            </w:pPr>
            <w:r>
              <w:rPr>
                <w:rFonts w:ascii="仿宋_GB2312" w:eastAsia="仿宋_GB2312" w:hint="eastAsia"/>
                <w:sz w:val="24"/>
                <w:szCs w:val="28"/>
              </w:rPr>
              <w:t>□否</w:t>
            </w:r>
          </w:p>
        </w:tc>
      </w:tr>
    </w:tbl>
    <w:p w:rsidR="00516ABA" w:rsidRDefault="00516ABA" w:rsidP="00516ABA">
      <w:pPr>
        <w:spacing w:line="360" w:lineRule="exact"/>
        <w:rPr>
          <w:rFonts w:ascii="仿宋_GB2312" w:eastAsia="仿宋_GB2312"/>
          <w:sz w:val="24"/>
          <w:szCs w:val="28"/>
        </w:rPr>
      </w:pPr>
    </w:p>
    <w:p w:rsidR="00516ABA" w:rsidRDefault="00516ABA" w:rsidP="00516ABA">
      <w:pPr>
        <w:spacing w:line="360" w:lineRule="exact"/>
        <w:rPr>
          <w:rFonts w:ascii="仿宋_GB2312" w:eastAsia="仿宋_GB2312"/>
          <w:sz w:val="24"/>
          <w:szCs w:val="28"/>
        </w:rPr>
      </w:pPr>
      <w:r>
        <w:rPr>
          <w:rFonts w:ascii="仿宋_GB2312" w:eastAsia="仿宋_GB2312" w:hint="eastAsia"/>
          <w:sz w:val="24"/>
          <w:szCs w:val="28"/>
        </w:rPr>
        <w:t>注：自查存在问题的，在□是 中打“√”，否则在□否“√”，。</w:t>
      </w:r>
    </w:p>
    <w:p w:rsidR="00516ABA" w:rsidRDefault="00516ABA" w:rsidP="00516ABA">
      <w:pPr>
        <w:jc w:val="center"/>
        <w:rPr>
          <w:rFonts w:ascii="黑体" w:eastAsia="黑体" w:hAnsi="黑体"/>
          <w:sz w:val="32"/>
          <w:szCs w:val="32"/>
        </w:rPr>
      </w:pPr>
      <w:r>
        <w:rPr>
          <w:rFonts w:ascii="仿宋_GB2312" w:eastAsia="仿宋_GB2312" w:hint="eastAsia"/>
          <w:sz w:val="24"/>
        </w:rPr>
        <w:br w:type="page"/>
      </w:r>
      <w:r>
        <w:rPr>
          <w:rFonts w:ascii="黑体" w:eastAsia="黑体" w:hAnsi="黑体" w:hint="eastAsia"/>
          <w:sz w:val="32"/>
          <w:szCs w:val="32"/>
        </w:rPr>
        <w:lastRenderedPageBreak/>
        <w:t>二、施工企业自查（检查）情况登记表</w:t>
      </w:r>
    </w:p>
    <w:p w:rsidR="00516ABA" w:rsidRDefault="00516ABA" w:rsidP="00516ABA">
      <w:pPr>
        <w:rPr>
          <w:rFonts w:ascii="仿宋_GB2312" w:eastAsia="仿宋_GB2312" w:hint="eastAsia"/>
          <w:sz w:val="28"/>
          <w:szCs w:val="28"/>
        </w:rPr>
      </w:pPr>
      <w:r>
        <w:rPr>
          <w:rFonts w:ascii="仿宋_GB2312" w:eastAsia="仿宋_GB2312" w:hint="eastAsia"/>
          <w:sz w:val="28"/>
          <w:szCs w:val="28"/>
        </w:rPr>
        <w:t xml:space="preserve">施工企业：             </w:t>
      </w:r>
    </w:p>
    <w:p w:rsidR="00516ABA" w:rsidRDefault="00516ABA" w:rsidP="00516ABA">
      <w:pPr>
        <w:rPr>
          <w:rFonts w:ascii="仿宋_GB2312" w:eastAsia="仿宋_GB2312"/>
          <w:sz w:val="28"/>
          <w:szCs w:val="28"/>
        </w:rPr>
      </w:pPr>
      <w:r>
        <w:rPr>
          <w:rFonts w:ascii="仿宋_GB2312" w:eastAsia="仿宋_GB2312" w:hint="eastAsia"/>
          <w:sz w:val="28"/>
          <w:szCs w:val="28"/>
        </w:rPr>
        <w:t>（加盖公章）                            填表日期：</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13"/>
        <w:gridCol w:w="1208"/>
        <w:gridCol w:w="6265"/>
        <w:gridCol w:w="1017"/>
      </w:tblGrid>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黑体" w:eastAsia="黑体" w:hAnsi="宋体"/>
                <w:sz w:val="24"/>
                <w:szCs w:val="28"/>
              </w:rPr>
            </w:pPr>
            <w:r>
              <w:rPr>
                <w:rFonts w:ascii="黑体" w:eastAsia="黑体" w:hint="eastAsia"/>
                <w:sz w:val="24"/>
                <w:szCs w:val="28"/>
              </w:rPr>
              <w:t>序号</w:t>
            </w:r>
          </w:p>
        </w:tc>
        <w:tc>
          <w:tcPr>
            <w:tcW w:w="1208" w:type="dxa"/>
            <w:tcMar>
              <w:top w:w="20" w:type="dxa"/>
              <w:left w:w="20" w:type="dxa"/>
              <w:bottom w:w="0" w:type="dxa"/>
              <w:right w:w="20" w:type="dxa"/>
            </w:tcMar>
            <w:vAlign w:val="center"/>
          </w:tcPr>
          <w:p w:rsidR="00516ABA" w:rsidRDefault="00516ABA" w:rsidP="00E20F23">
            <w:pPr>
              <w:spacing w:line="360" w:lineRule="exact"/>
              <w:jc w:val="center"/>
              <w:rPr>
                <w:rFonts w:ascii="黑体" w:eastAsia="黑体" w:hAnsi="宋体"/>
                <w:sz w:val="24"/>
                <w:szCs w:val="28"/>
              </w:rPr>
            </w:pPr>
            <w:r>
              <w:rPr>
                <w:rFonts w:ascii="黑体" w:eastAsia="黑体" w:hint="eastAsia"/>
                <w:sz w:val="24"/>
                <w:szCs w:val="28"/>
              </w:rPr>
              <w:t>检查事项</w:t>
            </w:r>
          </w:p>
        </w:tc>
        <w:tc>
          <w:tcPr>
            <w:tcW w:w="6265" w:type="dxa"/>
            <w:tcMar>
              <w:top w:w="20" w:type="dxa"/>
              <w:left w:w="20" w:type="dxa"/>
              <w:bottom w:w="0" w:type="dxa"/>
              <w:right w:w="20" w:type="dxa"/>
            </w:tcMar>
            <w:vAlign w:val="center"/>
          </w:tcPr>
          <w:p w:rsidR="00516ABA" w:rsidRDefault="00516ABA" w:rsidP="00E20F23">
            <w:pPr>
              <w:spacing w:line="360" w:lineRule="exact"/>
              <w:jc w:val="center"/>
              <w:rPr>
                <w:rFonts w:ascii="黑体" w:eastAsia="黑体" w:hAnsi="宋体"/>
                <w:sz w:val="24"/>
                <w:szCs w:val="28"/>
              </w:rPr>
            </w:pPr>
            <w:r>
              <w:rPr>
                <w:rFonts w:ascii="黑体" w:eastAsia="黑体" w:hint="eastAsia"/>
                <w:sz w:val="24"/>
                <w:szCs w:val="28"/>
              </w:rPr>
              <w:t>检查内容</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黑体" w:eastAsia="黑体" w:hAnsi="宋体"/>
                <w:sz w:val="24"/>
                <w:szCs w:val="28"/>
              </w:rPr>
            </w:pPr>
            <w:r>
              <w:rPr>
                <w:rFonts w:ascii="黑体" w:eastAsia="黑体" w:hint="eastAsia"/>
                <w:sz w:val="24"/>
                <w:szCs w:val="28"/>
              </w:rPr>
              <w:t>检查情况</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1</w:t>
            </w:r>
          </w:p>
        </w:tc>
        <w:tc>
          <w:tcPr>
            <w:tcW w:w="1208" w:type="dxa"/>
            <w:vMerge w:val="restart"/>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是否存在</w:t>
            </w:r>
          </w:p>
          <w:p w:rsidR="00516ABA" w:rsidRDefault="00516ABA" w:rsidP="00E20F23">
            <w:pPr>
              <w:spacing w:line="360" w:lineRule="exact"/>
              <w:jc w:val="center"/>
              <w:rPr>
                <w:rFonts w:ascii="黑体" w:eastAsia="黑体"/>
                <w:sz w:val="24"/>
                <w:szCs w:val="28"/>
              </w:rPr>
            </w:pPr>
            <w:r>
              <w:rPr>
                <w:rFonts w:ascii="仿宋_GB2312" w:eastAsia="仿宋_GB2312" w:hAnsi="宋体" w:cs="宋体" w:hint="eastAsia"/>
                <w:color w:val="000000"/>
                <w:sz w:val="24"/>
                <w:szCs w:val="24"/>
              </w:rPr>
              <w:t>转包行为</w:t>
            </w: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施工单位将其承包的全部工程转给其他单位或个人施工的；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2</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黑体" w:eastAsia="黑体"/>
                <w:sz w:val="24"/>
                <w:szCs w:val="28"/>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施工总承包单位或专业承包单位将其承包的全部工程肢解以后，以分包的名义分别转给其他单位或个人施工的；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3</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黑体" w:eastAsia="黑体"/>
                <w:sz w:val="24"/>
                <w:szCs w:val="28"/>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32"/>
                <w:szCs w:val="32"/>
              </w:rPr>
            </w:pPr>
            <w:r>
              <w:rPr>
                <w:rFonts w:ascii="仿宋_GB2312" w:eastAsia="仿宋_GB2312" w:hAnsi="宋体" w:cs="宋体" w:hint="eastAsia"/>
                <w:color w:val="000000"/>
                <w:sz w:val="24"/>
                <w:szCs w:val="24"/>
              </w:rPr>
              <w:t>施工总承包单位或专业承包单位未在施工现场设立项目管理机构或未派驻项目负责人、技术负责人、质量管理负责人、安全管理负责人等主要管理人员，不履行管理义务，未对该工程的施工活动进行组织管理的；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4</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黑体" w:eastAsia="黑体"/>
                <w:sz w:val="24"/>
                <w:szCs w:val="28"/>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施工总承包单位或专业承包单位不履行管理义务，只向实际施工单位收取费用，主要建筑材料、构配件及工程设备的采购由其他单位或个人实施的；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5</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黑体" w:eastAsia="黑体"/>
                <w:sz w:val="24"/>
                <w:szCs w:val="28"/>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劳务分包单位承包的范围是施工总承包单位或专业承包单位承包的全部工程，劳务分包单位计取的是除上缴给施工总承包单位或专业承包单位“管理费”之外的全部工程价款的；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6</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黑体" w:eastAsia="黑体"/>
                <w:sz w:val="24"/>
                <w:szCs w:val="28"/>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施工总承包单位或专业承包单位通过采取合作、联营、个人承包等形式或名义，直接或变相的将其承包的全部工程转给其他单位或个人施工的；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7</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黑体" w:eastAsia="黑体"/>
                <w:sz w:val="24"/>
                <w:szCs w:val="28"/>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法律法规规定的其他转包行为。</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8</w:t>
            </w:r>
          </w:p>
        </w:tc>
        <w:tc>
          <w:tcPr>
            <w:tcW w:w="1208" w:type="dxa"/>
            <w:vMerge w:val="restart"/>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是否存在违法分包行为</w:t>
            </w: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施工单位将工程分包给个人的；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9</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施工单位将工程分包给不具备相应资质或安全生产许可证的单位的；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10</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施工合同中没有约定，又未经建设单位认可，施工单位将其承包的部分工程交由其他单位施工的；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811"/>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11</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施工总承包单位将房屋建筑工程的主体结构的施工分包给其他单位的，钢结构工程除外；</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12</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专业分包单位将其承包的专业工程中非劳务作业部分再分包的；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lastRenderedPageBreak/>
              <w:t>13</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劳务分包单位将其承包的劳务再分包的；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14</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劳务分包单位除计取劳务作业费用外，还计取主要建筑材料款、周转材料款和大中型施工机械设备费用的；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565"/>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15</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法律法规规定的其他违法分包行为</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16</w:t>
            </w:r>
          </w:p>
        </w:tc>
        <w:tc>
          <w:tcPr>
            <w:tcW w:w="1208" w:type="dxa"/>
            <w:vMerge w:val="restart"/>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是否存在挂靠行为</w:t>
            </w: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没有资质的单位或个人借用其他施工单位的资质承揽工程的；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17</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有资质的施工单位相互借用资质承揽工程的，包括资质等级低的借用资质等级高的，资质等级高的借用资质等级低的，相同资质等级相互借用的；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18</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专业分包的发包单位不是该工程的施工总承包，但建设单位依约作为发包单位的除外；</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19</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劳务分包的发包单位不是该工程的施工总承包或专业承包单位的；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20</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施工单位在施工现场派驻的项目负责人、技术负责人、质量管理负责人、安全管理负责人中一人以上与施工单位没有订立劳动合同，或没有建立劳动工资或社会养老保险关系的；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21</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实际施工总承包单位或专业承包单位与建设单位之间没有工程款收付关系，或者工程款支付凭证上载明的单位与施工合同中载明的承包单位不一致，又不能进行合理解释并提供材料证明的；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22</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合同约定由施工总承包单位或专业承包单位负责采购或租赁的主要建筑材料、构配件及工程设备或租赁的施工机械设备，由其他单位或个人采购、租赁，或者施工单位不能提供有关采购、租赁合同及发票等证明，又不能进行合理解释并提供材料证明的；</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r w:rsidR="00516ABA" w:rsidTr="00E20F23">
        <w:trPr>
          <w:trHeight w:val="737"/>
          <w:tblHeader/>
        </w:trPr>
        <w:tc>
          <w:tcPr>
            <w:tcW w:w="513"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23</w:t>
            </w:r>
          </w:p>
        </w:tc>
        <w:tc>
          <w:tcPr>
            <w:tcW w:w="1208" w:type="dxa"/>
            <w:vMerge/>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p>
        </w:tc>
        <w:tc>
          <w:tcPr>
            <w:tcW w:w="6265" w:type="dxa"/>
            <w:tcMar>
              <w:top w:w="20" w:type="dxa"/>
              <w:left w:w="20" w:type="dxa"/>
              <w:bottom w:w="0" w:type="dxa"/>
              <w:right w:w="20" w:type="dxa"/>
            </w:tcMar>
            <w:vAlign w:val="center"/>
          </w:tcPr>
          <w:p w:rsidR="00516ABA" w:rsidRDefault="00516ABA" w:rsidP="00E20F23">
            <w:pPr>
              <w:spacing w:line="360" w:lineRule="atLeast"/>
              <w:rPr>
                <w:rFonts w:ascii="仿宋_GB2312" w:eastAsia="仿宋_GB2312" w:hAnsi="宋体" w:cs="宋体"/>
                <w:color w:val="000000"/>
                <w:sz w:val="24"/>
                <w:szCs w:val="24"/>
              </w:rPr>
            </w:pPr>
            <w:r>
              <w:rPr>
                <w:rFonts w:ascii="仿宋_GB2312" w:eastAsia="仿宋_GB2312" w:hAnsi="宋体" w:cs="宋体" w:hint="eastAsia"/>
                <w:color w:val="000000"/>
                <w:sz w:val="24"/>
                <w:szCs w:val="24"/>
              </w:rPr>
              <w:t>法律法规规定的其他挂靠行为。</w:t>
            </w:r>
          </w:p>
        </w:tc>
        <w:tc>
          <w:tcPr>
            <w:tcW w:w="1017" w:type="dxa"/>
            <w:tcMar>
              <w:top w:w="20" w:type="dxa"/>
              <w:left w:w="20" w:type="dxa"/>
              <w:bottom w:w="0" w:type="dxa"/>
              <w:right w:w="20" w:type="dxa"/>
            </w:tcMar>
            <w:vAlign w:val="center"/>
          </w:tcPr>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□是</w:t>
            </w:r>
          </w:p>
          <w:p w:rsidR="00516ABA" w:rsidRDefault="00516ABA" w:rsidP="00E20F23">
            <w:pPr>
              <w:spacing w:line="360" w:lineRule="exact"/>
              <w:jc w:val="center"/>
              <w:rPr>
                <w:rFonts w:ascii="仿宋_GB2312" w:eastAsia="仿宋_GB2312" w:hAnsi="宋体" w:cs="宋体"/>
                <w:color w:val="000000"/>
                <w:sz w:val="24"/>
                <w:szCs w:val="24"/>
              </w:rPr>
            </w:pPr>
            <w:r>
              <w:rPr>
                <w:rFonts w:ascii="仿宋_GB2312" w:eastAsia="仿宋_GB2312" w:hAnsi="宋体" w:cs="宋体" w:hint="eastAsia"/>
                <w:color w:val="000000"/>
                <w:sz w:val="24"/>
                <w:szCs w:val="24"/>
              </w:rPr>
              <w:t>□否</w:t>
            </w:r>
          </w:p>
        </w:tc>
      </w:tr>
    </w:tbl>
    <w:p w:rsidR="00516ABA" w:rsidRDefault="00516ABA" w:rsidP="00516ABA">
      <w:pPr>
        <w:spacing w:line="360" w:lineRule="exact"/>
        <w:rPr>
          <w:rFonts w:ascii="仿宋_GB2312" w:eastAsia="仿宋_GB2312" w:hAnsi="宋体" w:cs="宋体"/>
          <w:color w:val="000000"/>
          <w:sz w:val="24"/>
          <w:szCs w:val="24"/>
        </w:rPr>
      </w:pPr>
      <w:r>
        <w:rPr>
          <w:rFonts w:ascii="仿宋_GB2312" w:eastAsia="仿宋_GB2312" w:hAnsi="宋体" w:cs="宋体" w:hint="eastAsia"/>
          <w:color w:val="000000"/>
          <w:sz w:val="24"/>
          <w:szCs w:val="24"/>
        </w:rPr>
        <w:t>注：自查存在问题的，在□是</w:t>
      </w:r>
      <w:r>
        <w:rPr>
          <w:rFonts w:ascii="仿宋_GB2312" w:eastAsia="仿宋_GB2312" w:hAnsi="宋体" w:cs="宋体"/>
          <w:color w:val="000000"/>
          <w:sz w:val="24"/>
          <w:szCs w:val="24"/>
        </w:rPr>
        <w:t xml:space="preserve"> </w:t>
      </w:r>
      <w:r>
        <w:rPr>
          <w:rFonts w:ascii="仿宋_GB2312" w:eastAsia="仿宋_GB2312" w:hAnsi="宋体" w:cs="宋体" w:hint="eastAsia"/>
          <w:color w:val="000000"/>
          <w:sz w:val="24"/>
          <w:szCs w:val="24"/>
        </w:rPr>
        <w:t>中打“</w:t>
      </w:r>
      <w:r>
        <w:rPr>
          <w:rFonts w:ascii="仿宋_GB2312" w:eastAsia="仿宋_GB2312" w:hAnsi="宋体" w:cs="宋体"/>
          <w:color w:val="000000"/>
          <w:sz w:val="24"/>
          <w:szCs w:val="24"/>
        </w:rPr>
        <w:t>√</w:t>
      </w:r>
      <w:r>
        <w:rPr>
          <w:rFonts w:ascii="仿宋_GB2312" w:eastAsia="仿宋_GB2312" w:hAnsi="宋体" w:cs="宋体" w:hint="eastAsia"/>
          <w:color w:val="000000"/>
          <w:sz w:val="24"/>
          <w:szCs w:val="24"/>
        </w:rPr>
        <w:t>”，否则在□否“</w:t>
      </w:r>
      <w:r>
        <w:rPr>
          <w:rFonts w:ascii="仿宋_GB2312" w:eastAsia="仿宋_GB2312" w:hAnsi="宋体" w:cs="宋体"/>
          <w:color w:val="000000"/>
          <w:sz w:val="24"/>
          <w:szCs w:val="24"/>
        </w:rPr>
        <w:t>√</w:t>
      </w:r>
      <w:r>
        <w:rPr>
          <w:rFonts w:ascii="仿宋_GB2312" w:eastAsia="仿宋_GB2312" w:hAnsi="宋体" w:cs="宋体" w:hint="eastAsia"/>
          <w:color w:val="000000"/>
          <w:sz w:val="24"/>
          <w:szCs w:val="24"/>
        </w:rPr>
        <w:t>”；</w:t>
      </w:r>
    </w:p>
    <w:p w:rsidR="00E86407" w:rsidRPr="00516ABA" w:rsidRDefault="00E86407" w:rsidP="00516ABA">
      <w:bookmarkStart w:id="0" w:name="_GoBack"/>
      <w:bookmarkEnd w:id="0"/>
    </w:p>
    <w:sectPr w:rsidR="00E86407" w:rsidRPr="00516AB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0B3"/>
    <w:rsid w:val="00516ABA"/>
    <w:rsid w:val="00A830B3"/>
    <w:rsid w:val="00C9490C"/>
    <w:rsid w:val="00E864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7"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7"/>
    <w:qFormat/>
    <w:rsid w:val="00A830B3"/>
    <w:rPr>
      <w:rFonts w:ascii="Calibri" w:eastAsia="宋体" w:hAnsi="Calibri" w:cs="Times New Roman"/>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9490C"/>
    <w:pPr>
      <w:spacing w:before="100" w:beforeAutospacing="1" w:after="100" w:afterAutospacing="1"/>
    </w:pPr>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7"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7"/>
    <w:qFormat/>
    <w:rsid w:val="00A830B3"/>
    <w:rPr>
      <w:rFonts w:ascii="Calibri" w:eastAsia="宋体" w:hAnsi="Calibri" w:cs="Times New Roman"/>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9490C"/>
    <w:pPr>
      <w:spacing w:before="100" w:beforeAutospacing="1" w:after="100" w:afterAutospacing="1"/>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319</Words>
  <Characters>1819</Characters>
  <Application>Microsoft Office Word</Application>
  <DocSecurity>0</DocSecurity>
  <Lines>15</Lines>
  <Paragraphs>4</Paragraphs>
  <ScaleCrop>false</ScaleCrop>
  <Company>深圳市住房和建设局</Company>
  <LinksUpToDate>false</LinksUpToDate>
  <CharactersWithSpaces>2134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叶镇宙</dc:creator>
  <cp:lastModifiedBy>叶镇宙</cp:lastModifiedBy>
  <cp:revision>2</cp:revision>
  <dcterms:created xsi:type="dcterms:W3CDTF">2018-10-08T02:16:00Z</dcterms:created>
  <dcterms:modified xsi:type="dcterms:W3CDTF">2018-10-08T02:16:00Z</dcterms:modified>
</cp:coreProperties>
</file>