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0A2E" w:rsidRDefault="00780A2E" w:rsidP="00780A2E">
      <w:pPr>
        <w:spacing w:line="324" w:lineRule="auto"/>
        <w:rPr>
          <w:rFonts w:ascii="宋体" w:hAnsi="宋体" w:hint="eastAsia"/>
          <w:b/>
          <w:sz w:val="44"/>
          <w:szCs w:val="44"/>
        </w:rPr>
      </w:pPr>
      <w:bookmarkStart w:id="0" w:name="_GoBack"/>
      <w:r>
        <w:rPr>
          <w:rFonts w:ascii="黑体" w:eastAsia="黑体" w:hAnsi="黑体" w:hint="eastAsia"/>
          <w:b/>
          <w:sz w:val="32"/>
          <w:szCs w:val="32"/>
        </w:rPr>
        <w:t>附件1</w:t>
      </w:r>
    </w:p>
    <w:p w:rsidR="00780A2E" w:rsidRDefault="00780A2E" w:rsidP="00780A2E">
      <w:pPr>
        <w:spacing w:line="324" w:lineRule="auto"/>
        <w:jc w:val="center"/>
        <w:rPr>
          <w:rFonts w:ascii="宋体" w:hAnsi="宋体"/>
          <w:b/>
          <w:sz w:val="44"/>
          <w:szCs w:val="44"/>
        </w:rPr>
      </w:pPr>
      <w:r>
        <w:rPr>
          <w:rFonts w:ascii="宋体" w:hAnsi="宋体" w:hint="eastAsia"/>
          <w:b/>
          <w:sz w:val="44"/>
          <w:szCs w:val="44"/>
        </w:rPr>
        <w:t>《深圳市城市地下综合管廊工程消耗量定额》</w:t>
      </w:r>
      <w:r>
        <w:rPr>
          <w:rFonts w:ascii="宋体" w:hAnsi="宋体"/>
          <w:b/>
          <w:sz w:val="44"/>
          <w:szCs w:val="44"/>
        </w:rPr>
        <w:t>编</w:t>
      </w:r>
      <w:r>
        <w:rPr>
          <w:rFonts w:ascii="宋体" w:hAnsi="宋体" w:hint="eastAsia"/>
          <w:b/>
          <w:sz w:val="44"/>
          <w:szCs w:val="44"/>
        </w:rPr>
        <w:t>制征集意见表</w:t>
      </w:r>
    </w:p>
    <w:bookmarkEnd w:id="0"/>
    <w:p w:rsidR="00780A2E" w:rsidRDefault="00780A2E" w:rsidP="00780A2E">
      <w:pPr>
        <w:spacing w:beforeLines="50" w:before="156" w:afterLines="50" w:after="156" w:line="324" w:lineRule="auto"/>
        <w:ind w:firstLineChars="200" w:firstLine="640"/>
        <w:jc w:val="left"/>
        <w:rPr>
          <w:rFonts w:ascii="仿宋_GB2312" w:eastAsia="仿宋_GB2312" w:hAnsi="宋体" w:hint="eastAsia"/>
          <w:sz w:val="32"/>
          <w:szCs w:val="32"/>
        </w:rPr>
      </w:pPr>
      <w:r>
        <w:rPr>
          <w:rFonts w:ascii="仿宋_GB2312" w:eastAsia="仿宋_GB2312" w:hAnsi="宋体" w:hint="eastAsia"/>
          <w:sz w:val="32"/>
          <w:szCs w:val="32"/>
        </w:rPr>
        <w:t>为深入了解综合管廊工程市场实际，提高《深圳市城市地下综合管廊工程消耗量定额》编制质量，请您对综合管廊工程计价中存在的问题提出意见及建议，谢谢支持！</w:t>
      </w:r>
    </w:p>
    <w:tbl>
      <w:tblPr>
        <w:tblW w:w="0" w:type="auto"/>
        <w:tblLayout w:type="fixed"/>
        <w:tblLook w:val="0000" w:firstRow="0" w:lastRow="0" w:firstColumn="0" w:lastColumn="0" w:noHBand="0" w:noVBand="0"/>
      </w:tblPr>
      <w:tblGrid>
        <w:gridCol w:w="1526"/>
        <w:gridCol w:w="1984"/>
        <w:gridCol w:w="1276"/>
        <w:gridCol w:w="3737"/>
      </w:tblGrid>
      <w:tr w:rsidR="00780A2E" w:rsidTr="009004A0">
        <w:trPr>
          <w:trHeight w:val="397"/>
        </w:trPr>
        <w:tc>
          <w:tcPr>
            <w:tcW w:w="1526" w:type="dxa"/>
            <w:tcBorders>
              <w:top w:val="single" w:sz="4" w:space="0" w:color="auto"/>
              <w:left w:val="single" w:sz="4" w:space="0" w:color="auto"/>
              <w:bottom w:val="nil"/>
              <w:right w:val="single" w:sz="4" w:space="0" w:color="000000"/>
            </w:tcBorders>
            <w:vAlign w:val="center"/>
          </w:tcPr>
          <w:p w:rsidR="00780A2E" w:rsidRDefault="00780A2E" w:rsidP="009004A0">
            <w:pPr>
              <w:widowControl/>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姓名</w:t>
            </w:r>
          </w:p>
        </w:tc>
        <w:tc>
          <w:tcPr>
            <w:tcW w:w="1984" w:type="dxa"/>
            <w:tcBorders>
              <w:top w:val="single" w:sz="4" w:space="0" w:color="auto"/>
              <w:left w:val="single" w:sz="4" w:space="0" w:color="auto"/>
              <w:bottom w:val="nil"/>
              <w:right w:val="single" w:sz="4" w:space="0" w:color="000000"/>
            </w:tcBorders>
            <w:vAlign w:val="center"/>
          </w:tcPr>
          <w:p w:rsidR="00780A2E" w:rsidRDefault="00780A2E" w:rsidP="009004A0">
            <w:pPr>
              <w:widowControl/>
              <w:spacing w:line="276" w:lineRule="auto"/>
              <w:jc w:val="center"/>
              <w:rPr>
                <w:rFonts w:ascii="仿宋_GB2312" w:eastAsia="仿宋_GB2312" w:hAnsi="宋体" w:cs="宋体" w:hint="eastAsia"/>
                <w:color w:val="000000"/>
                <w:kern w:val="0"/>
                <w:sz w:val="24"/>
                <w:szCs w:val="24"/>
              </w:rPr>
            </w:pPr>
          </w:p>
        </w:tc>
        <w:tc>
          <w:tcPr>
            <w:tcW w:w="1276" w:type="dxa"/>
            <w:tcBorders>
              <w:top w:val="single" w:sz="4" w:space="0" w:color="auto"/>
              <w:left w:val="single" w:sz="4" w:space="0" w:color="auto"/>
              <w:bottom w:val="nil"/>
              <w:right w:val="single" w:sz="4" w:space="0" w:color="000000"/>
            </w:tcBorders>
            <w:vAlign w:val="center"/>
          </w:tcPr>
          <w:p w:rsidR="00780A2E" w:rsidRDefault="00780A2E" w:rsidP="009004A0">
            <w:pPr>
              <w:widowControl/>
              <w:spacing w:line="276" w:lineRule="auto"/>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工作单位</w:t>
            </w:r>
          </w:p>
        </w:tc>
        <w:tc>
          <w:tcPr>
            <w:tcW w:w="3737" w:type="dxa"/>
            <w:tcBorders>
              <w:top w:val="single" w:sz="4" w:space="0" w:color="auto"/>
              <w:left w:val="single" w:sz="4" w:space="0" w:color="auto"/>
              <w:bottom w:val="nil"/>
              <w:right w:val="single" w:sz="4" w:space="0" w:color="000000"/>
            </w:tcBorders>
            <w:vAlign w:val="bottom"/>
          </w:tcPr>
          <w:p w:rsidR="00780A2E" w:rsidRDefault="00780A2E" w:rsidP="009004A0">
            <w:pPr>
              <w:widowControl/>
              <w:spacing w:line="276" w:lineRule="auto"/>
              <w:jc w:val="left"/>
              <w:rPr>
                <w:rFonts w:ascii="仿宋_GB2312" w:eastAsia="仿宋_GB2312" w:hAnsi="宋体" w:cs="宋体" w:hint="eastAsia"/>
                <w:color w:val="000000"/>
                <w:kern w:val="0"/>
                <w:sz w:val="24"/>
                <w:szCs w:val="24"/>
              </w:rPr>
            </w:pPr>
          </w:p>
        </w:tc>
      </w:tr>
      <w:tr w:rsidR="00780A2E" w:rsidTr="009004A0">
        <w:trPr>
          <w:trHeight w:val="397"/>
        </w:trPr>
        <w:tc>
          <w:tcPr>
            <w:tcW w:w="1526" w:type="dxa"/>
            <w:tcBorders>
              <w:top w:val="single" w:sz="4" w:space="0" w:color="auto"/>
              <w:left w:val="single" w:sz="4" w:space="0" w:color="auto"/>
              <w:bottom w:val="nil"/>
              <w:right w:val="single" w:sz="4" w:space="0" w:color="000000"/>
            </w:tcBorders>
            <w:vAlign w:val="center"/>
          </w:tcPr>
          <w:p w:rsidR="00780A2E" w:rsidRDefault="00780A2E" w:rsidP="009004A0">
            <w:pPr>
              <w:widowControl/>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联系电话</w:t>
            </w:r>
          </w:p>
        </w:tc>
        <w:tc>
          <w:tcPr>
            <w:tcW w:w="1984" w:type="dxa"/>
            <w:tcBorders>
              <w:top w:val="single" w:sz="4" w:space="0" w:color="auto"/>
              <w:left w:val="single" w:sz="4" w:space="0" w:color="auto"/>
              <w:bottom w:val="nil"/>
              <w:right w:val="single" w:sz="4" w:space="0" w:color="000000"/>
            </w:tcBorders>
            <w:vAlign w:val="center"/>
          </w:tcPr>
          <w:p w:rsidR="00780A2E" w:rsidRDefault="00780A2E" w:rsidP="009004A0">
            <w:pPr>
              <w:widowControl/>
              <w:spacing w:line="276" w:lineRule="auto"/>
              <w:jc w:val="center"/>
              <w:rPr>
                <w:rFonts w:ascii="仿宋_GB2312" w:eastAsia="仿宋_GB2312" w:hAnsi="宋体" w:cs="宋体" w:hint="eastAsia"/>
                <w:color w:val="000000"/>
                <w:kern w:val="0"/>
                <w:sz w:val="24"/>
                <w:szCs w:val="24"/>
              </w:rPr>
            </w:pPr>
          </w:p>
        </w:tc>
        <w:tc>
          <w:tcPr>
            <w:tcW w:w="1276" w:type="dxa"/>
            <w:tcBorders>
              <w:top w:val="single" w:sz="4" w:space="0" w:color="auto"/>
              <w:left w:val="single" w:sz="4" w:space="0" w:color="auto"/>
              <w:bottom w:val="nil"/>
              <w:right w:val="single" w:sz="4" w:space="0" w:color="000000"/>
            </w:tcBorders>
            <w:vAlign w:val="center"/>
          </w:tcPr>
          <w:p w:rsidR="00780A2E" w:rsidRDefault="00780A2E" w:rsidP="009004A0">
            <w:pPr>
              <w:widowControl/>
              <w:spacing w:line="276" w:lineRule="auto"/>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电子邮箱</w:t>
            </w:r>
          </w:p>
        </w:tc>
        <w:tc>
          <w:tcPr>
            <w:tcW w:w="3737" w:type="dxa"/>
            <w:tcBorders>
              <w:top w:val="single" w:sz="4" w:space="0" w:color="auto"/>
              <w:left w:val="single" w:sz="4" w:space="0" w:color="auto"/>
              <w:bottom w:val="nil"/>
              <w:right w:val="single" w:sz="4" w:space="0" w:color="000000"/>
            </w:tcBorders>
            <w:vAlign w:val="bottom"/>
          </w:tcPr>
          <w:p w:rsidR="00780A2E" w:rsidRDefault="00780A2E" w:rsidP="009004A0">
            <w:pPr>
              <w:widowControl/>
              <w:spacing w:line="276" w:lineRule="auto"/>
              <w:jc w:val="left"/>
              <w:rPr>
                <w:rFonts w:ascii="仿宋_GB2312" w:eastAsia="仿宋_GB2312" w:hAnsi="宋体" w:cs="宋体" w:hint="eastAsia"/>
                <w:color w:val="000000"/>
                <w:kern w:val="0"/>
                <w:sz w:val="24"/>
                <w:szCs w:val="24"/>
              </w:rPr>
            </w:pPr>
          </w:p>
        </w:tc>
      </w:tr>
      <w:tr w:rsidR="00780A2E" w:rsidTr="009004A0">
        <w:trPr>
          <w:trHeight w:val="1225"/>
        </w:trPr>
        <w:tc>
          <w:tcPr>
            <w:tcW w:w="8523" w:type="dxa"/>
            <w:gridSpan w:val="4"/>
            <w:tcBorders>
              <w:top w:val="single" w:sz="4" w:space="0" w:color="auto"/>
              <w:left w:val="single" w:sz="4" w:space="0" w:color="auto"/>
              <w:bottom w:val="nil"/>
              <w:right w:val="single" w:sz="4" w:space="0" w:color="000000"/>
            </w:tcBorders>
          </w:tcPr>
          <w:p w:rsidR="00780A2E" w:rsidRDefault="00780A2E" w:rsidP="009004A0">
            <w:pPr>
              <w:widowControl/>
              <w:spacing w:line="276" w:lineRule="auto"/>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1. 您所了解的城市地下综合管廊工程建设中使用的工艺、工法有哪些？详细内容请填写附件2《深圳市城市地下综合管廊工程调查问卷表》。</w:t>
            </w:r>
          </w:p>
          <w:p w:rsidR="00780A2E" w:rsidRDefault="00780A2E" w:rsidP="009004A0">
            <w:pPr>
              <w:widowControl/>
              <w:jc w:val="left"/>
              <w:rPr>
                <w:rFonts w:ascii="仿宋_GB2312" w:eastAsia="仿宋_GB2312" w:hAnsi="宋体" w:cs="宋体" w:hint="eastAsia"/>
                <w:color w:val="000000"/>
                <w:kern w:val="0"/>
                <w:sz w:val="24"/>
                <w:szCs w:val="24"/>
              </w:rPr>
            </w:pPr>
          </w:p>
          <w:p w:rsidR="00780A2E" w:rsidRDefault="00780A2E" w:rsidP="009004A0">
            <w:pPr>
              <w:widowControl/>
              <w:spacing w:line="276" w:lineRule="auto"/>
              <w:rPr>
                <w:rFonts w:ascii="仿宋_GB2312" w:eastAsia="仿宋_GB2312" w:hAnsi="宋体" w:cs="宋体" w:hint="eastAsia"/>
                <w:color w:val="000000"/>
                <w:kern w:val="0"/>
                <w:sz w:val="24"/>
                <w:szCs w:val="24"/>
              </w:rPr>
            </w:pPr>
          </w:p>
        </w:tc>
      </w:tr>
      <w:tr w:rsidR="00780A2E" w:rsidTr="009004A0">
        <w:trPr>
          <w:trHeight w:val="720"/>
        </w:trPr>
        <w:tc>
          <w:tcPr>
            <w:tcW w:w="8523" w:type="dxa"/>
            <w:gridSpan w:val="4"/>
            <w:tcBorders>
              <w:top w:val="single" w:sz="4" w:space="0" w:color="auto"/>
              <w:left w:val="single" w:sz="4" w:space="0" w:color="auto"/>
              <w:bottom w:val="nil"/>
              <w:right w:val="single" w:sz="4" w:space="0" w:color="000000"/>
            </w:tcBorders>
            <w:vAlign w:val="bottom"/>
          </w:tcPr>
          <w:p w:rsidR="00780A2E" w:rsidRDefault="00780A2E" w:rsidP="009004A0">
            <w:pPr>
              <w:widowControl/>
              <w:spacing w:line="276" w:lineRule="auto"/>
              <w:jc w:val="left"/>
              <w:rPr>
                <w:rFonts w:hint="eastAsia"/>
              </w:rPr>
            </w:pPr>
            <w:r>
              <w:rPr>
                <w:rFonts w:ascii="仿宋_GB2312" w:eastAsia="仿宋_GB2312" w:hAnsi="宋体" w:cs="宋体" w:hint="eastAsia"/>
                <w:color w:val="000000"/>
                <w:kern w:val="0"/>
                <w:sz w:val="24"/>
                <w:szCs w:val="24"/>
              </w:rPr>
              <w:t>2.</w:t>
            </w:r>
            <w:r>
              <w:rPr>
                <w:rFonts w:hint="eastAsia"/>
              </w:rPr>
              <w:t xml:space="preserve"> </w:t>
            </w:r>
            <w:r>
              <w:rPr>
                <w:rFonts w:ascii="仿宋_GB2312" w:eastAsia="仿宋_GB2312" w:hAnsi="宋体" w:cs="宋体" w:hint="eastAsia"/>
                <w:color w:val="000000"/>
                <w:kern w:val="0"/>
                <w:sz w:val="24"/>
                <w:szCs w:val="24"/>
              </w:rPr>
              <w:t>您在城市地下综合管廊工程计价中使用哪些专业定额？</w:t>
            </w:r>
          </w:p>
          <w:p w:rsidR="00780A2E" w:rsidRDefault="00780A2E" w:rsidP="009004A0">
            <w:pPr>
              <w:widowControl/>
              <w:spacing w:line="276" w:lineRule="auto"/>
              <w:jc w:val="left"/>
              <w:rPr>
                <w:rFonts w:ascii="仿宋_GB2312" w:eastAsia="仿宋_GB2312" w:hAnsi="宋体" w:cs="宋体" w:hint="eastAsia"/>
                <w:color w:val="000000"/>
                <w:kern w:val="0"/>
                <w:sz w:val="24"/>
                <w:szCs w:val="24"/>
              </w:rPr>
            </w:pPr>
          </w:p>
          <w:p w:rsidR="00780A2E" w:rsidRDefault="00780A2E" w:rsidP="009004A0">
            <w:pPr>
              <w:widowControl/>
              <w:spacing w:line="276" w:lineRule="auto"/>
              <w:jc w:val="left"/>
              <w:rPr>
                <w:rFonts w:ascii="仿宋_GB2312" w:eastAsia="仿宋_GB2312" w:hAnsi="宋体" w:cs="宋体" w:hint="eastAsia"/>
                <w:color w:val="000000"/>
                <w:kern w:val="0"/>
                <w:sz w:val="24"/>
                <w:szCs w:val="24"/>
              </w:rPr>
            </w:pPr>
          </w:p>
        </w:tc>
      </w:tr>
      <w:tr w:rsidR="00780A2E" w:rsidTr="009004A0">
        <w:trPr>
          <w:trHeight w:val="720"/>
        </w:trPr>
        <w:tc>
          <w:tcPr>
            <w:tcW w:w="8523" w:type="dxa"/>
            <w:gridSpan w:val="4"/>
            <w:tcBorders>
              <w:top w:val="single" w:sz="4" w:space="0" w:color="auto"/>
              <w:left w:val="single" w:sz="4" w:space="0" w:color="auto"/>
              <w:bottom w:val="nil"/>
              <w:right w:val="single" w:sz="4" w:space="0" w:color="000000"/>
            </w:tcBorders>
            <w:vAlign w:val="center"/>
          </w:tcPr>
          <w:p w:rsidR="00780A2E" w:rsidRDefault="00780A2E" w:rsidP="009004A0">
            <w:pPr>
              <w:widowControl/>
              <w:jc w:val="left"/>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3.</w:t>
            </w:r>
            <w:r>
              <w:rPr>
                <w:rFonts w:hint="eastAsia"/>
              </w:rPr>
              <w:t xml:space="preserve"> </w:t>
            </w:r>
            <w:r>
              <w:rPr>
                <w:rFonts w:ascii="仿宋_GB2312" w:eastAsia="仿宋_GB2312" w:hAnsi="宋体" w:cs="宋体" w:hint="eastAsia"/>
                <w:color w:val="000000"/>
                <w:kern w:val="0"/>
                <w:sz w:val="24"/>
                <w:szCs w:val="24"/>
              </w:rPr>
              <w:t>您认为在城市地下综合管廊工程计价中使用专业定额存在哪些问题？（简单阐述相应的工艺方法、材料品种、机械类型及价格水平等）</w:t>
            </w:r>
          </w:p>
          <w:p w:rsidR="00780A2E" w:rsidRDefault="00780A2E" w:rsidP="009004A0">
            <w:pPr>
              <w:widowControl/>
              <w:jc w:val="left"/>
              <w:rPr>
                <w:rFonts w:ascii="仿宋_GB2312" w:eastAsia="仿宋_GB2312" w:hAnsi="宋体" w:cs="宋体" w:hint="eastAsia"/>
                <w:color w:val="000000"/>
                <w:kern w:val="0"/>
                <w:sz w:val="24"/>
                <w:szCs w:val="24"/>
              </w:rPr>
            </w:pPr>
          </w:p>
          <w:p w:rsidR="00780A2E" w:rsidRDefault="00780A2E" w:rsidP="009004A0">
            <w:pPr>
              <w:widowControl/>
              <w:jc w:val="left"/>
              <w:rPr>
                <w:rFonts w:ascii="仿宋_GB2312" w:eastAsia="仿宋_GB2312" w:hAnsi="宋体" w:cs="宋体" w:hint="eastAsia"/>
                <w:color w:val="000000"/>
                <w:kern w:val="0"/>
                <w:sz w:val="24"/>
                <w:szCs w:val="24"/>
              </w:rPr>
            </w:pPr>
          </w:p>
        </w:tc>
      </w:tr>
      <w:tr w:rsidR="00780A2E" w:rsidTr="009004A0">
        <w:trPr>
          <w:trHeight w:val="720"/>
        </w:trPr>
        <w:tc>
          <w:tcPr>
            <w:tcW w:w="8523" w:type="dxa"/>
            <w:gridSpan w:val="4"/>
            <w:tcBorders>
              <w:top w:val="single" w:sz="4" w:space="0" w:color="auto"/>
              <w:left w:val="single" w:sz="4" w:space="0" w:color="auto"/>
              <w:bottom w:val="nil"/>
              <w:right w:val="single" w:sz="4" w:space="0" w:color="000000"/>
            </w:tcBorders>
            <w:vAlign w:val="center"/>
          </w:tcPr>
          <w:p w:rsidR="00780A2E" w:rsidRDefault="00780A2E" w:rsidP="009004A0">
            <w:pPr>
              <w:widowControl/>
              <w:jc w:val="left"/>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4.</w:t>
            </w:r>
            <w:r>
              <w:rPr>
                <w:rFonts w:hint="eastAsia"/>
              </w:rPr>
              <w:t xml:space="preserve"> </w:t>
            </w:r>
            <w:r>
              <w:rPr>
                <w:rFonts w:ascii="仿宋_GB2312" w:eastAsia="仿宋_GB2312" w:hAnsi="宋体" w:cs="宋体" w:hint="eastAsia"/>
                <w:color w:val="000000"/>
                <w:kern w:val="0"/>
                <w:sz w:val="24"/>
                <w:szCs w:val="24"/>
              </w:rPr>
              <w:t>您认为《深圳市城市地下综合管廊工程消耗量定额》与市政定额、地铁定额存在哪些差异？</w:t>
            </w:r>
          </w:p>
          <w:p w:rsidR="00780A2E" w:rsidRDefault="00780A2E" w:rsidP="009004A0">
            <w:pPr>
              <w:widowControl/>
              <w:jc w:val="left"/>
              <w:rPr>
                <w:rFonts w:ascii="仿宋_GB2312" w:eastAsia="仿宋_GB2312" w:hAnsi="宋体" w:cs="宋体" w:hint="eastAsia"/>
                <w:color w:val="000000"/>
                <w:kern w:val="0"/>
                <w:sz w:val="24"/>
                <w:szCs w:val="24"/>
              </w:rPr>
            </w:pPr>
          </w:p>
          <w:p w:rsidR="00780A2E" w:rsidRDefault="00780A2E" w:rsidP="009004A0">
            <w:pPr>
              <w:widowControl/>
              <w:jc w:val="left"/>
              <w:rPr>
                <w:rFonts w:ascii="仿宋_GB2312" w:eastAsia="仿宋_GB2312" w:hAnsi="宋体" w:cs="宋体" w:hint="eastAsia"/>
                <w:color w:val="000000"/>
                <w:kern w:val="0"/>
                <w:sz w:val="24"/>
                <w:szCs w:val="24"/>
              </w:rPr>
            </w:pPr>
          </w:p>
        </w:tc>
      </w:tr>
      <w:tr w:rsidR="00780A2E" w:rsidTr="009004A0">
        <w:trPr>
          <w:trHeight w:val="720"/>
        </w:trPr>
        <w:tc>
          <w:tcPr>
            <w:tcW w:w="8523" w:type="dxa"/>
            <w:gridSpan w:val="4"/>
            <w:tcBorders>
              <w:top w:val="single" w:sz="4" w:space="0" w:color="auto"/>
              <w:left w:val="single" w:sz="4" w:space="0" w:color="auto"/>
              <w:bottom w:val="single" w:sz="4" w:space="0" w:color="auto"/>
              <w:right w:val="single" w:sz="4" w:space="0" w:color="000000"/>
            </w:tcBorders>
            <w:vAlign w:val="center"/>
          </w:tcPr>
          <w:p w:rsidR="00780A2E" w:rsidRDefault="00780A2E" w:rsidP="009004A0">
            <w:pPr>
              <w:widowControl/>
              <w:jc w:val="left"/>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5.您认为城市地下综合管廊工程计价中使用专业定额的章节说明、计算规则争议较多的问题和内容有哪些？定额子目消耗量和价格水平与实际出入较大的有哪些？（简单阐述实际消耗量和价格相差多少）</w:t>
            </w:r>
          </w:p>
          <w:p w:rsidR="00780A2E" w:rsidRDefault="00780A2E" w:rsidP="009004A0">
            <w:pPr>
              <w:widowControl/>
              <w:jc w:val="left"/>
              <w:rPr>
                <w:rFonts w:ascii="仿宋_GB2312" w:eastAsia="仿宋_GB2312" w:hAnsi="宋体" w:cs="宋体" w:hint="eastAsia"/>
                <w:color w:val="000000"/>
                <w:kern w:val="0"/>
                <w:sz w:val="24"/>
                <w:szCs w:val="24"/>
              </w:rPr>
            </w:pPr>
          </w:p>
          <w:p w:rsidR="00780A2E" w:rsidRDefault="00780A2E" w:rsidP="009004A0">
            <w:pPr>
              <w:widowControl/>
              <w:jc w:val="left"/>
              <w:rPr>
                <w:rFonts w:ascii="仿宋_GB2312" w:eastAsia="仿宋_GB2312" w:hAnsi="宋体" w:cs="宋体" w:hint="eastAsia"/>
                <w:color w:val="000000"/>
                <w:kern w:val="0"/>
                <w:sz w:val="24"/>
                <w:szCs w:val="24"/>
              </w:rPr>
            </w:pPr>
          </w:p>
        </w:tc>
      </w:tr>
      <w:tr w:rsidR="00780A2E" w:rsidTr="009004A0">
        <w:trPr>
          <w:trHeight w:val="963"/>
        </w:trPr>
        <w:tc>
          <w:tcPr>
            <w:tcW w:w="8523" w:type="dxa"/>
            <w:gridSpan w:val="4"/>
            <w:tcBorders>
              <w:top w:val="single" w:sz="4" w:space="0" w:color="auto"/>
              <w:left w:val="single" w:sz="4" w:space="0" w:color="auto"/>
              <w:bottom w:val="single" w:sz="4" w:space="0" w:color="auto"/>
              <w:right w:val="single" w:sz="4" w:space="0" w:color="000000"/>
            </w:tcBorders>
            <w:vAlign w:val="center"/>
          </w:tcPr>
          <w:p w:rsidR="00780A2E" w:rsidRDefault="00780A2E" w:rsidP="009004A0">
            <w:pPr>
              <w:widowControl/>
              <w:jc w:val="left"/>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6.</w:t>
            </w:r>
            <w:r>
              <w:rPr>
                <w:rFonts w:hint="eastAsia"/>
              </w:rPr>
              <w:t xml:space="preserve"> </w:t>
            </w:r>
            <w:r>
              <w:rPr>
                <w:rFonts w:ascii="仿宋_GB2312" w:eastAsia="仿宋_GB2312" w:hAnsi="宋体" w:cs="宋体" w:hint="eastAsia"/>
                <w:color w:val="000000"/>
                <w:kern w:val="0"/>
                <w:sz w:val="24"/>
                <w:szCs w:val="24"/>
              </w:rPr>
              <w:t>城市地下综合管廊工程计价中现在您使用的专业定额的定额人工费与市场劳务人工费的差异如何？</w:t>
            </w:r>
          </w:p>
          <w:p w:rsidR="00780A2E" w:rsidRDefault="00780A2E" w:rsidP="009004A0">
            <w:pPr>
              <w:widowControl/>
              <w:jc w:val="left"/>
              <w:rPr>
                <w:rFonts w:ascii="仿宋_GB2312" w:eastAsia="仿宋_GB2312" w:hAnsi="宋体" w:cs="宋体" w:hint="eastAsia"/>
                <w:color w:val="000000"/>
                <w:kern w:val="0"/>
                <w:sz w:val="24"/>
                <w:szCs w:val="24"/>
              </w:rPr>
            </w:pPr>
          </w:p>
          <w:p w:rsidR="00780A2E" w:rsidRDefault="00780A2E" w:rsidP="009004A0">
            <w:pPr>
              <w:widowControl/>
              <w:jc w:val="left"/>
              <w:rPr>
                <w:rFonts w:ascii="仿宋_GB2312" w:eastAsia="仿宋_GB2312" w:hAnsi="宋体" w:cs="宋体" w:hint="eastAsia"/>
                <w:color w:val="000000"/>
                <w:kern w:val="0"/>
                <w:sz w:val="24"/>
                <w:szCs w:val="24"/>
              </w:rPr>
            </w:pPr>
          </w:p>
        </w:tc>
      </w:tr>
      <w:tr w:rsidR="00780A2E" w:rsidTr="009004A0">
        <w:trPr>
          <w:trHeight w:val="769"/>
        </w:trPr>
        <w:tc>
          <w:tcPr>
            <w:tcW w:w="8523" w:type="dxa"/>
            <w:gridSpan w:val="4"/>
            <w:tcBorders>
              <w:top w:val="single" w:sz="4" w:space="0" w:color="auto"/>
              <w:left w:val="single" w:sz="4" w:space="0" w:color="auto"/>
              <w:bottom w:val="single" w:sz="4" w:space="0" w:color="auto"/>
              <w:right w:val="single" w:sz="4" w:space="0" w:color="000000"/>
            </w:tcBorders>
          </w:tcPr>
          <w:p w:rsidR="00780A2E" w:rsidRDefault="00780A2E" w:rsidP="009004A0">
            <w:pPr>
              <w:widowControl/>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7.</w:t>
            </w:r>
            <w:r>
              <w:rPr>
                <w:rFonts w:hint="eastAsia"/>
              </w:rPr>
              <w:t xml:space="preserve"> </w:t>
            </w:r>
            <w:r>
              <w:rPr>
                <w:rFonts w:ascii="仿宋_GB2312" w:eastAsia="仿宋_GB2312" w:hAnsi="宋体" w:cs="宋体" w:hint="eastAsia"/>
                <w:color w:val="000000"/>
                <w:kern w:val="0"/>
                <w:sz w:val="24"/>
                <w:szCs w:val="24"/>
              </w:rPr>
              <w:t>您对新编制的《城市地下综合管廊工程消耗量定额》的其他建议？</w:t>
            </w:r>
          </w:p>
          <w:p w:rsidR="00780A2E" w:rsidRDefault="00780A2E" w:rsidP="009004A0">
            <w:pPr>
              <w:widowControl/>
              <w:rPr>
                <w:rFonts w:ascii="仿宋_GB2312" w:eastAsia="仿宋_GB2312" w:hAnsi="宋体" w:cs="宋体" w:hint="eastAsia"/>
                <w:color w:val="000000"/>
                <w:kern w:val="0"/>
                <w:sz w:val="24"/>
                <w:szCs w:val="24"/>
              </w:rPr>
            </w:pPr>
          </w:p>
          <w:p w:rsidR="00780A2E" w:rsidRDefault="00780A2E" w:rsidP="009004A0">
            <w:pPr>
              <w:widowControl/>
              <w:rPr>
                <w:rFonts w:ascii="仿宋_GB2312" w:eastAsia="仿宋_GB2312" w:hAnsi="宋体" w:cs="宋体" w:hint="eastAsia"/>
                <w:color w:val="000000"/>
                <w:kern w:val="0"/>
                <w:sz w:val="24"/>
                <w:szCs w:val="24"/>
              </w:rPr>
            </w:pPr>
          </w:p>
        </w:tc>
      </w:tr>
    </w:tbl>
    <w:p w:rsidR="00E976E3" w:rsidRPr="00780A2E" w:rsidRDefault="00E976E3"/>
    <w:sectPr w:rsidR="00E976E3" w:rsidRPr="00780A2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101C" w:rsidRDefault="00CD101C" w:rsidP="00780A2E">
      <w:r>
        <w:separator/>
      </w:r>
    </w:p>
  </w:endnote>
  <w:endnote w:type="continuationSeparator" w:id="0">
    <w:p w:rsidR="00CD101C" w:rsidRDefault="00CD101C" w:rsidP="00780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101C" w:rsidRDefault="00CD101C" w:rsidP="00780A2E">
      <w:r>
        <w:separator/>
      </w:r>
    </w:p>
  </w:footnote>
  <w:footnote w:type="continuationSeparator" w:id="0">
    <w:p w:rsidR="00CD101C" w:rsidRDefault="00CD101C" w:rsidP="00780A2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C68"/>
    <w:rsid w:val="00780A2E"/>
    <w:rsid w:val="00CD101C"/>
    <w:rsid w:val="00DE4C68"/>
    <w:rsid w:val="00E976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0A2E"/>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80A2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780A2E"/>
    <w:rPr>
      <w:sz w:val="18"/>
      <w:szCs w:val="18"/>
    </w:rPr>
  </w:style>
  <w:style w:type="paragraph" w:styleId="a4">
    <w:name w:val="footer"/>
    <w:basedOn w:val="a"/>
    <w:link w:val="Char0"/>
    <w:uiPriority w:val="99"/>
    <w:unhideWhenUsed/>
    <w:rsid w:val="00780A2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780A2E"/>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0A2E"/>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80A2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780A2E"/>
    <w:rPr>
      <w:sz w:val="18"/>
      <w:szCs w:val="18"/>
    </w:rPr>
  </w:style>
  <w:style w:type="paragraph" w:styleId="a4">
    <w:name w:val="footer"/>
    <w:basedOn w:val="a"/>
    <w:link w:val="Char0"/>
    <w:uiPriority w:val="99"/>
    <w:unhideWhenUsed/>
    <w:rsid w:val="00780A2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780A2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78</Words>
  <Characters>445</Characters>
  <Application>Microsoft Office Word</Application>
  <DocSecurity>0</DocSecurity>
  <Lines>3</Lines>
  <Paragraphs>1</Paragraphs>
  <ScaleCrop>false</ScaleCrop>
  <Company/>
  <LinksUpToDate>false</LinksUpToDate>
  <CharactersWithSpaces>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熊威</dc:creator>
  <cp:keywords/>
  <dc:description/>
  <cp:lastModifiedBy>熊威</cp:lastModifiedBy>
  <cp:revision>2</cp:revision>
  <dcterms:created xsi:type="dcterms:W3CDTF">2019-06-17T09:24:00Z</dcterms:created>
  <dcterms:modified xsi:type="dcterms:W3CDTF">2019-06-17T09:25:00Z</dcterms:modified>
</cp:coreProperties>
</file>