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/>
          <w:sz w:val="32"/>
        </w:rPr>
      </w:pPr>
      <w:r>
        <w:rPr>
          <w:rFonts w:hint="eastAsia" w:ascii="黑体" w:hAnsi="黑体" w:eastAsia="黑体"/>
          <w:sz w:val="32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小标宋" w:hAnsi="小标宋" w:eastAsia="小标宋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小标宋" w:hAnsi="小标宋" w:eastAsia="小标宋"/>
          <w:b w:val="0"/>
          <w:bCs w:val="0"/>
          <w:sz w:val="44"/>
          <w:szCs w:val="44"/>
          <w:lang w:eastAsia="zh-CN"/>
        </w:rPr>
        <w:t>深圳市建筑师负责制试点项目名单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/>
          <w:sz w:val="32"/>
          <w:lang w:val="en-US" w:eastAsia="zh-CN"/>
        </w:rPr>
      </w:pPr>
      <w:r>
        <w:rPr>
          <w:rFonts w:hint="eastAsia" w:ascii="仿宋_GB2312" w:hAnsi="仿宋_GB2312" w:eastAsia="仿宋_GB2312"/>
          <w:sz w:val="32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1.观湖保障性住房工程项目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2.君子布片区规划学校建设项目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3.宝安职业教育集团第二职业技术学校（新校区）项目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4.桃花源科技创新园二期（扩建）项目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"/>
          <w:sz w:val="32"/>
          <w:szCs w:val="32"/>
        </w:rPr>
        <w:t>5.坑梓文化科技中心项目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"/>
          <w:sz w:val="32"/>
          <w:szCs w:val="32"/>
        </w:rPr>
        <w:t>6.沙湖中队消防站项目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7.坪山区档案馆、方志馆项目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8.鸿合大厦项目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9.前海公共空间项目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海心幼儿园项目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海心小学项目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"/>
          <w:sz w:val="32"/>
          <w:szCs w:val="32"/>
        </w:rPr>
        <w:t>12.深圳湾第一幼儿园项目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13.安托山消防站项目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14.怡丰科技园城市更新单元项目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15.哈尔滨工业大学（深圳）国际设计学院项目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"/>
          <w:sz w:val="32"/>
          <w:szCs w:val="32"/>
        </w:rPr>
        <w:t>16.光明科学城启动区土建工程项目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17.国际低碳城产业园区配套住房项目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18.粤海体育休闲公园新建工程项目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/>
          <w:sz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1</w:t>
      </w:r>
      <w:r>
        <w:rPr>
          <w:rFonts w:hint="eastAsia" w:ascii="仿宋_GB2312" w:hAnsi="仿宋_GB2312" w:eastAsia="仿宋_GB2312" w:cs="仿宋"/>
          <w:sz w:val="32"/>
          <w:szCs w:val="32"/>
          <w:lang w:eastAsia="zh-CN"/>
        </w:rPr>
        <w:t>9</w:t>
      </w:r>
      <w:r>
        <w:rPr>
          <w:rFonts w:hint="eastAsia" w:ascii="仿宋_GB2312" w:hAnsi="仿宋_GB2312" w:eastAsia="仿宋_GB2312" w:cs="仿宋"/>
          <w:sz w:val="32"/>
          <w:szCs w:val="32"/>
        </w:rPr>
        <w:t>.福田区纪委</w:t>
      </w:r>
      <w:r>
        <w:rPr>
          <w:rFonts w:hint="eastAsia" w:ascii="仿宋_GB2312" w:hAnsi="仿宋_GB2312" w:eastAsia="仿宋_GB2312"/>
          <w:sz w:val="32"/>
        </w:rPr>
        <w:t>监委案件工作基地项目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/>
          <w:sz w:val="32"/>
          <w:lang w:val="en-US" w:eastAsia="zh-CN"/>
        </w:rPr>
      </w:pPr>
      <w:r>
        <w:rPr>
          <w:rFonts w:hint="eastAsia" w:ascii="仿宋_GB2312" w:hAnsi="仿宋_GB2312" w:eastAsia="仿宋_GB2312"/>
          <w:sz w:val="32"/>
        </w:rPr>
        <w:t>20.梅林街道“一街一路”中康艺术长廊建设工程项目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小标宋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142244"/>
    <w:multiLevelType w:val="singleLevel"/>
    <w:tmpl w:val="5D142244"/>
    <w:lvl w:ilvl="0" w:tentative="0">
      <w:start w:val="10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A75996"/>
    <w:rsid w:val="44A75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1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Office_10.8.2.6726_F1E327BC-269C-435d-A152-05C5408002CA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2019-07-16T02:18:00Z</dcterms:created>
  <dc:creator>叶镇宙</dc:creator>
  <cp:lastModifiedBy>叶镇宙</cp:lastModifiedBy>
  <dcterms:modified xsi:type="dcterms:W3CDTF">2019-07-16T02:20:22Z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2052-10.8.2.6726</vt:lpwstr>
  </property>
</Properties>
</file>