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5DF2D" w14:textId="77777777" w:rsidR="00B403FD" w:rsidRDefault="00B403FD">
      <w:pPr>
        <w:pStyle w:val="11"/>
        <w:spacing w:line="360" w:lineRule="auto"/>
        <w:ind w:firstLineChars="0" w:firstLine="0"/>
        <w:jc w:val="center"/>
        <w:rPr>
          <w:rFonts w:ascii="仿宋_GB2312" w:hAnsi="宋体" w:cs="宋体"/>
          <w:b/>
          <w:kern w:val="0"/>
          <w:sz w:val="48"/>
          <w:szCs w:val="48"/>
        </w:rPr>
      </w:pPr>
    </w:p>
    <w:p w14:paraId="6D2FA1EE" w14:textId="77777777" w:rsidR="00B403FD" w:rsidRDefault="00B403FD">
      <w:pPr>
        <w:pStyle w:val="11"/>
        <w:spacing w:line="360" w:lineRule="auto"/>
        <w:ind w:firstLineChars="0" w:firstLine="0"/>
        <w:jc w:val="center"/>
        <w:rPr>
          <w:rFonts w:ascii="仿宋_GB2312" w:hAnsi="宋体" w:cs="宋体"/>
          <w:b/>
          <w:kern w:val="0"/>
          <w:sz w:val="48"/>
          <w:szCs w:val="48"/>
        </w:rPr>
      </w:pPr>
    </w:p>
    <w:p w14:paraId="57640678" w14:textId="77777777" w:rsidR="00B403FD" w:rsidRDefault="00EF505F">
      <w:pPr>
        <w:pStyle w:val="11"/>
        <w:spacing w:line="360" w:lineRule="auto"/>
        <w:ind w:firstLineChars="0" w:firstLine="0"/>
        <w:jc w:val="center"/>
        <w:rPr>
          <w:rFonts w:ascii="黑体" w:eastAsia="黑体" w:hAnsi="黑体" w:cs="宋体"/>
          <w:b/>
          <w:sz w:val="48"/>
          <w:szCs w:val="48"/>
        </w:rPr>
      </w:pPr>
      <w:r>
        <w:rPr>
          <w:rFonts w:ascii="仿宋_GB2312" w:hAnsi="宋体" w:cs="宋体" w:hint="eastAsia"/>
          <w:b/>
          <w:kern w:val="0"/>
          <w:sz w:val="48"/>
          <w:szCs w:val="48"/>
        </w:rPr>
        <w:t>深圳市房地产和城市建设发展研究中心</w:t>
      </w:r>
      <w:r w:rsidR="002D43BF" w:rsidRPr="002D43BF">
        <w:rPr>
          <w:rFonts w:ascii="仿宋_GB2312" w:hAnsi="宋体" w:cs="宋体" w:hint="eastAsia"/>
          <w:b/>
          <w:kern w:val="0"/>
          <w:sz w:val="48"/>
          <w:szCs w:val="48"/>
        </w:rPr>
        <w:t>多媒体会议室大屏系统采购项目</w:t>
      </w:r>
    </w:p>
    <w:p w14:paraId="33590FB9" w14:textId="77777777" w:rsidR="00B403FD" w:rsidRDefault="00B403FD">
      <w:pPr>
        <w:pStyle w:val="11"/>
        <w:spacing w:line="360" w:lineRule="auto"/>
        <w:ind w:firstLineChars="0" w:firstLine="0"/>
        <w:rPr>
          <w:rFonts w:ascii="黑体" w:eastAsia="黑体" w:hAnsi="黑体" w:cs="宋体"/>
          <w:b/>
          <w:sz w:val="28"/>
          <w:szCs w:val="28"/>
        </w:rPr>
      </w:pPr>
    </w:p>
    <w:p w14:paraId="7ABCF5C9" w14:textId="77777777" w:rsidR="00B403FD" w:rsidRDefault="00B403FD">
      <w:pPr>
        <w:pStyle w:val="11"/>
        <w:spacing w:line="360" w:lineRule="auto"/>
        <w:ind w:firstLineChars="0" w:firstLine="0"/>
        <w:rPr>
          <w:rFonts w:ascii="黑体" w:eastAsia="黑体" w:hAnsi="黑体" w:cs="宋体"/>
          <w:b/>
          <w:sz w:val="28"/>
          <w:szCs w:val="28"/>
        </w:rPr>
      </w:pPr>
    </w:p>
    <w:p w14:paraId="3E2E0818" w14:textId="77777777" w:rsidR="00B403FD" w:rsidRDefault="00B403FD">
      <w:pPr>
        <w:pStyle w:val="11"/>
        <w:spacing w:line="360" w:lineRule="auto"/>
        <w:ind w:firstLineChars="0" w:firstLine="0"/>
        <w:rPr>
          <w:rFonts w:ascii="黑体" w:eastAsia="黑体" w:hAnsi="黑体" w:cs="宋体"/>
          <w:b/>
          <w:sz w:val="28"/>
          <w:szCs w:val="28"/>
        </w:rPr>
      </w:pPr>
    </w:p>
    <w:p w14:paraId="06F9661A" w14:textId="77777777" w:rsidR="00B403FD" w:rsidRDefault="00EF505F">
      <w:pPr>
        <w:pStyle w:val="1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招</w:t>
      </w:r>
    </w:p>
    <w:p w14:paraId="28CE9DB5" w14:textId="77777777" w:rsidR="00B403FD" w:rsidRDefault="00EF505F">
      <w:pPr>
        <w:pStyle w:val="1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标</w:t>
      </w:r>
    </w:p>
    <w:p w14:paraId="1984ED51" w14:textId="77777777" w:rsidR="00B403FD" w:rsidRDefault="00EF505F">
      <w:pPr>
        <w:pStyle w:val="1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文</w:t>
      </w:r>
    </w:p>
    <w:p w14:paraId="1B90F79F" w14:textId="77777777" w:rsidR="00B403FD" w:rsidRDefault="00EF505F">
      <w:pPr>
        <w:pStyle w:val="1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件</w:t>
      </w:r>
    </w:p>
    <w:p w14:paraId="23785545" w14:textId="77777777" w:rsidR="00B403FD" w:rsidRDefault="00B403FD">
      <w:pPr>
        <w:pStyle w:val="11"/>
        <w:spacing w:line="360" w:lineRule="auto"/>
        <w:ind w:firstLineChars="0" w:firstLine="0"/>
        <w:rPr>
          <w:rFonts w:ascii="黑体" w:eastAsia="黑体" w:hAnsi="黑体" w:cs="宋体"/>
          <w:b/>
          <w:sz w:val="28"/>
          <w:szCs w:val="28"/>
        </w:rPr>
      </w:pPr>
    </w:p>
    <w:p w14:paraId="5A6C0EFB" w14:textId="77777777" w:rsidR="00B403FD" w:rsidRDefault="00B403FD">
      <w:pPr>
        <w:pStyle w:val="11"/>
        <w:spacing w:line="360" w:lineRule="auto"/>
        <w:ind w:firstLineChars="0" w:firstLine="0"/>
        <w:rPr>
          <w:rFonts w:ascii="黑体" w:eastAsia="黑体" w:hAnsi="黑体" w:cs="宋体"/>
          <w:b/>
          <w:sz w:val="28"/>
          <w:szCs w:val="28"/>
        </w:rPr>
      </w:pPr>
    </w:p>
    <w:p w14:paraId="7E87A7FE" w14:textId="77777777" w:rsidR="00B403FD" w:rsidRDefault="00B403FD">
      <w:pPr>
        <w:pStyle w:val="11"/>
        <w:spacing w:line="360" w:lineRule="auto"/>
        <w:ind w:firstLineChars="0" w:firstLine="0"/>
        <w:rPr>
          <w:rFonts w:ascii="黑体" w:eastAsia="黑体" w:hAnsi="黑体" w:cs="宋体"/>
          <w:b/>
          <w:sz w:val="28"/>
          <w:szCs w:val="28"/>
        </w:rPr>
      </w:pPr>
    </w:p>
    <w:p w14:paraId="3544C24C" w14:textId="77777777" w:rsidR="00B403FD" w:rsidRDefault="00EF505F">
      <w:pPr>
        <w:pStyle w:val="1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深圳市住房和建设局</w:t>
      </w:r>
    </w:p>
    <w:p w14:paraId="29DE9D60" w14:textId="77777777" w:rsidR="00B403FD" w:rsidRDefault="00EF505F">
      <w:pPr>
        <w:pStyle w:val="1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2019年</w:t>
      </w:r>
      <w:r w:rsidR="00EE794E">
        <w:rPr>
          <w:rFonts w:ascii="黑体" w:eastAsia="黑体" w:hAnsi="黑体" w:cs="宋体"/>
          <w:b/>
          <w:sz w:val="28"/>
          <w:szCs w:val="28"/>
        </w:rPr>
        <w:t>7</w:t>
      </w:r>
      <w:r>
        <w:rPr>
          <w:rFonts w:ascii="黑体" w:eastAsia="黑体" w:hAnsi="黑体" w:cs="宋体" w:hint="eastAsia"/>
          <w:b/>
          <w:sz w:val="28"/>
          <w:szCs w:val="28"/>
        </w:rPr>
        <w:t>月</w:t>
      </w:r>
    </w:p>
    <w:p w14:paraId="5C483574" w14:textId="77777777" w:rsidR="00B403FD" w:rsidRDefault="00B403FD">
      <w:pPr>
        <w:ind w:firstLineChars="0" w:firstLine="0"/>
      </w:pPr>
    </w:p>
    <w:p w14:paraId="59378B37" w14:textId="77777777" w:rsidR="00B403FD" w:rsidRDefault="00B403FD">
      <w:pPr>
        <w:ind w:firstLine="640"/>
      </w:pPr>
    </w:p>
    <w:p w14:paraId="42E4A249" w14:textId="77777777" w:rsidR="00B403FD" w:rsidRDefault="00EF505F">
      <w:pPr>
        <w:tabs>
          <w:tab w:val="left" w:pos="231"/>
        </w:tabs>
        <w:ind w:firstLine="640"/>
        <w:jc w:val="left"/>
      </w:pPr>
      <w:r>
        <w:rPr>
          <w:rFonts w:hint="eastAsia"/>
        </w:rPr>
        <w:lastRenderedPageBreak/>
        <w:tab/>
      </w:r>
    </w:p>
    <w:p w14:paraId="5832942C" w14:textId="77777777" w:rsidR="00B403FD" w:rsidRDefault="00EF505F">
      <w:pPr>
        <w:pStyle w:val="1"/>
        <w:spacing w:before="312" w:after="312"/>
        <w:ind w:firstLine="643"/>
        <w:jc w:val="center"/>
        <w:rPr>
          <w:b/>
          <w:bCs/>
        </w:rPr>
      </w:pPr>
      <w:r>
        <w:rPr>
          <w:rFonts w:hint="eastAsia"/>
          <w:b/>
          <w:bCs/>
        </w:rPr>
        <w:t>目</w:t>
      </w:r>
      <w:r>
        <w:rPr>
          <w:rFonts w:hint="eastAsia"/>
          <w:b/>
          <w:bCs/>
        </w:rPr>
        <w:t xml:space="preserve">   </w:t>
      </w:r>
      <w:r>
        <w:rPr>
          <w:rFonts w:hint="eastAsia"/>
          <w:b/>
          <w:bCs/>
        </w:rPr>
        <w:t>录</w:t>
      </w:r>
    </w:p>
    <w:p w14:paraId="276B4B08" w14:textId="77777777" w:rsidR="00B403FD" w:rsidRDefault="00EF505F">
      <w:pPr>
        <w:ind w:firstLine="480"/>
        <w:rPr>
          <w:sz w:val="24"/>
        </w:rPr>
      </w:pPr>
      <w:r>
        <w:rPr>
          <w:rFonts w:hint="eastAsia"/>
          <w:sz w:val="24"/>
        </w:rPr>
        <w:t xml:space="preserve">         </w:t>
      </w:r>
    </w:p>
    <w:p w14:paraId="5A2A2CB9" w14:textId="77777777" w:rsidR="00B403FD" w:rsidRDefault="00EF505F">
      <w:pPr>
        <w:ind w:firstLineChars="196" w:firstLine="627"/>
        <w:rPr>
          <w:rFonts w:ascii="宋体" w:eastAsia="宋体" w:hAnsi="宋体"/>
          <w:szCs w:val="32"/>
        </w:rPr>
      </w:pPr>
      <w:r>
        <w:rPr>
          <w:rFonts w:ascii="宋体" w:eastAsia="宋体" w:hAnsi="宋体" w:hint="eastAsia"/>
          <w:szCs w:val="32"/>
        </w:rPr>
        <w:t>第</w:t>
      </w:r>
      <w:r w:rsidR="00FD71E9">
        <w:rPr>
          <w:rFonts w:ascii="宋体" w:eastAsia="宋体" w:hAnsi="宋体" w:hint="eastAsia"/>
          <w:szCs w:val="32"/>
        </w:rPr>
        <w:t>一</w:t>
      </w:r>
      <w:r>
        <w:rPr>
          <w:rFonts w:ascii="宋体" w:eastAsia="宋体" w:hAnsi="宋体" w:hint="eastAsia"/>
          <w:szCs w:val="32"/>
        </w:rPr>
        <w:t>章  招标项目需求</w:t>
      </w:r>
    </w:p>
    <w:p w14:paraId="1F02A59A" w14:textId="77777777" w:rsidR="00B403FD" w:rsidRDefault="00EF505F">
      <w:pPr>
        <w:ind w:firstLineChars="196" w:firstLine="627"/>
        <w:rPr>
          <w:rFonts w:ascii="宋体" w:eastAsia="宋体" w:hAnsi="宋体"/>
          <w:szCs w:val="32"/>
        </w:rPr>
      </w:pPr>
      <w:r>
        <w:rPr>
          <w:rFonts w:ascii="宋体" w:eastAsia="宋体" w:hAnsi="宋体" w:hint="eastAsia"/>
          <w:szCs w:val="32"/>
        </w:rPr>
        <w:t>第</w:t>
      </w:r>
      <w:r w:rsidR="00FD71E9">
        <w:rPr>
          <w:rFonts w:ascii="宋体" w:eastAsia="宋体" w:hAnsi="宋体" w:hint="eastAsia"/>
          <w:szCs w:val="32"/>
        </w:rPr>
        <w:t>二</w:t>
      </w:r>
      <w:r>
        <w:rPr>
          <w:rFonts w:ascii="宋体" w:eastAsia="宋体" w:hAnsi="宋体" w:hint="eastAsia"/>
          <w:szCs w:val="32"/>
        </w:rPr>
        <w:t>章  投标文件格式、附件</w:t>
      </w:r>
    </w:p>
    <w:p w14:paraId="4397CA1B" w14:textId="77777777" w:rsidR="00B403FD" w:rsidRDefault="00EF505F">
      <w:pPr>
        <w:ind w:firstLine="640"/>
        <w:rPr>
          <w:rFonts w:ascii="宋体" w:eastAsia="宋体" w:hAnsi="宋体"/>
          <w:szCs w:val="32"/>
        </w:rPr>
      </w:pPr>
      <w:r>
        <w:rPr>
          <w:rFonts w:ascii="宋体" w:eastAsia="宋体" w:hAnsi="宋体" w:hint="eastAsia"/>
          <w:szCs w:val="32"/>
        </w:rPr>
        <w:t>第</w:t>
      </w:r>
      <w:r w:rsidR="00FD71E9">
        <w:rPr>
          <w:rFonts w:ascii="宋体" w:eastAsia="宋体" w:hAnsi="宋体" w:hint="eastAsia"/>
          <w:szCs w:val="32"/>
        </w:rPr>
        <w:t>三</w:t>
      </w:r>
      <w:r>
        <w:rPr>
          <w:rFonts w:ascii="宋体" w:eastAsia="宋体" w:hAnsi="宋体" w:hint="eastAsia"/>
          <w:szCs w:val="32"/>
        </w:rPr>
        <w:t>章  服务项目合同文本</w:t>
      </w:r>
    </w:p>
    <w:p w14:paraId="31313A63" w14:textId="77777777" w:rsidR="00B403FD" w:rsidRDefault="00B403FD" w:rsidP="00FD71E9">
      <w:pPr>
        <w:ind w:firstLine="640"/>
      </w:pPr>
    </w:p>
    <w:p w14:paraId="4899B3DE" w14:textId="77777777" w:rsidR="00B403FD" w:rsidRDefault="00B403FD">
      <w:pPr>
        <w:ind w:firstLine="883"/>
        <w:rPr>
          <w:rFonts w:ascii="宋体" w:eastAsia="宋体" w:hAnsi="宋体"/>
          <w:b/>
          <w:sz w:val="44"/>
          <w:szCs w:val="44"/>
        </w:rPr>
      </w:pPr>
    </w:p>
    <w:p w14:paraId="4B962590" w14:textId="77777777" w:rsidR="00B403FD" w:rsidRDefault="00B403FD">
      <w:pPr>
        <w:ind w:firstLine="883"/>
        <w:rPr>
          <w:rFonts w:ascii="宋体" w:eastAsia="宋体" w:hAnsi="宋体"/>
          <w:b/>
          <w:sz w:val="44"/>
          <w:szCs w:val="44"/>
        </w:rPr>
      </w:pPr>
    </w:p>
    <w:p w14:paraId="5A2BDDF4" w14:textId="77777777" w:rsidR="00B403FD" w:rsidRDefault="00B403FD">
      <w:pPr>
        <w:ind w:firstLine="883"/>
        <w:rPr>
          <w:rFonts w:ascii="宋体" w:eastAsia="宋体" w:hAnsi="宋体"/>
          <w:b/>
          <w:sz w:val="44"/>
          <w:szCs w:val="44"/>
        </w:rPr>
      </w:pPr>
    </w:p>
    <w:p w14:paraId="5FEEAEE8" w14:textId="77777777" w:rsidR="00B403FD" w:rsidRDefault="00B403FD">
      <w:pPr>
        <w:ind w:firstLine="883"/>
        <w:rPr>
          <w:rFonts w:ascii="宋体" w:eastAsia="宋体" w:hAnsi="宋体"/>
          <w:b/>
          <w:sz w:val="44"/>
          <w:szCs w:val="44"/>
        </w:rPr>
      </w:pPr>
    </w:p>
    <w:p w14:paraId="62B8EF3E" w14:textId="77777777" w:rsidR="00B403FD" w:rsidRDefault="00B403FD">
      <w:pPr>
        <w:ind w:firstLine="883"/>
        <w:rPr>
          <w:rFonts w:ascii="宋体" w:eastAsia="宋体" w:hAnsi="宋体"/>
          <w:b/>
          <w:sz w:val="44"/>
          <w:szCs w:val="44"/>
        </w:rPr>
      </w:pPr>
    </w:p>
    <w:p w14:paraId="6BBF0C1E" w14:textId="77777777" w:rsidR="00FD71E9" w:rsidRDefault="00FD71E9">
      <w:pPr>
        <w:ind w:firstLine="883"/>
        <w:rPr>
          <w:rFonts w:ascii="宋体" w:eastAsia="宋体" w:hAnsi="宋体"/>
          <w:b/>
          <w:sz w:val="44"/>
          <w:szCs w:val="44"/>
        </w:rPr>
        <w:sectPr w:rsidR="00FD71E9" w:rsidSect="00FD71E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r>
        <w:rPr>
          <w:rFonts w:ascii="宋体" w:eastAsia="宋体" w:hAnsi="宋体"/>
          <w:b/>
          <w:sz w:val="44"/>
          <w:szCs w:val="44"/>
        </w:rPr>
        <w:br w:type="page"/>
      </w:r>
    </w:p>
    <w:p w14:paraId="1B40B8A3" w14:textId="77777777" w:rsidR="00B403FD" w:rsidRDefault="00EF505F">
      <w:pPr>
        <w:pStyle w:val="1"/>
        <w:ind w:firstLine="643"/>
        <w:jc w:val="center"/>
        <w:rPr>
          <w:b/>
          <w:bCs/>
        </w:rPr>
      </w:pPr>
      <w:r>
        <w:rPr>
          <w:rFonts w:hint="eastAsia"/>
          <w:b/>
          <w:bCs/>
        </w:rPr>
        <w:lastRenderedPageBreak/>
        <w:t>第</w:t>
      </w:r>
      <w:r w:rsidR="00FD71E9">
        <w:rPr>
          <w:rFonts w:hint="eastAsia"/>
          <w:b/>
          <w:bCs/>
        </w:rPr>
        <w:t>一</w:t>
      </w:r>
      <w:r>
        <w:rPr>
          <w:rFonts w:hint="eastAsia"/>
          <w:b/>
          <w:bCs/>
        </w:rPr>
        <w:t>章</w:t>
      </w:r>
      <w:r>
        <w:rPr>
          <w:rFonts w:hint="eastAsia"/>
          <w:b/>
          <w:bCs/>
        </w:rPr>
        <w:t xml:space="preserve"> </w:t>
      </w:r>
      <w:r>
        <w:rPr>
          <w:rFonts w:hint="eastAsia"/>
          <w:b/>
          <w:bCs/>
        </w:rPr>
        <w:t>招标项目需求</w:t>
      </w:r>
    </w:p>
    <w:p w14:paraId="1CF801AF" w14:textId="77777777" w:rsidR="00B403FD" w:rsidRDefault="00EF505F" w:rsidP="00EC5CBE">
      <w:pPr>
        <w:pStyle w:val="2"/>
        <w:ind w:firstLine="602"/>
      </w:pPr>
      <w:r>
        <w:rPr>
          <w:rFonts w:hint="eastAsia"/>
        </w:rPr>
        <w:t>一、项目背景</w:t>
      </w:r>
    </w:p>
    <w:p w14:paraId="71656073" w14:textId="77777777" w:rsidR="00F240CE" w:rsidRDefault="00F240CE">
      <w:pPr>
        <w:ind w:firstLine="640"/>
        <w:rPr>
          <w:rFonts w:eastAsia="仿宋"/>
        </w:rPr>
      </w:pPr>
      <w:r>
        <w:rPr>
          <w:rFonts w:ascii="仿宋" w:eastAsia="仿宋" w:hAnsi="仿宋" w:cs="仿宋" w:hint="eastAsia"/>
          <w:szCs w:val="32"/>
        </w:rPr>
        <w:t>因机构改革，</w:t>
      </w:r>
      <w:r w:rsidRPr="00F240CE">
        <w:rPr>
          <w:rFonts w:eastAsia="仿宋" w:hint="eastAsia"/>
        </w:rPr>
        <w:t>我中心将搬迁至原深圳市建筑工程质量监督和检测实验业务楼，该楼</w:t>
      </w:r>
      <w:r w:rsidRPr="00F240CE">
        <w:rPr>
          <w:rFonts w:eastAsia="仿宋" w:hint="eastAsia"/>
        </w:rPr>
        <w:t>708</w:t>
      </w:r>
      <w:r w:rsidRPr="00F240CE">
        <w:rPr>
          <w:rFonts w:eastAsia="仿宋" w:hint="eastAsia"/>
        </w:rPr>
        <w:t>会议室将作为住房和城乡建设部所构建的全国房地产市场监测系统深圳市终端点之一，每年有多次给各兄弟城市和单位展示、讲解系统和数据指标的业务需求。此外，每年博士后面试等视频会议和业务系统展示、项目汇报等工作内容也需要配备多媒体影音设备。为满足上述业务需求，</w:t>
      </w:r>
      <w:r>
        <w:rPr>
          <w:rFonts w:eastAsia="仿宋" w:hint="eastAsia"/>
        </w:rPr>
        <w:t>现拟</w:t>
      </w:r>
      <w:r w:rsidR="00F63592" w:rsidRPr="00F240CE">
        <w:rPr>
          <w:rFonts w:eastAsia="仿宋" w:hint="eastAsia"/>
        </w:rPr>
        <w:t>采购</w:t>
      </w:r>
      <w:r w:rsidRPr="00F240CE">
        <w:rPr>
          <w:rFonts w:eastAsia="仿宋" w:hint="eastAsia"/>
        </w:rPr>
        <w:t>多媒体会议室大屏系统。</w:t>
      </w:r>
    </w:p>
    <w:p w14:paraId="59321FBA" w14:textId="77777777" w:rsidR="00B403FD" w:rsidRDefault="00EF505F" w:rsidP="00EC5CBE">
      <w:pPr>
        <w:pStyle w:val="2"/>
        <w:ind w:firstLine="602"/>
      </w:pPr>
      <w:r>
        <w:rPr>
          <w:rFonts w:hint="eastAsia"/>
        </w:rPr>
        <w:t>二、项目预期目标</w:t>
      </w:r>
    </w:p>
    <w:p w14:paraId="72F7F776" w14:textId="2192D24A" w:rsidR="00B403FD" w:rsidRDefault="00AE1A88">
      <w:pPr>
        <w:ind w:firstLine="640"/>
      </w:pPr>
      <w:r>
        <w:rPr>
          <w:rFonts w:ascii="仿宋" w:eastAsia="仿宋" w:hAnsi="仿宋" w:cs="仿宋" w:hint="eastAsia"/>
          <w:szCs w:val="32"/>
        </w:rPr>
        <w:t>本次项目建设周期为30天，中标单位需</w:t>
      </w:r>
      <w:r w:rsidR="00544974">
        <w:rPr>
          <w:rFonts w:ascii="仿宋" w:eastAsia="仿宋" w:hAnsi="仿宋" w:cs="仿宋" w:hint="eastAsia"/>
          <w:szCs w:val="32"/>
        </w:rPr>
        <w:t>在合同约定日期内</w:t>
      </w:r>
      <w:r w:rsidR="007F67FC">
        <w:rPr>
          <w:rFonts w:ascii="仿宋" w:eastAsia="仿宋" w:hAnsi="仿宋" w:cs="仿宋" w:hint="eastAsia"/>
          <w:szCs w:val="32"/>
        </w:rPr>
        <w:t>完成多媒体会议室大屏系统</w:t>
      </w:r>
      <w:r w:rsidR="005D1665">
        <w:rPr>
          <w:rFonts w:ascii="仿宋" w:eastAsia="仿宋" w:hAnsi="仿宋" w:cs="仿宋" w:hint="eastAsia"/>
          <w:szCs w:val="32"/>
        </w:rPr>
        <w:t>中所需的硬件设备的采购、建设</w:t>
      </w:r>
      <w:r w:rsidR="001C494F">
        <w:rPr>
          <w:rFonts w:ascii="仿宋" w:eastAsia="仿宋" w:hAnsi="仿宋" w:cs="仿宋" w:hint="eastAsia"/>
          <w:szCs w:val="32"/>
        </w:rPr>
        <w:t>和调试</w:t>
      </w:r>
      <w:r w:rsidR="005D1665">
        <w:rPr>
          <w:rFonts w:ascii="仿宋" w:eastAsia="仿宋" w:hAnsi="仿宋" w:cs="仿宋" w:hint="eastAsia"/>
          <w:szCs w:val="32"/>
        </w:rPr>
        <w:t>及售后服务支持工作。中标单位在实施过程中，要充分考虑建设方实际使用要求，除</w:t>
      </w:r>
      <w:r w:rsidR="007F67FC">
        <w:rPr>
          <w:rFonts w:ascii="仿宋" w:eastAsia="仿宋" w:hAnsi="仿宋" w:cs="仿宋" w:hint="eastAsia"/>
          <w:szCs w:val="32"/>
        </w:rPr>
        <w:t>保证</w:t>
      </w:r>
      <w:r w:rsidR="005D1665">
        <w:rPr>
          <w:rFonts w:ascii="仿宋" w:eastAsia="仿宋" w:hAnsi="仿宋" w:cs="仿宋" w:hint="eastAsia"/>
          <w:szCs w:val="32"/>
        </w:rPr>
        <w:t>基本</w:t>
      </w:r>
      <w:r w:rsidR="00FA03C2">
        <w:rPr>
          <w:rFonts w:ascii="仿宋" w:eastAsia="仿宋" w:hAnsi="仿宋" w:cs="仿宋" w:hint="eastAsia"/>
          <w:szCs w:val="32"/>
        </w:rPr>
        <w:t>显示</w:t>
      </w:r>
      <w:r w:rsidR="0071032C">
        <w:rPr>
          <w:rFonts w:ascii="仿宋" w:eastAsia="仿宋" w:hAnsi="仿宋" w:cs="仿宋" w:hint="eastAsia"/>
          <w:szCs w:val="32"/>
        </w:rPr>
        <w:t>模块</w:t>
      </w:r>
      <w:r w:rsidR="005D1665">
        <w:rPr>
          <w:rFonts w:ascii="仿宋" w:eastAsia="仿宋" w:hAnsi="仿宋" w:cs="仿宋" w:hint="eastAsia"/>
          <w:szCs w:val="32"/>
        </w:rPr>
        <w:t>（满屏8</w:t>
      </w:r>
      <w:r w:rsidR="005D1665">
        <w:rPr>
          <w:rFonts w:ascii="仿宋" w:eastAsia="仿宋" w:hAnsi="仿宋" w:cs="仿宋"/>
          <w:szCs w:val="32"/>
        </w:rPr>
        <w:t>K</w:t>
      </w:r>
      <w:r w:rsidR="005D1665">
        <w:rPr>
          <w:rFonts w:ascii="仿宋" w:eastAsia="仿宋" w:hAnsi="仿宋" w:cs="仿宋" w:hint="eastAsia"/>
          <w:szCs w:val="32"/>
        </w:rPr>
        <w:t>显示，项目汇报2</w:t>
      </w:r>
      <w:r w:rsidR="005D1665">
        <w:rPr>
          <w:rFonts w:ascii="仿宋" w:eastAsia="仿宋" w:hAnsi="仿宋" w:cs="仿宋"/>
          <w:szCs w:val="32"/>
        </w:rPr>
        <w:t>K）</w:t>
      </w:r>
      <w:r w:rsidR="005D1665">
        <w:rPr>
          <w:rFonts w:ascii="仿宋" w:eastAsia="仿宋" w:hAnsi="仿宋" w:cs="仿宋" w:hint="eastAsia"/>
          <w:szCs w:val="32"/>
        </w:rPr>
        <w:t>功能使用</w:t>
      </w:r>
      <w:r w:rsidR="00FA03C2">
        <w:rPr>
          <w:rFonts w:ascii="仿宋" w:eastAsia="仿宋" w:hAnsi="仿宋" w:cs="仿宋" w:hint="eastAsia"/>
          <w:szCs w:val="32"/>
        </w:rPr>
        <w:t>和影音</w:t>
      </w:r>
      <w:r w:rsidR="0071032C">
        <w:rPr>
          <w:rFonts w:ascii="仿宋" w:eastAsia="仿宋" w:hAnsi="仿宋" w:cs="仿宋" w:hint="eastAsia"/>
          <w:szCs w:val="32"/>
        </w:rPr>
        <w:t>模块</w:t>
      </w:r>
      <w:r w:rsidR="005D1665">
        <w:rPr>
          <w:rFonts w:ascii="仿宋" w:eastAsia="仿宋" w:hAnsi="仿宋" w:cs="仿宋" w:hint="eastAsia"/>
          <w:szCs w:val="32"/>
        </w:rPr>
        <w:t>（日常拾音扩声）功能使用</w:t>
      </w:r>
      <w:r w:rsidR="00FA03C2">
        <w:rPr>
          <w:rFonts w:ascii="仿宋" w:eastAsia="仿宋" w:hAnsi="仿宋" w:cs="仿宋" w:hint="eastAsia"/>
          <w:szCs w:val="32"/>
        </w:rPr>
        <w:t>正常</w:t>
      </w:r>
      <w:r w:rsidR="005D1665">
        <w:rPr>
          <w:rFonts w:ascii="仿宋" w:eastAsia="仿宋" w:hAnsi="仿宋" w:cs="仿宋" w:hint="eastAsia"/>
          <w:szCs w:val="32"/>
        </w:rPr>
        <w:t>以外，还应对实施过程中，提出合理化建议，并最大限度减少对室内装饰装修的</w:t>
      </w:r>
      <w:r w:rsidR="006F611B" w:rsidRPr="006F611B">
        <w:rPr>
          <w:rFonts w:ascii="仿宋" w:eastAsia="仿宋" w:hAnsi="仿宋" w:cs="仿宋" w:hint="eastAsia"/>
          <w:szCs w:val="32"/>
        </w:rPr>
        <w:t>影响</w:t>
      </w:r>
      <w:r w:rsidR="005D1665" w:rsidRPr="006F611B">
        <w:rPr>
          <w:rFonts w:ascii="仿宋" w:eastAsia="仿宋" w:hAnsi="仿宋" w:cs="仿宋" w:hint="eastAsia"/>
          <w:szCs w:val="32"/>
        </w:rPr>
        <w:t>，如有</w:t>
      </w:r>
      <w:r w:rsidR="006F611B">
        <w:rPr>
          <w:rFonts w:ascii="仿宋" w:eastAsia="仿宋" w:hAnsi="仿宋" w:cs="仿宋" w:hint="eastAsia"/>
          <w:szCs w:val="32"/>
        </w:rPr>
        <w:t>影响</w:t>
      </w:r>
      <w:r w:rsidR="005D1665">
        <w:rPr>
          <w:rFonts w:ascii="仿宋" w:eastAsia="仿宋" w:hAnsi="仿宋" w:cs="仿宋" w:hint="eastAsia"/>
          <w:szCs w:val="32"/>
        </w:rPr>
        <w:t>需进行遮蔽和修复作业</w:t>
      </w:r>
      <w:r w:rsidR="00EF505F">
        <w:rPr>
          <w:rFonts w:hint="eastAsia"/>
        </w:rPr>
        <w:t>。</w:t>
      </w:r>
    </w:p>
    <w:p w14:paraId="2DDD625A" w14:textId="77777777" w:rsidR="00B403FD" w:rsidRDefault="00EF505F" w:rsidP="00EC5CBE">
      <w:pPr>
        <w:pStyle w:val="2"/>
        <w:ind w:firstLine="602"/>
      </w:pPr>
      <w:r>
        <w:rPr>
          <w:rFonts w:hint="eastAsia"/>
        </w:rPr>
        <w:t>三、项目服务内容</w:t>
      </w:r>
    </w:p>
    <w:tbl>
      <w:tblPr>
        <w:tblW w:w="0" w:type="auto"/>
        <w:jc w:val="center"/>
        <w:tblLook w:val="04A0" w:firstRow="1" w:lastRow="0" w:firstColumn="1" w:lastColumn="0" w:noHBand="0" w:noVBand="1"/>
      </w:tblPr>
      <w:tblGrid>
        <w:gridCol w:w="454"/>
        <w:gridCol w:w="610"/>
        <w:gridCol w:w="754"/>
        <w:gridCol w:w="5572"/>
        <w:gridCol w:w="453"/>
        <w:gridCol w:w="453"/>
      </w:tblGrid>
      <w:tr w:rsidR="00506FD4" w:rsidRPr="00DE6BBD" w14:paraId="2BD32C15" w14:textId="77777777" w:rsidTr="000F2FA6">
        <w:trPr>
          <w:trHeight w:val="648"/>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112F389" w14:textId="77777777" w:rsidR="00273846" w:rsidRPr="00DE6BBD" w:rsidRDefault="00273846" w:rsidP="000F2FA6">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序号</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F158444" w14:textId="77777777" w:rsidR="00273846" w:rsidRPr="00DE6BBD" w:rsidRDefault="00273846" w:rsidP="000F2FA6">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科目</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7801912" w14:textId="77777777" w:rsidR="00273846" w:rsidRPr="00DE6BBD" w:rsidRDefault="00273846" w:rsidP="000F2FA6">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名   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84E7E75" w14:textId="77777777" w:rsidR="00273846" w:rsidRPr="00DE6BBD" w:rsidRDefault="00273846" w:rsidP="000F2FA6">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型号/规格</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656542C" w14:textId="77777777" w:rsidR="00273846" w:rsidRPr="00DE6BBD" w:rsidRDefault="00273846" w:rsidP="000F2FA6">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数量</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8E81DFC" w14:textId="77777777" w:rsidR="00273846" w:rsidRPr="00DE6BBD" w:rsidRDefault="00273846" w:rsidP="000F2FA6">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单位</w:t>
            </w:r>
          </w:p>
        </w:tc>
      </w:tr>
      <w:tr w:rsidR="00506FD4" w:rsidRPr="00DE6BBD" w14:paraId="76B74EC7" w14:textId="77777777" w:rsidTr="000F2FA6">
        <w:trPr>
          <w:trHeight w:val="571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4EEBCE"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14:paraId="71B9374B"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大屏幕及职能控制</w:t>
            </w:r>
          </w:p>
        </w:tc>
        <w:tc>
          <w:tcPr>
            <w:tcW w:w="0" w:type="auto"/>
            <w:tcBorders>
              <w:top w:val="nil"/>
              <w:left w:val="nil"/>
              <w:bottom w:val="single" w:sz="4" w:space="0" w:color="auto"/>
              <w:right w:val="single" w:sz="4" w:space="0" w:color="auto"/>
            </w:tcBorders>
            <w:shd w:val="clear" w:color="auto" w:fill="auto"/>
            <w:vAlign w:val="center"/>
            <w:hideMark/>
          </w:tcPr>
          <w:p w14:paraId="698B22F1" w14:textId="77777777" w:rsidR="00273846" w:rsidRPr="00781024" w:rsidRDefault="00273846" w:rsidP="000F2FA6">
            <w:pPr>
              <w:widowControl/>
              <w:spacing w:line="240" w:lineRule="auto"/>
              <w:ind w:firstLineChars="0" w:firstLine="0"/>
              <w:jc w:val="center"/>
              <w:rPr>
                <w:rFonts w:ascii="仿宋_GB2312" w:hAnsi="微软雅黑" w:cs="宋体"/>
                <w:color w:val="000000"/>
                <w:kern w:val="0"/>
                <w:sz w:val="21"/>
                <w:szCs w:val="21"/>
              </w:rPr>
            </w:pPr>
            <w:r w:rsidRPr="00781024">
              <w:rPr>
                <w:rFonts w:ascii="仿宋_GB2312" w:hAnsi="微软雅黑" w:cs="宋体" w:hint="eastAsia"/>
                <w:color w:val="000000"/>
                <w:kern w:val="0"/>
                <w:sz w:val="21"/>
                <w:szCs w:val="21"/>
              </w:rPr>
              <w:t>超薄DLP拼接显示单元</w:t>
            </w:r>
          </w:p>
        </w:tc>
        <w:tc>
          <w:tcPr>
            <w:tcW w:w="0" w:type="auto"/>
            <w:tcBorders>
              <w:top w:val="nil"/>
              <w:left w:val="nil"/>
              <w:bottom w:val="single" w:sz="4" w:space="0" w:color="auto"/>
              <w:right w:val="single" w:sz="4" w:space="0" w:color="auto"/>
            </w:tcBorders>
            <w:shd w:val="clear" w:color="000000" w:fill="FFFFFF"/>
            <w:vAlign w:val="center"/>
            <w:hideMark/>
          </w:tcPr>
          <w:p w14:paraId="19C86A92" w14:textId="322D6497" w:rsidR="000726F3" w:rsidRDefault="00781024" w:rsidP="000F2FA6">
            <w:pPr>
              <w:widowControl/>
              <w:spacing w:line="240" w:lineRule="auto"/>
              <w:ind w:firstLineChars="0" w:firstLine="0"/>
              <w:jc w:val="left"/>
              <w:rPr>
                <w:rFonts w:ascii="仿宋_GB2312" w:hAnsi="微软雅黑" w:cs="宋体"/>
                <w:color w:val="000000"/>
                <w:kern w:val="0"/>
                <w:sz w:val="21"/>
                <w:szCs w:val="21"/>
              </w:rPr>
            </w:pPr>
            <w:r w:rsidRPr="00781024">
              <w:rPr>
                <w:rFonts w:ascii="仿宋_GB2312" w:hAnsi="微软雅黑" w:cs="宋体" w:hint="eastAsia"/>
                <w:color w:val="000000"/>
                <w:kern w:val="0"/>
                <w:sz w:val="21"/>
                <w:szCs w:val="21"/>
              </w:rPr>
              <w:t>-</w:t>
            </w:r>
            <w:r w:rsidR="00273846" w:rsidRPr="00781024">
              <w:rPr>
                <w:rFonts w:ascii="仿宋_GB2312" w:hAnsi="微软雅黑" w:cs="宋体"/>
                <w:color w:val="000000"/>
                <w:kern w:val="0"/>
                <w:sz w:val="21"/>
                <w:szCs w:val="21"/>
              </w:rPr>
              <w:t>EF-PH609(树脂幕)</w:t>
            </w:r>
            <w:r w:rsidRPr="00DE6BBD">
              <w:rPr>
                <w:rFonts w:ascii="仿宋_GB2312" w:hAnsi="微软雅黑" w:cs="宋体" w:hint="eastAsia"/>
                <w:color w:val="000000"/>
                <w:kern w:val="0"/>
                <w:sz w:val="21"/>
                <w:szCs w:val="21"/>
              </w:rPr>
              <w:t xml:space="preserve"> </w:t>
            </w:r>
            <w:r w:rsidR="00273846" w:rsidRPr="00DE6BBD">
              <w:rPr>
                <w:rFonts w:ascii="仿宋_GB2312" w:hAnsi="微软雅黑" w:cs="宋体" w:hint="eastAsia"/>
                <w:color w:val="000000"/>
                <w:kern w:val="0"/>
                <w:sz w:val="21"/>
                <w:szCs w:val="21"/>
              </w:rPr>
              <w:br/>
              <w:t>-采用TI最新的单片0.65" LVDS DMD DLP</w:t>
            </w:r>
            <w:r w:rsidR="00273846" w:rsidRPr="00781024">
              <w:rPr>
                <w:rFonts w:ascii="仿宋_GB2312" w:hAnsi="微软雅黑" w:cs="宋体"/>
                <w:color w:val="000000"/>
                <w:kern w:val="0"/>
                <w:sz w:val="21"/>
                <w:szCs w:val="21"/>
              </w:rPr>
              <w:t>™</w:t>
            </w:r>
            <w:r w:rsidR="00273846" w:rsidRPr="00781024">
              <w:rPr>
                <w:rFonts w:ascii="仿宋_GB2312" w:hAnsi="微软雅黑" w:cs="宋体" w:hint="eastAsia"/>
                <w:color w:val="000000"/>
                <w:kern w:val="0"/>
                <w:sz w:val="21"/>
                <w:szCs w:val="21"/>
              </w:rPr>
              <w:t>技术；</w:t>
            </w:r>
            <w:r w:rsidR="00273846" w:rsidRPr="00DE6BBD">
              <w:rPr>
                <w:rFonts w:ascii="仿宋_GB2312" w:hAnsi="微软雅黑" w:cs="宋体" w:hint="eastAsia"/>
                <w:color w:val="000000"/>
                <w:kern w:val="0"/>
                <w:sz w:val="21"/>
                <w:szCs w:val="21"/>
              </w:rPr>
              <w:br/>
              <w:t>-支持超宽范围的色温调整（3200K---10000K）</w:t>
            </w:r>
            <w:r w:rsidR="00273846" w:rsidRPr="00DE6BBD">
              <w:rPr>
                <w:rFonts w:ascii="仿宋_GB2312" w:hAnsi="微软雅黑" w:cs="宋体" w:hint="eastAsia"/>
                <w:color w:val="000000"/>
                <w:kern w:val="0"/>
                <w:sz w:val="21"/>
                <w:szCs w:val="21"/>
              </w:rPr>
              <w:br/>
              <w:t>-三色LED光源，具备冗余光源技术；LED光源拥有智能均流保护技术；经济模式寿命≥60000小时；</w:t>
            </w:r>
            <w:r w:rsidR="00273846" w:rsidRPr="00DE6BBD">
              <w:rPr>
                <w:rFonts w:ascii="仿宋_GB2312" w:hAnsi="微软雅黑" w:cs="宋体" w:hint="eastAsia"/>
                <w:color w:val="000000"/>
                <w:kern w:val="0"/>
                <w:sz w:val="21"/>
                <w:szCs w:val="21"/>
              </w:rPr>
              <w:br/>
              <w:t>-智能化色彩亮度自动调整技术</w:t>
            </w:r>
          </w:p>
          <w:p w14:paraId="38AD0F8C" w14:textId="77777777" w:rsidR="000726F3" w:rsidRDefault="000726F3" w:rsidP="000F2FA6">
            <w:pPr>
              <w:widowControl/>
              <w:spacing w:line="240" w:lineRule="auto"/>
              <w:ind w:firstLineChars="0" w:firstLine="0"/>
              <w:jc w:val="left"/>
              <w:rPr>
                <w:rFonts w:ascii="仿宋_GB2312" w:hAnsi="微软雅黑" w:cs="宋体"/>
                <w:color w:val="000000"/>
                <w:kern w:val="0"/>
                <w:sz w:val="21"/>
                <w:szCs w:val="21"/>
              </w:rPr>
            </w:pPr>
            <w:r>
              <w:rPr>
                <w:rFonts w:ascii="仿宋_GB2312" w:hAnsi="微软雅黑" w:cs="宋体" w:hint="eastAsia"/>
                <w:color w:val="000000"/>
                <w:kern w:val="0"/>
                <w:sz w:val="21"/>
                <w:szCs w:val="21"/>
              </w:rPr>
              <w:t>-</w:t>
            </w:r>
            <w:r w:rsidRPr="00781024">
              <w:rPr>
                <w:rFonts w:ascii="仿宋_GB2312" w:hAnsi="微软雅黑" w:cs="宋体" w:hint="eastAsia"/>
                <w:color w:val="000000"/>
                <w:kern w:val="0"/>
                <w:sz w:val="21"/>
                <w:szCs w:val="21"/>
              </w:rPr>
              <w:t xml:space="preserve"> </w:t>
            </w:r>
            <w:r w:rsidRPr="000726F3">
              <w:rPr>
                <w:rFonts w:ascii="仿宋_GB2312" w:hAnsi="微软雅黑" w:cs="宋体" w:hint="eastAsia"/>
                <w:color w:val="000000"/>
                <w:kern w:val="0"/>
                <w:sz w:val="21"/>
                <w:szCs w:val="21"/>
              </w:rPr>
              <w:t>DLP大屏幕系统需要通过权威机构防8度烈度震动的检测和投影单元应满足IP6X防尘等级,投影光机应满足IP6X防尘等级的要求</w:t>
            </w:r>
            <w:r w:rsidR="00273846" w:rsidRPr="00DE6BBD">
              <w:rPr>
                <w:rFonts w:ascii="仿宋_GB2312" w:hAnsi="微软雅黑" w:cs="宋体" w:hint="eastAsia"/>
                <w:color w:val="000000"/>
                <w:kern w:val="0"/>
                <w:sz w:val="21"/>
                <w:szCs w:val="21"/>
              </w:rPr>
              <w:br/>
              <w:t>-画面亮度逐点补偿技术</w:t>
            </w:r>
          </w:p>
          <w:p w14:paraId="623A43A7" w14:textId="3D5C8A1B" w:rsidR="00506FD4" w:rsidRDefault="000726F3" w:rsidP="000F2FA6">
            <w:pPr>
              <w:widowControl/>
              <w:spacing w:line="240" w:lineRule="auto"/>
              <w:ind w:firstLineChars="0" w:firstLine="0"/>
              <w:jc w:val="left"/>
              <w:rPr>
                <w:rFonts w:ascii="仿宋_GB2312" w:hAnsi="微软雅黑" w:cs="宋体"/>
                <w:color w:val="000000"/>
                <w:kern w:val="0"/>
                <w:sz w:val="21"/>
                <w:szCs w:val="21"/>
              </w:rPr>
            </w:pPr>
            <w:r>
              <w:rPr>
                <w:rFonts w:ascii="仿宋_GB2312" w:hAnsi="微软雅黑" w:cs="宋体" w:hint="eastAsia"/>
                <w:color w:val="000000"/>
                <w:kern w:val="0"/>
                <w:sz w:val="21"/>
                <w:szCs w:val="21"/>
              </w:rPr>
              <w:t>-</w:t>
            </w:r>
            <w:r w:rsidRPr="000726F3">
              <w:rPr>
                <w:rFonts w:ascii="仿宋_GB2312" w:hAnsi="微软雅黑" w:cs="宋体" w:hint="eastAsia"/>
                <w:color w:val="000000"/>
                <w:kern w:val="0"/>
                <w:sz w:val="21"/>
                <w:szCs w:val="21"/>
              </w:rPr>
              <w:t>单个显示单元静态对比度不低于2500:1</w:t>
            </w:r>
            <w:r>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br/>
              <w:t>-</w:t>
            </w:r>
            <w:r w:rsidR="00273846" w:rsidRPr="00781024">
              <w:rPr>
                <w:rFonts w:ascii="仿宋_GB2312" w:hAnsi="微软雅黑" w:cs="宋体" w:hint="eastAsia"/>
                <w:color w:val="000000"/>
                <w:kern w:val="0"/>
                <w:sz w:val="21"/>
                <w:szCs w:val="21"/>
              </w:rPr>
              <w:t>树脂屏幕具有≤</w:t>
            </w:r>
            <w:r w:rsidR="00273846" w:rsidRPr="00781024">
              <w:rPr>
                <w:rFonts w:ascii="仿宋_GB2312" w:hAnsi="微软雅黑" w:cs="宋体"/>
                <w:color w:val="000000"/>
                <w:kern w:val="0"/>
                <w:sz w:val="21"/>
                <w:szCs w:val="21"/>
              </w:rPr>
              <w:t>1.6的增益</w:t>
            </w:r>
            <w:r w:rsidR="00273846" w:rsidRPr="00DE6BBD">
              <w:rPr>
                <w:rFonts w:ascii="仿宋_GB2312" w:hAnsi="微软雅黑" w:cs="宋体" w:hint="eastAsia"/>
                <w:color w:val="000000"/>
                <w:kern w:val="0"/>
                <w:sz w:val="21"/>
                <w:szCs w:val="21"/>
              </w:rPr>
              <w:t>；水平半增益视角≥30°，垂直半增益视角≥19°</w:t>
            </w:r>
            <w:r w:rsidR="00273846" w:rsidRPr="00DE6BBD">
              <w:rPr>
                <w:rFonts w:ascii="仿宋_GB2312" w:hAnsi="微软雅黑" w:cs="宋体" w:hint="eastAsia"/>
                <w:color w:val="000000"/>
                <w:kern w:val="0"/>
                <w:sz w:val="21"/>
                <w:szCs w:val="21"/>
              </w:rPr>
              <w:br/>
              <w:t>-超薄前维护的产品</w:t>
            </w:r>
            <w:r w:rsidR="00506FD4">
              <w:rPr>
                <w:rFonts w:ascii="仿宋_GB2312" w:hAnsi="微软雅黑" w:cs="宋体" w:hint="eastAsia"/>
                <w:color w:val="000000"/>
                <w:kern w:val="0"/>
                <w:sz w:val="21"/>
                <w:szCs w:val="21"/>
              </w:rPr>
              <w:t>，选用超静音风扇，</w:t>
            </w:r>
            <w:r w:rsidR="00506FD4" w:rsidRPr="00506FD4">
              <w:rPr>
                <w:rFonts w:ascii="仿宋_GB2312" w:hAnsi="微软雅黑" w:cs="宋体" w:hint="eastAsia"/>
                <w:color w:val="000000"/>
                <w:kern w:val="0"/>
                <w:sz w:val="21"/>
                <w:szCs w:val="21"/>
              </w:rPr>
              <w:t>机器</w:t>
            </w:r>
            <w:r w:rsidR="00506FD4">
              <w:rPr>
                <w:rFonts w:ascii="仿宋_GB2312" w:hAnsi="微软雅黑" w:cs="宋体" w:hint="eastAsia"/>
                <w:color w:val="000000"/>
                <w:kern w:val="0"/>
                <w:sz w:val="21"/>
                <w:szCs w:val="21"/>
              </w:rPr>
              <w:t>运行时噪音≤</w:t>
            </w:r>
            <w:r w:rsidR="00506FD4" w:rsidRPr="00506FD4">
              <w:rPr>
                <w:rFonts w:ascii="仿宋_GB2312" w:hAnsi="微软雅黑" w:cs="宋体" w:hint="eastAsia"/>
                <w:color w:val="000000"/>
                <w:kern w:val="0"/>
                <w:sz w:val="21"/>
                <w:szCs w:val="21"/>
              </w:rPr>
              <w:t>26dB</w:t>
            </w:r>
            <w:r w:rsidR="00273846" w:rsidRPr="00DE6BBD">
              <w:rPr>
                <w:rFonts w:ascii="仿宋_GB2312" w:hAnsi="微软雅黑" w:cs="宋体" w:hint="eastAsia"/>
                <w:color w:val="000000"/>
                <w:kern w:val="0"/>
                <w:sz w:val="21"/>
                <w:szCs w:val="21"/>
              </w:rPr>
              <w:br/>
              <w:t>-屏幕尺寸：60英寸</w:t>
            </w:r>
            <w:r>
              <w:rPr>
                <w:rFonts w:ascii="仿宋_GB2312" w:hAnsi="微软雅黑" w:cs="宋体" w:hint="eastAsia"/>
                <w:color w:val="000000"/>
                <w:kern w:val="0"/>
                <w:sz w:val="21"/>
                <w:szCs w:val="21"/>
              </w:rPr>
              <w:t>；显示比例为16：9</w:t>
            </w:r>
            <w:r w:rsidR="00273846" w:rsidRPr="00DE6BBD">
              <w:rPr>
                <w:rFonts w:ascii="仿宋_GB2312" w:hAnsi="微软雅黑" w:cs="宋体" w:hint="eastAsia"/>
                <w:color w:val="000000"/>
                <w:kern w:val="0"/>
                <w:sz w:val="21"/>
                <w:szCs w:val="21"/>
              </w:rPr>
              <w:br/>
              <w:t>-投影机输出亮度</w:t>
            </w:r>
            <w:r w:rsidR="00273846" w:rsidRPr="00781024">
              <w:rPr>
                <w:rFonts w:ascii="仿宋_GB2312" w:hAnsi="微软雅黑" w:cs="宋体" w:hint="eastAsia"/>
                <w:color w:val="000000"/>
                <w:kern w:val="0"/>
                <w:sz w:val="21"/>
                <w:szCs w:val="21"/>
              </w:rPr>
              <w:t>：</w:t>
            </w:r>
            <w:r w:rsidR="00273846" w:rsidRPr="00781024">
              <w:rPr>
                <w:rFonts w:ascii="仿宋_GB2312" w:hAnsi="微软雅黑" w:cs="宋体"/>
                <w:color w:val="000000"/>
                <w:kern w:val="0"/>
                <w:sz w:val="21"/>
                <w:szCs w:val="21"/>
              </w:rPr>
              <w:t xml:space="preserve">900ANSI </w:t>
            </w:r>
            <w:r w:rsidR="00273846" w:rsidRPr="00781024">
              <w:rPr>
                <w:rFonts w:ascii="仿宋_GB2312" w:hAnsi="微软雅黑" w:cs="宋体" w:hint="eastAsia"/>
                <w:color w:val="000000"/>
                <w:kern w:val="0"/>
                <w:sz w:val="21"/>
                <w:szCs w:val="21"/>
              </w:rPr>
              <w:t>流明（明亮模式</w:t>
            </w:r>
            <w:r w:rsidR="00273846" w:rsidRPr="00DE6BBD">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br/>
              <w:t>-</w:t>
            </w:r>
            <w:r w:rsidRPr="000726F3">
              <w:rPr>
                <w:rFonts w:ascii="仿宋_GB2312" w:hAnsi="微软雅黑" w:cs="宋体" w:hint="eastAsia"/>
                <w:color w:val="000000"/>
                <w:kern w:val="0"/>
                <w:sz w:val="21"/>
                <w:szCs w:val="21"/>
              </w:rPr>
              <w:t>组合屏图像的物理拼接间隙小于等于0.3mm ，平整度不大于0.2mm，光学拼缝小于0.4mm</w:t>
            </w:r>
          </w:p>
          <w:p w14:paraId="704236AE" w14:textId="77777777" w:rsidR="00273846" w:rsidRPr="00DE6BBD" w:rsidRDefault="00506FD4" w:rsidP="000F2FA6">
            <w:pPr>
              <w:widowControl/>
              <w:spacing w:line="240" w:lineRule="auto"/>
              <w:ind w:firstLineChars="0" w:firstLine="0"/>
              <w:jc w:val="left"/>
              <w:rPr>
                <w:rFonts w:ascii="仿宋_GB2312" w:hAnsi="微软雅黑" w:cs="宋体"/>
                <w:color w:val="000000"/>
                <w:kern w:val="0"/>
                <w:sz w:val="21"/>
                <w:szCs w:val="21"/>
              </w:rPr>
            </w:pPr>
            <w:r>
              <w:rPr>
                <w:rFonts w:ascii="仿宋_GB2312" w:hAnsi="微软雅黑" w:cs="宋体" w:hint="eastAsia"/>
                <w:color w:val="000000"/>
                <w:kern w:val="0"/>
                <w:sz w:val="21"/>
                <w:szCs w:val="21"/>
              </w:rPr>
              <w:t>-</w:t>
            </w:r>
            <w:r w:rsidRPr="00506FD4">
              <w:rPr>
                <w:rFonts w:ascii="仿宋_GB2312" w:hAnsi="微软雅黑" w:cs="宋体" w:hint="eastAsia"/>
                <w:color w:val="000000"/>
                <w:kern w:val="0"/>
                <w:sz w:val="21"/>
                <w:szCs w:val="21"/>
              </w:rPr>
              <w:t>显示单元的MTBF平均无故障时间大于180000小时，MTTR平均修复时间小于20分钟，设备整体可用度不低于99.999%</w:t>
            </w:r>
            <w:r w:rsidR="00273846" w:rsidRPr="00DE6BBD">
              <w:rPr>
                <w:rFonts w:ascii="仿宋_GB2312" w:hAnsi="微软雅黑" w:cs="宋体" w:hint="eastAsia"/>
                <w:color w:val="000000"/>
                <w:kern w:val="0"/>
                <w:sz w:val="21"/>
                <w:szCs w:val="21"/>
              </w:rPr>
              <w:br/>
              <w:t>-屏幕尺寸：1330mm(宽) × 748mm(高)</w:t>
            </w:r>
            <w:r w:rsidR="00273846" w:rsidRPr="00DE6BBD">
              <w:rPr>
                <w:rFonts w:ascii="仿宋_GB2312" w:hAnsi="微软雅黑" w:cs="宋体" w:hint="eastAsia"/>
                <w:color w:val="000000"/>
                <w:kern w:val="0"/>
                <w:sz w:val="21"/>
                <w:szCs w:val="21"/>
              </w:rPr>
              <w:br/>
              <w:t>-</w:t>
            </w:r>
            <w:r>
              <w:rPr>
                <w:rFonts w:ascii="仿宋_GB2312" w:hAnsi="微软雅黑" w:cs="宋体" w:hint="eastAsia"/>
                <w:color w:val="000000"/>
                <w:kern w:val="0"/>
                <w:sz w:val="21"/>
                <w:szCs w:val="21"/>
              </w:rPr>
              <w:t>单屏</w:t>
            </w:r>
            <w:r w:rsidR="00273846" w:rsidRPr="00DE6BBD">
              <w:rPr>
                <w:rFonts w:ascii="仿宋_GB2312" w:hAnsi="微软雅黑" w:cs="宋体" w:hint="eastAsia"/>
                <w:color w:val="000000"/>
                <w:kern w:val="0"/>
                <w:sz w:val="21"/>
                <w:szCs w:val="21"/>
              </w:rPr>
              <w:t>分辨率：1920×1080</w:t>
            </w:r>
            <w:r w:rsidR="00273846" w:rsidRPr="00DE6BBD">
              <w:rPr>
                <w:rFonts w:ascii="仿宋_GB2312" w:hAnsi="微软雅黑" w:cs="宋体" w:hint="eastAsia"/>
                <w:color w:val="000000"/>
                <w:kern w:val="0"/>
                <w:sz w:val="21"/>
                <w:szCs w:val="21"/>
              </w:rPr>
              <w:br/>
              <w:t>-厚度：</w:t>
            </w:r>
            <w:r w:rsidR="000726F3">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t>490 mm</w:t>
            </w:r>
            <w:r w:rsidR="00273846" w:rsidRPr="00DE6BBD">
              <w:rPr>
                <w:rFonts w:ascii="仿宋_GB2312" w:hAnsi="微软雅黑" w:cs="宋体" w:hint="eastAsia"/>
                <w:color w:val="000000"/>
                <w:kern w:val="0"/>
                <w:sz w:val="21"/>
                <w:szCs w:val="21"/>
              </w:rPr>
              <w:br/>
              <w:t>-包含：屏幕底座、24口交换机及信号显示所需视频信号线（信号线为大屏制造商生产，超过20米信号必须考虑增加信号放大器）</w:t>
            </w:r>
          </w:p>
        </w:tc>
        <w:tc>
          <w:tcPr>
            <w:tcW w:w="0" w:type="auto"/>
            <w:tcBorders>
              <w:top w:val="nil"/>
              <w:left w:val="nil"/>
              <w:bottom w:val="single" w:sz="4" w:space="0" w:color="auto"/>
              <w:right w:val="single" w:sz="4" w:space="0" w:color="auto"/>
            </w:tcBorders>
            <w:shd w:val="clear" w:color="auto" w:fill="auto"/>
            <w:noWrap/>
            <w:vAlign w:val="center"/>
            <w:hideMark/>
          </w:tcPr>
          <w:p w14:paraId="3738A952" w14:textId="77777777" w:rsidR="00273846" w:rsidRPr="00DE6BBD" w:rsidRDefault="00273846" w:rsidP="000F2FA6">
            <w:pPr>
              <w:widowControl/>
              <w:spacing w:line="240" w:lineRule="auto"/>
              <w:ind w:firstLineChars="0" w:firstLine="0"/>
              <w:jc w:val="center"/>
              <w:rPr>
                <w:rFonts w:ascii="仿宋_GB2312" w:hAnsi="Times New Roman"/>
                <w:color w:val="000000"/>
                <w:kern w:val="0"/>
                <w:sz w:val="21"/>
                <w:szCs w:val="21"/>
              </w:rPr>
            </w:pPr>
            <w:r w:rsidRPr="00DE6BBD">
              <w:rPr>
                <w:rFonts w:ascii="仿宋_GB2312" w:hAnsi="Times New Roman" w:hint="eastAsia"/>
                <w:color w:val="000000"/>
                <w:kern w:val="0"/>
                <w:sz w:val="21"/>
                <w:szCs w:val="21"/>
              </w:rPr>
              <w:t>8</w:t>
            </w:r>
          </w:p>
        </w:tc>
        <w:tc>
          <w:tcPr>
            <w:tcW w:w="0" w:type="auto"/>
            <w:tcBorders>
              <w:top w:val="nil"/>
              <w:left w:val="nil"/>
              <w:bottom w:val="single" w:sz="4" w:space="0" w:color="auto"/>
              <w:right w:val="single" w:sz="4" w:space="0" w:color="auto"/>
            </w:tcBorders>
            <w:shd w:val="clear" w:color="auto" w:fill="auto"/>
            <w:vAlign w:val="center"/>
            <w:hideMark/>
          </w:tcPr>
          <w:p w14:paraId="13C48F3A"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套</w:t>
            </w:r>
          </w:p>
        </w:tc>
      </w:tr>
      <w:tr w:rsidR="00506FD4" w:rsidRPr="00DE6BBD" w14:paraId="1E04FC43" w14:textId="77777777" w:rsidTr="000F2FA6">
        <w:trPr>
          <w:trHeight w:val="197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5616A9"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EB040AB"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机房及影音设备</w:t>
            </w:r>
          </w:p>
        </w:tc>
        <w:tc>
          <w:tcPr>
            <w:tcW w:w="0" w:type="auto"/>
            <w:tcBorders>
              <w:top w:val="nil"/>
              <w:left w:val="nil"/>
              <w:bottom w:val="single" w:sz="4" w:space="0" w:color="auto"/>
              <w:right w:val="single" w:sz="4" w:space="0" w:color="auto"/>
            </w:tcBorders>
            <w:shd w:val="clear" w:color="auto" w:fill="auto"/>
            <w:vAlign w:val="center"/>
            <w:hideMark/>
          </w:tcPr>
          <w:p w14:paraId="1AAD898F" w14:textId="222B0F25" w:rsidR="00273846" w:rsidRPr="00DE6BBD" w:rsidRDefault="00273846" w:rsidP="000F2FA6">
            <w:pPr>
              <w:widowControl/>
              <w:spacing w:line="240" w:lineRule="auto"/>
              <w:ind w:firstLineChars="0" w:firstLine="0"/>
              <w:jc w:val="center"/>
              <w:rPr>
                <w:rFonts w:ascii="仿宋_GB2312" w:hAnsi="微软雅黑" w:cs="宋体"/>
                <w:color w:val="000000"/>
                <w:kern w:val="0"/>
                <w:sz w:val="21"/>
                <w:szCs w:val="21"/>
              </w:rPr>
            </w:pPr>
            <w:r w:rsidRPr="00DE6BBD">
              <w:rPr>
                <w:rFonts w:ascii="仿宋_GB2312" w:hAnsi="微软雅黑" w:cs="宋体" w:hint="eastAsia"/>
                <w:color w:val="000000"/>
                <w:kern w:val="0"/>
                <w:sz w:val="21"/>
                <w:szCs w:val="21"/>
              </w:rPr>
              <w:t>多屏</w:t>
            </w:r>
            <w:r w:rsidR="00D84565">
              <w:rPr>
                <w:rFonts w:ascii="仿宋_GB2312" w:hAnsi="微软雅黑" w:cs="宋体" w:hint="eastAsia"/>
                <w:color w:val="000000"/>
                <w:kern w:val="0"/>
                <w:sz w:val="21"/>
                <w:szCs w:val="21"/>
              </w:rPr>
              <w:t>拼接</w:t>
            </w:r>
            <w:r w:rsidRPr="00DE6BBD">
              <w:rPr>
                <w:rFonts w:ascii="仿宋_GB2312" w:hAnsi="微软雅黑" w:cs="宋体" w:hint="eastAsia"/>
                <w:color w:val="000000"/>
                <w:kern w:val="0"/>
                <w:sz w:val="21"/>
                <w:szCs w:val="21"/>
              </w:rPr>
              <w:t>处理器</w:t>
            </w:r>
          </w:p>
        </w:tc>
        <w:tc>
          <w:tcPr>
            <w:tcW w:w="0" w:type="auto"/>
            <w:tcBorders>
              <w:top w:val="nil"/>
              <w:left w:val="nil"/>
              <w:bottom w:val="single" w:sz="4" w:space="0" w:color="auto"/>
              <w:right w:val="single" w:sz="4" w:space="0" w:color="auto"/>
            </w:tcBorders>
            <w:shd w:val="clear" w:color="000000" w:fill="FFFFFF"/>
            <w:vAlign w:val="center"/>
            <w:hideMark/>
          </w:tcPr>
          <w:p w14:paraId="0E82F796" w14:textId="632B5C0A" w:rsidR="00D84565" w:rsidRDefault="0073743C" w:rsidP="003721FE">
            <w:pPr>
              <w:widowControl/>
              <w:spacing w:line="240" w:lineRule="auto"/>
              <w:ind w:firstLineChars="0" w:firstLine="0"/>
              <w:rPr>
                <w:rFonts w:ascii="仿宋_GB2312" w:hAnsi="微软雅黑" w:cs="宋体"/>
                <w:color w:val="000000"/>
                <w:kern w:val="0"/>
                <w:sz w:val="21"/>
                <w:szCs w:val="21"/>
              </w:rPr>
            </w:pPr>
            <w:r>
              <w:rPr>
                <w:rFonts w:ascii="仿宋_GB2312" w:hAnsi="微软雅黑" w:cs="宋体" w:hint="eastAsia"/>
                <w:color w:val="000000"/>
                <w:kern w:val="0"/>
                <w:sz w:val="21"/>
                <w:szCs w:val="21"/>
              </w:rPr>
              <w:t>-</w:t>
            </w:r>
            <w:r w:rsidR="00273846" w:rsidRPr="000726F3">
              <w:rPr>
                <w:rFonts w:ascii="仿宋_GB2312" w:hAnsi="微软雅黑" w:cs="宋体" w:hint="eastAsia"/>
                <w:color w:val="000000"/>
                <w:kern w:val="0"/>
                <w:sz w:val="21"/>
                <w:szCs w:val="21"/>
              </w:rPr>
              <w:t>多屏</w:t>
            </w:r>
            <w:r w:rsidR="00D84565" w:rsidRPr="006F611B">
              <w:rPr>
                <w:rFonts w:ascii="仿宋_GB2312" w:hAnsi="微软雅黑" w:cs="宋体" w:hint="eastAsia"/>
                <w:color w:val="000000"/>
                <w:kern w:val="0"/>
                <w:sz w:val="21"/>
                <w:szCs w:val="21"/>
              </w:rPr>
              <w:t>拼接</w:t>
            </w:r>
            <w:r w:rsidR="00273846" w:rsidRPr="000726F3">
              <w:rPr>
                <w:rFonts w:ascii="仿宋_GB2312" w:hAnsi="微软雅黑" w:cs="宋体" w:hint="eastAsia"/>
                <w:color w:val="000000"/>
                <w:kern w:val="0"/>
                <w:sz w:val="21"/>
                <w:szCs w:val="21"/>
              </w:rPr>
              <w:t>处理器</w:t>
            </w:r>
            <w:r w:rsidR="00D84565" w:rsidRPr="006F611B" w:rsidDel="00D84565">
              <w:rPr>
                <w:rFonts w:ascii="仿宋_GB2312" w:hAnsi="微软雅黑" w:cs="宋体"/>
                <w:color w:val="000000"/>
                <w:kern w:val="0"/>
                <w:sz w:val="21"/>
                <w:szCs w:val="21"/>
              </w:rPr>
              <w:t xml:space="preserve"> </w:t>
            </w:r>
            <w:r w:rsidR="00273846" w:rsidRPr="00DE6BBD">
              <w:rPr>
                <w:rFonts w:ascii="仿宋_GB2312" w:hAnsi="微软雅黑" w:cs="宋体" w:hint="eastAsia"/>
                <w:color w:val="000000"/>
                <w:kern w:val="0"/>
                <w:sz w:val="21"/>
                <w:szCs w:val="21"/>
              </w:rPr>
              <w:t>[中文版、配冗余电源、含通用应用型桌面(Win10)、输出-</w:t>
            </w:r>
            <w:r w:rsidR="00CB07A2">
              <w:rPr>
                <w:rFonts w:ascii="仿宋_GB2312" w:hAnsi="微软雅黑" w:cs="宋体" w:hint="eastAsia"/>
                <w:color w:val="000000"/>
                <w:kern w:val="0"/>
                <w:sz w:val="21"/>
                <w:szCs w:val="21"/>
              </w:rPr>
              <w:t>8</w:t>
            </w:r>
            <w:r w:rsidR="00273846" w:rsidRPr="00DE6BBD">
              <w:rPr>
                <w:rFonts w:ascii="仿宋_GB2312" w:hAnsi="微软雅黑" w:cs="宋体" w:hint="eastAsia"/>
                <w:color w:val="000000"/>
                <w:kern w:val="0"/>
                <w:sz w:val="21"/>
                <w:szCs w:val="21"/>
              </w:rPr>
              <w:t>路DVI(</w:t>
            </w:r>
            <w:r w:rsidR="00CB07A2">
              <w:rPr>
                <w:rFonts w:ascii="仿宋_GB2312" w:hAnsi="微软雅黑" w:cs="宋体" w:hint="eastAsia"/>
                <w:color w:val="000000"/>
                <w:kern w:val="0"/>
                <w:sz w:val="21"/>
                <w:szCs w:val="21"/>
              </w:rPr>
              <w:t>1080</w:t>
            </w:r>
            <w:r w:rsidR="00CB07A2">
              <w:rPr>
                <w:rFonts w:ascii="仿宋_GB2312" w:hAnsi="微软雅黑" w:cs="宋体"/>
                <w:color w:val="000000"/>
                <w:kern w:val="0"/>
                <w:sz w:val="21"/>
                <w:szCs w:val="21"/>
              </w:rPr>
              <w:t>P</w:t>
            </w:r>
            <w:r w:rsidR="00CB07A2">
              <w:rPr>
                <w:rFonts w:ascii="仿宋_GB2312" w:hAnsi="微软雅黑" w:cs="宋体" w:hint="eastAsia"/>
                <w:color w:val="000000"/>
                <w:kern w:val="0"/>
                <w:sz w:val="21"/>
                <w:szCs w:val="21"/>
              </w:rPr>
              <w:t>信号</w:t>
            </w:r>
            <w:r w:rsidR="00273846" w:rsidRPr="00DE6BBD">
              <w:rPr>
                <w:rFonts w:ascii="仿宋_GB2312" w:hAnsi="微软雅黑" w:cs="宋体" w:hint="eastAsia"/>
                <w:color w:val="000000"/>
                <w:kern w:val="0"/>
                <w:sz w:val="21"/>
                <w:szCs w:val="21"/>
              </w:rPr>
              <w:t>)、</w:t>
            </w:r>
            <w:r w:rsidR="00CB07A2">
              <w:rPr>
                <w:rFonts w:ascii="仿宋_GB2312" w:hAnsi="微软雅黑" w:cs="宋体" w:hint="eastAsia"/>
                <w:color w:val="000000"/>
                <w:kern w:val="0"/>
                <w:sz w:val="21"/>
                <w:szCs w:val="21"/>
              </w:rPr>
              <w:t>4路</w:t>
            </w:r>
            <w:r w:rsidR="00CB07A2">
              <w:rPr>
                <w:rFonts w:ascii="仿宋_GB2312" w:hAnsi="微软雅黑" w:cs="宋体"/>
                <w:color w:val="000000"/>
                <w:kern w:val="0"/>
                <w:sz w:val="21"/>
                <w:szCs w:val="21"/>
              </w:rPr>
              <w:t xml:space="preserve">HDMI </w:t>
            </w:r>
            <w:r w:rsidR="00CB07A2">
              <w:rPr>
                <w:rFonts w:ascii="仿宋_GB2312" w:hAnsi="微软雅黑" w:cs="宋体" w:hint="eastAsia"/>
                <w:color w:val="000000"/>
                <w:kern w:val="0"/>
                <w:sz w:val="21"/>
                <w:szCs w:val="21"/>
              </w:rPr>
              <w:t>（4</w:t>
            </w:r>
            <w:r w:rsidR="00CB07A2">
              <w:rPr>
                <w:rFonts w:ascii="仿宋_GB2312" w:hAnsi="微软雅黑" w:cs="宋体"/>
                <w:color w:val="000000"/>
                <w:kern w:val="0"/>
                <w:sz w:val="21"/>
                <w:szCs w:val="21"/>
              </w:rPr>
              <w:t>K</w:t>
            </w:r>
            <w:r w:rsidR="00CB07A2">
              <w:rPr>
                <w:rFonts w:ascii="仿宋_GB2312" w:hAnsi="微软雅黑" w:cs="宋体" w:hint="eastAsia"/>
                <w:color w:val="000000"/>
                <w:kern w:val="0"/>
                <w:sz w:val="21"/>
                <w:szCs w:val="21"/>
              </w:rPr>
              <w:t>信号）；</w:t>
            </w:r>
            <w:r w:rsidR="00273846" w:rsidRPr="00DE6BBD">
              <w:rPr>
                <w:rFonts w:ascii="仿宋_GB2312" w:hAnsi="微软雅黑" w:cs="宋体" w:hint="eastAsia"/>
                <w:color w:val="000000"/>
                <w:kern w:val="0"/>
                <w:sz w:val="21"/>
                <w:szCs w:val="21"/>
              </w:rPr>
              <w:t>输入-24路(8路DVI</w:t>
            </w:r>
            <w:r w:rsidR="000F2FA6">
              <w:rPr>
                <w:rFonts w:ascii="仿宋_GB2312" w:hAnsi="微软雅黑" w:cs="宋体" w:hint="eastAsia"/>
                <w:color w:val="000000"/>
                <w:kern w:val="0"/>
                <w:sz w:val="21"/>
                <w:szCs w:val="21"/>
              </w:rPr>
              <w:t>（1080</w:t>
            </w:r>
            <w:r w:rsidR="000F2FA6">
              <w:rPr>
                <w:rFonts w:ascii="仿宋_GB2312" w:hAnsi="微软雅黑" w:cs="宋体"/>
                <w:color w:val="000000"/>
                <w:kern w:val="0"/>
                <w:sz w:val="21"/>
                <w:szCs w:val="21"/>
              </w:rPr>
              <w:t>P</w:t>
            </w:r>
            <w:r w:rsidR="000F2FA6">
              <w:rPr>
                <w:rFonts w:ascii="仿宋_GB2312" w:hAnsi="微软雅黑" w:cs="宋体" w:hint="eastAsia"/>
                <w:color w:val="000000"/>
                <w:kern w:val="0"/>
                <w:sz w:val="21"/>
                <w:szCs w:val="21"/>
              </w:rPr>
              <w:t>信号）</w:t>
            </w:r>
            <w:r w:rsidR="00273846" w:rsidRPr="00DE6BBD">
              <w:rPr>
                <w:rFonts w:ascii="仿宋_GB2312" w:hAnsi="微软雅黑" w:cs="宋体" w:hint="eastAsia"/>
                <w:color w:val="000000"/>
                <w:kern w:val="0"/>
                <w:sz w:val="21"/>
                <w:szCs w:val="21"/>
              </w:rPr>
              <w:t>,</w:t>
            </w:r>
            <w:r w:rsidR="000F2FA6">
              <w:rPr>
                <w:rFonts w:ascii="仿宋_GB2312" w:hAnsi="微软雅黑" w:cs="宋体" w:hint="eastAsia"/>
                <w:color w:val="000000"/>
                <w:kern w:val="0"/>
                <w:sz w:val="21"/>
                <w:szCs w:val="21"/>
              </w:rPr>
              <w:t>4</w:t>
            </w:r>
            <w:r w:rsidR="00273846" w:rsidRPr="00DE6BBD">
              <w:rPr>
                <w:rFonts w:ascii="仿宋_GB2312" w:hAnsi="微软雅黑" w:cs="宋体" w:hint="eastAsia"/>
                <w:color w:val="000000"/>
                <w:kern w:val="0"/>
                <w:sz w:val="21"/>
                <w:szCs w:val="21"/>
              </w:rPr>
              <w:t>路HDMI(1080</w:t>
            </w:r>
            <w:r w:rsidR="000F2FA6">
              <w:rPr>
                <w:rFonts w:ascii="仿宋_GB2312" w:hAnsi="微软雅黑" w:cs="宋体"/>
                <w:color w:val="000000"/>
                <w:kern w:val="0"/>
                <w:sz w:val="21"/>
                <w:szCs w:val="21"/>
              </w:rPr>
              <w:t>P</w:t>
            </w:r>
            <w:r w:rsidR="000F2FA6">
              <w:rPr>
                <w:rFonts w:ascii="仿宋_GB2312" w:hAnsi="微软雅黑" w:cs="宋体" w:hint="eastAsia"/>
                <w:color w:val="000000"/>
                <w:kern w:val="0"/>
                <w:sz w:val="21"/>
                <w:szCs w:val="21"/>
              </w:rPr>
              <w:t>信号</w:t>
            </w:r>
            <w:r w:rsidR="00273846" w:rsidRPr="00DE6BBD">
              <w:rPr>
                <w:rFonts w:ascii="仿宋_GB2312" w:hAnsi="微软雅黑" w:cs="宋体" w:hint="eastAsia"/>
                <w:color w:val="000000"/>
                <w:kern w:val="0"/>
                <w:sz w:val="21"/>
                <w:szCs w:val="21"/>
              </w:rPr>
              <w:t>),</w:t>
            </w:r>
            <w:r w:rsidR="000F2FA6">
              <w:rPr>
                <w:rFonts w:ascii="仿宋_GB2312" w:hAnsi="微软雅黑" w:cs="宋体" w:hint="eastAsia"/>
                <w:color w:val="000000"/>
                <w:kern w:val="0"/>
                <w:sz w:val="21"/>
                <w:szCs w:val="21"/>
              </w:rPr>
              <w:t>4路H</w:t>
            </w:r>
            <w:r w:rsidR="000F2FA6">
              <w:rPr>
                <w:rFonts w:ascii="仿宋_GB2312" w:hAnsi="微软雅黑" w:cs="宋体"/>
                <w:color w:val="000000"/>
                <w:kern w:val="0"/>
                <w:sz w:val="21"/>
                <w:szCs w:val="21"/>
              </w:rPr>
              <w:t>DMI</w:t>
            </w:r>
            <w:r w:rsidR="000F2FA6">
              <w:rPr>
                <w:rFonts w:ascii="仿宋_GB2312" w:hAnsi="微软雅黑" w:cs="宋体" w:hint="eastAsia"/>
                <w:color w:val="000000"/>
                <w:kern w:val="0"/>
                <w:sz w:val="21"/>
                <w:szCs w:val="21"/>
              </w:rPr>
              <w:t>（4</w:t>
            </w:r>
            <w:r w:rsidR="000F2FA6">
              <w:rPr>
                <w:rFonts w:ascii="仿宋_GB2312" w:hAnsi="微软雅黑" w:cs="宋体"/>
                <w:color w:val="000000"/>
                <w:kern w:val="0"/>
                <w:sz w:val="21"/>
                <w:szCs w:val="21"/>
              </w:rPr>
              <w:t>K</w:t>
            </w:r>
            <w:r w:rsidR="000F2FA6">
              <w:rPr>
                <w:rFonts w:ascii="仿宋_GB2312" w:hAnsi="微软雅黑" w:cs="宋体" w:hint="eastAsia"/>
                <w:color w:val="000000"/>
                <w:kern w:val="0"/>
                <w:sz w:val="21"/>
                <w:szCs w:val="21"/>
              </w:rPr>
              <w:t>信号）；</w:t>
            </w:r>
            <w:r w:rsidR="00273846" w:rsidRPr="00DE6BBD">
              <w:rPr>
                <w:rFonts w:ascii="仿宋_GB2312" w:hAnsi="微软雅黑" w:cs="宋体" w:hint="eastAsia"/>
                <w:color w:val="000000"/>
                <w:kern w:val="0"/>
                <w:sz w:val="21"/>
                <w:szCs w:val="21"/>
              </w:rPr>
              <w:t>8路IP视频(1080p)[8路H.264标准、])/配预览&amp;回显/[单通道窗口数-4层(桌面占2层)]</w:t>
            </w:r>
            <w:r w:rsidR="00273846" w:rsidRPr="00DE6BBD">
              <w:rPr>
                <w:rFonts w:ascii="仿宋_GB2312" w:hAnsi="微软雅黑" w:cs="宋体" w:hint="eastAsia"/>
                <w:color w:val="000000"/>
                <w:kern w:val="0"/>
                <w:sz w:val="21"/>
                <w:szCs w:val="21"/>
              </w:rPr>
              <w:br/>
              <w:t>-纯硬件嵌入式系统架构</w:t>
            </w:r>
            <w:r w:rsidR="000F2FA6">
              <w:rPr>
                <w:rFonts w:ascii="仿宋_GB2312" w:hAnsi="微软雅黑" w:cs="宋体" w:hint="eastAsia"/>
                <w:color w:val="000000"/>
                <w:kern w:val="0"/>
                <w:sz w:val="21"/>
                <w:szCs w:val="21"/>
              </w:rPr>
              <w:t>，</w:t>
            </w:r>
            <w:r w:rsidR="00D84565">
              <w:rPr>
                <w:rFonts w:ascii="仿宋_GB2312" w:hAnsi="微软雅黑" w:cs="宋体" w:hint="eastAsia"/>
                <w:color w:val="000000"/>
                <w:kern w:val="0"/>
                <w:sz w:val="21"/>
                <w:szCs w:val="21"/>
              </w:rPr>
              <w:t>专有内部逻辑处理技术</w:t>
            </w:r>
            <w:r w:rsidR="000F2FA6">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br/>
              <w:t>-超高分单一逻辑桌面</w:t>
            </w:r>
            <w:r w:rsidR="00D84565">
              <w:rPr>
                <w:rFonts w:ascii="仿宋_GB2312" w:hAnsi="微软雅黑" w:cs="宋体" w:hint="eastAsia"/>
                <w:color w:val="000000"/>
                <w:kern w:val="0"/>
                <w:sz w:val="21"/>
                <w:szCs w:val="21"/>
              </w:rPr>
              <w:t>，桌面与信号独立处理；</w:t>
            </w:r>
            <w:r w:rsidR="00273846" w:rsidRPr="00DE6BBD">
              <w:rPr>
                <w:rFonts w:ascii="仿宋_GB2312" w:hAnsi="微软雅黑" w:cs="宋体" w:hint="eastAsia"/>
                <w:color w:val="000000"/>
                <w:kern w:val="0"/>
                <w:sz w:val="21"/>
                <w:szCs w:val="21"/>
              </w:rPr>
              <w:br/>
              <w:t>-采用实时智能总线交换(技术，为每路信号动态分配专用高速传输通道，RGB信号，视频信号均独享各自的专用通道进行传输，纯硬件处理，保证所有信号图像的完全实时显示，RGB信号显示速度60帧/s</w:t>
            </w:r>
            <w:r w:rsidR="000F2FA6">
              <w:rPr>
                <w:rFonts w:ascii="仿宋_GB2312" w:hAnsi="微软雅黑" w:cs="宋体" w:hint="eastAsia"/>
                <w:color w:val="000000"/>
                <w:kern w:val="0"/>
                <w:sz w:val="21"/>
                <w:szCs w:val="21"/>
              </w:rPr>
              <w:t>，最大单机背板信号处理带宽≮1600</w:t>
            </w:r>
            <w:r w:rsidR="000F2FA6">
              <w:rPr>
                <w:rFonts w:ascii="仿宋_GB2312" w:hAnsi="微软雅黑" w:cs="宋体"/>
                <w:color w:val="000000"/>
                <w:kern w:val="0"/>
                <w:sz w:val="21"/>
                <w:szCs w:val="21"/>
              </w:rPr>
              <w:t>G</w:t>
            </w:r>
            <w:r w:rsidR="000F2FA6">
              <w:rPr>
                <w:rFonts w:ascii="仿宋_GB2312" w:hAnsi="微软雅黑" w:cs="宋体" w:hint="eastAsia"/>
                <w:color w:val="000000"/>
                <w:kern w:val="0"/>
                <w:sz w:val="21"/>
                <w:szCs w:val="21"/>
              </w:rPr>
              <w:t>，单卡最大带宽≮20</w:t>
            </w:r>
            <w:r w:rsidR="000F2FA6">
              <w:rPr>
                <w:rFonts w:ascii="仿宋_GB2312" w:hAnsi="微软雅黑" w:cs="宋体"/>
                <w:color w:val="000000"/>
                <w:kern w:val="0"/>
                <w:sz w:val="21"/>
                <w:szCs w:val="21"/>
              </w:rPr>
              <w:t>G</w:t>
            </w:r>
            <w:r w:rsidR="00273846" w:rsidRPr="00DE6BBD">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br/>
              <w:t>-信号板卡、风扇、电源等主要模块均为插卡式模块化设计，且支持带电热插拔和快速(MTTR</w:t>
            </w:r>
            <w:r w:rsidR="00273846" w:rsidRPr="006F611B">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t>30秒)业务自动恢复；</w:t>
            </w:r>
          </w:p>
          <w:p w14:paraId="5160F7A7" w14:textId="0F4CA6F6" w:rsidR="00D84565" w:rsidRPr="006F611B" w:rsidRDefault="00D84565" w:rsidP="003721FE">
            <w:pPr>
              <w:widowControl/>
              <w:spacing w:line="240" w:lineRule="auto"/>
              <w:ind w:firstLineChars="0" w:firstLine="0"/>
              <w:rPr>
                <w:rFonts w:ascii="仿宋_GB2312" w:hAnsi="微软雅黑" w:cs="宋体"/>
                <w:color w:val="000000"/>
                <w:kern w:val="0"/>
                <w:sz w:val="21"/>
                <w:szCs w:val="21"/>
              </w:rPr>
            </w:pPr>
            <w:r>
              <w:rPr>
                <w:rFonts w:ascii="仿宋_GB2312" w:hAnsi="微软雅黑" w:cs="宋体" w:hint="eastAsia"/>
                <w:color w:val="000000"/>
                <w:kern w:val="0"/>
                <w:sz w:val="21"/>
                <w:szCs w:val="21"/>
              </w:rPr>
              <w:lastRenderedPageBreak/>
              <w:t>-支持非标准分辨率输入，支持</w:t>
            </w:r>
            <w:r w:rsidRPr="00D84565">
              <w:rPr>
                <w:rFonts w:ascii="仿宋_GB2312" w:hAnsi="微软雅黑" w:cs="宋体" w:hint="eastAsia"/>
                <w:color w:val="000000"/>
                <w:kern w:val="0"/>
                <w:sz w:val="21"/>
                <w:szCs w:val="21"/>
              </w:rPr>
              <w:t>4096</w:t>
            </w:r>
            <w:r w:rsidRPr="00D84565">
              <w:rPr>
                <w:rFonts w:ascii="仿宋_GB2312" w:hAnsi="微软雅黑" w:cs="宋体"/>
                <w:color w:val="000000"/>
                <w:kern w:val="0"/>
                <w:sz w:val="21"/>
                <w:szCs w:val="21"/>
              </w:rPr>
              <w:t>*2160</w:t>
            </w:r>
            <w:r w:rsidRPr="00D84565">
              <w:rPr>
                <w:rFonts w:ascii="仿宋_GB2312" w:hAnsi="微软雅黑" w:cs="宋体" w:hint="eastAsia"/>
                <w:color w:val="000000"/>
                <w:kern w:val="0"/>
                <w:sz w:val="21"/>
                <w:szCs w:val="21"/>
              </w:rPr>
              <w:t>，3804*</w:t>
            </w:r>
            <w:r w:rsidRPr="00D84565">
              <w:rPr>
                <w:rFonts w:ascii="仿宋_GB2312" w:hAnsi="微软雅黑" w:cs="宋体"/>
                <w:color w:val="000000"/>
                <w:kern w:val="0"/>
                <w:sz w:val="21"/>
                <w:szCs w:val="21"/>
              </w:rPr>
              <w:t>2400</w:t>
            </w:r>
            <w:r w:rsidRPr="00D84565">
              <w:rPr>
                <w:rFonts w:ascii="仿宋_GB2312" w:hAnsi="微软雅黑" w:cs="宋体" w:hint="eastAsia"/>
                <w:color w:val="000000"/>
                <w:kern w:val="0"/>
                <w:sz w:val="21"/>
                <w:szCs w:val="21"/>
              </w:rPr>
              <w:t>，3840*2160,2560*1600，1920*1200,1920*1080及</w:t>
            </w:r>
            <w:r w:rsidRPr="00D84565">
              <w:rPr>
                <w:rFonts w:ascii="仿宋_GB2312" w:hAnsi="微软雅黑" w:cs="宋体"/>
                <w:color w:val="000000"/>
                <w:kern w:val="0"/>
                <w:sz w:val="21"/>
                <w:szCs w:val="21"/>
              </w:rPr>
              <w:t>任意定义分辨率</w:t>
            </w:r>
            <w:r w:rsidRPr="00D84565">
              <w:rPr>
                <w:rFonts w:ascii="仿宋_GB2312" w:hAnsi="微软雅黑" w:cs="宋体" w:hint="eastAsia"/>
                <w:color w:val="000000"/>
                <w:kern w:val="0"/>
                <w:sz w:val="21"/>
                <w:szCs w:val="21"/>
              </w:rPr>
              <w:t>信号输出</w:t>
            </w:r>
            <w:r w:rsidR="00273846" w:rsidRPr="00DE6BBD">
              <w:rPr>
                <w:rFonts w:ascii="仿宋_GB2312" w:hAnsi="微软雅黑" w:cs="宋体" w:hint="eastAsia"/>
                <w:color w:val="000000"/>
                <w:kern w:val="0"/>
                <w:sz w:val="21"/>
                <w:szCs w:val="21"/>
              </w:rPr>
              <w:br/>
              <w:t>-输出数量：</w:t>
            </w:r>
            <w:r>
              <w:rPr>
                <w:rFonts w:ascii="仿宋_GB2312" w:hAnsi="微软雅黑" w:cs="宋体" w:hint="eastAsia"/>
                <w:color w:val="000000"/>
                <w:kern w:val="0"/>
                <w:sz w:val="21"/>
                <w:szCs w:val="21"/>
              </w:rPr>
              <w:t>＞</w:t>
            </w:r>
            <w:r w:rsidR="00273846" w:rsidRPr="00DE6BBD">
              <w:rPr>
                <w:rFonts w:ascii="仿宋_GB2312" w:hAnsi="微软雅黑" w:cs="宋体" w:hint="eastAsia"/>
                <w:color w:val="000000"/>
                <w:kern w:val="0"/>
                <w:sz w:val="21"/>
                <w:szCs w:val="21"/>
              </w:rPr>
              <w:t>112路</w:t>
            </w:r>
            <w:r>
              <w:rPr>
                <w:rFonts w:ascii="仿宋_GB2312" w:hAnsi="微软雅黑" w:cs="宋体" w:hint="eastAsia"/>
                <w:color w:val="000000"/>
                <w:kern w:val="0"/>
                <w:sz w:val="21"/>
                <w:szCs w:val="21"/>
              </w:rPr>
              <w:t>；输入数量＞144路</w:t>
            </w:r>
            <w:r w:rsidR="00273846" w:rsidRPr="00DE6BBD">
              <w:rPr>
                <w:rFonts w:ascii="仿宋_GB2312" w:hAnsi="微软雅黑" w:cs="宋体" w:hint="eastAsia"/>
                <w:color w:val="000000"/>
                <w:kern w:val="0"/>
                <w:sz w:val="21"/>
                <w:szCs w:val="21"/>
              </w:rPr>
              <w:br/>
              <w:t>-</w:t>
            </w:r>
            <w:r w:rsidRPr="006F611B">
              <w:rPr>
                <w:rFonts w:ascii="仿宋_GB2312" w:hAnsi="微软雅黑" w:cs="宋体" w:hint="eastAsia"/>
                <w:color w:val="000000"/>
                <w:kern w:val="0"/>
                <w:sz w:val="21"/>
                <w:szCs w:val="21"/>
              </w:rPr>
              <w:t>支持超高清</w:t>
            </w:r>
            <w:r w:rsidRPr="006F611B">
              <w:rPr>
                <w:rFonts w:ascii="仿宋_GB2312" w:hAnsi="微软雅黑" w:cs="宋体"/>
                <w:color w:val="000000"/>
                <w:kern w:val="0"/>
                <w:sz w:val="21"/>
                <w:szCs w:val="21"/>
              </w:rPr>
              <w:t>4K*2K信号分辨率，向下兼容所有标准分辨率，特殊分辨率可定制</w:t>
            </w:r>
          </w:p>
          <w:p w14:paraId="5DDBA229" w14:textId="484581D3" w:rsidR="00273846" w:rsidRPr="00DE6BBD" w:rsidRDefault="00273846" w:rsidP="003721FE">
            <w:pPr>
              <w:widowControl/>
              <w:spacing w:line="240" w:lineRule="auto"/>
              <w:ind w:firstLineChars="0" w:firstLine="0"/>
              <w:rPr>
                <w:rFonts w:ascii="仿宋_GB2312" w:hAnsi="微软雅黑" w:cs="宋体"/>
                <w:color w:val="000000"/>
                <w:kern w:val="0"/>
                <w:sz w:val="21"/>
                <w:szCs w:val="21"/>
              </w:rPr>
            </w:pPr>
            <w:r w:rsidRPr="00DE6BBD">
              <w:rPr>
                <w:rFonts w:ascii="仿宋_GB2312" w:hAnsi="微软雅黑" w:cs="宋体" w:hint="eastAsia"/>
                <w:color w:val="000000"/>
                <w:kern w:val="0"/>
                <w:sz w:val="21"/>
                <w:szCs w:val="21"/>
              </w:rPr>
              <w:t>-</w:t>
            </w:r>
            <w:r w:rsidR="00D84565" w:rsidRPr="00D84565">
              <w:rPr>
                <w:rFonts w:ascii="仿宋_GB2312" w:hAnsi="微软雅黑" w:cs="宋体" w:hint="eastAsia"/>
                <w:color w:val="000000"/>
                <w:kern w:val="0"/>
                <w:sz w:val="21"/>
                <w:szCs w:val="21"/>
              </w:rPr>
              <w:t>支持拼接屏</w:t>
            </w:r>
            <w:r w:rsidR="00D84565" w:rsidRPr="00D84565">
              <w:rPr>
                <w:rFonts w:ascii="仿宋_GB2312" w:hAnsi="微软雅黑" w:cs="宋体"/>
                <w:color w:val="000000"/>
                <w:kern w:val="0"/>
                <w:sz w:val="21"/>
                <w:szCs w:val="21"/>
              </w:rPr>
              <w:t>的</w:t>
            </w:r>
            <w:r w:rsidR="00D84565" w:rsidRPr="00D84565">
              <w:rPr>
                <w:rFonts w:ascii="仿宋_GB2312" w:hAnsi="微软雅黑" w:cs="宋体" w:hint="eastAsia"/>
                <w:color w:val="000000"/>
                <w:kern w:val="0"/>
                <w:sz w:val="21"/>
                <w:szCs w:val="21"/>
              </w:rPr>
              <w:t>拼缝</w:t>
            </w:r>
            <w:r w:rsidR="00D84565" w:rsidRPr="00D84565">
              <w:rPr>
                <w:rFonts w:ascii="仿宋_GB2312" w:hAnsi="微软雅黑" w:cs="宋体"/>
                <w:color w:val="000000"/>
                <w:kern w:val="0"/>
                <w:sz w:val="21"/>
                <w:szCs w:val="21"/>
              </w:rPr>
              <w:t>像素</w:t>
            </w:r>
            <w:r w:rsidR="00D84565" w:rsidRPr="00D84565">
              <w:rPr>
                <w:rFonts w:ascii="仿宋_GB2312" w:hAnsi="微软雅黑" w:cs="宋体" w:hint="eastAsia"/>
                <w:color w:val="000000"/>
                <w:kern w:val="0"/>
                <w:sz w:val="21"/>
                <w:szCs w:val="21"/>
              </w:rPr>
              <w:t>调节</w:t>
            </w:r>
            <w:r w:rsidR="00D84565" w:rsidRPr="00D84565">
              <w:rPr>
                <w:rFonts w:ascii="仿宋_GB2312" w:hAnsi="微软雅黑" w:cs="宋体"/>
                <w:color w:val="000000"/>
                <w:kern w:val="0"/>
                <w:sz w:val="21"/>
                <w:szCs w:val="21"/>
              </w:rPr>
              <w:t>补偿</w:t>
            </w:r>
            <w:r w:rsidR="00D84565" w:rsidRPr="00D84565">
              <w:rPr>
                <w:rFonts w:ascii="仿宋_GB2312" w:hAnsi="微软雅黑" w:cs="宋体" w:hint="eastAsia"/>
                <w:color w:val="000000"/>
                <w:kern w:val="0"/>
                <w:sz w:val="21"/>
                <w:szCs w:val="21"/>
              </w:rPr>
              <w:t>，</w:t>
            </w:r>
            <w:r w:rsidR="00D84565" w:rsidRPr="00D84565">
              <w:rPr>
                <w:rFonts w:ascii="仿宋_GB2312" w:hAnsi="微软雅黑" w:cs="宋体"/>
                <w:color w:val="000000"/>
                <w:kern w:val="0"/>
                <w:sz w:val="21"/>
                <w:szCs w:val="21"/>
              </w:rPr>
              <w:t>可精确至</w:t>
            </w:r>
            <w:r w:rsidR="00D84565" w:rsidRPr="00D84565">
              <w:rPr>
                <w:rFonts w:ascii="仿宋_GB2312" w:hAnsi="微软雅黑" w:cs="宋体" w:hint="eastAsia"/>
                <w:color w:val="000000"/>
                <w:kern w:val="0"/>
                <w:sz w:val="21"/>
                <w:szCs w:val="21"/>
              </w:rPr>
              <w:t>1像素</w:t>
            </w:r>
            <w:r w:rsidRPr="00DE6BBD">
              <w:rPr>
                <w:rFonts w:ascii="仿宋_GB2312" w:hAnsi="微软雅黑" w:cs="宋体" w:hint="eastAsia"/>
                <w:color w:val="000000"/>
                <w:kern w:val="0"/>
                <w:sz w:val="21"/>
                <w:szCs w:val="21"/>
              </w:rPr>
              <w:br/>
              <w:t>-</w:t>
            </w:r>
            <w:r w:rsidR="00D84565">
              <w:rPr>
                <w:rFonts w:ascii="仿宋_GB2312" w:hAnsi="微软雅黑" w:cs="宋体" w:hint="eastAsia"/>
                <w:color w:val="000000"/>
                <w:kern w:val="0"/>
                <w:sz w:val="21"/>
                <w:szCs w:val="21"/>
              </w:rPr>
              <w:t>模块化设计，插卡式结构，自适应输入；</w:t>
            </w:r>
            <w:r w:rsidR="00D84565" w:rsidRPr="00D84565">
              <w:rPr>
                <w:rFonts w:ascii="仿宋_GB2312" w:hAnsi="微软雅黑" w:cs="宋体" w:hint="eastAsia"/>
                <w:color w:val="000000"/>
                <w:kern w:val="0"/>
                <w:sz w:val="21"/>
                <w:szCs w:val="21"/>
              </w:rPr>
              <w:t>支持</w:t>
            </w:r>
            <w:r w:rsidR="00D84565" w:rsidRPr="00D84565">
              <w:rPr>
                <w:rFonts w:ascii="仿宋_GB2312" w:hAnsi="微软雅黑" w:cs="宋体"/>
                <w:color w:val="000000"/>
                <w:kern w:val="0"/>
                <w:sz w:val="21"/>
                <w:szCs w:val="21"/>
              </w:rPr>
              <w:t>DVI / HDMI / VGA /Dual-link DVI</w:t>
            </w:r>
            <w:r w:rsidR="00D84565" w:rsidRPr="00D84565">
              <w:rPr>
                <w:rFonts w:ascii="仿宋_GB2312" w:hAnsi="微软雅黑" w:cs="宋体" w:hint="eastAsia"/>
                <w:color w:val="000000"/>
                <w:kern w:val="0"/>
                <w:sz w:val="21"/>
                <w:szCs w:val="21"/>
              </w:rPr>
              <w:t>/</w:t>
            </w:r>
            <w:r w:rsidR="00D84565" w:rsidRPr="00D84565">
              <w:rPr>
                <w:rFonts w:ascii="仿宋_GB2312" w:hAnsi="微软雅黑" w:cs="宋体"/>
                <w:color w:val="000000"/>
                <w:kern w:val="0"/>
                <w:sz w:val="21"/>
                <w:szCs w:val="21"/>
              </w:rPr>
              <w:t>DP/ C-video /</w:t>
            </w:r>
            <w:r w:rsidR="00D84565" w:rsidRPr="00D84565">
              <w:rPr>
                <w:rFonts w:ascii="仿宋_GB2312" w:hAnsi="微软雅黑" w:cs="宋体" w:hint="eastAsia"/>
                <w:color w:val="000000"/>
                <w:kern w:val="0"/>
                <w:sz w:val="21"/>
                <w:szCs w:val="21"/>
              </w:rPr>
              <w:t>IP/</w:t>
            </w:r>
            <w:r w:rsidR="00D84565" w:rsidRPr="00D84565">
              <w:rPr>
                <w:rFonts w:ascii="仿宋_GB2312" w:hAnsi="微软雅黑" w:cs="宋体"/>
                <w:color w:val="000000"/>
                <w:kern w:val="0"/>
                <w:sz w:val="21"/>
                <w:szCs w:val="21"/>
              </w:rPr>
              <w:t xml:space="preserve"> HD-SDI</w:t>
            </w:r>
            <w:r w:rsidR="00D84565" w:rsidRPr="00D84565">
              <w:rPr>
                <w:rFonts w:ascii="仿宋_GB2312" w:hAnsi="微软雅黑" w:cs="宋体" w:hint="eastAsia"/>
                <w:color w:val="000000"/>
                <w:kern w:val="0"/>
                <w:sz w:val="21"/>
                <w:szCs w:val="21"/>
              </w:rPr>
              <w:t>/SDI/3G-SDI/</w:t>
            </w:r>
            <w:r w:rsidR="00D84565" w:rsidRPr="00D84565">
              <w:rPr>
                <w:rFonts w:ascii="仿宋_GB2312" w:hAnsi="微软雅黑" w:cs="宋体"/>
                <w:color w:val="000000"/>
                <w:kern w:val="0"/>
                <w:sz w:val="21"/>
                <w:szCs w:val="21"/>
              </w:rPr>
              <w:t xml:space="preserve"> / YPbPr /</w:t>
            </w:r>
            <w:r w:rsidR="00D84565" w:rsidRPr="00D84565">
              <w:rPr>
                <w:rFonts w:ascii="仿宋_GB2312" w:hAnsi="微软雅黑" w:cs="宋体" w:hint="eastAsia"/>
                <w:color w:val="000000"/>
                <w:kern w:val="0"/>
                <w:sz w:val="21"/>
                <w:szCs w:val="21"/>
              </w:rPr>
              <w:t>数字双绞线</w:t>
            </w:r>
            <w:r w:rsidR="00D84565" w:rsidRPr="00D84565">
              <w:rPr>
                <w:rFonts w:ascii="仿宋_GB2312" w:hAnsi="微软雅黑" w:cs="宋体"/>
                <w:color w:val="000000"/>
                <w:kern w:val="0"/>
                <w:sz w:val="21"/>
                <w:szCs w:val="21"/>
              </w:rPr>
              <w:t>/HDbaseT</w:t>
            </w:r>
            <w:r w:rsidR="00D84565" w:rsidRPr="00D84565">
              <w:rPr>
                <w:rFonts w:ascii="仿宋_GB2312" w:hAnsi="微软雅黑" w:cs="宋体" w:hint="eastAsia"/>
                <w:color w:val="000000"/>
                <w:kern w:val="0"/>
                <w:sz w:val="21"/>
                <w:szCs w:val="21"/>
              </w:rPr>
              <w:t>网线传输模块</w:t>
            </w:r>
            <w:r w:rsidR="00D84565" w:rsidRPr="00D84565">
              <w:rPr>
                <w:rFonts w:ascii="仿宋_GB2312" w:hAnsi="微软雅黑" w:cs="宋体"/>
                <w:color w:val="000000"/>
                <w:kern w:val="0"/>
                <w:sz w:val="21"/>
                <w:szCs w:val="21"/>
              </w:rPr>
              <w:t>/</w:t>
            </w:r>
            <w:r w:rsidR="00D84565" w:rsidRPr="00D84565">
              <w:rPr>
                <w:rFonts w:ascii="仿宋_GB2312" w:hAnsi="微软雅黑" w:cs="宋体" w:hint="eastAsia"/>
                <w:color w:val="000000"/>
                <w:kern w:val="0"/>
                <w:sz w:val="21"/>
                <w:szCs w:val="21"/>
              </w:rPr>
              <w:t>单芯单模光纤以及单芯多模光纤等多种格式信号同时输入输出</w:t>
            </w:r>
            <w:r w:rsidR="00D84565">
              <w:rPr>
                <w:rFonts w:ascii="仿宋_GB2312" w:hAnsi="微软雅黑" w:cs="宋体" w:hint="eastAsia"/>
                <w:color w:val="000000"/>
                <w:kern w:val="0"/>
                <w:sz w:val="21"/>
                <w:szCs w:val="21"/>
              </w:rPr>
              <w:t>；</w:t>
            </w:r>
            <w:r w:rsidRPr="00DE6BBD">
              <w:rPr>
                <w:rFonts w:ascii="仿宋_GB2312" w:hAnsi="微软雅黑" w:cs="宋体" w:hint="eastAsia"/>
                <w:color w:val="000000"/>
                <w:kern w:val="0"/>
                <w:sz w:val="21"/>
                <w:szCs w:val="21"/>
              </w:rPr>
              <w:br/>
              <w:t>-</w:t>
            </w:r>
            <w:r w:rsidR="00D84565" w:rsidRPr="00D84565">
              <w:rPr>
                <w:rFonts w:ascii="仿宋_GB2312" w:hAnsi="微软雅黑" w:cs="宋体" w:hint="eastAsia"/>
                <w:color w:val="000000"/>
                <w:kern w:val="0"/>
                <w:sz w:val="21"/>
                <w:szCs w:val="21"/>
              </w:rPr>
              <w:t>支持</w:t>
            </w:r>
            <w:r w:rsidR="00D84565" w:rsidRPr="00D84565">
              <w:rPr>
                <w:rFonts w:ascii="仿宋_GB2312" w:hAnsi="微软雅黑" w:cs="宋体"/>
                <w:color w:val="000000"/>
                <w:kern w:val="0"/>
                <w:sz w:val="21"/>
                <w:szCs w:val="21"/>
              </w:rPr>
              <w:t>SCALER</w:t>
            </w:r>
            <w:r w:rsidR="00D84565" w:rsidRPr="00D84565">
              <w:rPr>
                <w:rFonts w:ascii="仿宋_GB2312" w:hAnsi="微软雅黑" w:cs="宋体" w:hint="eastAsia"/>
                <w:color w:val="000000"/>
                <w:kern w:val="0"/>
                <w:sz w:val="21"/>
                <w:szCs w:val="21"/>
              </w:rPr>
              <w:t>以及特效无缝切换功能：支持可选固定分辨率输出，视频信号从</w:t>
            </w:r>
            <w:r w:rsidR="00D84565" w:rsidRPr="00D84565">
              <w:rPr>
                <w:rFonts w:ascii="仿宋_GB2312" w:hAnsi="微软雅黑" w:cs="宋体"/>
                <w:color w:val="000000"/>
                <w:kern w:val="0"/>
                <w:sz w:val="21"/>
                <w:szCs w:val="21"/>
              </w:rPr>
              <w:t>480I</w:t>
            </w:r>
            <w:r w:rsidR="00D84565" w:rsidRPr="00D84565">
              <w:rPr>
                <w:rFonts w:ascii="仿宋_GB2312" w:hAnsi="微软雅黑" w:cs="宋体" w:hint="eastAsia"/>
                <w:color w:val="000000"/>
                <w:kern w:val="0"/>
                <w:sz w:val="21"/>
                <w:szCs w:val="21"/>
              </w:rPr>
              <w:t>～</w:t>
            </w:r>
            <w:r w:rsidR="00D84565" w:rsidRPr="00D84565">
              <w:rPr>
                <w:rFonts w:ascii="仿宋_GB2312" w:hAnsi="微软雅黑" w:cs="宋体"/>
                <w:color w:val="000000"/>
                <w:kern w:val="0"/>
                <w:sz w:val="21"/>
                <w:szCs w:val="21"/>
              </w:rPr>
              <w:t>1080P</w:t>
            </w:r>
            <w:r w:rsidR="00D84565" w:rsidRPr="00D84565">
              <w:rPr>
                <w:rFonts w:ascii="仿宋_GB2312" w:hAnsi="微软雅黑" w:cs="宋体" w:hint="eastAsia"/>
                <w:color w:val="000000"/>
                <w:kern w:val="0"/>
                <w:sz w:val="21"/>
                <w:szCs w:val="21"/>
              </w:rPr>
              <w:t>，</w:t>
            </w:r>
            <w:r w:rsidR="00D84565" w:rsidRPr="00D84565">
              <w:rPr>
                <w:rFonts w:ascii="仿宋_GB2312" w:hAnsi="微软雅黑" w:cs="宋体"/>
                <w:color w:val="000000"/>
                <w:kern w:val="0"/>
                <w:sz w:val="21"/>
                <w:szCs w:val="21"/>
              </w:rPr>
              <w:t xml:space="preserve"> </w:t>
            </w:r>
            <w:r w:rsidR="00D84565" w:rsidRPr="00D84565">
              <w:rPr>
                <w:rFonts w:ascii="仿宋_GB2312" w:hAnsi="微软雅黑" w:cs="宋体" w:hint="eastAsia"/>
                <w:color w:val="000000"/>
                <w:kern w:val="0"/>
                <w:sz w:val="21"/>
                <w:szCs w:val="21"/>
              </w:rPr>
              <w:t>计算机图形信号从</w:t>
            </w:r>
            <w:r w:rsidR="00D84565" w:rsidRPr="00D84565">
              <w:rPr>
                <w:rFonts w:ascii="仿宋_GB2312" w:hAnsi="微软雅黑" w:cs="宋体"/>
                <w:color w:val="000000"/>
                <w:kern w:val="0"/>
                <w:sz w:val="21"/>
                <w:szCs w:val="21"/>
              </w:rPr>
              <w:t>640X480</w:t>
            </w:r>
            <w:r w:rsidR="00D84565" w:rsidRPr="00D84565">
              <w:rPr>
                <w:rFonts w:ascii="仿宋_GB2312" w:hAnsi="微软雅黑" w:cs="宋体" w:hint="eastAsia"/>
                <w:color w:val="000000"/>
                <w:kern w:val="0"/>
                <w:sz w:val="21"/>
                <w:szCs w:val="21"/>
              </w:rPr>
              <w:t>～4K；预存</w:t>
            </w:r>
            <w:r w:rsidR="00D84565" w:rsidRPr="00D84565">
              <w:rPr>
                <w:rFonts w:ascii="仿宋_GB2312" w:hAnsi="微软雅黑" w:cs="宋体"/>
                <w:color w:val="000000"/>
                <w:kern w:val="0"/>
                <w:sz w:val="21"/>
                <w:szCs w:val="21"/>
              </w:rPr>
              <w:t>5</w:t>
            </w:r>
            <w:r w:rsidR="00D84565" w:rsidRPr="00D84565">
              <w:rPr>
                <w:rFonts w:ascii="仿宋_GB2312" w:hAnsi="微软雅黑" w:cs="宋体" w:hint="eastAsia"/>
                <w:color w:val="000000"/>
                <w:kern w:val="0"/>
                <w:sz w:val="21"/>
                <w:szCs w:val="21"/>
              </w:rPr>
              <w:t>种特效无缝切换模式，包括快速切换、淡入淡出、拉幕、动画等等，也可订制其他无缝切换模式</w:t>
            </w:r>
            <w:r w:rsidRPr="00DE6BBD">
              <w:rPr>
                <w:rFonts w:ascii="仿宋_GB2312" w:hAnsi="微软雅黑" w:cs="宋体" w:hint="eastAsia"/>
                <w:color w:val="000000"/>
                <w:kern w:val="0"/>
                <w:sz w:val="21"/>
                <w:szCs w:val="21"/>
              </w:rPr>
              <w:br/>
              <w:t>-</w:t>
            </w:r>
            <w:r w:rsidR="000726F3" w:rsidRPr="006F611B">
              <w:rPr>
                <w:rFonts w:ascii="仿宋_GB2312" w:hAnsi="微软雅黑" w:cs="宋体" w:hint="eastAsia"/>
                <w:color w:val="000000"/>
                <w:kern w:val="0"/>
                <w:sz w:val="21"/>
                <w:szCs w:val="21"/>
              </w:rPr>
              <w:t>整机平均无故障时间（</w:t>
            </w:r>
            <w:r w:rsidR="000726F3" w:rsidRPr="006F611B">
              <w:rPr>
                <w:rFonts w:ascii="仿宋_GB2312" w:hAnsi="微软雅黑" w:cs="宋体"/>
                <w:color w:val="000000"/>
                <w:kern w:val="0"/>
                <w:sz w:val="21"/>
                <w:szCs w:val="21"/>
              </w:rPr>
              <w:t>MTBF）＞110000小时</w:t>
            </w:r>
            <w:r w:rsidRPr="00DE6BBD">
              <w:rPr>
                <w:rFonts w:ascii="仿宋_GB2312" w:hAnsi="微软雅黑" w:cs="宋体" w:hint="eastAsia"/>
                <w:color w:val="000000"/>
                <w:kern w:val="0"/>
                <w:sz w:val="21"/>
                <w:szCs w:val="21"/>
              </w:rPr>
              <w:br/>
              <w:t>-</w:t>
            </w:r>
            <w:r w:rsidR="000726F3" w:rsidRPr="006F611B">
              <w:rPr>
                <w:rFonts w:ascii="仿宋_GB2312" w:hAnsi="微软雅黑" w:cs="宋体" w:hint="eastAsia"/>
                <w:color w:val="000000"/>
                <w:kern w:val="0"/>
                <w:sz w:val="21"/>
                <w:szCs w:val="21"/>
              </w:rPr>
              <w:t>支持最快</w:t>
            </w:r>
            <w:r w:rsidR="000726F3" w:rsidRPr="006F611B">
              <w:rPr>
                <w:rFonts w:ascii="仿宋_GB2312" w:hAnsi="微软雅黑" w:cs="宋体"/>
                <w:color w:val="000000"/>
                <w:kern w:val="0"/>
                <w:sz w:val="21"/>
                <w:szCs w:val="21"/>
              </w:rPr>
              <w:t>修复时间（MTBF）</w:t>
            </w:r>
            <w:r w:rsidR="000726F3" w:rsidRPr="006F611B">
              <w:rPr>
                <w:rFonts w:ascii="仿宋_GB2312" w:hAnsi="微软雅黑" w:cs="宋体" w:hint="eastAsia"/>
                <w:color w:val="000000"/>
                <w:kern w:val="0"/>
                <w:sz w:val="21"/>
                <w:szCs w:val="21"/>
              </w:rPr>
              <w:t>＜</w:t>
            </w:r>
            <w:r w:rsidR="000726F3" w:rsidRPr="006F611B">
              <w:rPr>
                <w:rFonts w:ascii="仿宋_GB2312" w:hAnsi="微软雅黑" w:cs="宋体"/>
                <w:color w:val="000000"/>
                <w:kern w:val="0"/>
                <w:sz w:val="21"/>
                <w:szCs w:val="21"/>
              </w:rPr>
              <w:t>280S</w:t>
            </w:r>
            <w:r w:rsidR="000726F3" w:rsidRPr="000726F3" w:rsidDel="000726F3">
              <w:rPr>
                <w:rFonts w:ascii="仿宋_GB2312" w:hAnsi="微软雅黑" w:cs="宋体" w:hint="eastAsia"/>
                <w:color w:val="000000"/>
                <w:kern w:val="0"/>
                <w:sz w:val="21"/>
                <w:szCs w:val="21"/>
              </w:rPr>
              <w:t xml:space="preserve"> </w:t>
            </w:r>
            <w:r w:rsidRPr="00DE6BBD">
              <w:rPr>
                <w:rFonts w:ascii="仿宋_GB2312" w:hAnsi="微软雅黑" w:cs="宋体" w:hint="eastAsia"/>
                <w:color w:val="000000"/>
                <w:kern w:val="0"/>
                <w:sz w:val="21"/>
                <w:szCs w:val="21"/>
              </w:rPr>
              <w:t>-</w:t>
            </w:r>
            <w:r w:rsidR="000726F3" w:rsidRPr="006F611B">
              <w:rPr>
                <w:rFonts w:ascii="仿宋_GB2312" w:hAnsi="微软雅黑" w:cs="宋体"/>
                <w:color w:val="000000"/>
                <w:kern w:val="0"/>
                <w:sz w:val="21"/>
                <w:szCs w:val="21"/>
              </w:rPr>
              <w:t xml:space="preserve"> VSP codecTM 广播级高速运动图像实时编码技</w:t>
            </w:r>
            <w:r w:rsidRPr="00DE6BBD">
              <w:rPr>
                <w:rFonts w:ascii="仿宋_GB2312" w:hAnsi="微软雅黑" w:cs="宋体" w:hint="eastAsia"/>
                <w:color w:val="000000"/>
                <w:kern w:val="0"/>
                <w:sz w:val="21"/>
                <w:szCs w:val="21"/>
              </w:rPr>
              <w:br/>
            </w:r>
            <w:r w:rsidR="00506FD4">
              <w:rPr>
                <w:rFonts w:ascii="仿宋_GB2312" w:hAnsi="微软雅黑" w:cs="宋体" w:hint="eastAsia"/>
                <w:color w:val="000000"/>
                <w:kern w:val="0"/>
                <w:sz w:val="21"/>
                <w:szCs w:val="21"/>
              </w:rPr>
              <w:t>配置日常办公用途无线投屏器两套。</w:t>
            </w:r>
            <w:r w:rsidRPr="00DE6BBD">
              <w:rPr>
                <w:rFonts w:ascii="仿宋_GB2312" w:hAnsi="微软雅黑" w:cs="宋体" w:hint="eastAsia"/>
                <w:color w:val="000000"/>
                <w:kern w:val="0"/>
                <w:sz w:val="21"/>
                <w:szCs w:val="21"/>
              </w:rPr>
              <w:br/>
              <w:t>-19" 标准机架安装，机箱高1</w:t>
            </w:r>
            <w:r w:rsidR="000726F3">
              <w:rPr>
                <w:rFonts w:ascii="仿宋_GB2312" w:hAnsi="微软雅黑" w:cs="宋体" w:hint="eastAsia"/>
                <w:color w:val="000000"/>
                <w:kern w:val="0"/>
                <w:sz w:val="21"/>
                <w:szCs w:val="21"/>
              </w:rPr>
              <w:t>0</w:t>
            </w:r>
            <w:r w:rsidRPr="00DE6BBD">
              <w:rPr>
                <w:rFonts w:ascii="仿宋_GB2312" w:hAnsi="微软雅黑" w:cs="宋体" w:hint="eastAsia"/>
                <w:color w:val="000000"/>
                <w:kern w:val="0"/>
                <w:sz w:val="21"/>
                <w:szCs w:val="21"/>
              </w:rPr>
              <w:t>U，安装空间16U</w:t>
            </w:r>
          </w:p>
        </w:tc>
        <w:tc>
          <w:tcPr>
            <w:tcW w:w="0" w:type="auto"/>
            <w:tcBorders>
              <w:top w:val="nil"/>
              <w:left w:val="nil"/>
              <w:bottom w:val="single" w:sz="4" w:space="0" w:color="auto"/>
              <w:right w:val="single" w:sz="4" w:space="0" w:color="auto"/>
            </w:tcBorders>
            <w:shd w:val="clear" w:color="auto" w:fill="auto"/>
            <w:noWrap/>
            <w:vAlign w:val="center"/>
            <w:hideMark/>
          </w:tcPr>
          <w:p w14:paraId="4DE8F030" w14:textId="77777777" w:rsidR="00273846" w:rsidRPr="00DE6BBD" w:rsidRDefault="00273846" w:rsidP="000F2FA6">
            <w:pPr>
              <w:widowControl/>
              <w:spacing w:line="240" w:lineRule="auto"/>
              <w:ind w:firstLineChars="0" w:firstLine="0"/>
              <w:jc w:val="center"/>
              <w:rPr>
                <w:rFonts w:ascii="仿宋_GB2312" w:hAnsi="Times New Roman"/>
                <w:color w:val="000000"/>
                <w:kern w:val="0"/>
                <w:sz w:val="21"/>
                <w:szCs w:val="21"/>
              </w:rPr>
            </w:pPr>
            <w:r w:rsidRPr="00DE6BBD">
              <w:rPr>
                <w:rFonts w:ascii="仿宋_GB2312" w:hAnsi="Times New Roman" w:hint="eastAsia"/>
                <w:color w:val="000000"/>
                <w:kern w:val="0"/>
                <w:sz w:val="21"/>
                <w:szCs w:val="21"/>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7C532D7D"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套</w:t>
            </w:r>
          </w:p>
        </w:tc>
      </w:tr>
      <w:tr w:rsidR="00506FD4" w:rsidRPr="00DE6BBD" w14:paraId="6E65D0B6" w14:textId="77777777" w:rsidTr="000F2FA6">
        <w:trPr>
          <w:trHeight w:val="6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4E66E3"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3</w:t>
            </w:r>
          </w:p>
        </w:tc>
        <w:tc>
          <w:tcPr>
            <w:tcW w:w="0" w:type="auto"/>
            <w:vMerge/>
            <w:tcBorders>
              <w:top w:val="nil"/>
              <w:left w:val="single" w:sz="4" w:space="0" w:color="auto"/>
              <w:bottom w:val="single" w:sz="4" w:space="0" w:color="000000"/>
              <w:right w:val="single" w:sz="4" w:space="0" w:color="auto"/>
            </w:tcBorders>
            <w:vAlign w:val="center"/>
            <w:hideMark/>
          </w:tcPr>
          <w:p w14:paraId="1ACDF66C" w14:textId="77777777" w:rsidR="00273846" w:rsidRPr="00DE6BBD" w:rsidRDefault="00273846" w:rsidP="000F2FA6">
            <w:pPr>
              <w:widowControl/>
              <w:spacing w:line="240" w:lineRule="auto"/>
              <w:ind w:firstLineChars="0" w:firstLine="0"/>
              <w:jc w:val="left"/>
              <w:rPr>
                <w:rFonts w:ascii="仿宋_GB2312" w:hAnsi="微软雅黑" w:cs="宋体"/>
                <w:kern w:val="0"/>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6A734C8C"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管理终端</w:t>
            </w:r>
          </w:p>
        </w:tc>
        <w:tc>
          <w:tcPr>
            <w:tcW w:w="0" w:type="auto"/>
            <w:tcBorders>
              <w:top w:val="nil"/>
              <w:left w:val="nil"/>
              <w:bottom w:val="single" w:sz="4" w:space="0" w:color="auto"/>
              <w:right w:val="single" w:sz="4" w:space="0" w:color="auto"/>
            </w:tcBorders>
            <w:shd w:val="clear" w:color="000000" w:fill="FFFFFF"/>
            <w:vAlign w:val="center"/>
            <w:hideMark/>
          </w:tcPr>
          <w:p w14:paraId="644C835B" w14:textId="5110BB81" w:rsidR="00506FD4" w:rsidRDefault="00273846" w:rsidP="000F2FA6">
            <w:pPr>
              <w:widowControl/>
              <w:spacing w:line="240" w:lineRule="auto"/>
              <w:ind w:firstLineChars="0" w:firstLine="0"/>
              <w:jc w:val="left"/>
              <w:rPr>
                <w:rFonts w:ascii="仿宋_GB2312" w:hAnsi="微软雅黑" w:cs="宋体"/>
                <w:kern w:val="0"/>
                <w:sz w:val="21"/>
                <w:szCs w:val="21"/>
              </w:rPr>
            </w:pPr>
            <w:r w:rsidRPr="00DE6BBD">
              <w:rPr>
                <w:rFonts w:ascii="仿宋_GB2312" w:hAnsi="微软雅黑" w:cs="宋体" w:hint="eastAsia"/>
                <w:kern w:val="0"/>
                <w:sz w:val="21"/>
                <w:szCs w:val="21"/>
              </w:rPr>
              <w:t>-基于Windows操作系统，具备网络C/S架构和B/S架构，支持TCP/IP网络协议、串口控制协议；</w:t>
            </w:r>
            <w:r w:rsidRPr="00DE6BBD">
              <w:rPr>
                <w:rFonts w:ascii="仿宋_GB2312" w:hAnsi="微软雅黑" w:cs="宋体" w:hint="eastAsia"/>
                <w:kern w:val="0"/>
                <w:sz w:val="21"/>
                <w:szCs w:val="21"/>
              </w:rPr>
              <w:br/>
              <w:t>-采用中文控制界面，支持菜单管理，优化操作过程，通过单一界面即可实现所有的管理控制功能；</w:t>
            </w:r>
            <w:r w:rsidRPr="00DE6BBD">
              <w:rPr>
                <w:rFonts w:ascii="仿宋_GB2312" w:hAnsi="微软雅黑" w:cs="宋体" w:hint="eastAsia"/>
                <w:kern w:val="0"/>
                <w:sz w:val="21"/>
                <w:szCs w:val="21"/>
              </w:rPr>
              <w:br/>
              <w:t>-大屏制造厂商原厂开发，并提供第三方开发接口。</w:t>
            </w:r>
          </w:p>
          <w:p w14:paraId="6658147F" w14:textId="3EEDFC4B" w:rsidR="00273846" w:rsidRPr="00DE6BBD" w:rsidRDefault="00506FD4" w:rsidP="000F2FA6">
            <w:pPr>
              <w:widowControl/>
              <w:spacing w:line="240" w:lineRule="auto"/>
              <w:ind w:firstLineChars="0" w:firstLine="0"/>
              <w:jc w:val="left"/>
              <w:rPr>
                <w:rFonts w:ascii="仿宋_GB2312" w:hAnsi="微软雅黑" w:cs="宋体"/>
                <w:kern w:val="0"/>
                <w:sz w:val="21"/>
                <w:szCs w:val="21"/>
              </w:rPr>
            </w:pPr>
            <w:r>
              <w:rPr>
                <w:rFonts w:ascii="仿宋_GB2312" w:hAnsi="微软雅黑" w:cs="宋体" w:hint="eastAsia"/>
                <w:kern w:val="0"/>
                <w:sz w:val="21"/>
                <w:szCs w:val="21"/>
              </w:rPr>
              <w:t>-提供无线U段话筒两套</w:t>
            </w:r>
          </w:p>
        </w:tc>
        <w:tc>
          <w:tcPr>
            <w:tcW w:w="0" w:type="auto"/>
            <w:tcBorders>
              <w:top w:val="nil"/>
              <w:left w:val="nil"/>
              <w:bottom w:val="single" w:sz="4" w:space="0" w:color="auto"/>
              <w:right w:val="single" w:sz="4" w:space="0" w:color="auto"/>
            </w:tcBorders>
            <w:shd w:val="clear" w:color="000000" w:fill="FFFFFF"/>
            <w:vAlign w:val="center"/>
            <w:hideMark/>
          </w:tcPr>
          <w:p w14:paraId="5C172F31"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1</w:t>
            </w:r>
          </w:p>
        </w:tc>
        <w:tc>
          <w:tcPr>
            <w:tcW w:w="0" w:type="auto"/>
            <w:tcBorders>
              <w:top w:val="nil"/>
              <w:left w:val="nil"/>
              <w:bottom w:val="single" w:sz="4" w:space="0" w:color="auto"/>
              <w:right w:val="single" w:sz="4" w:space="0" w:color="auto"/>
            </w:tcBorders>
            <w:shd w:val="clear" w:color="000000" w:fill="FFFFFF"/>
            <w:vAlign w:val="center"/>
            <w:hideMark/>
          </w:tcPr>
          <w:p w14:paraId="007A4997"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套</w:t>
            </w:r>
          </w:p>
        </w:tc>
      </w:tr>
      <w:tr w:rsidR="00506FD4" w:rsidRPr="00DE6BBD" w14:paraId="3BBC10B8" w14:textId="77777777" w:rsidTr="000F2FA6">
        <w:trPr>
          <w:trHeight w:val="6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04D26C"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4</w:t>
            </w:r>
          </w:p>
        </w:tc>
        <w:tc>
          <w:tcPr>
            <w:tcW w:w="0" w:type="auto"/>
            <w:vMerge/>
            <w:tcBorders>
              <w:top w:val="nil"/>
              <w:left w:val="single" w:sz="4" w:space="0" w:color="auto"/>
              <w:bottom w:val="single" w:sz="4" w:space="0" w:color="000000"/>
              <w:right w:val="single" w:sz="4" w:space="0" w:color="auto"/>
            </w:tcBorders>
            <w:vAlign w:val="center"/>
            <w:hideMark/>
          </w:tcPr>
          <w:p w14:paraId="7B096BCC" w14:textId="77777777" w:rsidR="00273846" w:rsidRPr="00DE6BBD" w:rsidRDefault="00273846" w:rsidP="000F2FA6">
            <w:pPr>
              <w:widowControl/>
              <w:spacing w:line="240" w:lineRule="auto"/>
              <w:ind w:firstLineChars="0" w:firstLine="0"/>
              <w:jc w:val="left"/>
              <w:rPr>
                <w:rFonts w:ascii="仿宋_GB2312" w:hAnsi="微软雅黑"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37966E6" w14:textId="77777777" w:rsidR="00273846" w:rsidRPr="00DE6BBD" w:rsidRDefault="00273846" w:rsidP="000F2FA6">
            <w:pPr>
              <w:widowControl/>
              <w:spacing w:line="240" w:lineRule="auto"/>
              <w:ind w:firstLineChars="0" w:firstLine="0"/>
              <w:jc w:val="center"/>
              <w:rPr>
                <w:rFonts w:ascii="仿宋_GB2312" w:hAnsi="微软雅黑" w:cs="宋体"/>
                <w:color w:val="000000"/>
                <w:kern w:val="0"/>
                <w:sz w:val="21"/>
                <w:szCs w:val="21"/>
              </w:rPr>
            </w:pPr>
            <w:r w:rsidRPr="00DE6BBD">
              <w:rPr>
                <w:rFonts w:ascii="仿宋_GB2312" w:hAnsi="微软雅黑" w:cs="宋体" w:hint="eastAsia"/>
                <w:color w:val="000000"/>
                <w:kern w:val="0"/>
                <w:sz w:val="21"/>
                <w:szCs w:val="21"/>
              </w:rPr>
              <w:t>音频功放</w:t>
            </w:r>
          </w:p>
        </w:tc>
        <w:tc>
          <w:tcPr>
            <w:tcW w:w="0" w:type="auto"/>
            <w:tcBorders>
              <w:top w:val="nil"/>
              <w:left w:val="nil"/>
              <w:bottom w:val="single" w:sz="4" w:space="0" w:color="auto"/>
              <w:right w:val="single" w:sz="4" w:space="0" w:color="auto"/>
            </w:tcBorders>
            <w:shd w:val="clear" w:color="000000" w:fill="FFFFFF"/>
            <w:vAlign w:val="center"/>
            <w:hideMark/>
          </w:tcPr>
          <w:p w14:paraId="536D4DB6" w14:textId="09F629B2" w:rsidR="00273846" w:rsidRPr="00DE6BBD" w:rsidRDefault="00273846" w:rsidP="000F2FA6">
            <w:pPr>
              <w:widowControl/>
              <w:spacing w:line="240" w:lineRule="auto"/>
              <w:ind w:firstLineChars="0" w:firstLine="0"/>
              <w:jc w:val="left"/>
              <w:rPr>
                <w:rFonts w:ascii="仿宋_GB2312" w:hAnsi="微软雅黑" w:cs="宋体"/>
                <w:color w:val="000000"/>
                <w:kern w:val="0"/>
                <w:sz w:val="21"/>
                <w:szCs w:val="21"/>
              </w:rPr>
            </w:pPr>
            <w:r w:rsidRPr="00DE6BBD">
              <w:rPr>
                <w:rFonts w:ascii="仿宋_GB2312" w:hAnsi="微软雅黑" w:cs="宋体" w:hint="eastAsia"/>
                <w:color w:val="000000"/>
                <w:kern w:val="0"/>
                <w:sz w:val="21"/>
                <w:szCs w:val="21"/>
              </w:rPr>
              <w:t>输出功率：1kHz，无失真 20msec 爆音，双驱动通道：8Ω：500W*2；4Ω 800W*2</w:t>
            </w:r>
            <w:r w:rsidRPr="00DE6BBD">
              <w:rPr>
                <w:rFonts w:ascii="仿宋_GB2312" w:hAnsi="微软雅黑" w:cs="宋体" w:hint="eastAsia"/>
                <w:color w:val="000000"/>
                <w:kern w:val="0"/>
                <w:sz w:val="21"/>
                <w:szCs w:val="21"/>
              </w:rPr>
              <w:br/>
              <w:t>采样频率： 48kHz</w:t>
            </w:r>
            <w:r w:rsidRPr="00DE6BBD">
              <w:rPr>
                <w:rFonts w:ascii="仿宋_GB2312" w:hAnsi="微软雅黑" w:cs="宋体" w:hint="eastAsia"/>
                <w:color w:val="000000"/>
                <w:kern w:val="0"/>
                <w:sz w:val="21"/>
                <w:szCs w:val="21"/>
              </w:rPr>
              <w:br/>
              <w:t>AD/DA：24位线性，128 倍超采样</w:t>
            </w:r>
            <w:r w:rsidRPr="00DE6BBD">
              <w:rPr>
                <w:rFonts w:ascii="仿宋_GB2312" w:hAnsi="微软雅黑" w:cs="宋体" w:hint="eastAsia"/>
                <w:color w:val="000000"/>
                <w:kern w:val="0"/>
                <w:sz w:val="21"/>
                <w:szCs w:val="21"/>
              </w:rPr>
              <w:br/>
              <w:t>总谐波失真：0.1% (1kHz, 10W), 0.3% (1kHz, 半功率)</w:t>
            </w:r>
            <w:r w:rsidRPr="00DE6BBD">
              <w:rPr>
                <w:rFonts w:ascii="仿宋_GB2312" w:hAnsi="微软雅黑" w:cs="宋体" w:hint="eastAsia"/>
                <w:color w:val="000000"/>
                <w:kern w:val="0"/>
                <w:sz w:val="21"/>
                <w:szCs w:val="21"/>
              </w:rPr>
              <w:br/>
              <w:t>功放类型：D类，平衡输出电路（BTL）</w:t>
            </w:r>
            <w:r w:rsidRPr="00DE6BBD">
              <w:rPr>
                <w:rFonts w:ascii="仿宋_GB2312" w:hAnsi="微软雅黑" w:cs="宋体" w:hint="eastAsia"/>
                <w:color w:val="000000"/>
                <w:kern w:val="0"/>
                <w:sz w:val="21"/>
                <w:szCs w:val="21"/>
              </w:rPr>
              <w:br/>
              <w:t>功放冷却：16级变速风扇 x 2，前面至后面空气流通</w:t>
            </w:r>
          </w:p>
        </w:tc>
        <w:tc>
          <w:tcPr>
            <w:tcW w:w="0" w:type="auto"/>
            <w:tcBorders>
              <w:top w:val="nil"/>
              <w:left w:val="nil"/>
              <w:bottom w:val="single" w:sz="4" w:space="0" w:color="auto"/>
              <w:right w:val="single" w:sz="4" w:space="0" w:color="auto"/>
            </w:tcBorders>
            <w:shd w:val="clear" w:color="auto" w:fill="auto"/>
            <w:noWrap/>
            <w:vAlign w:val="center"/>
            <w:hideMark/>
          </w:tcPr>
          <w:p w14:paraId="234B15E3" w14:textId="77777777" w:rsidR="00273846" w:rsidRPr="00DE6BBD" w:rsidRDefault="00273846" w:rsidP="000F2FA6">
            <w:pPr>
              <w:widowControl/>
              <w:spacing w:line="240" w:lineRule="auto"/>
              <w:ind w:firstLineChars="0" w:firstLine="0"/>
              <w:jc w:val="center"/>
              <w:rPr>
                <w:rFonts w:ascii="仿宋_GB2312" w:hAnsi="Times New Roman"/>
                <w:color w:val="000000"/>
                <w:kern w:val="0"/>
                <w:sz w:val="21"/>
                <w:szCs w:val="21"/>
              </w:rPr>
            </w:pPr>
            <w:r w:rsidRPr="00DE6BBD">
              <w:rPr>
                <w:rFonts w:ascii="仿宋_GB2312" w:hAnsi="Times New Roman" w:hint="eastAsia"/>
                <w:color w:val="000000"/>
                <w:kern w:val="0"/>
                <w:sz w:val="21"/>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129365FB"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台</w:t>
            </w:r>
          </w:p>
        </w:tc>
      </w:tr>
      <w:tr w:rsidR="00506FD4" w:rsidRPr="00DE6BBD" w14:paraId="19AE3CD1" w14:textId="77777777" w:rsidTr="000F2FA6">
        <w:trPr>
          <w:trHeight w:val="1932"/>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DA4813"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5</w:t>
            </w:r>
          </w:p>
        </w:tc>
        <w:tc>
          <w:tcPr>
            <w:tcW w:w="0" w:type="auto"/>
            <w:vMerge/>
            <w:tcBorders>
              <w:top w:val="nil"/>
              <w:left w:val="single" w:sz="4" w:space="0" w:color="auto"/>
              <w:bottom w:val="single" w:sz="4" w:space="0" w:color="000000"/>
              <w:right w:val="single" w:sz="4" w:space="0" w:color="auto"/>
            </w:tcBorders>
            <w:vAlign w:val="center"/>
            <w:hideMark/>
          </w:tcPr>
          <w:p w14:paraId="290BC397" w14:textId="77777777" w:rsidR="00273846" w:rsidRPr="00DE6BBD" w:rsidRDefault="00273846" w:rsidP="000F2FA6">
            <w:pPr>
              <w:widowControl/>
              <w:spacing w:line="240" w:lineRule="auto"/>
              <w:ind w:firstLineChars="0" w:firstLine="0"/>
              <w:jc w:val="left"/>
              <w:rPr>
                <w:rFonts w:ascii="仿宋_GB2312" w:hAnsi="微软雅黑"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35B44A8" w14:textId="77777777" w:rsidR="00273846" w:rsidRPr="00DE6BBD" w:rsidRDefault="00273846" w:rsidP="000F2FA6">
            <w:pPr>
              <w:widowControl/>
              <w:spacing w:line="240" w:lineRule="auto"/>
              <w:ind w:firstLineChars="0" w:firstLine="0"/>
              <w:jc w:val="center"/>
              <w:rPr>
                <w:rFonts w:ascii="仿宋_GB2312" w:hAnsi="微软雅黑" w:cs="宋体"/>
                <w:color w:val="000000"/>
                <w:kern w:val="0"/>
                <w:sz w:val="21"/>
                <w:szCs w:val="21"/>
              </w:rPr>
            </w:pPr>
            <w:r w:rsidRPr="00DE6BBD">
              <w:rPr>
                <w:rFonts w:ascii="仿宋_GB2312" w:hAnsi="微软雅黑" w:cs="宋体" w:hint="eastAsia"/>
                <w:color w:val="000000"/>
                <w:kern w:val="0"/>
                <w:sz w:val="21"/>
                <w:szCs w:val="21"/>
              </w:rPr>
              <w:t>吸顶式音箱</w:t>
            </w:r>
          </w:p>
        </w:tc>
        <w:tc>
          <w:tcPr>
            <w:tcW w:w="0" w:type="auto"/>
            <w:tcBorders>
              <w:top w:val="nil"/>
              <w:left w:val="nil"/>
              <w:bottom w:val="single" w:sz="4" w:space="0" w:color="auto"/>
              <w:right w:val="single" w:sz="4" w:space="0" w:color="auto"/>
            </w:tcBorders>
            <w:shd w:val="clear" w:color="000000" w:fill="FFFFFF"/>
            <w:vAlign w:val="center"/>
            <w:hideMark/>
          </w:tcPr>
          <w:p w14:paraId="1F65C1D7" w14:textId="4AF491A0" w:rsidR="00273846" w:rsidRPr="00DE6BBD" w:rsidRDefault="00273846" w:rsidP="000F2FA6">
            <w:pPr>
              <w:widowControl/>
              <w:spacing w:line="240" w:lineRule="auto"/>
              <w:ind w:firstLineChars="0" w:firstLine="0"/>
              <w:jc w:val="left"/>
              <w:rPr>
                <w:rFonts w:ascii="仿宋_GB2312" w:hAnsi="微软雅黑" w:cs="宋体"/>
                <w:kern w:val="0"/>
                <w:sz w:val="21"/>
                <w:szCs w:val="21"/>
              </w:rPr>
            </w:pPr>
            <w:r w:rsidRPr="00DE6BBD">
              <w:rPr>
                <w:rFonts w:ascii="仿宋_GB2312" w:hAnsi="微软雅黑" w:cs="宋体" w:hint="eastAsia"/>
                <w:kern w:val="0"/>
                <w:sz w:val="21"/>
                <w:szCs w:val="21"/>
              </w:rPr>
              <w:t>总功率：200W；φ242 x 119 mm</w:t>
            </w:r>
            <w:r w:rsidRPr="00DE6BBD">
              <w:rPr>
                <w:rFonts w:ascii="仿宋_GB2312" w:hAnsi="微软雅黑" w:cs="宋体" w:hint="eastAsia"/>
                <w:kern w:val="0"/>
                <w:sz w:val="21"/>
                <w:szCs w:val="21"/>
              </w:rPr>
              <w:br/>
              <w:t>2- 路低频,密闭式箱体</w:t>
            </w:r>
            <w:r w:rsidRPr="00DE6BBD">
              <w:rPr>
                <w:rFonts w:ascii="仿宋_GB2312" w:hAnsi="微软雅黑" w:cs="宋体" w:hint="eastAsia"/>
                <w:kern w:val="0"/>
                <w:sz w:val="21"/>
                <w:szCs w:val="21"/>
              </w:rPr>
              <w:br/>
              <w:t>频率范围：56Hz - 20kHz (Half-space:2π)</w:t>
            </w:r>
            <w:r w:rsidRPr="00DE6BBD">
              <w:rPr>
                <w:rFonts w:ascii="仿宋_GB2312" w:hAnsi="微软雅黑" w:cs="宋体" w:hint="eastAsia"/>
                <w:kern w:val="0"/>
                <w:sz w:val="21"/>
                <w:szCs w:val="21"/>
              </w:rPr>
              <w:br/>
              <w:t>覆盖角：110° conical (Half-space:2π)</w:t>
            </w:r>
            <w:r w:rsidRPr="00DE6BBD">
              <w:rPr>
                <w:rFonts w:ascii="仿宋_GB2312" w:hAnsi="微软雅黑" w:cs="宋体" w:hint="eastAsia"/>
                <w:kern w:val="0"/>
                <w:sz w:val="21"/>
                <w:szCs w:val="21"/>
              </w:rPr>
              <w:br/>
              <w:t>标称阻抗：8Ω</w:t>
            </w:r>
            <w:r w:rsidRPr="00DE6BBD">
              <w:rPr>
                <w:rFonts w:ascii="仿宋_GB2312" w:hAnsi="微软雅黑" w:cs="宋体" w:hint="eastAsia"/>
                <w:kern w:val="0"/>
                <w:sz w:val="21"/>
                <w:szCs w:val="21"/>
              </w:rPr>
              <w:br/>
              <w:t>SPL灵敏度：86dB SPL (Half-space:2π)</w:t>
            </w:r>
          </w:p>
        </w:tc>
        <w:tc>
          <w:tcPr>
            <w:tcW w:w="0" w:type="auto"/>
            <w:tcBorders>
              <w:top w:val="nil"/>
              <w:left w:val="nil"/>
              <w:bottom w:val="single" w:sz="4" w:space="0" w:color="auto"/>
              <w:right w:val="single" w:sz="4" w:space="0" w:color="auto"/>
            </w:tcBorders>
            <w:shd w:val="clear" w:color="000000" w:fill="FFFFFF"/>
            <w:vAlign w:val="center"/>
            <w:hideMark/>
          </w:tcPr>
          <w:p w14:paraId="1DCA22A9"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4</w:t>
            </w:r>
          </w:p>
        </w:tc>
        <w:tc>
          <w:tcPr>
            <w:tcW w:w="0" w:type="auto"/>
            <w:tcBorders>
              <w:top w:val="nil"/>
              <w:left w:val="nil"/>
              <w:bottom w:val="single" w:sz="4" w:space="0" w:color="auto"/>
              <w:right w:val="single" w:sz="4" w:space="0" w:color="auto"/>
            </w:tcBorders>
            <w:shd w:val="clear" w:color="000000" w:fill="FFFFFF"/>
            <w:vAlign w:val="center"/>
            <w:hideMark/>
          </w:tcPr>
          <w:p w14:paraId="6EA060CB"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只</w:t>
            </w:r>
          </w:p>
        </w:tc>
      </w:tr>
      <w:tr w:rsidR="00506FD4" w:rsidRPr="00DE6BBD" w14:paraId="0AFAEA04" w14:textId="77777777" w:rsidTr="006F611B">
        <w:trPr>
          <w:trHeight w:val="466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5FD526"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lastRenderedPageBreak/>
              <w:t>6</w:t>
            </w:r>
          </w:p>
        </w:tc>
        <w:tc>
          <w:tcPr>
            <w:tcW w:w="0" w:type="auto"/>
            <w:tcBorders>
              <w:top w:val="nil"/>
              <w:left w:val="nil"/>
              <w:bottom w:val="single" w:sz="4" w:space="0" w:color="auto"/>
              <w:right w:val="single" w:sz="4" w:space="0" w:color="auto"/>
            </w:tcBorders>
            <w:shd w:val="clear" w:color="000000" w:fill="FFFFFF"/>
            <w:vAlign w:val="center"/>
            <w:hideMark/>
          </w:tcPr>
          <w:p w14:paraId="1380E7A0"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服务器</w:t>
            </w:r>
          </w:p>
        </w:tc>
        <w:tc>
          <w:tcPr>
            <w:tcW w:w="0" w:type="auto"/>
            <w:tcBorders>
              <w:top w:val="nil"/>
              <w:left w:val="nil"/>
              <w:bottom w:val="single" w:sz="4" w:space="0" w:color="auto"/>
              <w:right w:val="single" w:sz="4" w:space="0" w:color="auto"/>
            </w:tcBorders>
            <w:shd w:val="clear" w:color="000000" w:fill="FFFFFF"/>
            <w:vAlign w:val="center"/>
            <w:hideMark/>
          </w:tcPr>
          <w:p w14:paraId="5342B047" w14:textId="436D1FC6" w:rsidR="00273846" w:rsidRPr="00DE6BBD" w:rsidRDefault="00506FD4" w:rsidP="000F2FA6">
            <w:pPr>
              <w:widowControl/>
              <w:spacing w:line="240" w:lineRule="auto"/>
              <w:ind w:firstLineChars="0" w:firstLine="0"/>
              <w:jc w:val="center"/>
              <w:rPr>
                <w:rFonts w:ascii="仿宋_GB2312" w:hAnsi="微软雅黑" w:cs="宋体"/>
                <w:kern w:val="0"/>
                <w:sz w:val="21"/>
                <w:szCs w:val="21"/>
              </w:rPr>
            </w:pPr>
            <w:r>
              <w:rPr>
                <w:rFonts w:ascii="仿宋_GB2312" w:hAnsi="微软雅黑" w:cs="宋体" w:hint="eastAsia"/>
                <w:kern w:val="0"/>
                <w:sz w:val="21"/>
                <w:szCs w:val="21"/>
              </w:rPr>
              <w:t>高分辨率</w:t>
            </w:r>
            <w:r w:rsidR="00273846" w:rsidRPr="00DE6BBD">
              <w:rPr>
                <w:rFonts w:ascii="仿宋_GB2312" w:hAnsi="微软雅黑" w:cs="宋体" w:hint="eastAsia"/>
                <w:kern w:val="0"/>
                <w:sz w:val="21"/>
                <w:szCs w:val="21"/>
              </w:rPr>
              <w:t>可视化服务器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7174C0" w14:textId="238392CD" w:rsidR="00273846" w:rsidRDefault="00273846" w:rsidP="003721FE">
            <w:pPr>
              <w:widowControl/>
              <w:spacing w:line="240" w:lineRule="auto"/>
              <w:ind w:firstLineChars="0" w:firstLine="0"/>
              <w:jc w:val="left"/>
              <w:rPr>
                <w:rFonts w:ascii="仿宋_GB2312" w:hAnsi="微软雅黑" w:cs="宋体"/>
                <w:kern w:val="0"/>
                <w:sz w:val="21"/>
                <w:szCs w:val="21"/>
              </w:rPr>
            </w:pPr>
            <w:r w:rsidRPr="00DE6BBD">
              <w:rPr>
                <w:rFonts w:ascii="仿宋_GB2312" w:hAnsi="微软雅黑" w:cs="宋体" w:hint="eastAsia"/>
                <w:kern w:val="0"/>
                <w:sz w:val="21"/>
                <w:szCs w:val="21"/>
              </w:rPr>
              <w:t>-Intel</w:t>
            </w:r>
            <w:r w:rsidRPr="00DE6BBD">
              <w:rPr>
                <w:rFonts w:ascii="仿宋_GB2312" w:hAnsi="微软雅黑" w:cs="宋体" w:hint="eastAsia"/>
                <w:kern w:val="0"/>
                <w:sz w:val="21"/>
                <w:szCs w:val="21"/>
              </w:rPr>
              <w:t>®</w:t>
            </w:r>
            <w:r w:rsidRPr="00DE6BBD">
              <w:rPr>
                <w:rFonts w:ascii="仿宋_GB2312" w:hAnsi="微软雅黑" w:cs="宋体" w:hint="eastAsia"/>
                <w:kern w:val="0"/>
                <w:sz w:val="21"/>
                <w:szCs w:val="21"/>
              </w:rPr>
              <w:t xml:space="preserve"> Xeon</w:t>
            </w:r>
            <w:r w:rsidRPr="00DE6BBD">
              <w:rPr>
                <w:rFonts w:ascii="仿宋_GB2312" w:hAnsi="微软雅黑" w:cs="宋体" w:hint="eastAsia"/>
                <w:kern w:val="0"/>
                <w:sz w:val="21"/>
                <w:szCs w:val="21"/>
              </w:rPr>
              <w:t>®</w:t>
            </w:r>
            <w:r w:rsidRPr="00DE6BBD">
              <w:rPr>
                <w:rFonts w:ascii="仿宋_GB2312" w:hAnsi="微软雅黑" w:cs="宋体" w:hint="eastAsia"/>
                <w:kern w:val="0"/>
                <w:sz w:val="21"/>
                <w:szCs w:val="21"/>
              </w:rPr>
              <w:t xml:space="preserve"> Scalable 系列  CPU：2630，实配2颗；</w:t>
            </w:r>
            <w:r w:rsidRPr="00DE6BBD">
              <w:rPr>
                <w:rFonts w:ascii="仿宋_GB2312" w:hAnsi="微软雅黑" w:cs="宋体" w:hint="eastAsia"/>
                <w:kern w:val="0"/>
                <w:sz w:val="21"/>
                <w:szCs w:val="21"/>
              </w:rPr>
              <w:br/>
              <w:t>-内存：DDR4 128GB；</w:t>
            </w:r>
            <w:r w:rsidRPr="00DE6BBD">
              <w:rPr>
                <w:rFonts w:ascii="仿宋_GB2312" w:hAnsi="微软雅黑" w:cs="宋体" w:hint="eastAsia"/>
                <w:kern w:val="0"/>
                <w:sz w:val="21"/>
                <w:szCs w:val="21"/>
              </w:rPr>
              <w:br/>
              <w:t>-硬盘：SSD 400GB；SAS硬盘：24TB（硬盘转速10K）</w:t>
            </w:r>
            <w:r w:rsidRPr="00DE6BBD">
              <w:rPr>
                <w:rFonts w:ascii="仿宋_GB2312" w:hAnsi="微软雅黑" w:cs="宋体" w:hint="eastAsia"/>
                <w:kern w:val="0"/>
                <w:sz w:val="21"/>
                <w:szCs w:val="21"/>
              </w:rPr>
              <w:br/>
              <w:t>-RAID模式：≥1/0/10/5/50/6/60</w:t>
            </w:r>
            <w:r w:rsidRPr="00DE6BBD">
              <w:rPr>
                <w:rFonts w:ascii="仿宋_GB2312" w:hAnsi="微软雅黑" w:cs="宋体" w:hint="eastAsia"/>
                <w:kern w:val="0"/>
                <w:sz w:val="21"/>
                <w:szCs w:val="21"/>
              </w:rPr>
              <w:br/>
              <w:t>-RAID缓存：≥1G</w:t>
            </w:r>
            <w:r w:rsidRPr="00DE6BBD">
              <w:rPr>
                <w:rFonts w:ascii="仿宋_GB2312" w:hAnsi="微软雅黑" w:cs="宋体" w:hint="eastAsia"/>
                <w:kern w:val="0"/>
                <w:sz w:val="21"/>
                <w:szCs w:val="21"/>
              </w:rPr>
              <w:br/>
              <w:t>-网络接口：RJ-45/SFP+;接口速度：千兆/万兆</w:t>
            </w:r>
            <w:r w:rsidRPr="00DE6BBD">
              <w:rPr>
                <w:rFonts w:ascii="仿宋_GB2312" w:hAnsi="微软雅黑" w:cs="宋体" w:hint="eastAsia"/>
                <w:kern w:val="0"/>
                <w:sz w:val="21"/>
                <w:szCs w:val="21"/>
              </w:rPr>
              <w:br/>
              <w:t>-显卡：丽台P6000，支持4*DisplayPort</w:t>
            </w:r>
            <w:r w:rsidRPr="00DE6BBD">
              <w:rPr>
                <w:rFonts w:ascii="仿宋_GB2312" w:hAnsi="微软雅黑" w:cs="宋体" w:hint="eastAsia"/>
                <w:kern w:val="0"/>
                <w:sz w:val="21"/>
                <w:szCs w:val="21"/>
              </w:rPr>
              <w:br/>
              <w:t>-操作系统支持windows/linux/虚拟化软件</w:t>
            </w:r>
            <w:r w:rsidRPr="00DE6BBD">
              <w:rPr>
                <w:rFonts w:ascii="仿宋_GB2312" w:hAnsi="微软雅黑" w:cs="宋体" w:hint="eastAsia"/>
                <w:kern w:val="0"/>
                <w:sz w:val="21"/>
                <w:szCs w:val="21"/>
              </w:rPr>
              <w:br/>
              <w:t>-电源：铂金1+1</w:t>
            </w:r>
            <w:r w:rsidRPr="00DE6BBD">
              <w:rPr>
                <w:rFonts w:ascii="仿宋_GB2312" w:hAnsi="微软雅黑" w:cs="宋体" w:hint="eastAsia"/>
                <w:kern w:val="0"/>
                <w:sz w:val="21"/>
                <w:szCs w:val="21"/>
              </w:rPr>
              <w:br/>
              <w:t>-支持Shader Model 5.0（DirectX 11、OpenGL 4.3）；支持最大16kX16k纹理渲染，满足高分辨率与画质的图像处理能力；</w:t>
            </w:r>
            <w:r w:rsidRPr="00DE6BBD">
              <w:rPr>
                <w:rFonts w:ascii="仿宋_GB2312" w:hAnsi="微软雅黑" w:cs="宋体" w:hint="eastAsia"/>
                <w:kern w:val="0"/>
                <w:sz w:val="21"/>
                <w:szCs w:val="21"/>
              </w:rPr>
              <w:br/>
              <w:t>-支持Shader Model 5.0（DirectX 11、OpenGL 4.3）；支持最大16kX16k纹理渲染，满足高分辨率与画质的图像处理能力；</w:t>
            </w:r>
            <w:r w:rsidRPr="00DE6BBD">
              <w:rPr>
                <w:rFonts w:ascii="仿宋_GB2312" w:hAnsi="微软雅黑" w:cs="宋体" w:hint="eastAsia"/>
                <w:kern w:val="0"/>
                <w:sz w:val="21"/>
                <w:szCs w:val="21"/>
              </w:rPr>
              <w:br/>
              <w:t>-性能要求：支持16K*6K高分辨率下运行能力，可根据项目实际情况灵活调整高分应用在大屏的显示位置和运行分辨率，同时显示动态热点数量至少20000个及100000根线段。</w:t>
            </w:r>
            <w:r w:rsidRPr="00DE6BBD">
              <w:rPr>
                <w:rFonts w:ascii="仿宋_GB2312" w:hAnsi="微软雅黑" w:cs="宋体" w:hint="eastAsia"/>
                <w:kern w:val="0"/>
                <w:sz w:val="21"/>
                <w:szCs w:val="21"/>
              </w:rPr>
              <w:br/>
              <w:t>-预装软件：</w:t>
            </w:r>
            <w:r w:rsidRPr="00DE6BBD">
              <w:rPr>
                <w:rFonts w:ascii="仿宋_GB2312" w:hAnsi="微软雅黑" w:cs="宋体" w:hint="eastAsia"/>
                <w:kern w:val="0"/>
                <w:sz w:val="21"/>
                <w:szCs w:val="21"/>
              </w:rPr>
              <w:br/>
              <w:t>office 2016</w:t>
            </w:r>
            <w:r w:rsidRPr="00DE6BBD">
              <w:rPr>
                <w:rFonts w:ascii="仿宋_GB2312" w:hAnsi="微软雅黑" w:cs="宋体" w:hint="eastAsia"/>
                <w:kern w:val="0"/>
                <w:sz w:val="21"/>
                <w:szCs w:val="21"/>
              </w:rPr>
              <w:br/>
              <w:t>windows2016Server</w:t>
            </w:r>
            <w:r w:rsidRPr="00DE6BBD">
              <w:rPr>
                <w:rFonts w:ascii="仿宋_GB2312" w:hAnsi="微软雅黑" w:cs="宋体" w:hint="eastAsia"/>
                <w:kern w:val="0"/>
                <w:sz w:val="21"/>
                <w:szCs w:val="21"/>
              </w:rPr>
              <w:br/>
              <w:t>Vismart3.0可视化专用软件</w:t>
            </w:r>
            <w:r w:rsidRPr="00DE6BBD">
              <w:rPr>
                <w:rFonts w:ascii="仿宋_GB2312" w:hAnsi="微软雅黑" w:cs="宋体" w:hint="eastAsia"/>
                <w:kern w:val="0"/>
                <w:sz w:val="21"/>
                <w:szCs w:val="21"/>
              </w:rPr>
              <w:br/>
              <w:t>满足项目所需的正版软件（如:RAR压缩软件、Adobe PDF）</w:t>
            </w:r>
          </w:p>
          <w:p w14:paraId="5B98C53C" w14:textId="77777777" w:rsidR="00273846" w:rsidRPr="00DE6BBD" w:rsidRDefault="00273846" w:rsidP="000F2FA6">
            <w:pPr>
              <w:widowControl/>
              <w:spacing w:line="240" w:lineRule="auto"/>
              <w:ind w:firstLineChars="0" w:firstLine="0"/>
              <w:jc w:val="left"/>
              <w:rPr>
                <w:rFonts w:ascii="仿宋_GB2312" w:hAnsi="微软雅黑" w:cs="宋体"/>
                <w:kern w:val="0"/>
                <w:sz w:val="21"/>
                <w:szCs w:val="21"/>
              </w:rPr>
            </w:pPr>
            <w:r w:rsidRPr="00DE6BBD">
              <w:rPr>
                <w:rFonts w:ascii="仿宋_GB2312" w:hAnsi="微软雅黑" w:cs="宋体" w:hint="eastAsia"/>
                <w:kern w:val="0"/>
                <w:sz w:val="21"/>
                <w:szCs w:val="21"/>
              </w:rPr>
              <w:t>硬件设备支持主流虚拟化软件及主流数据库应用</w:t>
            </w:r>
          </w:p>
        </w:tc>
        <w:tc>
          <w:tcPr>
            <w:tcW w:w="0" w:type="auto"/>
            <w:tcBorders>
              <w:top w:val="nil"/>
              <w:left w:val="nil"/>
              <w:bottom w:val="single" w:sz="4" w:space="0" w:color="auto"/>
              <w:right w:val="single" w:sz="4" w:space="0" w:color="auto"/>
            </w:tcBorders>
            <w:shd w:val="clear" w:color="000000" w:fill="FFFFFF"/>
            <w:vAlign w:val="center"/>
            <w:hideMark/>
          </w:tcPr>
          <w:p w14:paraId="0ED386AF"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1</w:t>
            </w:r>
          </w:p>
        </w:tc>
        <w:tc>
          <w:tcPr>
            <w:tcW w:w="0" w:type="auto"/>
            <w:tcBorders>
              <w:top w:val="nil"/>
              <w:left w:val="nil"/>
              <w:bottom w:val="single" w:sz="4" w:space="0" w:color="auto"/>
              <w:right w:val="single" w:sz="4" w:space="0" w:color="auto"/>
            </w:tcBorders>
            <w:shd w:val="clear" w:color="000000" w:fill="FFFFFF"/>
            <w:vAlign w:val="center"/>
            <w:hideMark/>
          </w:tcPr>
          <w:p w14:paraId="63E2B306"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套</w:t>
            </w:r>
          </w:p>
        </w:tc>
      </w:tr>
      <w:tr w:rsidR="00506FD4" w:rsidRPr="00DE6BBD" w14:paraId="61085EC6" w14:textId="77777777" w:rsidTr="000F2FA6">
        <w:trPr>
          <w:trHeight w:val="552"/>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F04018"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7</w:t>
            </w:r>
          </w:p>
        </w:tc>
        <w:tc>
          <w:tcPr>
            <w:tcW w:w="0" w:type="auto"/>
            <w:tcBorders>
              <w:top w:val="nil"/>
              <w:left w:val="nil"/>
              <w:bottom w:val="single" w:sz="4" w:space="0" w:color="auto"/>
              <w:right w:val="single" w:sz="4" w:space="0" w:color="auto"/>
            </w:tcBorders>
            <w:shd w:val="clear" w:color="000000" w:fill="FFFFFF"/>
            <w:vAlign w:val="center"/>
            <w:hideMark/>
          </w:tcPr>
          <w:p w14:paraId="59D7ABBD"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笔记本</w:t>
            </w:r>
          </w:p>
        </w:tc>
        <w:tc>
          <w:tcPr>
            <w:tcW w:w="0" w:type="auto"/>
            <w:tcBorders>
              <w:top w:val="nil"/>
              <w:left w:val="nil"/>
              <w:bottom w:val="single" w:sz="4" w:space="0" w:color="auto"/>
              <w:right w:val="single" w:sz="4" w:space="0" w:color="auto"/>
            </w:tcBorders>
            <w:shd w:val="clear" w:color="000000" w:fill="FFFFFF"/>
            <w:vAlign w:val="center"/>
            <w:hideMark/>
          </w:tcPr>
          <w:p w14:paraId="41E45564"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轻便型笔记本</w:t>
            </w:r>
          </w:p>
        </w:tc>
        <w:tc>
          <w:tcPr>
            <w:tcW w:w="0" w:type="auto"/>
            <w:tcBorders>
              <w:top w:val="nil"/>
              <w:left w:val="nil"/>
              <w:bottom w:val="single" w:sz="4" w:space="0" w:color="auto"/>
              <w:right w:val="single" w:sz="4" w:space="0" w:color="auto"/>
            </w:tcBorders>
            <w:shd w:val="clear" w:color="000000" w:fill="FFFFFF"/>
            <w:vAlign w:val="center"/>
            <w:hideMark/>
          </w:tcPr>
          <w:p w14:paraId="6FACAE19" w14:textId="77777777" w:rsidR="00273846" w:rsidRPr="00DE6BBD" w:rsidRDefault="00273846" w:rsidP="000F2FA6">
            <w:pPr>
              <w:widowControl/>
              <w:spacing w:line="240" w:lineRule="auto"/>
              <w:ind w:firstLineChars="0" w:firstLine="0"/>
              <w:jc w:val="left"/>
              <w:rPr>
                <w:rFonts w:ascii="仿宋_GB2312" w:hAnsi="微软雅黑" w:cs="宋体"/>
                <w:kern w:val="0"/>
                <w:sz w:val="21"/>
                <w:szCs w:val="21"/>
              </w:rPr>
            </w:pPr>
            <w:r w:rsidRPr="00DE6BBD">
              <w:rPr>
                <w:rFonts w:ascii="仿宋_GB2312" w:hAnsi="微软雅黑" w:cs="宋体" w:hint="eastAsia"/>
                <w:kern w:val="0"/>
                <w:sz w:val="21"/>
                <w:szCs w:val="21"/>
              </w:rPr>
              <w:t>二合一平板电脑 12.3英寸（Intel Core i5 8G内存 128G存储 ）</w:t>
            </w:r>
          </w:p>
        </w:tc>
        <w:tc>
          <w:tcPr>
            <w:tcW w:w="0" w:type="auto"/>
            <w:tcBorders>
              <w:top w:val="nil"/>
              <w:left w:val="nil"/>
              <w:bottom w:val="single" w:sz="4" w:space="0" w:color="auto"/>
              <w:right w:val="single" w:sz="4" w:space="0" w:color="auto"/>
            </w:tcBorders>
            <w:shd w:val="clear" w:color="000000" w:fill="FFFFFF"/>
            <w:vAlign w:val="center"/>
            <w:hideMark/>
          </w:tcPr>
          <w:p w14:paraId="4E9FEDF1"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1</w:t>
            </w:r>
          </w:p>
        </w:tc>
        <w:tc>
          <w:tcPr>
            <w:tcW w:w="0" w:type="auto"/>
            <w:tcBorders>
              <w:top w:val="nil"/>
              <w:left w:val="nil"/>
              <w:bottom w:val="single" w:sz="4" w:space="0" w:color="auto"/>
              <w:right w:val="single" w:sz="4" w:space="0" w:color="auto"/>
            </w:tcBorders>
            <w:shd w:val="clear" w:color="000000" w:fill="FFFFFF"/>
            <w:vAlign w:val="center"/>
            <w:hideMark/>
          </w:tcPr>
          <w:p w14:paraId="68780FF0" w14:textId="77777777" w:rsidR="00273846" w:rsidRPr="00DE6BBD" w:rsidRDefault="00273846" w:rsidP="000F2FA6">
            <w:pPr>
              <w:widowControl/>
              <w:spacing w:line="240" w:lineRule="auto"/>
              <w:ind w:firstLineChars="0" w:firstLine="0"/>
              <w:jc w:val="center"/>
              <w:rPr>
                <w:rFonts w:ascii="仿宋_GB2312" w:hAnsi="微软雅黑" w:cs="宋体"/>
                <w:kern w:val="0"/>
                <w:sz w:val="21"/>
                <w:szCs w:val="21"/>
              </w:rPr>
            </w:pPr>
            <w:r w:rsidRPr="00DE6BBD">
              <w:rPr>
                <w:rFonts w:ascii="仿宋_GB2312" w:hAnsi="微软雅黑" w:cs="宋体" w:hint="eastAsia"/>
                <w:kern w:val="0"/>
                <w:sz w:val="21"/>
                <w:szCs w:val="21"/>
              </w:rPr>
              <w:t>套</w:t>
            </w:r>
          </w:p>
        </w:tc>
      </w:tr>
    </w:tbl>
    <w:p w14:paraId="4BF5CC56" w14:textId="77777777" w:rsidR="00B403FD" w:rsidRDefault="00EF505F" w:rsidP="00EC5CBE">
      <w:pPr>
        <w:pStyle w:val="2"/>
        <w:ind w:firstLine="602"/>
      </w:pPr>
      <w:r>
        <w:rPr>
          <w:rFonts w:hint="eastAsia"/>
        </w:rPr>
        <w:t>四、投标报价</w:t>
      </w:r>
    </w:p>
    <w:p w14:paraId="2FACE020" w14:textId="1559D22B" w:rsidR="00B403FD" w:rsidRDefault="00EF505F">
      <w:pPr>
        <w:ind w:firstLine="640"/>
      </w:pPr>
      <w:r>
        <w:rPr>
          <w:rFonts w:hint="eastAsia"/>
        </w:rPr>
        <w:t>（一）项目价格上限：本次项目的控制金额为人民</w:t>
      </w:r>
      <w:r w:rsidRPr="00576A15">
        <w:rPr>
          <w:rFonts w:hint="eastAsia"/>
        </w:rPr>
        <w:t>币</w:t>
      </w:r>
      <w:r w:rsidR="006F2513">
        <w:t>91.2</w:t>
      </w:r>
      <w:bookmarkStart w:id="0" w:name="_GoBack"/>
      <w:bookmarkEnd w:id="0"/>
      <w:r w:rsidRPr="00576A15">
        <w:rPr>
          <w:rFonts w:hint="eastAsia"/>
        </w:rPr>
        <w:t>万元</w:t>
      </w:r>
      <w:r>
        <w:rPr>
          <w:rFonts w:hint="eastAsia"/>
        </w:rPr>
        <w:t>以内，参加单位的报价不可高于控制金额，否则参加单位的投标文件视同无效。</w:t>
      </w:r>
    </w:p>
    <w:p w14:paraId="161F0026" w14:textId="5D9B5D0C" w:rsidR="00B403FD" w:rsidRDefault="00EF505F">
      <w:pPr>
        <w:ind w:firstLine="640"/>
      </w:pPr>
      <w:r>
        <w:rPr>
          <w:rFonts w:hint="eastAsia"/>
        </w:rPr>
        <w:t>（二）本项目采用包干制，应包括</w:t>
      </w:r>
      <w:r w:rsidR="003868A5">
        <w:rPr>
          <w:rFonts w:hint="eastAsia"/>
        </w:rPr>
        <w:t>设备</w:t>
      </w:r>
      <w:r>
        <w:rPr>
          <w:rFonts w:hint="eastAsia"/>
        </w:rPr>
        <w:t>成本、法定税费和企业的利润。由企业根据招标文件所提供的资料自行测算</w:t>
      </w:r>
      <w:r>
        <w:rPr>
          <w:rFonts w:hint="eastAsia"/>
        </w:rPr>
        <w:lastRenderedPageBreak/>
        <w:t>投标报价；一经中标，投标报价总价作为中标单位与采购单位签定的合同金额，合同期限内不做调整；</w:t>
      </w:r>
    </w:p>
    <w:p w14:paraId="3E556116" w14:textId="77777777" w:rsidR="00B403FD" w:rsidRDefault="00EF505F">
      <w:pPr>
        <w:ind w:firstLine="640"/>
      </w:pPr>
      <w:r>
        <w:rPr>
          <w:rFonts w:hint="eastAsia"/>
        </w:rPr>
        <w:t>（三）投标人应根据本企业的成本自行决定报价，但不得以低于其企业成本的报价投标；</w:t>
      </w:r>
    </w:p>
    <w:p w14:paraId="6C7A5411" w14:textId="77777777" w:rsidR="00B403FD" w:rsidRDefault="00EF505F">
      <w:pPr>
        <w:ind w:firstLine="640"/>
      </w:pPr>
      <w:r>
        <w:rPr>
          <w:rFonts w:hint="eastAsia"/>
        </w:rPr>
        <w:t>（四）投标人的投标报价不得超过财政预算限额；</w:t>
      </w:r>
    </w:p>
    <w:p w14:paraId="2BF81088" w14:textId="77777777" w:rsidR="00B403FD" w:rsidRDefault="00EF505F">
      <w:pPr>
        <w:ind w:firstLine="640"/>
      </w:pPr>
      <w:r>
        <w:rPr>
          <w:rFonts w:hint="eastAsia"/>
        </w:rPr>
        <w:t>（五）投标人的投标报价，应是本项目招标范围和招标文件及合同条款上所列的各项内容中所述的全部，不得以任何理由予以重复；</w:t>
      </w:r>
    </w:p>
    <w:p w14:paraId="669EEAB9" w14:textId="77777777" w:rsidR="00B403FD" w:rsidRDefault="00EF505F">
      <w:pPr>
        <w:ind w:firstLine="640"/>
      </w:pPr>
      <w:r>
        <w:rPr>
          <w:rFonts w:hint="eastAsia"/>
        </w:rPr>
        <w:t>（六）各投标人在投标报价时，应充分考虑投标报价的风险。</w:t>
      </w:r>
    </w:p>
    <w:p w14:paraId="799FB9AF" w14:textId="77777777" w:rsidR="00B403FD" w:rsidRDefault="00EF505F" w:rsidP="00EC5CBE">
      <w:pPr>
        <w:pStyle w:val="2"/>
        <w:ind w:firstLine="602"/>
      </w:pPr>
      <w:r>
        <w:rPr>
          <w:rFonts w:hint="eastAsia"/>
        </w:rPr>
        <w:t>五、项目服务要求</w:t>
      </w:r>
    </w:p>
    <w:p w14:paraId="7FA35FCA" w14:textId="77777777" w:rsidR="00B403FD" w:rsidRDefault="00EF505F">
      <w:pPr>
        <w:ind w:firstLine="640"/>
      </w:pPr>
      <w:r>
        <w:rPr>
          <w:rFonts w:hint="eastAsia"/>
        </w:rPr>
        <w:t>（一）中标单位的服务期限为签订合同之日起半年内，市住房建设局可根据实际情况提出合理的进度和工期建议。</w:t>
      </w:r>
    </w:p>
    <w:p w14:paraId="399EB3E8" w14:textId="77777777" w:rsidR="00B403FD" w:rsidRDefault="00EF505F">
      <w:pPr>
        <w:ind w:firstLine="640"/>
      </w:pPr>
      <w:r>
        <w:rPr>
          <w:rFonts w:hint="eastAsia"/>
        </w:rPr>
        <w:t>（二）中标单位应有按时完成本服务项目所需的充足人力及其它资源保障。</w:t>
      </w:r>
    </w:p>
    <w:p w14:paraId="186897F0" w14:textId="77777777" w:rsidR="00B403FD" w:rsidRDefault="00EF505F">
      <w:pPr>
        <w:ind w:firstLine="640"/>
      </w:pPr>
      <w:r>
        <w:rPr>
          <w:rFonts w:hint="eastAsia"/>
        </w:rPr>
        <w:t>（三）本项目禁止进行分包、转包或者拆分。</w:t>
      </w:r>
    </w:p>
    <w:p w14:paraId="7F997EB1" w14:textId="77777777" w:rsidR="00B403FD" w:rsidRDefault="00EF505F">
      <w:pPr>
        <w:ind w:firstLine="640"/>
      </w:pPr>
      <w:r w:rsidRPr="000953C5">
        <w:rPr>
          <w:rFonts w:hint="eastAsia"/>
        </w:rPr>
        <w:t>（四）</w:t>
      </w:r>
      <w:r w:rsidR="000953C5" w:rsidRPr="000953C5">
        <w:rPr>
          <w:rFonts w:hint="eastAsia"/>
        </w:rPr>
        <w:t>合同签订后</w:t>
      </w:r>
      <w:r w:rsidR="000953C5" w:rsidRPr="000953C5">
        <w:t>10</w:t>
      </w:r>
      <w:r w:rsidR="000953C5" w:rsidRPr="000953C5">
        <w:rPr>
          <w:rFonts w:hint="eastAsia"/>
        </w:rPr>
        <w:t>个工作日内，甲方支付合同总价款的</w:t>
      </w:r>
      <w:r w:rsidR="000953C5" w:rsidRPr="000953C5">
        <w:t>50%</w:t>
      </w:r>
      <w:r w:rsidRPr="000953C5">
        <w:rPr>
          <w:rFonts w:hint="eastAsia"/>
        </w:rPr>
        <w:t>，其余款项于</w:t>
      </w:r>
      <w:r w:rsidRPr="000953C5">
        <w:rPr>
          <w:rFonts w:hint="eastAsia"/>
        </w:rPr>
        <w:t>2019</w:t>
      </w:r>
      <w:r w:rsidRPr="000953C5">
        <w:rPr>
          <w:rFonts w:hint="eastAsia"/>
        </w:rPr>
        <w:t>年末完成支付。</w:t>
      </w:r>
    </w:p>
    <w:p w14:paraId="3E9E4875" w14:textId="77777777" w:rsidR="00B403FD" w:rsidRDefault="00EF505F">
      <w:pPr>
        <w:ind w:firstLine="640"/>
      </w:pPr>
      <w:r>
        <w:rPr>
          <w:rFonts w:hint="eastAsia"/>
        </w:rPr>
        <w:t>（五）验收要求：成果验收以市住房建设局审查为准。</w:t>
      </w:r>
    </w:p>
    <w:p w14:paraId="594E8998" w14:textId="77777777" w:rsidR="00B403FD" w:rsidRDefault="00EF505F">
      <w:pPr>
        <w:ind w:firstLine="640"/>
      </w:pPr>
      <w:r>
        <w:rPr>
          <w:rFonts w:hint="eastAsia"/>
        </w:rPr>
        <w:t>（六）中标单位有为采购方保守秘密的义务。</w:t>
      </w:r>
    </w:p>
    <w:p w14:paraId="350164EF" w14:textId="77777777" w:rsidR="00B403FD" w:rsidRDefault="00EF505F" w:rsidP="00EC5CBE">
      <w:pPr>
        <w:pStyle w:val="2"/>
        <w:ind w:firstLine="602"/>
      </w:pPr>
      <w:r>
        <w:rPr>
          <w:rFonts w:hint="eastAsia"/>
        </w:rPr>
        <w:lastRenderedPageBreak/>
        <w:t>六、投标有关事项要求</w:t>
      </w:r>
    </w:p>
    <w:p w14:paraId="118A0110" w14:textId="77777777" w:rsidR="00B403FD" w:rsidRDefault="00EF505F">
      <w:pPr>
        <w:ind w:firstLine="640"/>
      </w:pPr>
      <w:r>
        <w:rPr>
          <w:rFonts w:hint="eastAsia"/>
        </w:rPr>
        <w:t>（一）投标人资格要求</w:t>
      </w:r>
    </w:p>
    <w:p w14:paraId="76578D4A" w14:textId="32C0DCEA" w:rsidR="00B403FD" w:rsidRDefault="00EF505F">
      <w:pPr>
        <w:ind w:firstLine="640"/>
      </w:pPr>
      <w:r>
        <w:rPr>
          <w:rFonts w:hint="eastAsia"/>
        </w:rPr>
        <w:t>1.</w:t>
      </w:r>
      <w:r>
        <w:rPr>
          <w:rFonts w:hint="eastAsia"/>
        </w:rPr>
        <w:t>在中华人民共和国境内注册、具有独立法人资格（。要求投标单位没有外资背景，提供营业执照等法人证明扫描件，</w:t>
      </w:r>
      <w:r w:rsidR="009E7E8A">
        <w:rPr>
          <w:rFonts w:hint="eastAsia"/>
        </w:rPr>
        <w:t>投标人</w:t>
      </w:r>
      <w:r w:rsidR="009E7E8A" w:rsidRPr="009E7E8A">
        <w:rPr>
          <w:rFonts w:hint="eastAsia"/>
        </w:rPr>
        <w:t>符合《中华人民共和国政府采购法》第二十二条的规定</w:t>
      </w:r>
      <w:r w:rsidR="009E7E8A" w:rsidRPr="009E7E8A">
        <w:rPr>
          <w:rFonts w:hint="eastAsia"/>
        </w:rPr>
        <w:t>,</w:t>
      </w:r>
      <w:r w:rsidR="009E7E8A" w:rsidRPr="009E7E8A">
        <w:rPr>
          <w:rFonts w:hint="eastAsia"/>
        </w:rPr>
        <w:t>且必须为未被列入“信用中国”网站</w:t>
      </w:r>
      <w:r w:rsidR="009E7E8A" w:rsidRPr="009E7E8A">
        <w:rPr>
          <w:rFonts w:hint="eastAsia"/>
        </w:rPr>
        <w:t>(www.creditchina.gov.cn)</w:t>
      </w:r>
      <w:r w:rsidR="009E7E8A" w:rsidRPr="009E7E8A">
        <w:rPr>
          <w:rFonts w:hint="eastAsia"/>
        </w:rPr>
        <w:t>渠道信用记录失信被执行人、重大税收违法案件当事人名单、政府采购严重违法失信行为记录名单的投标人</w:t>
      </w:r>
      <w:r>
        <w:rPr>
          <w:rFonts w:hint="eastAsia"/>
        </w:rPr>
        <w:t>）；</w:t>
      </w:r>
    </w:p>
    <w:p w14:paraId="17D43EDB" w14:textId="77777777" w:rsidR="00B403FD" w:rsidRDefault="00EF505F">
      <w:pPr>
        <w:ind w:firstLine="640"/>
      </w:pPr>
      <w:r>
        <w:rPr>
          <w:rFonts w:hint="eastAsia"/>
        </w:rPr>
        <w:t>2.</w:t>
      </w:r>
      <w:r>
        <w:rPr>
          <w:rFonts w:hint="eastAsia"/>
        </w:rPr>
        <w:t>投标人单位须承诺近三年无违法违规行为，无行为处罚、惩戒等不良执业记录及不良反映，业内拥有良好的声誉；</w:t>
      </w:r>
    </w:p>
    <w:p w14:paraId="447C0B7C" w14:textId="77777777" w:rsidR="00B403FD" w:rsidRDefault="00EF505F">
      <w:pPr>
        <w:ind w:firstLine="640"/>
      </w:pPr>
      <w:r>
        <w:rPr>
          <w:rFonts w:hint="eastAsia"/>
        </w:rPr>
        <w:t>3.</w:t>
      </w:r>
      <w:r>
        <w:rPr>
          <w:rFonts w:hint="eastAsia"/>
        </w:rPr>
        <w:t>投标人单位的授权代表应为该单位法人或经法人授权的该单位员工；</w:t>
      </w:r>
    </w:p>
    <w:p w14:paraId="65D1692A" w14:textId="77777777" w:rsidR="00B403FD" w:rsidRDefault="00EF505F">
      <w:pPr>
        <w:ind w:firstLine="640"/>
      </w:pPr>
      <w:r>
        <w:rPr>
          <w:rFonts w:hint="eastAsia"/>
        </w:rPr>
        <w:t>4.</w:t>
      </w:r>
      <w:r>
        <w:rPr>
          <w:rFonts w:hint="eastAsia"/>
        </w:rPr>
        <w:t>本项目不接受联合体投标。</w:t>
      </w:r>
    </w:p>
    <w:p w14:paraId="2DBC5749" w14:textId="77777777" w:rsidR="00B403FD" w:rsidRDefault="00EF505F">
      <w:pPr>
        <w:ind w:firstLine="640"/>
      </w:pPr>
      <w:r>
        <w:rPr>
          <w:rFonts w:hint="eastAsia"/>
        </w:rPr>
        <w:t>（二）投标文件的份数及装订、密封要求</w:t>
      </w:r>
    </w:p>
    <w:p w14:paraId="2D6D5BFE" w14:textId="77777777" w:rsidR="00B403FD" w:rsidRDefault="00EF505F">
      <w:pPr>
        <w:ind w:firstLine="640"/>
      </w:pPr>
      <w:r>
        <w:rPr>
          <w:rFonts w:hint="eastAsia"/>
        </w:rPr>
        <w:t>1.</w:t>
      </w:r>
      <w:r>
        <w:rPr>
          <w:rFonts w:hint="eastAsia"/>
        </w:rPr>
        <w:t>投标人应准备投标文件正本一套和副本三套，所有封袋上都应写明投标人的名称、项目名称。文件封面须清楚地标明“正本”或“副本”，当正本与副本有一不致时，以正本为准。</w:t>
      </w:r>
    </w:p>
    <w:p w14:paraId="576EFC42" w14:textId="77777777" w:rsidR="00B403FD" w:rsidRDefault="00EF505F">
      <w:pPr>
        <w:ind w:firstLine="640"/>
      </w:pPr>
      <w:r>
        <w:rPr>
          <w:rFonts w:hint="eastAsia"/>
        </w:rPr>
        <w:t>2.</w:t>
      </w:r>
      <w:r>
        <w:rPr>
          <w:rFonts w:hint="eastAsia"/>
        </w:rPr>
        <w:t>投标文件正、副本均应使用</w:t>
      </w:r>
      <w:r>
        <w:rPr>
          <w:rFonts w:hint="eastAsia"/>
        </w:rPr>
        <w:t>A4</w:t>
      </w:r>
      <w:r>
        <w:rPr>
          <w:rFonts w:hint="eastAsia"/>
        </w:rPr>
        <w:t>纸统一装订，且均应使用不能擦去的墨水书写或打印，并由投标人加盖公章和法定代表人或法定代表人委托的代理人签字。</w:t>
      </w:r>
    </w:p>
    <w:p w14:paraId="57D059C6" w14:textId="76EB02DB" w:rsidR="00B403FD" w:rsidRDefault="00EF505F">
      <w:pPr>
        <w:ind w:firstLine="640"/>
      </w:pPr>
      <w:r>
        <w:rPr>
          <w:rFonts w:hint="eastAsia"/>
        </w:rPr>
        <w:lastRenderedPageBreak/>
        <w:t>3.</w:t>
      </w:r>
      <w:r>
        <w:rPr>
          <w:rFonts w:hint="eastAsia"/>
        </w:rPr>
        <w:t>投标文件的正本及所有副本必须密封，封面均须加盖投标人公章并在密封口骑缝加盖公章。</w:t>
      </w:r>
    </w:p>
    <w:p w14:paraId="6F10ED0C" w14:textId="77777777" w:rsidR="00B403FD" w:rsidRDefault="00EF505F" w:rsidP="00EC5CBE">
      <w:pPr>
        <w:pStyle w:val="2"/>
        <w:ind w:firstLine="602"/>
      </w:pPr>
      <w:r>
        <w:rPr>
          <w:rFonts w:hint="eastAsia"/>
        </w:rPr>
        <w:t>七、评、定标有关事项</w:t>
      </w:r>
    </w:p>
    <w:p w14:paraId="7762E9AE" w14:textId="77777777" w:rsidR="00B403FD" w:rsidRDefault="00EF505F">
      <w:pPr>
        <w:ind w:firstLine="640"/>
      </w:pPr>
      <w:r>
        <w:rPr>
          <w:rFonts w:hint="eastAsia"/>
        </w:rPr>
        <w:t>（一）定标办法</w:t>
      </w:r>
    </w:p>
    <w:p w14:paraId="28ABB006" w14:textId="77777777" w:rsidR="00B403FD" w:rsidRDefault="00EF505F">
      <w:pPr>
        <w:ind w:firstLine="640"/>
      </w:pPr>
      <w:r>
        <w:rPr>
          <w:rFonts w:hint="eastAsia"/>
        </w:rPr>
        <w:t>本项目定标采用一次票决法。</w:t>
      </w:r>
    </w:p>
    <w:p w14:paraId="5D8C9ABD" w14:textId="77777777" w:rsidR="00B403FD" w:rsidRDefault="00EF505F">
      <w:pPr>
        <w:ind w:firstLine="640"/>
      </w:pPr>
      <w:r>
        <w:rPr>
          <w:rFonts w:hint="eastAsia"/>
        </w:rPr>
        <w:t>（二）评标结果公示</w:t>
      </w:r>
    </w:p>
    <w:p w14:paraId="76192637" w14:textId="77777777" w:rsidR="00B403FD" w:rsidRDefault="00EF505F">
      <w:pPr>
        <w:ind w:firstLine="640"/>
      </w:pPr>
      <w:r>
        <w:rPr>
          <w:rFonts w:hint="eastAsia"/>
        </w:rPr>
        <w:t>评标结束后，招标人将在“深圳市住房和建设局内网办公平台”（</w:t>
      </w:r>
      <w:r>
        <w:rPr>
          <w:rFonts w:hint="eastAsia"/>
        </w:rPr>
        <w:t>http://office.szjs.gov.cn</w:t>
      </w:r>
      <w:r>
        <w:rPr>
          <w:rFonts w:hint="eastAsia"/>
        </w:rPr>
        <w:t>）通知公告栏公示评标结果，公示期为</w:t>
      </w:r>
      <w:r>
        <w:rPr>
          <w:rFonts w:hint="eastAsia"/>
        </w:rPr>
        <w:t>3</w:t>
      </w:r>
      <w:r>
        <w:rPr>
          <w:rFonts w:hint="eastAsia"/>
        </w:rPr>
        <w:t>日。若投标人对评标结果有异议，可在公示期内以投标人的名义向招标人提出书面质疑。</w:t>
      </w:r>
    </w:p>
    <w:p w14:paraId="3DDBF8DA" w14:textId="77777777" w:rsidR="00B403FD" w:rsidRDefault="00EF505F">
      <w:pPr>
        <w:ind w:firstLine="640"/>
      </w:pPr>
      <w:r>
        <w:rPr>
          <w:rFonts w:hint="eastAsia"/>
        </w:rPr>
        <w:t>（三）保密及其它注意事项</w:t>
      </w:r>
    </w:p>
    <w:p w14:paraId="3AE69A30" w14:textId="77777777" w:rsidR="00B403FD" w:rsidRDefault="00EF505F">
      <w:pPr>
        <w:ind w:firstLine="640"/>
      </w:pPr>
      <w:r>
        <w:rPr>
          <w:rFonts w:hint="eastAsia"/>
        </w:rPr>
        <w:t>1.</w:t>
      </w:r>
      <w:r>
        <w:rPr>
          <w:rFonts w:hint="eastAsia"/>
        </w:rPr>
        <w:t>评标是招标工作的重要环节，评标工作由招标人组织专家独立进行。评标工作将遵照评标原则，公正、平等地对待所有投标人。</w:t>
      </w:r>
    </w:p>
    <w:p w14:paraId="3BB5F8DB" w14:textId="77777777" w:rsidR="00B403FD" w:rsidRDefault="00EF505F">
      <w:pPr>
        <w:ind w:firstLine="640"/>
      </w:pPr>
      <w:r>
        <w:rPr>
          <w:rFonts w:hint="eastAsia"/>
        </w:rPr>
        <w:t>2.</w:t>
      </w:r>
      <w:r>
        <w:rPr>
          <w:rFonts w:hint="eastAsia"/>
        </w:rPr>
        <w:t>评标期间，评标专家将对投标文件中有关问题分别向投标人进行询问。各投标人应予以认真答复。重要或复杂问题的答复需以书面形式，并经法定代表人或授权人签署。澄清文件将作为投标文件的组成部份。</w:t>
      </w:r>
    </w:p>
    <w:p w14:paraId="4F18C618" w14:textId="77777777" w:rsidR="00B403FD" w:rsidRDefault="00EF505F">
      <w:pPr>
        <w:ind w:firstLine="640"/>
      </w:pPr>
      <w:r>
        <w:rPr>
          <w:rFonts w:hint="eastAsia"/>
        </w:rPr>
        <w:t>3.</w:t>
      </w:r>
      <w:r>
        <w:rPr>
          <w:rFonts w:hint="eastAsia"/>
        </w:rPr>
        <w:t>在开标、投标期间，投标人不得向评标专家询问评标情况，不得进行旨在影响评标结果的活动。</w:t>
      </w:r>
    </w:p>
    <w:p w14:paraId="04746D13" w14:textId="77777777" w:rsidR="00B403FD" w:rsidRDefault="00EF505F">
      <w:pPr>
        <w:ind w:firstLine="640"/>
      </w:pPr>
      <w:r>
        <w:rPr>
          <w:rFonts w:hint="eastAsia"/>
        </w:rPr>
        <w:t>4.</w:t>
      </w:r>
      <w:r>
        <w:rPr>
          <w:rFonts w:hint="eastAsia"/>
        </w:rPr>
        <w:t>为保证定标的公正性，在评标过程中，评标专家不得</w:t>
      </w:r>
      <w:r>
        <w:rPr>
          <w:rFonts w:hint="eastAsia"/>
        </w:rPr>
        <w:lastRenderedPageBreak/>
        <w:t>与投标人私下交换意见。在招标工作结束后，凡与评标情况有接触的任何人，不得也不应将评标情况扩散出评标人员之外。</w:t>
      </w:r>
    </w:p>
    <w:p w14:paraId="01892A07" w14:textId="77777777" w:rsidR="00B403FD" w:rsidRDefault="00EF505F">
      <w:pPr>
        <w:ind w:firstLine="640"/>
      </w:pPr>
      <w:r>
        <w:rPr>
          <w:rFonts w:hint="eastAsia"/>
        </w:rPr>
        <w:t>5.</w:t>
      </w:r>
      <w:r>
        <w:rPr>
          <w:rFonts w:hint="eastAsia"/>
        </w:rPr>
        <w:t>评标人员不向落标方解释落标原因，不退还投标文件。</w:t>
      </w:r>
    </w:p>
    <w:p w14:paraId="061E03E5" w14:textId="77777777" w:rsidR="00B403FD" w:rsidRDefault="00EF505F" w:rsidP="00EC5CBE">
      <w:pPr>
        <w:pStyle w:val="2"/>
        <w:ind w:firstLine="602"/>
      </w:pPr>
      <w:r>
        <w:rPr>
          <w:rFonts w:hint="eastAsia"/>
        </w:rPr>
        <w:t>八、废标条款</w:t>
      </w:r>
    </w:p>
    <w:p w14:paraId="48882842" w14:textId="77777777" w:rsidR="00B403FD" w:rsidRDefault="00EF505F">
      <w:pPr>
        <w:ind w:firstLine="640"/>
      </w:pPr>
      <w:r>
        <w:rPr>
          <w:rFonts w:hint="eastAsia"/>
        </w:rPr>
        <w:t>符合下列条件之一，即可定为废标：</w:t>
      </w:r>
    </w:p>
    <w:p w14:paraId="2A7D3691" w14:textId="77777777" w:rsidR="00B403FD" w:rsidRDefault="00EF505F">
      <w:pPr>
        <w:ind w:firstLine="640"/>
      </w:pPr>
      <w:r>
        <w:rPr>
          <w:rFonts w:hint="eastAsia"/>
        </w:rPr>
        <w:t>1.</w:t>
      </w:r>
      <w:r>
        <w:rPr>
          <w:rFonts w:hint="eastAsia"/>
        </w:rPr>
        <w:t>报价文件无投标人盖章，无法定代表人或法定代表人授权代表签字或盖章的；</w:t>
      </w:r>
    </w:p>
    <w:p w14:paraId="20A310F3" w14:textId="77777777" w:rsidR="00B403FD" w:rsidRDefault="00EF505F">
      <w:pPr>
        <w:ind w:firstLine="640"/>
      </w:pPr>
      <w:r>
        <w:rPr>
          <w:rFonts w:hint="eastAsia"/>
        </w:rPr>
        <w:t>2.</w:t>
      </w:r>
      <w:r>
        <w:rPr>
          <w:rFonts w:hint="eastAsia"/>
        </w:rPr>
        <w:t>投标文件未按规定的格式填写，内容不全或关键字迹模糊、无法辨认的；</w:t>
      </w:r>
    </w:p>
    <w:p w14:paraId="2ACDFD91" w14:textId="77777777" w:rsidR="00B403FD" w:rsidRDefault="00EF505F">
      <w:pPr>
        <w:ind w:firstLine="640"/>
      </w:pPr>
      <w:r>
        <w:rPr>
          <w:rFonts w:hint="eastAsia"/>
        </w:rPr>
        <w:t>3.</w:t>
      </w:r>
      <w:r>
        <w:rPr>
          <w:rFonts w:hint="eastAsia"/>
        </w:rPr>
        <w:t>投标人递交两份或多份内容不同的投标文件，或在一份投标文件中对同一招标项目报有两个或多个报价，且未声明哪一个有效的，按招标文件规定提交备选投标方案的除外；</w:t>
      </w:r>
    </w:p>
    <w:p w14:paraId="3B855B7F" w14:textId="77777777" w:rsidR="00B403FD" w:rsidRDefault="00EF505F">
      <w:pPr>
        <w:ind w:firstLine="640"/>
      </w:pPr>
      <w:r>
        <w:rPr>
          <w:rFonts w:hint="eastAsia"/>
        </w:rPr>
        <w:t>4.</w:t>
      </w:r>
      <w:r>
        <w:rPr>
          <w:rFonts w:hint="eastAsia"/>
        </w:rPr>
        <w:t>投标人以他人的名义投标、串通投标、以行贿手段谋取中标或者以其他弄虚作假方式投标的。</w:t>
      </w:r>
    </w:p>
    <w:p w14:paraId="0613FD58" w14:textId="77777777" w:rsidR="00B403FD" w:rsidRDefault="00EF505F" w:rsidP="00EC5CBE">
      <w:pPr>
        <w:pStyle w:val="2"/>
        <w:ind w:firstLine="602"/>
      </w:pPr>
      <w:r>
        <w:rPr>
          <w:rFonts w:hint="eastAsia"/>
        </w:rPr>
        <w:t>九、流标情形</w:t>
      </w:r>
    </w:p>
    <w:p w14:paraId="47EAC327" w14:textId="77777777" w:rsidR="00B403FD" w:rsidRDefault="00EF505F">
      <w:pPr>
        <w:ind w:firstLine="640"/>
      </w:pPr>
      <w:r>
        <w:rPr>
          <w:rFonts w:hint="eastAsia"/>
        </w:rPr>
        <w:t>符合下列情形之一，本次招标流标，需重新招标：</w:t>
      </w:r>
    </w:p>
    <w:p w14:paraId="144D9320" w14:textId="77777777" w:rsidR="00B403FD" w:rsidRDefault="00EF505F">
      <w:pPr>
        <w:ind w:firstLine="640"/>
      </w:pPr>
      <w:r>
        <w:rPr>
          <w:rFonts w:hint="eastAsia"/>
        </w:rPr>
        <w:t>1.</w:t>
      </w:r>
      <w:r>
        <w:rPr>
          <w:rFonts w:hint="eastAsia"/>
        </w:rPr>
        <w:t>符合招标文件规定并作出实质性响应的供应商不足三家；</w:t>
      </w:r>
    </w:p>
    <w:p w14:paraId="7F11F1F0" w14:textId="77777777" w:rsidR="00B403FD" w:rsidRDefault="00EF505F">
      <w:pPr>
        <w:ind w:firstLine="640"/>
      </w:pPr>
      <w:r>
        <w:rPr>
          <w:rFonts w:hint="eastAsia"/>
        </w:rPr>
        <w:t>2.</w:t>
      </w:r>
      <w:r>
        <w:rPr>
          <w:rFonts w:hint="eastAsia"/>
        </w:rPr>
        <w:t>采购的公正性受到影响；</w:t>
      </w:r>
    </w:p>
    <w:p w14:paraId="6E7B70AE" w14:textId="77777777" w:rsidR="00B403FD" w:rsidRDefault="00EF505F">
      <w:pPr>
        <w:ind w:firstLine="640"/>
      </w:pPr>
      <w:r>
        <w:rPr>
          <w:rFonts w:hint="eastAsia"/>
        </w:rPr>
        <w:t>3.</w:t>
      </w:r>
      <w:r>
        <w:rPr>
          <w:rFonts w:hint="eastAsia"/>
        </w:rPr>
        <w:t>投标报价均超过了采购预算；</w:t>
      </w:r>
    </w:p>
    <w:p w14:paraId="109EC404" w14:textId="77777777" w:rsidR="00B403FD" w:rsidRDefault="00EF505F">
      <w:pPr>
        <w:ind w:firstLine="640"/>
      </w:pPr>
      <w:r>
        <w:rPr>
          <w:rFonts w:hint="eastAsia"/>
        </w:rPr>
        <w:lastRenderedPageBreak/>
        <w:t>4.</w:t>
      </w:r>
      <w:r>
        <w:rPr>
          <w:rFonts w:hint="eastAsia"/>
        </w:rPr>
        <w:t>采购任务取消。</w:t>
      </w:r>
    </w:p>
    <w:p w14:paraId="35D28A39" w14:textId="77777777" w:rsidR="00B403FD" w:rsidRDefault="00EF505F" w:rsidP="00EC5CBE">
      <w:pPr>
        <w:pStyle w:val="2"/>
        <w:ind w:firstLine="602"/>
      </w:pPr>
      <w:r>
        <w:rPr>
          <w:rFonts w:hint="eastAsia"/>
        </w:rPr>
        <w:t>十、注意事项</w:t>
      </w:r>
    </w:p>
    <w:p w14:paraId="690D6C18" w14:textId="77777777" w:rsidR="00B403FD" w:rsidRDefault="00EF505F">
      <w:pPr>
        <w:ind w:firstLine="640"/>
      </w:pPr>
      <w:r>
        <w:rPr>
          <w:rFonts w:hint="eastAsia"/>
        </w:rPr>
        <w:t>1</w:t>
      </w:r>
      <w:r>
        <w:rPr>
          <w:rFonts w:hint="eastAsia"/>
        </w:rPr>
        <w:t>、中标人不得将项目非法分包或转包给任何单位和个人。否则，采购单位有权即刻终止合同，并要求中标人赔偿相应损失。</w:t>
      </w:r>
    </w:p>
    <w:p w14:paraId="42F8C82F" w14:textId="77777777" w:rsidR="00B403FD" w:rsidRDefault="00EF505F">
      <w:pPr>
        <w:ind w:firstLine="640"/>
      </w:pPr>
      <w:r>
        <w:rPr>
          <w:rFonts w:hint="eastAsia"/>
        </w:rPr>
        <w:t>2</w:t>
      </w:r>
      <w:r>
        <w:rPr>
          <w:rFonts w:hint="eastAsia"/>
        </w:rPr>
        <w:t>、投标人若认为招标文件的技术要求或其他要求有倾向性或不公正性，可在招标答疑阶段提出，以维护招标行为的公平、公正。</w:t>
      </w:r>
    </w:p>
    <w:p w14:paraId="5D248964" w14:textId="77777777" w:rsidR="00B403FD" w:rsidRDefault="00EF505F">
      <w:pPr>
        <w:ind w:firstLine="640"/>
      </w:pPr>
      <w:r>
        <w:rPr>
          <w:rFonts w:hint="eastAsia"/>
        </w:rPr>
        <w:t>3</w:t>
      </w:r>
      <w:r>
        <w:rPr>
          <w:rFonts w:hint="eastAsia"/>
        </w:rPr>
        <w:t>、投标人使用的标准必须是国际公认或国家、或地方政府颁布的同等或更高的标准，如投标人使用的标准低于上述标准</w:t>
      </w:r>
      <w:r>
        <w:rPr>
          <w:rFonts w:hint="eastAsia"/>
        </w:rPr>
        <w:t>,</w:t>
      </w:r>
      <w:r>
        <w:rPr>
          <w:rFonts w:hint="eastAsia"/>
        </w:rPr>
        <w:t>评标委员会将有权不予接受，投标人必须列表将明显的差异详细说明。</w:t>
      </w:r>
    </w:p>
    <w:p w14:paraId="5DB7A4C2" w14:textId="77777777" w:rsidR="00B403FD" w:rsidRDefault="00EF505F">
      <w:pPr>
        <w:ind w:firstLine="640"/>
      </w:pPr>
      <w:r>
        <w:rPr>
          <w:rFonts w:hint="eastAsia"/>
        </w:rPr>
        <w:t>4</w:t>
      </w:r>
      <w:r>
        <w:rPr>
          <w:rFonts w:hint="eastAsia"/>
        </w:rPr>
        <w:t>、投标人所提交的投标文件对技术参数和各项要求的响应应是列出具体内容。如果投标人只注明“符合”或“满足”，将被视为“不符合”，并可能严重影响评标结果。</w:t>
      </w:r>
    </w:p>
    <w:p w14:paraId="693881BD" w14:textId="77777777" w:rsidR="000F628D" w:rsidRDefault="000F628D">
      <w:pPr>
        <w:pStyle w:val="1"/>
        <w:ind w:firstLineChars="0" w:firstLine="0"/>
        <w:jc w:val="center"/>
        <w:rPr>
          <w:b/>
          <w:bCs/>
        </w:rPr>
        <w:sectPr w:rsidR="000F628D" w:rsidSect="00FD71E9">
          <w:pgSz w:w="11906" w:h="16838"/>
          <w:pgMar w:top="1440" w:right="1800" w:bottom="1440" w:left="1800" w:header="851" w:footer="992" w:gutter="0"/>
          <w:pgNumType w:start="1"/>
          <w:cols w:space="425"/>
          <w:docGrid w:type="lines" w:linePitch="312"/>
        </w:sectPr>
      </w:pPr>
    </w:p>
    <w:p w14:paraId="37D612A4" w14:textId="77777777" w:rsidR="00B403FD" w:rsidRDefault="00EF505F">
      <w:pPr>
        <w:pStyle w:val="1"/>
        <w:ind w:firstLineChars="0" w:firstLine="0"/>
        <w:jc w:val="center"/>
        <w:rPr>
          <w:b/>
          <w:bCs/>
        </w:rPr>
      </w:pPr>
      <w:r>
        <w:rPr>
          <w:rFonts w:hint="eastAsia"/>
          <w:b/>
          <w:bCs/>
        </w:rPr>
        <w:lastRenderedPageBreak/>
        <w:t>第</w:t>
      </w:r>
      <w:r w:rsidR="00FD71E9">
        <w:rPr>
          <w:rFonts w:hint="eastAsia"/>
          <w:b/>
          <w:bCs/>
        </w:rPr>
        <w:t>二</w:t>
      </w:r>
      <w:r>
        <w:rPr>
          <w:rFonts w:hint="eastAsia"/>
          <w:b/>
          <w:bCs/>
        </w:rPr>
        <w:t>章</w:t>
      </w:r>
      <w:r>
        <w:rPr>
          <w:rFonts w:hint="eastAsia"/>
          <w:b/>
          <w:bCs/>
        </w:rPr>
        <w:t xml:space="preserve">  </w:t>
      </w:r>
      <w:r>
        <w:rPr>
          <w:rFonts w:hint="eastAsia"/>
          <w:b/>
          <w:bCs/>
        </w:rPr>
        <w:t>投标文件格式、附件</w:t>
      </w:r>
    </w:p>
    <w:p w14:paraId="2A95F565" w14:textId="77777777" w:rsidR="00B403FD" w:rsidRDefault="00F44548" w:rsidP="00F44548">
      <w:pPr>
        <w:pStyle w:val="2"/>
        <w:ind w:firstLine="602"/>
      </w:pPr>
      <w:r>
        <w:rPr>
          <w:rFonts w:hint="eastAsia"/>
        </w:rPr>
        <w:t>一、</w:t>
      </w:r>
      <w:r w:rsidR="00EF505F">
        <w:rPr>
          <w:rFonts w:hint="eastAsia"/>
        </w:rPr>
        <w:t>投标文件正文（信息公开部分）</w:t>
      </w:r>
    </w:p>
    <w:p w14:paraId="55F3F909" w14:textId="77777777" w:rsidR="00B403FD" w:rsidRDefault="00EF505F">
      <w:pPr>
        <w:ind w:firstLine="640"/>
      </w:pPr>
      <w:r>
        <w:rPr>
          <w:rFonts w:hint="eastAsia"/>
        </w:rPr>
        <w:t>（</w:t>
      </w:r>
      <w:r>
        <w:rPr>
          <w:rFonts w:hint="eastAsia"/>
        </w:rPr>
        <w:t>1</w:t>
      </w:r>
      <w:r>
        <w:rPr>
          <w:rFonts w:hint="eastAsia"/>
        </w:rPr>
        <w:t>）法定代表人资格证明书</w:t>
      </w:r>
    </w:p>
    <w:p w14:paraId="0BA5A3D7" w14:textId="77777777" w:rsidR="00B403FD" w:rsidRDefault="00EF505F">
      <w:pPr>
        <w:ind w:firstLine="640"/>
      </w:pPr>
      <w:r>
        <w:rPr>
          <w:rFonts w:hint="eastAsia"/>
        </w:rPr>
        <w:t>（</w:t>
      </w:r>
      <w:r>
        <w:rPr>
          <w:rFonts w:hint="eastAsia"/>
        </w:rPr>
        <w:t>2</w:t>
      </w:r>
      <w:r>
        <w:rPr>
          <w:rFonts w:hint="eastAsia"/>
        </w:rPr>
        <w:t>）投标文件签署授权委托书</w:t>
      </w:r>
    </w:p>
    <w:p w14:paraId="6C8B3337" w14:textId="77777777" w:rsidR="00B403FD" w:rsidRDefault="00EF505F">
      <w:pPr>
        <w:ind w:firstLine="640"/>
      </w:pPr>
      <w:r>
        <w:rPr>
          <w:rFonts w:hint="eastAsia"/>
        </w:rPr>
        <w:t>（</w:t>
      </w:r>
      <w:r>
        <w:rPr>
          <w:rFonts w:hint="eastAsia"/>
        </w:rPr>
        <w:t>3</w:t>
      </w:r>
      <w:r>
        <w:rPr>
          <w:rFonts w:hint="eastAsia"/>
        </w:rPr>
        <w:t>）投标函</w:t>
      </w:r>
    </w:p>
    <w:p w14:paraId="3338A317" w14:textId="77777777" w:rsidR="00B403FD" w:rsidRDefault="00EF505F">
      <w:pPr>
        <w:ind w:firstLine="640"/>
      </w:pPr>
      <w:r>
        <w:rPr>
          <w:rFonts w:hint="eastAsia"/>
        </w:rPr>
        <w:t>（</w:t>
      </w:r>
      <w:r>
        <w:rPr>
          <w:rFonts w:hint="eastAsia"/>
        </w:rPr>
        <w:t>4</w:t>
      </w:r>
      <w:r>
        <w:rPr>
          <w:rFonts w:hint="eastAsia"/>
        </w:rPr>
        <w:t>）承诺函</w:t>
      </w:r>
    </w:p>
    <w:p w14:paraId="1ED58897" w14:textId="77777777" w:rsidR="00B403FD" w:rsidRDefault="00EF505F">
      <w:pPr>
        <w:ind w:firstLine="640"/>
      </w:pPr>
      <w:r>
        <w:rPr>
          <w:rFonts w:hint="eastAsia"/>
        </w:rPr>
        <w:t>（</w:t>
      </w:r>
      <w:r>
        <w:rPr>
          <w:rFonts w:hint="eastAsia"/>
        </w:rPr>
        <w:t>5</w:t>
      </w:r>
      <w:r>
        <w:rPr>
          <w:rFonts w:hint="eastAsia"/>
        </w:rPr>
        <w:t>）项目报价表</w:t>
      </w:r>
    </w:p>
    <w:p w14:paraId="00E5DD87" w14:textId="77777777" w:rsidR="00B403FD" w:rsidRDefault="00EF505F">
      <w:pPr>
        <w:ind w:firstLine="640"/>
      </w:pPr>
      <w:r>
        <w:rPr>
          <w:rFonts w:hint="eastAsia"/>
        </w:rPr>
        <w:t>（</w:t>
      </w:r>
      <w:r>
        <w:rPr>
          <w:rFonts w:hint="eastAsia"/>
        </w:rPr>
        <w:t>6</w:t>
      </w:r>
      <w:r>
        <w:rPr>
          <w:rFonts w:hint="eastAsia"/>
        </w:rPr>
        <w:t>）投标人情况介绍</w:t>
      </w:r>
    </w:p>
    <w:p w14:paraId="0D704143" w14:textId="77777777" w:rsidR="00B403FD" w:rsidRDefault="00EF505F">
      <w:pPr>
        <w:ind w:firstLine="640"/>
      </w:pPr>
      <w:r>
        <w:rPr>
          <w:rFonts w:hint="eastAsia"/>
        </w:rPr>
        <w:t>（</w:t>
      </w:r>
      <w:r>
        <w:rPr>
          <w:rFonts w:hint="eastAsia"/>
        </w:rPr>
        <w:t>7</w:t>
      </w:r>
      <w:r>
        <w:rPr>
          <w:rFonts w:hint="eastAsia"/>
        </w:rPr>
        <w:t>）投标人资格情况及通过相关认证情况</w:t>
      </w:r>
    </w:p>
    <w:p w14:paraId="26846A2E" w14:textId="77777777" w:rsidR="00B403FD" w:rsidRDefault="00EF505F">
      <w:pPr>
        <w:ind w:firstLine="640"/>
      </w:pPr>
      <w:r>
        <w:rPr>
          <w:rFonts w:hint="eastAsia"/>
        </w:rPr>
        <w:t>（</w:t>
      </w:r>
      <w:r>
        <w:rPr>
          <w:rFonts w:hint="eastAsia"/>
        </w:rPr>
        <w:t>8</w:t>
      </w:r>
      <w:r>
        <w:rPr>
          <w:rFonts w:hint="eastAsia"/>
        </w:rPr>
        <w:t>）拟安排的项目负责人情况</w:t>
      </w:r>
    </w:p>
    <w:p w14:paraId="40EA2696" w14:textId="77777777" w:rsidR="00B403FD" w:rsidRDefault="00EF505F">
      <w:pPr>
        <w:ind w:firstLine="640"/>
      </w:pPr>
      <w:r>
        <w:rPr>
          <w:rFonts w:hint="eastAsia"/>
        </w:rPr>
        <w:t>（</w:t>
      </w:r>
      <w:r>
        <w:rPr>
          <w:rFonts w:hint="eastAsia"/>
        </w:rPr>
        <w:t>9</w:t>
      </w:r>
      <w:r>
        <w:rPr>
          <w:rFonts w:hint="eastAsia"/>
        </w:rPr>
        <w:t>）拟安排的项目团队成员（项目负责人除外）情况</w:t>
      </w:r>
    </w:p>
    <w:p w14:paraId="71D72FB4" w14:textId="77777777" w:rsidR="00B403FD" w:rsidRDefault="00EF505F">
      <w:pPr>
        <w:ind w:firstLine="640"/>
      </w:pPr>
      <w:r>
        <w:rPr>
          <w:rFonts w:hint="eastAsia"/>
        </w:rPr>
        <w:t>（</w:t>
      </w:r>
      <w:r>
        <w:rPr>
          <w:rFonts w:hint="eastAsia"/>
        </w:rPr>
        <w:t>10</w:t>
      </w:r>
      <w:r>
        <w:rPr>
          <w:rFonts w:hint="eastAsia"/>
        </w:rPr>
        <w:t>）投标人自主知识产权产品（创新、设计）情况</w:t>
      </w:r>
    </w:p>
    <w:p w14:paraId="674E016D" w14:textId="77777777" w:rsidR="00B403FD" w:rsidRDefault="00EF505F">
      <w:pPr>
        <w:ind w:firstLine="640"/>
      </w:pPr>
      <w:r>
        <w:rPr>
          <w:rFonts w:hint="eastAsia"/>
        </w:rPr>
        <w:t>（</w:t>
      </w:r>
      <w:r>
        <w:rPr>
          <w:rFonts w:hint="eastAsia"/>
        </w:rPr>
        <w:t>11</w:t>
      </w:r>
      <w:r>
        <w:rPr>
          <w:rFonts w:hint="eastAsia"/>
        </w:rPr>
        <w:t>）其它招标文件要求的内容及投标人认为需要补充的内容（格式自定）</w:t>
      </w:r>
    </w:p>
    <w:p w14:paraId="3699A850" w14:textId="77777777" w:rsidR="00B403FD" w:rsidRDefault="00F44548" w:rsidP="00F44548">
      <w:pPr>
        <w:pStyle w:val="2"/>
        <w:ind w:firstLine="602"/>
      </w:pPr>
      <w:r>
        <w:rPr>
          <w:rFonts w:hint="eastAsia"/>
        </w:rPr>
        <w:t>二、</w:t>
      </w:r>
      <w:r w:rsidR="00EF505F">
        <w:rPr>
          <w:rFonts w:hint="eastAsia"/>
        </w:rPr>
        <w:t>投标文件附件（非信息公开部分）</w:t>
      </w:r>
    </w:p>
    <w:p w14:paraId="3FDAC640" w14:textId="77777777" w:rsidR="00B403FD" w:rsidRDefault="00EF505F">
      <w:pPr>
        <w:ind w:firstLine="640"/>
      </w:pPr>
      <w:r>
        <w:rPr>
          <w:rFonts w:hint="eastAsia"/>
        </w:rPr>
        <w:t>（</w:t>
      </w:r>
      <w:r>
        <w:rPr>
          <w:rFonts w:hint="eastAsia"/>
        </w:rPr>
        <w:t>1</w:t>
      </w:r>
      <w:r>
        <w:rPr>
          <w:rFonts w:hint="eastAsia"/>
        </w:rPr>
        <w:t>）授权委托代理人联系方式</w:t>
      </w:r>
    </w:p>
    <w:p w14:paraId="46F46023" w14:textId="77777777" w:rsidR="00B403FD" w:rsidRDefault="00EF505F">
      <w:pPr>
        <w:ind w:firstLine="640"/>
      </w:pPr>
      <w:r>
        <w:rPr>
          <w:rFonts w:hint="eastAsia"/>
        </w:rPr>
        <w:t>（</w:t>
      </w:r>
      <w:r>
        <w:rPr>
          <w:rFonts w:hint="eastAsia"/>
        </w:rPr>
        <w:t>2</w:t>
      </w:r>
      <w:r>
        <w:rPr>
          <w:rFonts w:hint="eastAsia"/>
        </w:rPr>
        <w:t>）实施方案</w:t>
      </w:r>
    </w:p>
    <w:p w14:paraId="28190538" w14:textId="77777777" w:rsidR="00B403FD" w:rsidRDefault="00EF505F">
      <w:pPr>
        <w:ind w:firstLine="640"/>
      </w:pPr>
      <w:r>
        <w:rPr>
          <w:rFonts w:hint="eastAsia"/>
        </w:rPr>
        <w:t>（</w:t>
      </w:r>
      <w:r>
        <w:rPr>
          <w:rFonts w:hint="eastAsia"/>
        </w:rPr>
        <w:t>3</w:t>
      </w:r>
      <w:r>
        <w:rPr>
          <w:rFonts w:hint="eastAsia"/>
        </w:rPr>
        <w:t>）项目重点难点分析、应对措施及相关的合理化建议</w:t>
      </w:r>
    </w:p>
    <w:p w14:paraId="62E9FB66" w14:textId="77777777" w:rsidR="00B403FD" w:rsidRDefault="00EF505F">
      <w:pPr>
        <w:ind w:firstLine="640"/>
      </w:pPr>
      <w:r>
        <w:rPr>
          <w:rFonts w:hint="eastAsia"/>
        </w:rPr>
        <w:t>（</w:t>
      </w:r>
      <w:r>
        <w:rPr>
          <w:rFonts w:hint="eastAsia"/>
        </w:rPr>
        <w:t>4</w:t>
      </w:r>
      <w:r>
        <w:rPr>
          <w:rFonts w:hint="eastAsia"/>
        </w:rPr>
        <w:t>）研究质量（完成时间）保障措施及方案</w:t>
      </w:r>
    </w:p>
    <w:p w14:paraId="455E71E3" w14:textId="77777777" w:rsidR="00B403FD" w:rsidRDefault="00EF505F">
      <w:pPr>
        <w:ind w:firstLine="640"/>
      </w:pPr>
      <w:r>
        <w:rPr>
          <w:rFonts w:hint="eastAsia"/>
        </w:rPr>
        <w:t>（</w:t>
      </w:r>
      <w:r>
        <w:rPr>
          <w:rFonts w:hint="eastAsia"/>
        </w:rPr>
        <w:t>5</w:t>
      </w:r>
      <w:r>
        <w:rPr>
          <w:rFonts w:hint="eastAsia"/>
        </w:rPr>
        <w:t>）项目完成（服务期满）后的服务承诺</w:t>
      </w:r>
    </w:p>
    <w:p w14:paraId="5343F8A4" w14:textId="77777777" w:rsidR="00B403FD" w:rsidRDefault="00EF505F">
      <w:pPr>
        <w:ind w:firstLine="640"/>
      </w:pPr>
      <w:r>
        <w:rPr>
          <w:rFonts w:hint="eastAsia"/>
        </w:rPr>
        <w:t>（</w:t>
      </w:r>
      <w:r>
        <w:rPr>
          <w:rFonts w:hint="eastAsia"/>
        </w:rPr>
        <w:t>6</w:t>
      </w:r>
      <w:r>
        <w:rPr>
          <w:rFonts w:hint="eastAsia"/>
        </w:rPr>
        <w:t>）违约承诺</w:t>
      </w:r>
    </w:p>
    <w:p w14:paraId="71A689FC" w14:textId="77777777" w:rsidR="00B403FD" w:rsidRDefault="00EF505F">
      <w:pPr>
        <w:ind w:firstLine="640"/>
      </w:pPr>
      <w:r>
        <w:rPr>
          <w:rFonts w:hint="eastAsia"/>
        </w:rPr>
        <w:lastRenderedPageBreak/>
        <w:t>（</w:t>
      </w:r>
      <w:r>
        <w:rPr>
          <w:rFonts w:hint="eastAsia"/>
        </w:rPr>
        <w:t>7</w:t>
      </w:r>
      <w:r>
        <w:rPr>
          <w:rFonts w:hint="eastAsia"/>
        </w:rPr>
        <w:t>）详细分项报价（格式自定）</w:t>
      </w:r>
    </w:p>
    <w:p w14:paraId="1D0883A8" w14:textId="77777777" w:rsidR="00B403FD" w:rsidRDefault="00EF505F">
      <w:pPr>
        <w:ind w:firstLine="640"/>
      </w:pPr>
      <w:r>
        <w:rPr>
          <w:rFonts w:hint="eastAsia"/>
        </w:rPr>
        <w:t>（</w:t>
      </w:r>
      <w:r>
        <w:rPr>
          <w:rFonts w:hint="eastAsia"/>
        </w:rPr>
        <w:t>8</w:t>
      </w:r>
      <w:r>
        <w:rPr>
          <w:rFonts w:hint="eastAsia"/>
        </w:rPr>
        <w:t>）其它招标文件要求的内容及投标人认为需要补充的内容（格式自定）</w:t>
      </w:r>
    </w:p>
    <w:p w14:paraId="6AAF884A" w14:textId="77777777" w:rsidR="000F628D" w:rsidRDefault="000F628D">
      <w:pPr>
        <w:ind w:firstLine="562"/>
        <w:rPr>
          <w:rFonts w:ascii="仿宋_GB2312"/>
          <w:b/>
          <w:sz w:val="28"/>
          <w:szCs w:val="28"/>
        </w:rPr>
        <w:sectPr w:rsidR="000F628D" w:rsidSect="00FD71E9">
          <w:pgSz w:w="11906" w:h="16838"/>
          <w:pgMar w:top="1440" w:right="1800" w:bottom="1440" w:left="1800" w:header="851" w:footer="992" w:gutter="0"/>
          <w:pgNumType w:start="1"/>
          <w:cols w:space="425"/>
          <w:docGrid w:type="lines" w:linePitch="312"/>
        </w:sectPr>
      </w:pPr>
    </w:p>
    <w:p w14:paraId="6B0C6AED" w14:textId="77777777" w:rsidR="00FD71E9" w:rsidRPr="000F628D" w:rsidRDefault="00E1321C" w:rsidP="000F628D">
      <w:pPr>
        <w:pStyle w:val="1"/>
        <w:ind w:firstLineChars="0" w:firstLine="0"/>
        <w:jc w:val="center"/>
        <w:rPr>
          <w:b/>
          <w:bCs/>
        </w:rPr>
      </w:pPr>
      <w:r w:rsidRPr="000F628D">
        <w:rPr>
          <w:rFonts w:hint="eastAsia"/>
          <w:b/>
          <w:bCs/>
        </w:rPr>
        <w:lastRenderedPageBreak/>
        <w:t>第三章</w:t>
      </w:r>
      <w:r w:rsidRPr="000F628D">
        <w:rPr>
          <w:rFonts w:hint="eastAsia"/>
          <w:b/>
          <w:bCs/>
        </w:rPr>
        <w:t xml:space="preserve">  </w:t>
      </w:r>
      <w:r w:rsidRPr="000F628D">
        <w:rPr>
          <w:rFonts w:hint="eastAsia"/>
          <w:b/>
          <w:bCs/>
        </w:rPr>
        <w:t>服务项目合同文本</w:t>
      </w:r>
    </w:p>
    <w:p w14:paraId="566F0374" w14:textId="77777777" w:rsidR="00B403FD" w:rsidRDefault="00EF505F" w:rsidP="00745AE4">
      <w:pPr>
        <w:pStyle w:val="2"/>
        <w:ind w:firstLine="602"/>
      </w:pPr>
      <w:r>
        <w:rPr>
          <w:rFonts w:hint="eastAsia"/>
        </w:rPr>
        <w:t>投标文件正文（信息公开部分）</w:t>
      </w:r>
    </w:p>
    <w:p w14:paraId="7BE44EA1" w14:textId="77777777" w:rsidR="00B403FD" w:rsidRPr="00CE3DE6" w:rsidRDefault="00EF505F" w:rsidP="00CE3DE6">
      <w:pPr>
        <w:pStyle w:val="3"/>
        <w:ind w:firstLine="643"/>
      </w:pPr>
      <w:r w:rsidRPr="00CE3DE6">
        <w:rPr>
          <w:rFonts w:hint="eastAsia"/>
        </w:rPr>
        <w:t>一、法定代表人资格证明书</w:t>
      </w:r>
    </w:p>
    <w:p w14:paraId="00A9805C" w14:textId="77777777" w:rsidR="00B403FD" w:rsidRDefault="00B403FD">
      <w:pPr>
        <w:ind w:firstLine="560"/>
        <w:rPr>
          <w:sz w:val="28"/>
          <w:szCs w:val="28"/>
        </w:rPr>
      </w:pPr>
    </w:p>
    <w:p w14:paraId="01AE054B" w14:textId="77777777" w:rsidR="00B403FD" w:rsidRDefault="00EF505F">
      <w:pPr>
        <w:spacing w:line="360" w:lineRule="auto"/>
        <w:ind w:firstLine="560"/>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同志，现任我单位</w:t>
      </w:r>
      <w:r>
        <w:rPr>
          <w:rFonts w:hint="eastAsia"/>
          <w:sz w:val="28"/>
          <w:szCs w:val="28"/>
          <w:u w:val="single"/>
        </w:rPr>
        <w:t xml:space="preserve">         </w:t>
      </w:r>
      <w:r>
        <w:rPr>
          <w:rFonts w:hint="eastAsia"/>
          <w:sz w:val="28"/>
          <w:szCs w:val="28"/>
        </w:rPr>
        <w:t>职务，为法定代表人，特此证明。</w:t>
      </w:r>
    </w:p>
    <w:p w14:paraId="0C0DC6BF" w14:textId="77777777" w:rsidR="00B403FD" w:rsidRDefault="00EF505F">
      <w:pPr>
        <w:spacing w:line="360" w:lineRule="auto"/>
        <w:ind w:firstLine="560"/>
        <w:rPr>
          <w:sz w:val="28"/>
          <w:szCs w:val="28"/>
        </w:rPr>
      </w:pPr>
      <w:r>
        <w:rPr>
          <w:rFonts w:hint="eastAsia"/>
          <w:sz w:val="28"/>
          <w:szCs w:val="28"/>
        </w:rPr>
        <w:t>有效日期：</w:t>
      </w:r>
      <w:r>
        <w:rPr>
          <w:rFonts w:hint="eastAsia"/>
          <w:sz w:val="28"/>
          <w:szCs w:val="28"/>
        </w:rPr>
        <w:t xml:space="preserve">         </w:t>
      </w:r>
      <w:r>
        <w:rPr>
          <w:rFonts w:hint="eastAsia"/>
          <w:sz w:val="28"/>
          <w:szCs w:val="28"/>
        </w:rPr>
        <w:t>签发日期：</w:t>
      </w:r>
      <w:r>
        <w:rPr>
          <w:rFonts w:hint="eastAsia"/>
          <w:sz w:val="28"/>
          <w:szCs w:val="28"/>
        </w:rPr>
        <w:t xml:space="preserve">         </w:t>
      </w:r>
      <w:r>
        <w:rPr>
          <w:rFonts w:hint="eastAsia"/>
          <w:sz w:val="28"/>
          <w:szCs w:val="28"/>
        </w:rPr>
        <w:t>单位：</w:t>
      </w:r>
      <w:r>
        <w:rPr>
          <w:rFonts w:hint="eastAsia"/>
          <w:sz w:val="28"/>
          <w:szCs w:val="28"/>
        </w:rPr>
        <w:t xml:space="preserve">              </w:t>
      </w:r>
    </w:p>
    <w:p w14:paraId="078E4AB8" w14:textId="77777777" w:rsidR="00B403FD" w:rsidRDefault="00EF505F">
      <w:pPr>
        <w:spacing w:line="360" w:lineRule="auto"/>
        <w:ind w:firstLine="560"/>
        <w:rPr>
          <w:sz w:val="28"/>
          <w:szCs w:val="28"/>
        </w:rPr>
      </w:pPr>
      <w:r>
        <w:rPr>
          <w:rFonts w:hint="eastAsia"/>
          <w:sz w:val="28"/>
          <w:szCs w:val="28"/>
        </w:rPr>
        <w:t>附：</w:t>
      </w:r>
    </w:p>
    <w:p w14:paraId="78D517F4" w14:textId="77777777" w:rsidR="00B403FD" w:rsidRDefault="00EF505F">
      <w:pPr>
        <w:spacing w:line="360" w:lineRule="auto"/>
        <w:ind w:firstLine="560"/>
        <w:rPr>
          <w:sz w:val="28"/>
          <w:szCs w:val="28"/>
        </w:rPr>
      </w:pPr>
      <w:r>
        <w:rPr>
          <w:rFonts w:hint="eastAsia"/>
          <w:sz w:val="28"/>
          <w:szCs w:val="28"/>
        </w:rPr>
        <w:t>营业执照号码：</w:t>
      </w:r>
      <w:r>
        <w:rPr>
          <w:rFonts w:hint="eastAsia"/>
          <w:sz w:val="28"/>
          <w:szCs w:val="28"/>
        </w:rPr>
        <w:t xml:space="preserve">                 </w:t>
      </w:r>
      <w:r>
        <w:rPr>
          <w:rFonts w:hint="eastAsia"/>
          <w:sz w:val="28"/>
          <w:szCs w:val="28"/>
        </w:rPr>
        <w:t>经济性质：</w:t>
      </w:r>
    </w:p>
    <w:p w14:paraId="2204EBB4" w14:textId="77777777" w:rsidR="00B403FD" w:rsidRDefault="00EF505F">
      <w:pPr>
        <w:spacing w:line="360" w:lineRule="auto"/>
        <w:ind w:firstLine="560"/>
        <w:rPr>
          <w:sz w:val="28"/>
          <w:szCs w:val="28"/>
        </w:rPr>
      </w:pPr>
      <w:r>
        <w:rPr>
          <w:rFonts w:hint="eastAsia"/>
          <w:sz w:val="28"/>
          <w:szCs w:val="28"/>
        </w:rPr>
        <w:t>主营：</w:t>
      </w:r>
    </w:p>
    <w:p w14:paraId="31D32B7D" w14:textId="77777777" w:rsidR="00B403FD" w:rsidRDefault="00EF505F">
      <w:pPr>
        <w:spacing w:line="360" w:lineRule="auto"/>
        <w:ind w:firstLine="560"/>
        <w:rPr>
          <w:sz w:val="28"/>
          <w:szCs w:val="28"/>
        </w:rPr>
      </w:pPr>
      <w:r>
        <w:rPr>
          <w:rFonts w:hint="eastAsia"/>
          <w:sz w:val="28"/>
          <w:szCs w:val="28"/>
        </w:rPr>
        <w:t>兼营：</w:t>
      </w:r>
    </w:p>
    <w:p w14:paraId="0D381EC0" w14:textId="77777777" w:rsidR="00B403FD" w:rsidRDefault="00EF505F">
      <w:pPr>
        <w:spacing w:line="360" w:lineRule="auto"/>
        <w:ind w:firstLine="560"/>
        <w:rPr>
          <w:sz w:val="28"/>
          <w:szCs w:val="28"/>
        </w:rPr>
      </w:pPr>
      <w:r>
        <w:rPr>
          <w:rFonts w:hint="eastAsia"/>
          <w:sz w:val="28"/>
          <w:szCs w:val="28"/>
        </w:rPr>
        <w:t>说明：</w:t>
      </w:r>
    </w:p>
    <w:p w14:paraId="3D00520A" w14:textId="77777777" w:rsidR="00B403FD" w:rsidRDefault="00EF505F">
      <w:pPr>
        <w:spacing w:line="360" w:lineRule="auto"/>
        <w:ind w:firstLineChars="250" w:firstLine="700"/>
        <w:rPr>
          <w:sz w:val="28"/>
          <w:szCs w:val="28"/>
        </w:rPr>
      </w:pPr>
      <w:r>
        <w:rPr>
          <w:rFonts w:hint="eastAsia"/>
          <w:sz w:val="28"/>
          <w:szCs w:val="28"/>
        </w:rPr>
        <w:t>1</w:t>
      </w:r>
      <w:r>
        <w:rPr>
          <w:rFonts w:hint="eastAsia"/>
          <w:sz w:val="28"/>
          <w:szCs w:val="28"/>
        </w:rPr>
        <w:t>、法定代表人为企业事业单位、国家机关、社会团体的主要行政负责人。</w:t>
      </w:r>
    </w:p>
    <w:p w14:paraId="50581C81" w14:textId="77777777" w:rsidR="00B403FD" w:rsidRDefault="00EF505F">
      <w:pPr>
        <w:ind w:firstLine="560"/>
        <w:rPr>
          <w:sz w:val="28"/>
          <w:szCs w:val="28"/>
        </w:rPr>
      </w:pPr>
      <w:r>
        <w:rPr>
          <w:rFonts w:hint="eastAsia"/>
          <w:sz w:val="28"/>
          <w:szCs w:val="28"/>
        </w:rPr>
        <w:t xml:space="preserve"> 2</w:t>
      </w:r>
      <w:r>
        <w:rPr>
          <w:rFonts w:hint="eastAsia"/>
          <w:sz w:val="28"/>
          <w:szCs w:val="28"/>
        </w:rPr>
        <w:t>、内容必须填写真实、清楚，涂改无效，不得转让、买卖。</w:t>
      </w:r>
    </w:p>
    <w:p w14:paraId="5F4A56A8" w14:textId="77777777" w:rsidR="00B403FD" w:rsidRPr="00D041FE" w:rsidRDefault="00EF505F" w:rsidP="00D041FE">
      <w:pPr>
        <w:pStyle w:val="3"/>
        <w:ind w:firstLine="643"/>
      </w:pPr>
      <w:r>
        <w:br w:type="page"/>
      </w:r>
      <w:r w:rsidRPr="00D041FE">
        <w:rPr>
          <w:rFonts w:hint="eastAsia"/>
        </w:rPr>
        <w:lastRenderedPageBreak/>
        <w:t>二、投标文件签署授权委托书</w:t>
      </w:r>
    </w:p>
    <w:p w14:paraId="41EB440C" w14:textId="77777777" w:rsidR="00B403FD" w:rsidRDefault="00EF505F">
      <w:pPr>
        <w:spacing w:line="360" w:lineRule="auto"/>
        <w:ind w:firstLine="560"/>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（投标人名称）的法定代表人，现授权委托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（姓名）为我公司签署本项目已递交的投标文件的法定代表人的授权委托代理人，代理人全权代表我所签署的本项目已递交的投标文件内容我均承认。</w:t>
      </w:r>
    </w:p>
    <w:p w14:paraId="799E521A" w14:textId="77777777" w:rsidR="00B403FD" w:rsidRDefault="00EF505F">
      <w:pPr>
        <w:pStyle w:val="a3"/>
        <w:spacing w:line="360" w:lineRule="auto"/>
        <w:ind w:firstLine="560"/>
        <w:rPr>
          <w:sz w:val="28"/>
          <w:szCs w:val="28"/>
        </w:rPr>
      </w:pPr>
      <w:r>
        <w:rPr>
          <w:rFonts w:hint="eastAsia"/>
          <w:sz w:val="28"/>
          <w:szCs w:val="28"/>
        </w:rPr>
        <w:t>代理人无转委托权，特此委托。</w:t>
      </w:r>
    </w:p>
    <w:p w14:paraId="49C0B62B" w14:textId="77777777" w:rsidR="00B403FD" w:rsidRDefault="00B403FD">
      <w:pPr>
        <w:ind w:firstLine="560"/>
        <w:rPr>
          <w:sz w:val="28"/>
          <w:szCs w:val="28"/>
        </w:rPr>
      </w:pPr>
    </w:p>
    <w:p w14:paraId="011959E1" w14:textId="77777777" w:rsidR="00B403FD" w:rsidRDefault="00EF505F">
      <w:pPr>
        <w:spacing w:line="360" w:lineRule="auto"/>
        <w:ind w:leftChars="257" w:left="822" w:firstLine="560"/>
        <w:rPr>
          <w:sz w:val="28"/>
          <w:szCs w:val="28"/>
          <w:u w:val="single"/>
        </w:rPr>
      </w:pPr>
      <w:r>
        <w:rPr>
          <w:rFonts w:hint="eastAsia"/>
          <w:sz w:val="28"/>
          <w:szCs w:val="28"/>
        </w:rPr>
        <w:t>代理人：</w:t>
      </w:r>
      <w:r>
        <w:rPr>
          <w:rFonts w:hint="eastAsia"/>
          <w:sz w:val="28"/>
          <w:szCs w:val="28"/>
          <w:u w:val="single"/>
        </w:rPr>
        <w:t xml:space="preserve">             </w:t>
      </w:r>
    </w:p>
    <w:p w14:paraId="4499C070" w14:textId="77777777" w:rsidR="00B403FD" w:rsidRDefault="00EF505F">
      <w:pPr>
        <w:spacing w:line="360" w:lineRule="auto"/>
        <w:ind w:leftChars="257" w:left="822" w:firstLine="560"/>
        <w:rPr>
          <w:sz w:val="28"/>
          <w:szCs w:val="28"/>
        </w:rPr>
      </w:pPr>
      <w:r>
        <w:rPr>
          <w:rFonts w:hint="eastAsia"/>
          <w:sz w:val="28"/>
          <w:szCs w:val="28"/>
        </w:rPr>
        <w:t>投标人：</w:t>
      </w:r>
      <w:r>
        <w:rPr>
          <w:rFonts w:hint="eastAsia"/>
          <w:sz w:val="28"/>
          <w:szCs w:val="28"/>
          <w:u w:val="single"/>
        </w:rPr>
        <w:t xml:space="preserve">                                         </w:t>
      </w:r>
    </w:p>
    <w:p w14:paraId="59786F44" w14:textId="77777777" w:rsidR="00B403FD" w:rsidRDefault="00EF505F">
      <w:pPr>
        <w:spacing w:line="360" w:lineRule="auto"/>
        <w:ind w:leftChars="257" w:left="822" w:firstLine="560"/>
        <w:rPr>
          <w:sz w:val="28"/>
          <w:szCs w:val="28"/>
        </w:rPr>
      </w:pPr>
      <w:r>
        <w:rPr>
          <w:rFonts w:hint="eastAsia"/>
          <w:sz w:val="28"/>
          <w:szCs w:val="28"/>
        </w:rPr>
        <w:t>法定代表人：</w:t>
      </w:r>
      <w:r>
        <w:rPr>
          <w:rFonts w:hint="eastAsia"/>
          <w:sz w:val="28"/>
          <w:szCs w:val="28"/>
          <w:u w:val="single"/>
        </w:rPr>
        <w:t xml:space="preserve">                                     </w:t>
      </w:r>
    </w:p>
    <w:p w14:paraId="7C515C31" w14:textId="77777777" w:rsidR="00B403FD" w:rsidRDefault="00EF505F">
      <w:pPr>
        <w:spacing w:line="360" w:lineRule="auto"/>
        <w:ind w:leftChars="257" w:left="822" w:firstLine="560"/>
        <w:rPr>
          <w:sz w:val="28"/>
          <w:szCs w:val="28"/>
        </w:rPr>
      </w:pPr>
      <w:r>
        <w:rPr>
          <w:rFonts w:hint="eastAsia"/>
          <w:sz w:val="28"/>
          <w:szCs w:val="28"/>
        </w:rPr>
        <w:t>授权委托日期：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rPr>
        <w:t xml:space="preserve"> </w:t>
      </w:r>
      <w:r>
        <w:rPr>
          <w:rFonts w:hint="eastAsia"/>
          <w:sz w:val="28"/>
          <w:szCs w:val="28"/>
          <w:u w:val="single"/>
        </w:rPr>
        <w:t xml:space="preserve">    </w:t>
      </w:r>
      <w:r>
        <w:rPr>
          <w:rFonts w:hint="eastAsia"/>
          <w:sz w:val="28"/>
          <w:szCs w:val="28"/>
        </w:rPr>
        <w:t>日</w:t>
      </w:r>
    </w:p>
    <w:p w14:paraId="584AB17F" w14:textId="77777777" w:rsidR="00B403FD" w:rsidRDefault="00B403FD">
      <w:pPr>
        <w:spacing w:line="360" w:lineRule="auto"/>
        <w:ind w:leftChars="257" w:left="822" w:firstLine="560"/>
        <w:rPr>
          <w:sz w:val="28"/>
          <w:szCs w:val="28"/>
        </w:rPr>
      </w:pPr>
    </w:p>
    <w:p w14:paraId="44882BFB" w14:textId="77777777" w:rsidR="00B403FD" w:rsidRDefault="00B403FD">
      <w:pPr>
        <w:ind w:firstLine="560"/>
        <w:rPr>
          <w:kern w:val="0"/>
          <w:sz w:val="28"/>
          <w:szCs w:val="28"/>
        </w:rPr>
      </w:pPr>
    </w:p>
    <w:p w14:paraId="370C03AB" w14:textId="77777777" w:rsidR="00B403FD" w:rsidRPr="00D041FE" w:rsidRDefault="00EF505F" w:rsidP="00D041FE">
      <w:pPr>
        <w:pStyle w:val="3"/>
        <w:ind w:firstLine="643"/>
      </w:pPr>
      <w:r>
        <w:rPr>
          <w:rFonts w:hint="eastAsia"/>
        </w:rPr>
        <w:br w:type="page"/>
      </w:r>
      <w:r w:rsidRPr="00D041FE">
        <w:rPr>
          <w:rFonts w:hint="eastAsia"/>
        </w:rPr>
        <w:lastRenderedPageBreak/>
        <w:t>三、服务项目投标及履约承诺函</w:t>
      </w:r>
    </w:p>
    <w:p w14:paraId="62F57589" w14:textId="77777777" w:rsidR="00B403FD" w:rsidRDefault="00B403FD">
      <w:pPr>
        <w:ind w:firstLine="560"/>
        <w:rPr>
          <w:rFonts w:ascii="宋体" w:hAnsi="宋体"/>
          <w:sz w:val="28"/>
          <w:szCs w:val="28"/>
        </w:rPr>
      </w:pPr>
    </w:p>
    <w:p w14:paraId="7DAAEE5E" w14:textId="77777777" w:rsidR="00B403FD" w:rsidRDefault="00EF505F">
      <w:pPr>
        <w:ind w:firstLine="560"/>
        <w:rPr>
          <w:rFonts w:ascii="宋体" w:hAnsi="宋体"/>
          <w:sz w:val="28"/>
          <w:szCs w:val="28"/>
        </w:rPr>
      </w:pPr>
      <w:r>
        <w:rPr>
          <w:rFonts w:ascii="宋体" w:hAnsi="宋体" w:hint="eastAsia"/>
          <w:sz w:val="28"/>
          <w:szCs w:val="28"/>
        </w:rPr>
        <w:t>致：</w:t>
      </w:r>
      <w:r>
        <w:rPr>
          <w:rFonts w:ascii="宋体" w:hAnsi="宋体" w:hint="eastAsia"/>
          <w:sz w:val="28"/>
          <w:szCs w:val="28"/>
          <w:u w:val="single"/>
        </w:rPr>
        <w:t>深圳市住房和建设局</w:t>
      </w:r>
    </w:p>
    <w:p w14:paraId="2187980B" w14:textId="77777777" w:rsidR="00B403FD" w:rsidRDefault="00EF505F">
      <w:pPr>
        <w:ind w:firstLine="560"/>
        <w:rPr>
          <w:rFonts w:ascii="宋体" w:hAnsi="宋体"/>
          <w:sz w:val="28"/>
          <w:szCs w:val="28"/>
        </w:rPr>
      </w:pPr>
      <w:r>
        <w:rPr>
          <w:rFonts w:ascii="宋体" w:hAnsi="宋体" w:hint="eastAsia"/>
          <w:sz w:val="28"/>
          <w:szCs w:val="28"/>
        </w:rPr>
        <w:t>我单位承诺：</w:t>
      </w:r>
    </w:p>
    <w:p w14:paraId="69E09644" w14:textId="77777777" w:rsidR="00B403FD" w:rsidRDefault="00EF505F">
      <w:pPr>
        <w:ind w:firstLine="560"/>
        <w:rPr>
          <w:rFonts w:ascii="宋体" w:hAnsi="宋体"/>
          <w:sz w:val="28"/>
          <w:szCs w:val="28"/>
        </w:rPr>
      </w:pPr>
      <w:r>
        <w:rPr>
          <w:rFonts w:ascii="宋体" w:hAnsi="宋体" w:hint="eastAsia"/>
          <w:sz w:val="28"/>
          <w:szCs w:val="28"/>
        </w:rPr>
        <w:t>1.</w:t>
      </w:r>
      <w:r>
        <w:rPr>
          <w:rFonts w:ascii="宋体" w:hAnsi="宋体" w:hint="eastAsia"/>
          <w:sz w:val="28"/>
          <w:szCs w:val="28"/>
        </w:rPr>
        <w:t>对本招标项目所提供的服务未侵犯知识产权。</w:t>
      </w:r>
    </w:p>
    <w:p w14:paraId="67F1985A" w14:textId="77777777" w:rsidR="00B403FD" w:rsidRDefault="00EF505F">
      <w:pPr>
        <w:ind w:firstLine="560"/>
        <w:rPr>
          <w:rFonts w:ascii="宋体" w:hAnsi="宋体"/>
          <w:sz w:val="28"/>
          <w:szCs w:val="28"/>
        </w:rPr>
      </w:pPr>
      <w:r>
        <w:rPr>
          <w:rFonts w:ascii="宋体" w:hAnsi="宋体" w:hint="eastAsia"/>
          <w:sz w:val="28"/>
          <w:szCs w:val="28"/>
        </w:rPr>
        <w:t>2.</w:t>
      </w:r>
      <w:r>
        <w:rPr>
          <w:rFonts w:ascii="宋体" w:hAnsi="宋体" w:hint="eastAsia"/>
          <w:sz w:val="28"/>
          <w:szCs w:val="28"/>
        </w:rPr>
        <w:t>我公司参与该项目投标，严格遵守政府采购相关法律，投标做到诚实，不造假，不围标、串标、陪标。我公司已清楚，如违反上述要求，其投标将作废，被没收投标保证金，被列入不良记录名单并在网上曝光。</w:t>
      </w:r>
    </w:p>
    <w:p w14:paraId="3A6E92E1" w14:textId="77777777" w:rsidR="00B403FD" w:rsidRDefault="00EF505F">
      <w:pPr>
        <w:ind w:firstLine="560"/>
        <w:rPr>
          <w:rFonts w:ascii="宋体" w:hAnsi="宋体"/>
          <w:sz w:val="28"/>
          <w:szCs w:val="28"/>
        </w:rPr>
      </w:pPr>
      <w:r>
        <w:rPr>
          <w:rFonts w:ascii="宋体" w:hAnsi="宋体" w:hint="eastAsia"/>
          <w:sz w:val="28"/>
          <w:szCs w:val="28"/>
        </w:rPr>
        <w:t>3.</w:t>
      </w:r>
      <w:r>
        <w:rPr>
          <w:rFonts w:ascii="宋体" w:hAnsi="宋体" w:hint="eastAsia"/>
          <w:sz w:val="28"/>
          <w:szCs w:val="28"/>
        </w:rPr>
        <w:t>如果中标，做到守信依照本项目招标文件需求内容、签署合同及本公司在投标中所作的一切承诺履约。项目验收达到全部指标合格，力争优良。</w:t>
      </w:r>
    </w:p>
    <w:p w14:paraId="3F05A7F1" w14:textId="77777777" w:rsidR="00B403FD" w:rsidRDefault="00EF505F">
      <w:pPr>
        <w:ind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7089919" w14:textId="77777777" w:rsidR="00B403FD" w:rsidRDefault="00B403FD">
      <w:pPr>
        <w:ind w:firstLine="560"/>
        <w:rPr>
          <w:rFonts w:ascii="宋体" w:hAnsi="宋体"/>
          <w:sz w:val="28"/>
          <w:szCs w:val="28"/>
        </w:rPr>
      </w:pPr>
    </w:p>
    <w:p w14:paraId="7FE63808" w14:textId="77777777" w:rsidR="00B403FD" w:rsidRDefault="00B403FD">
      <w:pPr>
        <w:ind w:firstLine="560"/>
        <w:rPr>
          <w:rFonts w:ascii="宋体" w:hAnsi="宋体"/>
          <w:sz w:val="28"/>
          <w:szCs w:val="28"/>
        </w:rPr>
      </w:pPr>
    </w:p>
    <w:p w14:paraId="3E0096F3" w14:textId="77777777" w:rsidR="00B403FD" w:rsidRDefault="00EF505F">
      <w:pPr>
        <w:ind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投标单位名称：</w:t>
      </w:r>
    </w:p>
    <w:p w14:paraId="37ABAE7C" w14:textId="77777777" w:rsidR="00B403FD" w:rsidRDefault="00EF505F">
      <w:pPr>
        <w:ind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法人代表签字：</w:t>
      </w:r>
    </w:p>
    <w:p w14:paraId="5051AC74" w14:textId="77777777" w:rsidR="00B403FD" w:rsidRDefault="00EF505F">
      <w:pPr>
        <w:pStyle w:val="a4"/>
        <w:ind w:firstLine="562"/>
        <w:rPr>
          <w:b/>
          <w:szCs w:val="28"/>
        </w:rPr>
      </w:pPr>
      <w:r>
        <w:rPr>
          <w:b/>
          <w:szCs w:val="28"/>
        </w:rPr>
        <w:t xml:space="preserve">                                  二〇    年   月    日</w:t>
      </w:r>
    </w:p>
    <w:p w14:paraId="6851BD13" w14:textId="77777777" w:rsidR="00B403FD" w:rsidRPr="00D041FE" w:rsidRDefault="00EF505F" w:rsidP="00D041FE">
      <w:pPr>
        <w:pStyle w:val="3"/>
        <w:ind w:firstLine="643"/>
      </w:pPr>
      <w:r>
        <w:br w:type="page"/>
      </w:r>
      <w:r w:rsidRPr="00D041FE">
        <w:rPr>
          <w:rFonts w:hint="eastAsia"/>
        </w:rPr>
        <w:lastRenderedPageBreak/>
        <w:t>四、项目报价表</w:t>
      </w:r>
    </w:p>
    <w:p w14:paraId="22CF6110" w14:textId="77777777" w:rsidR="00B403FD" w:rsidRDefault="00EF505F">
      <w:pPr>
        <w:ind w:firstLine="560"/>
        <w:rPr>
          <w:bCs/>
          <w:snapToGrid w:val="0"/>
          <w:kern w:val="0"/>
          <w:sz w:val="28"/>
          <w:szCs w:val="28"/>
        </w:rPr>
      </w:pPr>
      <w:r>
        <w:rPr>
          <w:rFonts w:hint="eastAsia"/>
          <w:bCs/>
          <w:snapToGrid w:val="0"/>
          <w:kern w:val="0"/>
          <w:sz w:val="28"/>
          <w:szCs w:val="28"/>
        </w:rPr>
        <w:t>项目名称：</w:t>
      </w:r>
      <w:r>
        <w:rPr>
          <w:rFonts w:hint="eastAsia"/>
          <w:bCs/>
          <w:snapToGrid w:val="0"/>
          <w:kern w:val="0"/>
          <w:sz w:val="28"/>
          <w:szCs w:val="28"/>
          <w:u w:val="single"/>
        </w:rPr>
        <w:t xml:space="preserve">                    </w:t>
      </w:r>
      <w:r>
        <w:rPr>
          <w:rFonts w:hint="eastAsia"/>
          <w:bCs/>
          <w:snapToGrid w:val="0"/>
          <w:kern w:val="0"/>
          <w:sz w:val="28"/>
          <w:szCs w:val="28"/>
        </w:rPr>
        <w:t xml:space="preserve">                </w:t>
      </w:r>
    </w:p>
    <w:p w14:paraId="08CB7084" w14:textId="77777777" w:rsidR="00B403FD" w:rsidRDefault="00EF505F">
      <w:pPr>
        <w:ind w:firstLine="560"/>
        <w:rPr>
          <w:bCs/>
          <w:snapToGrid w:val="0"/>
          <w:kern w:val="0"/>
          <w:sz w:val="28"/>
          <w:szCs w:val="28"/>
        </w:rPr>
      </w:pPr>
      <w:r>
        <w:rPr>
          <w:rFonts w:hint="eastAsia"/>
          <w:bCs/>
          <w:snapToGrid w:val="0"/>
          <w:kern w:val="0"/>
          <w:sz w:val="28"/>
          <w:szCs w:val="28"/>
        </w:rPr>
        <w:t>项目编号：</w:t>
      </w:r>
      <w:r>
        <w:rPr>
          <w:rFonts w:hint="eastAsia"/>
          <w:bCs/>
          <w:snapToGrid w:val="0"/>
          <w:kern w:val="0"/>
          <w:sz w:val="28"/>
          <w:szCs w:val="28"/>
          <w:u w:val="single"/>
        </w:rPr>
        <w:t xml:space="preserve">                     </w:t>
      </w:r>
      <w:r>
        <w:rPr>
          <w:rFonts w:hint="eastAsia"/>
          <w:bCs/>
          <w:snapToGrid w:val="0"/>
          <w:kern w:val="0"/>
          <w:sz w:val="28"/>
          <w:szCs w:val="28"/>
        </w:rPr>
        <w:t xml:space="preserve"> </w:t>
      </w:r>
    </w:p>
    <w:p w14:paraId="7FA83949" w14:textId="77777777" w:rsidR="00B403FD" w:rsidRDefault="00EF505F">
      <w:pPr>
        <w:ind w:firstLine="560"/>
        <w:rPr>
          <w:bCs/>
          <w:snapToGrid w:val="0"/>
          <w:kern w:val="0"/>
          <w:sz w:val="28"/>
          <w:szCs w:val="28"/>
        </w:rPr>
      </w:pPr>
      <w:r>
        <w:rPr>
          <w:rFonts w:hint="eastAsia"/>
          <w:bCs/>
          <w:snapToGrid w:val="0"/>
          <w:kern w:val="0"/>
          <w:sz w:val="28"/>
          <w:szCs w:val="28"/>
        </w:rPr>
        <w:t>单位：</w:t>
      </w:r>
      <w:r>
        <w:rPr>
          <w:rFonts w:hint="eastAsia"/>
          <w:bCs/>
          <w:snapToGrid w:val="0"/>
          <w:kern w:val="0"/>
          <w:sz w:val="28"/>
          <w:szCs w:val="28"/>
        </w:rPr>
        <w:t xml:space="preserve"> </w:t>
      </w:r>
      <w:r>
        <w:rPr>
          <w:rFonts w:hint="eastAsia"/>
          <w:bCs/>
          <w:snapToGrid w:val="0"/>
          <w:kern w:val="0"/>
          <w:sz w:val="28"/>
          <w:szCs w:val="28"/>
        </w:rPr>
        <w:t>人民币元</w:t>
      </w:r>
    </w:p>
    <w:tbl>
      <w:tblPr>
        <w:tblW w:w="8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B403FD" w14:paraId="4230E57F" w14:textId="77777777">
        <w:trPr>
          <w:cantSplit/>
          <w:trHeight w:val="720"/>
          <w:jc w:val="center"/>
        </w:trPr>
        <w:tc>
          <w:tcPr>
            <w:tcW w:w="2988" w:type="dxa"/>
            <w:tcBorders>
              <w:top w:val="double" w:sz="4" w:space="0" w:color="auto"/>
              <w:bottom w:val="single" w:sz="4" w:space="0" w:color="auto"/>
            </w:tcBorders>
            <w:vAlign w:val="center"/>
          </w:tcPr>
          <w:p w14:paraId="73AAB4B4" w14:textId="77777777" w:rsidR="00B403FD" w:rsidRDefault="00EF505F" w:rsidP="00D041FE">
            <w:pPr>
              <w:ind w:firstLineChars="0" w:firstLine="0"/>
              <w:jc w:val="center"/>
              <w:rPr>
                <w:snapToGrid w:val="0"/>
                <w:kern w:val="0"/>
                <w:sz w:val="28"/>
                <w:szCs w:val="28"/>
              </w:rPr>
            </w:pPr>
            <w:r>
              <w:rPr>
                <w:rFonts w:hint="eastAsia"/>
                <w:snapToGrid w:val="0"/>
                <w:kern w:val="0"/>
                <w:sz w:val="28"/>
                <w:szCs w:val="28"/>
              </w:rPr>
              <w:t>项目名称</w:t>
            </w:r>
          </w:p>
        </w:tc>
        <w:tc>
          <w:tcPr>
            <w:tcW w:w="1980" w:type="dxa"/>
            <w:tcBorders>
              <w:top w:val="double" w:sz="4" w:space="0" w:color="auto"/>
              <w:bottom w:val="single" w:sz="4" w:space="0" w:color="auto"/>
            </w:tcBorders>
            <w:vAlign w:val="center"/>
          </w:tcPr>
          <w:p w14:paraId="76E36216" w14:textId="77777777" w:rsidR="00B403FD" w:rsidRDefault="00EF505F" w:rsidP="00D041FE">
            <w:pPr>
              <w:ind w:firstLineChars="0" w:firstLine="0"/>
              <w:jc w:val="center"/>
              <w:rPr>
                <w:snapToGrid w:val="0"/>
                <w:kern w:val="0"/>
                <w:sz w:val="28"/>
                <w:szCs w:val="28"/>
              </w:rPr>
            </w:pPr>
            <w:r>
              <w:rPr>
                <w:rFonts w:hint="eastAsia"/>
                <w:snapToGrid w:val="0"/>
                <w:kern w:val="0"/>
                <w:sz w:val="28"/>
                <w:szCs w:val="28"/>
              </w:rPr>
              <w:t>投标总价</w:t>
            </w:r>
          </w:p>
        </w:tc>
        <w:tc>
          <w:tcPr>
            <w:tcW w:w="1440" w:type="dxa"/>
            <w:tcBorders>
              <w:top w:val="double" w:sz="4" w:space="0" w:color="auto"/>
              <w:bottom w:val="single" w:sz="4" w:space="0" w:color="auto"/>
            </w:tcBorders>
            <w:vAlign w:val="center"/>
          </w:tcPr>
          <w:p w14:paraId="0C36DA36" w14:textId="77777777" w:rsidR="00B403FD" w:rsidRDefault="00EF505F" w:rsidP="00D041FE">
            <w:pPr>
              <w:ind w:firstLineChars="0" w:firstLine="0"/>
              <w:jc w:val="center"/>
              <w:rPr>
                <w:snapToGrid w:val="0"/>
                <w:kern w:val="0"/>
                <w:sz w:val="28"/>
                <w:szCs w:val="28"/>
              </w:rPr>
            </w:pPr>
            <w:r>
              <w:rPr>
                <w:rFonts w:hint="eastAsia"/>
                <w:snapToGrid w:val="0"/>
                <w:kern w:val="0"/>
                <w:sz w:val="28"/>
                <w:szCs w:val="28"/>
              </w:rPr>
              <w:t>服务期限（天）</w:t>
            </w:r>
          </w:p>
        </w:tc>
        <w:tc>
          <w:tcPr>
            <w:tcW w:w="1620" w:type="dxa"/>
            <w:tcBorders>
              <w:top w:val="double" w:sz="4" w:space="0" w:color="auto"/>
              <w:bottom w:val="single" w:sz="4" w:space="0" w:color="auto"/>
            </w:tcBorders>
            <w:vAlign w:val="center"/>
          </w:tcPr>
          <w:p w14:paraId="2F5DF29B" w14:textId="77777777" w:rsidR="00B403FD" w:rsidRDefault="00EF505F" w:rsidP="00D041FE">
            <w:pPr>
              <w:ind w:firstLineChars="0" w:firstLine="0"/>
              <w:jc w:val="center"/>
              <w:rPr>
                <w:snapToGrid w:val="0"/>
                <w:kern w:val="0"/>
                <w:sz w:val="28"/>
                <w:szCs w:val="28"/>
              </w:rPr>
            </w:pPr>
            <w:r>
              <w:rPr>
                <w:rFonts w:hint="eastAsia"/>
                <w:snapToGrid w:val="0"/>
                <w:kern w:val="0"/>
                <w:sz w:val="28"/>
                <w:szCs w:val="28"/>
              </w:rPr>
              <w:t>备注</w:t>
            </w:r>
          </w:p>
        </w:tc>
      </w:tr>
      <w:tr w:rsidR="00B403FD" w14:paraId="153386E2" w14:textId="77777777">
        <w:trPr>
          <w:cantSplit/>
          <w:trHeight w:val="738"/>
          <w:jc w:val="center"/>
        </w:trPr>
        <w:tc>
          <w:tcPr>
            <w:tcW w:w="2988" w:type="dxa"/>
            <w:tcBorders>
              <w:top w:val="single" w:sz="4" w:space="0" w:color="auto"/>
            </w:tcBorders>
            <w:vAlign w:val="center"/>
          </w:tcPr>
          <w:p w14:paraId="68E11406" w14:textId="77777777" w:rsidR="00B403FD" w:rsidRDefault="00EF505F">
            <w:pPr>
              <w:ind w:firstLine="560"/>
              <w:rPr>
                <w:snapToGrid w:val="0"/>
                <w:kern w:val="0"/>
                <w:sz w:val="28"/>
                <w:szCs w:val="28"/>
                <w:u w:val="single"/>
              </w:rPr>
            </w:pPr>
            <w:r>
              <w:rPr>
                <w:rFonts w:hint="eastAsia"/>
                <w:snapToGrid w:val="0"/>
                <w:kern w:val="0"/>
                <w:sz w:val="28"/>
                <w:szCs w:val="28"/>
                <w:u w:val="single"/>
              </w:rPr>
              <w:t xml:space="preserve">                   </w:t>
            </w:r>
            <w:r>
              <w:rPr>
                <w:rFonts w:hint="eastAsia"/>
                <w:snapToGrid w:val="0"/>
                <w:kern w:val="0"/>
                <w:sz w:val="28"/>
                <w:szCs w:val="28"/>
              </w:rPr>
              <w:t>项目</w:t>
            </w:r>
          </w:p>
        </w:tc>
        <w:tc>
          <w:tcPr>
            <w:tcW w:w="1980" w:type="dxa"/>
            <w:tcBorders>
              <w:top w:val="single" w:sz="4" w:space="0" w:color="auto"/>
            </w:tcBorders>
            <w:vAlign w:val="center"/>
          </w:tcPr>
          <w:p w14:paraId="1DCA10AF" w14:textId="77777777" w:rsidR="00B403FD" w:rsidRDefault="00EF505F">
            <w:pPr>
              <w:ind w:firstLine="560"/>
              <w:rPr>
                <w:snapToGrid w:val="0"/>
                <w:kern w:val="0"/>
                <w:sz w:val="28"/>
                <w:szCs w:val="28"/>
              </w:rPr>
            </w:pPr>
            <w:r>
              <w:rPr>
                <w:rFonts w:hint="eastAsia"/>
                <w:snapToGrid w:val="0"/>
                <w:kern w:val="0"/>
                <w:sz w:val="28"/>
                <w:szCs w:val="28"/>
              </w:rPr>
              <w:t>大写：</w:t>
            </w:r>
          </w:p>
          <w:p w14:paraId="6BEECFA1" w14:textId="77777777" w:rsidR="00B403FD" w:rsidRDefault="00EF505F">
            <w:pPr>
              <w:ind w:firstLine="560"/>
              <w:rPr>
                <w:snapToGrid w:val="0"/>
                <w:kern w:val="0"/>
                <w:sz w:val="28"/>
                <w:szCs w:val="28"/>
              </w:rPr>
            </w:pPr>
            <w:r>
              <w:rPr>
                <w:rFonts w:hint="eastAsia"/>
                <w:snapToGrid w:val="0"/>
                <w:kern w:val="0"/>
                <w:sz w:val="28"/>
                <w:szCs w:val="28"/>
              </w:rPr>
              <w:t>小写：</w:t>
            </w:r>
          </w:p>
        </w:tc>
        <w:tc>
          <w:tcPr>
            <w:tcW w:w="1440" w:type="dxa"/>
            <w:tcBorders>
              <w:top w:val="single" w:sz="4" w:space="0" w:color="auto"/>
            </w:tcBorders>
            <w:vAlign w:val="center"/>
          </w:tcPr>
          <w:p w14:paraId="43A04D52" w14:textId="77777777" w:rsidR="00B403FD" w:rsidRDefault="00B403FD">
            <w:pPr>
              <w:ind w:firstLine="560"/>
              <w:rPr>
                <w:snapToGrid w:val="0"/>
                <w:kern w:val="0"/>
                <w:sz w:val="28"/>
                <w:szCs w:val="28"/>
              </w:rPr>
            </w:pPr>
          </w:p>
        </w:tc>
        <w:tc>
          <w:tcPr>
            <w:tcW w:w="1620" w:type="dxa"/>
            <w:tcBorders>
              <w:top w:val="single" w:sz="4" w:space="0" w:color="auto"/>
            </w:tcBorders>
            <w:vAlign w:val="center"/>
          </w:tcPr>
          <w:p w14:paraId="77C32A1D" w14:textId="77777777" w:rsidR="00B403FD" w:rsidRDefault="00B403FD">
            <w:pPr>
              <w:ind w:firstLine="560"/>
              <w:rPr>
                <w:snapToGrid w:val="0"/>
                <w:kern w:val="0"/>
                <w:sz w:val="28"/>
                <w:szCs w:val="28"/>
              </w:rPr>
            </w:pPr>
          </w:p>
        </w:tc>
      </w:tr>
    </w:tbl>
    <w:p w14:paraId="74CA58C0" w14:textId="77777777" w:rsidR="00B403FD" w:rsidRDefault="00B403FD">
      <w:pPr>
        <w:ind w:firstLine="560"/>
        <w:rPr>
          <w:snapToGrid w:val="0"/>
          <w:kern w:val="0"/>
          <w:sz w:val="28"/>
          <w:szCs w:val="28"/>
        </w:rPr>
      </w:pPr>
    </w:p>
    <w:p w14:paraId="11BBB6FD" w14:textId="77777777" w:rsidR="00B403FD" w:rsidRDefault="00EF505F">
      <w:pPr>
        <w:ind w:firstLine="560"/>
        <w:rPr>
          <w:snapToGrid w:val="0"/>
          <w:kern w:val="0"/>
          <w:sz w:val="28"/>
          <w:szCs w:val="28"/>
        </w:rPr>
      </w:pPr>
      <w:r>
        <w:rPr>
          <w:rFonts w:hint="eastAsia"/>
          <w:snapToGrid w:val="0"/>
          <w:kern w:val="0"/>
          <w:sz w:val="28"/>
          <w:szCs w:val="28"/>
        </w:rPr>
        <w:t>注：</w:t>
      </w:r>
      <w:r>
        <w:rPr>
          <w:rFonts w:hint="eastAsia"/>
          <w:snapToGrid w:val="0"/>
          <w:kern w:val="0"/>
          <w:sz w:val="28"/>
          <w:szCs w:val="28"/>
        </w:rPr>
        <w:t>1</w:t>
      </w:r>
      <w:r>
        <w:rPr>
          <w:rFonts w:hint="eastAsia"/>
          <w:snapToGrid w:val="0"/>
          <w:kern w:val="0"/>
          <w:sz w:val="28"/>
          <w:szCs w:val="28"/>
        </w:rPr>
        <w:t>、价格应按“招标文件”中规定的货币单位填写。</w:t>
      </w:r>
    </w:p>
    <w:p w14:paraId="6967B77D" w14:textId="77777777" w:rsidR="00B403FD" w:rsidRDefault="00EF505F">
      <w:pPr>
        <w:ind w:firstLine="560"/>
        <w:rPr>
          <w:snapToGrid w:val="0"/>
          <w:kern w:val="0"/>
          <w:sz w:val="28"/>
          <w:szCs w:val="28"/>
        </w:rPr>
      </w:pPr>
      <w:r>
        <w:rPr>
          <w:rFonts w:hint="eastAsia"/>
          <w:snapToGrid w:val="0"/>
          <w:kern w:val="0"/>
          <w:sz w:val="28"/>
          <w:szCs w:val="28"/>
        </w:rPr>
        <w:t>2</w:t>
      </w:r>
      <w:r>
        <w:rPr>
          <w:rFonts w:hint="eastAsia"/>
          <w:snapToGrid w:val="0"/>
          <w:kern w:val="0"/>
          <w:sz w:val="28"/>
          <w:szCs w:val="28"/>
        </w:rPr>
        <w:t>、本项目服务期限要求为</w:t>
      </w:r>
      <w:r>
        <w:rPr>
          <w:rFonts w:hint="eastAsia"/>
          <w:snapToGrid w:val="0"/>
          <w:kern w:val="0"/>
          <w:sz w:val="28"/>
          <w:szCs w:val="28"/>
        </w:rPr>
        <w:t>x</w:t>
      </w:r>
      <w:r>
        <w:rPr>
          <w:rFonts w:hint="eastAsia"/>
          <w:snapToGrid w:val="0"/>
          <w:kern w:val="0"/>
          <w:sz w:val="28"/>
          <w:szCs w:val="28"/>
        </w:rPr>
        <w:t>年，即</w:t>
      </w:r>
      <w:r>
        <w:rPr>
          <w:rFonts w:hint="eastAsia"/>
          <w:snapToGrid w:val="0"/>
          <w:kern w:val="0"/>
          <w:sz w:val="28"/>
          <w:szCs w:val="28"/>
        </w:rPr>
        <w:t>xxx</w:t>
      </w:r>
      <w:r>
        <w:rPr>
          <w:rFonts w:hint="eastAsia"/>
          <w:snapToGrid w:val="0"/>
          <w:kern w:val="0"/>
          <w:sz w:val="28"/>
          <w:szCs w:val="28"/>
        </w:rPr>
        <w:t>个日历日。</w:t>
      </w:r>
    </w:p>
    <w:p w14:paraId="4AF71D5C" w14:textId="77777777" w:rsidR="00B403FD" w:rsidRDefault="00EF505F">
      <w:pPr>
        <w:pStyle w:val="a4"/>
        <w:ind w:firstLine="562"/>
        <w:rPr>
          <w:b/>
          <w:bCs/>
          <w:snapToGrid w:val="0"/>
          <w:szCs w:val="28"/>
        </w:rPr>
      </w:pPr>
      <w:r>
        <w:rPr>
          <w:b/>
          <w:bCs/>
          <w:snapToGrid w:val="0"/>
          <w:szCs w:val="28"/>
        </w:rPr>
        <w:t>3、投标总价低于财政预算限额的70%的，供应商必须对该报价做出合理说明。如该报价成为中标价格，该项目将成为重点监管、重点验收项目。</w:t>
      </w:r>
    </w:p>
    <w:p w14:paraId="052E424B" w14:textId="77777777" w:rsidR="00B403FD" w:rsidRDefault="00EF505F">
      <w:pPr>
        <w:pStyle w:val="a4"/>
        <w:ind w:firstLine="562"/>
        <w:rPr>
          <w:b/>
          <w:bCs/>
          <w:snapToGrid w:val="0"/>
          <w:szCs w:val="28"/>
        </w:rPr>
      </w:pPr>
      <w:r>
        <w:rPr>
          <w:b/>
          <w:bCs/>
          <w:snapToGrid w:val="0"/>
          <w:szCs w:val="28"/>
        </w:rPr>
        <w:t>4、投标人如果需要对报价或其它内容加以说明，可在备注栏填写。</w:t>
      </w:r>
    </w:p>
    <w:p w14:paraId="5AB1F1FD" w14:textId="77777777" w:rsidR="00B403FD" w:rsidRDefault="00B403FD">
      <w:pPr>
        <w:pStyle w:val="a4"/>
        <w:ind w:firstLine="562"/>
        <w:rPr>
          <w:b/>
          <w:bCs/>
          <w:snapToGrid w:val="0"/>
          <w:szCs w:val="28"/>
        </w:rPr>
      </w:pPr>
    </w:p>
    <w:p w14:paraId="779D6055" w14:textId="77777777" w:rsidR="00B403FD" w:rsidRDefault="00B403FD">
      <w:pPr>
        <w:ind w:firstLine="560"/>
        <w:rPr>
          <w:sz w:val="28"/>
          <w:szCs w:val="28"/>
        </w:rPr>
      </w:pPr>
    </w:p>
    <w:p w14:paraId="6B858C85" w14:textId="77777777" w:rsidR="00B403FD" w:rsidRPr="00A2228D" w:rsidRDefault="00EF505F" w:rsidP="00A2228D">
      <w:pPr>
        <w:pStyle w:val="3"/>
        <w:ind w:firstLine="643"/>
      </w:pPr>
      <w:r>
        <w:rPr>
          <w:rFonts w:hint="eastAsia"/>
        </w:rPr>
        <w:br w:type="page"/>
      </w:r>
      <w:r w:rsidRPr="00A2228D">
        <w:rPr>
          <w:rFonts w:hint="eastAsia"/>
        </w:rPr>
        <w:lastRenderedPageBreak/>
        <w:t>五、投标人情况介绍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87"/>
        <w:gridCol w:w="2325"/>
        <w:gridCol w:w="4514"/>
        <w:gridCol w:w="1411"/>
      </w:tblGrid>
      <w:tr w:rsidR="00B403FD" w14:paraId="1F3C73F5" w14:textId="77777777">
        <w:trPr>
          <w:cantSplit/>
          <w:trHeight w:val="20"/>
          <w:jc w:val="center"/>
        </w:trPr>
        <w:tc>
          <w:tcPr>
            <w:tcW w:w="887" w:type="dxa"/>
            <w:vAlign w:val="center"/>
          </w:tcPr>
          <w:p w14:paraId="7D6CBD07" w14:textId="77777777" w:rsidR="00B403FD" w:rsidRDefault="00EF505F">
            <w:pPr>
              <w:ind w:firstLineChars="0" w:firstLine="0"/>
              <w:rPr>
                <w:rFonts w:ascii="仿宋_GB2312" w:hAnsi="仿宋_GB2312" w:cs="仿宋_GB2312"/>
                <w:b/>
                <w:sz w:val="24"/>
                <w:szCs w:val="24"/>
              </w:rPr>
            </w:pPr>
            <w:r>
              <w:rPr>
                <w:rFonts w:ascii="仿宋_GB2312" w:hAnsi="仿宋_GB2312" w:cs="仿宋_GB2312" w:hint="eastAsia"/>
                <w:b/>
                <w:sz w:val="28"/>
                <w:szCs w:val="28"/>
              </w:rPr>
              <w:t>序号</w:t>
            </w:r>
          </w:p>
        </w:tc>
        <w:tc>
          <w:tcPr>
            <w:tcW w:w="2325" w:type="dxa"/>
          </w:tcPr>
          <w:p w14:paraId="4F9CB957" w14:textId="77777777" w:rsidR="00B403FD" w:rsidRDefault="00EF505F">
            <w:pPr>
              <w:ind w:firstLineChars="0" w:firstLine="0"/>
              <w:jc w:val="center"/>
              <w:rPr>
                <w:b/>
                <w:sz w:val="28"/>
                <w:szCs w:val="28"/>
              </w:rPr>
            </w:pPr>
            <w:r>
              <w:rPr>
                <w:rFonts w:hint="eastAsia"/>
                <w:b/>
                <w:sz w:val="28"/>
                <w:szCs w:val="28"/>
              </w:rPr>
              <w:t>项</w:t>
            </w:r>
            <w:r>
              <w:rPr>
                <w:rFonts w:hint="eastAsia"/>
                <w:b/>
                <w:sz w:val="28"/>
                <w:szCs w:val="28"/>
              </w:rPr>
              <w:t xml:space="preserve">  </w:t>
            </w:r>
            <w:r>
              <w:rPr>
                <w:rFonts w:hint="eastAsia"/>
                <w:b/>
                <w:sz w:val="28"/>
                <w:szCs w:val="28"/>
              </w:rPr>
              <w:t>目</w:t>
            </w:r>
          </w:p>
        </w:tc>
        <w:tc>
          <w:tcPr>
            <w:tcW w:w="4514" w:type="dxa"/>
            <w:vAlign w:val="center"/>
          </w:tcPr>
          <w:p w14:paraId="4A7F2BED" w14:textId="77777777" w:rsidR="00B403FD" w:rsidRDefault="00EF505F">
            <w:pPr>
              <w:ind w:firstLine="562"/>
              <w:jc w:val="center"/>
              <w:rPr>
                <w:b/>
                <w:sz w:val="28"/>
                <w:szCs w:val="28"/>
              </w:rPr>
            </w:pPr>
            <w:r>
              <w:rPr>
                <w:rFonts w:hint="eastAsia"/>
                <w:b/>
                <w:sz w:val="28"/>
                <w:szCs w:val="28"/>
              </w:rPr>
              <w:t>内容及说明</w:t>
            </w:r>
          </w:p>
        </w:tc>
        <w:tc>
          <w:tcPr>
            <w:tcW w:w="1411" w:type="dxa"/>
            <w:vAlign w:val="center"/>
          </w:tcPr>
          <w:p w14:paraId="0BC4FD77" w14:textId="77777777" w:rsidR="00B403FD" w:rsidRDefault="00EF505F">
            <w:pPr>
              <w:ind w:firstLineChars="0" w:firstLine="0"/>
              <w:jc w:val="center"/>
              <w:rPr>
                <w:b/>
                <w:sz w:val="28"/>
                <w:szCs w:val="28"/>
              </w:rPr>
            </w:pPr>
            <w:r>
              <w:rPr>
                <w:rFonts w:hint="eastAsia"/>
                <w:b/>
                <w:sz w:val="28"/>
                <w:szCs w:val="28"/>
              </w:rPr>
              <w:t>备注</w:t>
            </w:r>
          </w:p>
        </w:tc>
      </w:tr>
      <w:tr w:rsidR="00B403FD" w14:paraId="42691368" w14:textId="77777777">
        <w:trPr>
          <w:cantSplit/>
          <w:trHeight w:val="20"/>
          <w:jc w:val="center"/>
        </w:trPr>
        <w:tc>
          <w:tcPr>
            <w:tcW w:w="887" w:type="dxa"/>
            <w:vAlign w:val="center"/>
          </w:tcPr>
          <w:p w14:paraId="6D393A8B" w14:textId="77777777" w:rsidR="00B403FD" w:rsidRDefault="00EF505F">
            <w:pPr>
              <w:ind w:firstLineChars="0" w:firstLine="0"/>
              <w:rPr>
                <w:rFonts w:ascii="仿宋_GB2312" w:hAnsi="仿宋_GB2312" w:cs="仿宋_GB2312"/>
                <w:b/>
                <w:sz w:val="24"/>
                <w:szCs w:val="24"/>
              </w:rPr>
            </w:pPr>
            <w:r>
              <w:rPr>
                <w:rFonts w:ascii="仿宋_GB2312" w:hAnsi="仿宋_GB2312" w:cs="仿宋_GB2312" w:hint="eastAsia"/>
                <w:b/>
                <w:sz w:val="24"/>
                <w:szCs w:val="24"/>
              </w:rPr>
              <w:t>一</w:t>
            </w:r>
          </w:p>
        </w:tc>
        <w:tc>
          <w:tcPr>
            <w:tcW w:w="6839" w:type="dxa"/>
            <w:gridSpan w:val="2"/>
            <w:vAlign w:val="center"/>
          </w:tcPr>
          <w:p w14:paraId="4787DDB5" w14:textId="77777777" w:rsidR="00B403FD" w:rsidRDefault="00EF505F">
            <w:pPr>
              <w:ind w:firstLineChars="0" w:firstLine="0"/>
              <w:rPr>
                <w:b/>
                <w:sz w:val="28"/>
                <w:szCs w:val="28"/>
              </w:rPr>
            </w:pPr>
            <w:r>
              <w:rPr>
                <w:rFonts w:hint="eastAsia"/>
                <w:b/>
                <w:sz w:val="28"/>
                <w:szCs w:val="28"/>
              </w:rPr>
              <w:t>营业执照</w:t>
            </w:r>
          </w:p>
        </w:tc>
        <w:tc>
          <w:tcPr>
            <w:tcW w:w="1411" w:type="dxa"/>
            <w:vAlign w:val="center"/>
          </w:tcPr>
          <w:p w14:paraId="4251424B" w14:textId="77777777" w:rsidR="00B403FD" w:rsidRDefault="00EF505F">
            <w:pPr>
              <w:ind w:firstLineChars="0" w:firstLine="0"/>
              <w:rPr>
                <w:sz w:val="28"/>
                <w:szCs w:val="28"/>
              </w:rPr>
            </w:pPr>
            <w:r>
              <w:rPr>
                <w:rFonts w:hint="eastAsia"/>
                <w:sz w:val="28"/>
                <w:szCs w:val="28"/>
              </w:rPr>
              <w:t>提供扫描件</w:t>
            </w:r>
          </w:p>
        </w:tc>
      </w:tr>
      <w:tr w:rsidR="00B403FD" w14:paraId="78830878" w14:textId="77777777">
        <w:trPr>
          <w:cantSplit/>
          <w:trHeight w:val="20"/>
          <w:jc w:val="center"/>
        </w:trPr>
        <w:tc>
          <w:tcPr>
            <w:tcW w:w="887" w:type="dxa"/>
            <w:vAlign w:val="center"/>
          </w:tcPr>
          <w:p w14:paraId="541A66A7"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1</w:t>
            </w:r>
          </w:p>
        </w:tc>
        <w:tc>
          <w:tcPr>
            <w:tcW w:w="2325" w:type="dxa"/>
            <w:vAlign w:val="center"/>
          </w:tcPr>
          <w:p w14:paraId="13E107C3" w14:textId="77777777" w:rsidR="00B403FD" w:rsidRDefault="00EF505F">
            <w:pPr>
              <w:ind w:firstLineChars="0" w:firstLine="0"/>
              <w:rPr>
                <w:sz w:val="28"/>
                <w:szCs w:val="28"/>
              </w:rPr>
            </w:pPr>
            <w:r>
              <w:rPr>
                <w:rFonts w:hint="eastAsia"/>
                <w:sz w:val="28"/>
                <w:szCs w:val="28"/>
              </w:rPr>
              <w:t>注册年度及注册编号</w:t>
            </w:r>
          </w:p>
        </w:tc>
        <w:tc>
          <w:tcPr>
            <w:tcW w:w="4514" w:type="dxa"/>
            <w:vAlign w:val="center"/>
          </w:tcPr>
          <w:p w14:paraId="3AF37751" w14:textId="77777777" w:rsidR="00B403FD" w:rsidRDefault="00B403FD">
            <w:pPr>
              <w:ind w:firstLine="560"/>
              <w:rPr>
                <w:sz w:val="28"/>
                <w:szCs w:val="28"/>
              </w:rPr>
            </w:pPr>
          </w:p>
        </w:tc>
        <w:tc>
          <w:tcPr>
            <w:tcW w:w="1411" w:type="dxa"/>
            <w:vAlign w:val="center"/>
          </w:tcPr>
          <w:p w14:paraId="29353019" w14:textId="77777777" w:rsidR="00B403FD" w:rsidRDefault="00B403FD">
            <w:pPr>
              <w:ind w:firstLine="560"/>
              <w:jc w:val="center"/>
              <w:rPr>
                <w:sz w:val="28"/>
                <w:szCs w:val="28"/>
              </w:rPr>
            </w:pPr>
          </w:p>
        </w:tc>
      </w:tr>
      <w:tr w:rsidR="00B403FD" w14:paraId="733AF60C" w14:textId="77777777">
        <w:trPr>
          <w:cantSplit/>
          <w:trHeight w:val="20"/>
          <w:jc w:val="center"/>
        </w:trPr>
        <w:tc>
          <w:tcPr>
            <w:tcW w:w="887" w:type="dxa"/>
            <w:vAlign w:val="center"/>
          </w:tcPr>
          <w:p w14:paraId="55E8D82E"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2</w:t>
            </w:r>
          </w:p>
        </w:tc>
        <w:tc>
          <w:tcPr>
            <w:tcW w:w="2325" w:type="dxa"/>
            <w:vAlign w:val="center"/>
          </w:tcPr>
          <w:p w14:paraId="60BA4ED3" w14:textId="77777777" w:rsidR="00B403FD" w:rsidRDefault="00EF505F">
            <w:pPr>
              <w:ind w:firstLineChars="0" w:firstLine="0"/>
              <w:rPr>
                <w:sz w:val="28"/>
                <w:szCs w:val="28"/>
              </w:rPr>
            </w:pPr>
            <w:r>
              <w:rPr>
                <w:rFonts w:hint="eastAsia"/>
                <w:sz w:val="28"/>
                <w:szCs w:val="28"/>
              </w:rPr>
              <w:t>注册资金（万元）</w:t>
            </w:r>
          </w:p>
        </w:tc>
        <w:tc>
          <w:tcPr>
            <w:tcW w:w="4514" w:type="dxa"/>
            <w:vAlign w:val="center"/>
          </w:tcPr>
          <w:p w14:paraId="666EE6FE" w14:textId="77777777" w:rsidR="00B403FD" w:rsidRDefault="00B403FD">
            <w:pPr>
              <w:ind w:firstLine="560"/>
              <w:rPr>
                <w:sz w:val="28"/>
                <w:szCs w:val="28"/>
              </w:rPr>
            </w:pPr>
          </w:p>
        </w:tc>
        <w:tc>
          <w:tcPr>
            <w:tcW w:w="1411" w:type="dxa"/>
            <w:vAlign w:val="center"/>
          </w:tcPr>
          <w:p w14:paraId="47A07F28" w14:textId="77777777" w:rsidR="00B403FD" w:rsidRDefault="00B403FD">
            <w:pPr>
              <w:ind w:firstLine="560"/>
              <w:jc w:val="center"/>
              <w:rPr>
                <w:sz w:val="28"/>
                <w:szCs w:val="28"/>
              </w:rPr>
            </w:pPr>
          </w:p>
        </w:tc>
      </w:tr>
      <w:tr w:rsidR="00B403FD" w14:paraId="441231CD" w14:textId="77777777">
        <w:trPr>
          <w:cantSplit/>
          <w:trHeight w:val="20"/>
          <w:jc w:val="center"/>
        </w:trPr>
        <w:tc>
          <w:tcPr>
            <w:tcW w:w="887" w:type="dxa"/>
            <w:vAlign w:val="center"/>
          </w:tcPr>
          <w:p w14:paraId="37FE265E"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3</w:t>
            </w:r>
          </w:p>
        </w:tc>
        <w:tc>
          <w:tcPr>
            <w:tcW w:w="2325" w:type="dxa"/>
            <w:vAlign w:val="center"/>
          </w:tcPr>
          <w:p w14:paraId="2C12AF4E" w14:textId="77777777" w:rsidR="00B403FD" w:rsidRDefault="00EF505F">
            <w:pPr>
              <w:ind w:firstLineChars="0" w:firstLine="0"/>
              <w:rPr>
                <w:sz w:val="28"/>
                <w:szCs w:val="28"/>
              </w:rPr>
            </w:pPr>
            <w:r>
              <w:rPr>
                <w:rFonts w:hint="eastAsia"/>
                <w:sz w:val="28"/>
                <w:szCs w:val="28"/>
              </w:rPr>
              <w:t>经营场所</w:t>
            </w:r>
          </w:p>
        </w:tc>
        <w:tc>
          <w:tcPr>
            <w:tcW w:w="4514" w:type="dxa"/>
            <w:vAlign w:val="center"/>
          </w:tcPr>
          <w:p w14:paraId="63DBFDEE" w14:textId="77777777" w:rsidR="00B403FD" w:rsidRDefault="00B403FD">
            <w:pPr>
              <w:ind w:firstLine="560"/>
              <w:rPr>
                <w:sz w:val="28"/>
                <w:szCs w:val="28"/>
              </w:rPr>
            </w:pPr>
          </w:p>
        </w:tc>
        <w:tc>
          <w:tcPr>
            <w:tcW w:w="1411" w:type="dxa"/>
            <w:vAlign w:val="center"/>
          </w:tcPr>
          <w:p w14:paraId="09A96EF4" w14:textId="77777777" w:rsidR="00B403FD" w:rsidRDefault="00B403FD">
            <w:pPr>
              <w:ind w:firstLine="560"/>
              <w:jc w:val="center"/>
              <w:rPr>
                <w:sz w:val="28"/>
                <w:szCs w:val="28"/>
              </w:rPr>
            </w:pPr>
          </w:p>
        </w:tc>
      </w:tr>
      <w:tr w:rsidR="00B403FD" w14:paraId="7EF6C829" w14:textId="77777777">
        <w:trPr>
          <w:cantSplit/>
          <w:trHeight w:val="20"/>
          <w:jc w:val="center"/>
        </w:trPr>
        <w:tc>
          <w:tcPr>
            <w:tcW w:w="887" w:type="dxa"/>
            <w:vAlign w:val="center"/>
          </w:tcPr>
          <w:p w14:paraId="090D50EE"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4</w:t>
            </w:r>
          </w:p>
        </w:tc>
        <w:tc>
          <w:tcPr>
            <w:tcW w:w="2325" w:type="dxa"/>
            <w:vAlign w:val="center"/>
          </w:tcPr>
          <w:p w14:paraId="5EE66A90" w14:textId="77777777" w:rsidR="00B403FD" w:rsidRDefault="00EF505F">
            <w:pPr>
              <w:ind w:firstLineChars="0" w:firstLine="0"/>
              <w:rPr>
                <w:sz w:val="28"/>
                <w:szCs w:val="28"/>
              </w:rPr>
            </w:pPr>
            <w:r>
              <w:rPr>
                <w:rFonts w:hint="eastAsia"/>
                <w:sz w:val="28"/>
                <w:szCs w:val="28"/>
              </w:rPr>
              <w:t>有效期</w:t>
            </w:r>
          </w:p>
        </w:tc>
        <w:tc>
          <w:tcPr>
            <w:tcW w:w="4514" w:type="dxa"/>
            <w:vAlign w:val="center"/>
          </w:tcPr>
          <w:p w14:paraId="489307AE" w14:textId="77777777" w:rsidR="00B403FD" w:rsidRDefault="00B403FD">
            <w:pPr>
              <w:ind w:firstLine="560"/>
              <w:rPr>
                <w:sz w:val="28"/>
                <w:szCs w:val="28"/>
              </w:rPr>
            </w:pPr>
          </w:p>
        </w:tc>
        <w:tc>
          <w:tcPr>
            <w:tcW w:w="1411" w:type="dxa"/>
            <w:vAlign w:val="center"/>
          </w:tcPr>
          <w:p w14:paraId="4B9A713B" w14:textId="77777777" w:rsidR="00B403FD" w:rsidRDefault="00B403FD">
            <w:pPr>
              <w:ind w:firstLine="560"/>
              <w:jc w:val="center"/>
              <w:rPr>
                <w:sz w:val="28"/>
                <w:szCs w:val="28"/>
              </w:rPr>
            </w:pPr>
          </w:p>
        </w:tc>
      </w:tr>
      <w:tr w:rsidR="00B403FD" w14:paraId="518FB056" w14:textId="77777777">
        <w:trPr>
          <w:cantSplit/>
          <w:trHeight w:val="20"/>
          <w:jc w:val="center"/>
        </w:trPr>
        <w:tc>
          <w:tcPr>
            <w:tcW w:w="887" w:type="dxa"/>
            <w:vAlign w:val="center"/>
          </w:tcPr>
          <w:p w14:paraId="5C69C407" w14:textId="77777777" w:rsidR="00B403FD" w:rsidRDefault="00EF505F">
            <w:pPr>
              <w:ind w:firstLineChars="0" w:firstLine="0"/>
              <w:rPr>
                <w:rFonts w:ascii="仿宋_GB2312" w:hAnsi="仿宋_GB2312" w:cs="仿宋_GB2312"/>
                <w:b/>
                <w:sz w:val="24"/>
                <w:szCs w:val="24"/>
              </w:rPr>
            </w:pPr>
            <w:r>
              <w:rPr>
                <w:rFonts w:ascii="仿宋_GB2312" w:hAnsi="仿宋_GB2312" w:cs="仿宋_GB2312" w:hint="eastAsia"/>
                <w:b/>
                <w:sz w:val="24"/>
                <w:szCs w:val="24"/>
              </w:rPr>
              <w:t>二</w:t>
            </w:r>
          </w:p>
        </w:tc>
        <w:tc>
          <w:tcPr>
            <w:tcW w:w="6839" w:type="dxa"/>
            <w:gridSpan w:val="2"/>
            <w:vAlign w:val="center"/>
          </w:tcPr>
          <w:p w14:paraId="6092398D" w14:textId="77777777" w:rsidR="00B403FD" w:rsidRDefault="00EF505F">
            <w:pPr>
              <w:ind w:firstLineChars="0" w:firstLine="0"/>
              <w:rPr>
                <w:b/>
                <w:sz w:val="28"/>
                <w:szCs w:val="28"/>
              </w:rPr>
            </w:pPr>
            <w:r>
              <w:rPr>
                <w:rFonts w:hint="eastAsia"/>
                <w:b/>
                <w:sz w:val="28"/>
                <w:szCs w:val="28"/>
              </w:rPr>
              <w:t>税务登记证</w:t>
            </w:r>
          </w:p>
        </w:tc>
        <w:tc>
          <w:tcPr>
            <w:tcW w:w="1411" w:type="dxa"/>
            <w:vAlign w:val="center"/>
          </w:tcPr>
          <w:p w14:paraId="64B6BD79" w14:textId="77777777" w:rsidR="00B403FD" w:rsidRDefault="00EF505F">
            <w:pPr>
              <w:ind w:firstLineChars="0" w:firstLine="0"/>
              <w:rPr>
                <w:sz w:val="28"/>
                <w:szCs w:val="28"/>
              </w:rPr>
            </w:pPr>
            <w:r>
              <w:rPr>
                <w:rFonts w:hint="eastAsia"/>
                <w:sz w:val="28"/>
                <w:szCs w:val="28"/>
              </w:rPr>
              <w:t>提供扫描件</w:t>
            </w:r>
          </w:p>
        </w:tc>
      </w:tr>
      <w:tr w:rsidR="00B403FD" w14:paraId="38899575" w14:textId="77777777">
        <w:trPr>
          <w:cantSplit/>
          <w:trHeight w:val="20"/>
          <w:jc w:val="center"/>
        </w:trPr>
        <w:tc>
          <w:tcPr>
            <w:tcW w:w="887" w:type="dxa"/>
            <w:vAlign w:val="center"/>
          </w:tcPr>
          <w:p w14:paraId="106CA3DE"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1</w:t>
            </w:r>
          </w:p>
        </w:tc>
        <w:tc>
          <w:tcPr>
            <w:tcW w:w="2325" w:type="dxa"/>
            <w:vAlign w:val="center"/>
          </w:tcPr>
          <w:p w14:paraId="32D74035" w14:textId="77777777" w:rsidR="00B403FD" w:rsidRDefault="00EF505F">
            <w:pPr>
              <w:ind w:firstLineChars="0" w:firstLine="0"/>
              <w:rPr>
                <w:sz w:val="28"/>
                <w:szCs w:val="28"/>
              </w:rPr>
            </w:pPr>
            <w:r>
              <w:rPr>
                <w:rFonts w:hint="eastAsia"/>
                <w:sz w:val="28"/>
                <w:szCs w:val="28"/>
              </w:rPr>
              <w:t>税务登记证编号</w:t>
            </w:r>
          </w:p>
        </w:tc>
        <w:tc>
          <w:tcPr>
            <w:tcW w:w="4514" w:type="dxa"/>
            <w:vAlign w:val="center"/>
          </w:tcPr>
          <w:p w14:paraId="06C712D0" w14:textId="77777777" w:rsidR="00B403FD" w:rsidRDefault="00B403FD">
            <w:pPr>
              <w:ind w:firstLine="560"/>
              <w:rPr>
                <w:sz w:val="28"/>
                <w:szCs w:val="28"/>
              </w:rPr>
            </w:pPr>
          </w:p>
        </w:tc>
        <w:tc>
          <w:tcPr>
            <w:tcW w:w="1411" w:type="dxa"/>
            <w:vAlign w:val="center"/>
          </w:tcPr>
          <w:p w14:paraId="1E297C13" w14:textId="77777777" w:rsidR="00B403FD" w:rsidRDefault="00B403FD">
            <w:pPr>
              <w:ind w:firstLine="560"/>
              <w:jc w:val="center"/>
              <w:rPr>
                <w:sz w:val="28"/>
                <w:szCs w:val="28"/>
              </w:rPr>
            </w:pPr>
          </w:p>
        </w:tc>
      </w:tr>
      <w:tr w:rsidR="00B403FD" w14:paraId="7717ED7F" w14:textId="77777777">
        <w:trPr>
          <w:cantSplit/>
          <w:trHeight w:val="20"/>
          <w:jc w:val="center"/>
        </w:trPr>
        <w:tc>
          <w:tcPr>
            <w:tcW w:w="887" w:type="dxa"/>
            <w:vAlign w:val="center"/>
          </w:tcPr>
          <w:p w14:paraId="113777F5"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三</w:t>
            </w:r>
          </w:p>
        </w:tc>
        <w:tc>
          <w:tcPr>
            <w:tcW w:w="6839" w:type="dxa"/>
            <w:gridSpan w:val="2"/>
            <w:vAlign w:val="center"/>
          </w:tcPr>
          <w:p w14:paraId="1801AC4D" w14:textId="77777777" w:rsidR="00B403FD" w:rsidRDefault="00EF505F">
            <w:pPr>
              <w:ind w:firstLineChars="0" w:firstLine="0"/>
              <w:rPr>
                <w:b/>
                <w:sz w:val="28"/>
                <w:szCs w:val="28"/>
              </w:rPr>
            </w:pPr>
            <w:r>
              <w:rPr>
                <w:rFonts w:hint="eastAsia"/>
                <w:b/>
                <w:sz w:val="28"/>
                <w:szCs w:val="28"/>
              </w:rPr>
              <w:t>资格（质）证书（</w:t>
            </w:r>
            <w:r>
              <w:rPr>
                <w:rFonts w:hint="eastAsia"/>
                <w:sz w:val="28"/>
                <w:szCs w:val="28"/>
              </w:rPr>
              <w:t>若有其他资质证书，可按表格格式扩展</w:t>
            </w:r>
            <w:r>
              <w:rPr>
                <w:rFonts w:hint="eastAsia"/>
                <w:b/>
                <w:sz w:val="28"/>
                <w:szCs w:val="28"/>
              </w:rPr>
              <w:t>）</w:t>
            </w:r>
          </w:p>
        </w:tc>
        <w:tc>
          <w:tcPr>
            <w:tcW w:w="1411" w:type="dxa"/>
            <w:vAlign w:val="center"/>
          </w:tcPr>
          <w:p w14:paraId="133BC597" w14:textId="77777777" w:rsidR="00B403FD" w:rsidRDefault="00EF505F">
            <w:pPr>
              <w:ind w:firstLineChars="0" w:firstLine="0"/>
              <w:rPr>
                <w:sz w:val="28"/>
                <w:szCs w:val="28"/>
              </w:rPr>
            </w:pPr>
            <w:r>
              <w:rPr>
                <w:rFonts w:hint="eastAsia"/>
                <w:sz w:val="28"/>
                <w:szCs w:val="28"/>
              </w:rPr>
              <w:t>提供扫描件</w:t>
            </w:r>
          </w:p>
        </w:tc>
      </w:tr>
      <w:tr w:rsidR="00B403FD" w14:paraId="64C8E797" w14:textId="77777777">
        <w:trPr>
          <w:cantSplit/>
          <w:trHeight w:val="20"/>
          <w:jc w:val="center"/>
        </w:trPr>
        <w:tc>
          <w:tcPr>
            <w:tcW w:w="887" w:type="dxa"/>
            <w:vAlign w:val="center"/>
          </w:tcPr>
          <w:p w14:paraId="6BFF1174"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1</w:t>
            </w:r>
          </w:p>
        </w:tc>
        <w:tc>
          <w:tcPr>
            <w:tcW w:w="2325" w:type="dxa"/>
            <w:vAlign w:val="center"/>
          </w:tcPr>
          <w:p w14:paraId="334D73C5" w14:textId="77777777" w:rsidR="00B403FD" w:rsidRDefault="00EF505F">
            <w:pPr>
              <w:ind w:firstLineChars="0" w:firstLine="0"/>
              <w:rPr>
                <w:sz w:val="28"/>
                <w:szCs w:val="28"/>
              </w:rPr>
            </w:pPr>
            <w:r>
              <w:rPr>
                <w:rFonts w:hint="eastAsia"/>
                <w:sz w:val="28"/>
                <w:szCs w:val="28"/>
              </w:rPr>
              <w:t>证书名称</w:t>
            </w:r>
          </w:p>
        </w:tc>
        <w:tc>
          <w:tcPr>
            <w:tcW w:w="4514" w:type="dxa"/>
            <w:vAlign w:val="center"/>
          </w:tcPr>
          <w:p w14:paraId="3D5F244F" w14:textId="77777777" w:rsidR="00B403FD" w:rsidRDefault="00B403FD">
            <w:pPr>
              <w:ind w:firstLine="560"/>
              <w:jc w:val="center"/>
              <w:rPr>
                <w:sz w:val="28"/>
                <w:szCs w:val="28"/>
              </w:rPr>
            </w:pPr>
          </w:p>
        </w:tc>
        <w:tc>
          <w:tcPr>
            <w:tcW w:w="1411" w:type="dxa"/>
            <w:vAlign w:val="center"/>
          </w:tcPr>
          <w:p w14:paraId="0600B914" w14:textId="77777777" w:rsidR="00B403FD" w:rsidRDefault="00B403FD">
            <w:pPr>
              <w:ind w:firstLine="560"/>
              <w:jc w:val="center"/>
              <w:rPr>
                <w:sz w:val="28"/>
                <w:szCs w:val="28"/>
              </w:rPr>
            </w:pPr>
          </w:p>
        </w:tc>
      </w:tr>
      <w:tr w:rsidR="00B403FD" w14:paraId="65E18217" w14:textId="77777777">
        <w:trPr>
          <w:cantSplit/>
          <w:trHeight w:val="20"/>
          <w:jc w:val="center"/>
        </w:trPr>
        <w:tc>
          <w:tcPr>
            <w:tcW w:w="887" w:type="dxa"/>
            <w:vAlign w:val="center"/>
          </w:tcPr>
          <w:p w14:paraId="0A6975F5"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2</w:t>
            </w:r>
          </w:p>
        </w:tc>
        <w:tc>
          <w:tcPr>
            <w:tcW w:w="2325" w:type="dxa"/>
            <w:vAlign w:val="center"/>
          </w:tcPr>
          <w:p w14:paraId="0ADEF347" w14:textId="77777777" w:rsidR="00B403FD" w:rsidRDefault="00EF505F">
            <w:pPr>
              <w:ind w:firstLineChars="0" w:firstLine="0"/>
              <w:rPr>
                <w:sz w:val="28"/>
                <w:szCs w:val="28"/>
              </w:rPr>
            </w:pPr>
            <w:r>
              <w:rPr>
                <w:rFonts w:hint="eastAsia"/>
                <w:sz w:val="28"/>
                <w:szCs w:val="28"/>
              </w:rPr>
              <w:t>批准单位</w:t>
            </w:r>
          </w:p>
        </w:tc>
        <w:tc>
          <w:tcPr>
            <w:tcW w:w="4514" w:type="dxa"/>
            <w:vAlign w:val="center"/>
          </w:tcPr>
          <w:p w14:paraId="262791E8" w14:textId="77777777" w:rsidR="00B403FD" w:rsidRDefault="00B403FD">
            <w:pPr>
              <w:ind w:firstLine="560"/>
              <w:jc w:val="center"/>
              <w:rPr>
                <w:sz w:val="28"/>
                <w:szCs w:val="28"/>
              </w:rPr>
            </w:pPr>
          </w:p>
        </w:tc>
        <w:tc>
          <w:tcPr>
            <w:tcW w:w="1411" w:type="dxa"/>
            <w:vAlign w:val="center"/>
          </w:tcPr>
          <w:p w14:paraId="57154413" w14:textId="77777777" w:rsidR="00B403FD" w:rsidRDefault="00B403FD">
            <w:pPr>
              <w:ind w:firstLine="560"/>
              <w:jc w:val="center"/>
              <w:rPr>
                <w:sz w:val="28"/>
                <w:szCs w:val="28"/>
              </w:rPr>
            </w:pPr>
          </w:p>
        </w:tc>
      </w:tr>
      <w:tr w:rsidR="00B403FD" w14:paraId="036CFFC2" w14:textId="77777777">
        <w:trPr>
          <w:cantSplit/>
          <w:trHeight w:val="20"/>
          <w:jc w:val="center"/>
        </w:trPr>
        <w:tc>
          <w:tcPr>
            <w:tcW w:w="887" w:type="dxa"/>
            <w:vAlign w:val="center"/>
          </w:tcPr>
          <w:p w14:paraId="1748897F"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3</w:t>
            </w:r>
          </w:p>
        </w:tc>
        <w:tc>
          <w:tcPr>
            <w:tcW w:w="2325" w:type="dxa"/>
            <w:vAlign w:val="center"/>
          </w:tcPr>
          <w:p w14:paraId="54CF7825" w14:textId="77777777" w:rsidR="00B403FD" w:rsidRDefault="00EF505F">
            <w:pPr>
              <w:ind w:firstLineChars="0" w:firstLine="0"/>
              <w:rPr>
                <w:sz w:val="28"/>
                <w:szCs w:val="28"/>
              </w:rPr>
            </w:pPr>
            <w:r>
              <w:rPr>
                <w:rFonts w:hint="eastAsia"/>
                <w:sz w:val="28"/>
                <w:szCs w:val="28"/>
              </w:rPr>
              <w:t>等级</w:t>
            </w:r>
          </w:p>
        </w:tc>
        <w:tc>
          <w:tcPr>
            <w:tcW w:w="4514" w:type="dxa"/>
            <w:vAlign w:val="center"/>
          </w:tcPr>
          <w:p w14:paraId="36410752" w14:textId="77777777" w:rsidR="00B403FD" w:rsidRDefault="00B403FD">
            <w:pPr>
              <w:ind w:firstLine="560"/>
              <w:jc w:val="center"/>
              <w:rPr>
                <w:sz w:val="28"/>
                <w:szCs w:val="28"/>
              </w:rPr>
            </w:pPr>
          </w:p>
        </w:tc>
        <w:tc>
          <w:tcPr>
            <w:tcW w:w="1411" w:type="dxa"/>
            <w:vAlign w:val="center"/>
          </w:tcPr>
          <w:p w14:paraId="77C2B37F" w14:textId="77777777" w:rsidR="00B403FD" w:rsidRDefault="00B403FD">
            <w:pPr>
              <w:ind w:firstLine="560"/>
              <w:jc w:val="center"/>
              <w:rPr>
                <w:sz w:val="28"/>
                <w:szCs w:val="28"/>
              </w:rPr>
            </w:pPr>
          </w:p>
        </w:tc>
      </w:tr>
      <w:tr w:rsidR="00B403FD" w14:paraId="58438760" w14:textId="77777777">
        <w:trPr>
          <w:cantSplit/>
          <w:trHeight w:val="20"/>
          <w:jc w:val="center"/>
        </w:trPr>
        <w:tc>
          <w:tcPr>
            <w:tcW w:w="887" w:type="dxa"/>
            <w:vAlign w:val="center"/>
          </w:tcPr>
          <w:p w14:paraId="079C6941" w14:textId="77777777" w:rsidR="00B403FD" w:rsidRDefault="00EF505F">
            <w:pPr>
              <w:ind w:firstLineChars="0" w:firstLine="0"/>
              <w:rPr>
                <w:rFonts w:ascii="仿宋_GB2312" w:hAnsi="仿宋_GB2312" w:cs="仿宋_GB2312"/>
                <w:sz w:val="24"/>
                <w:szCs w:val="24"/>
              </w:rPr>
            </w:pPr>
            <w:r>
              <w:rPr>
                <w:rFonts w:ascii="仿宋_GB2312" w:hAnsi="仿宋_GB2312" w:cs="仿宋_GB2312" w:hint="eastAsia"/>
                <w:sz w:val="24"/>
                <w:szCs w:val="24"/>
              </w:rPr>
              <w:t>4</w:t>
            </w:r>
          </w:p>
        </w:tc>
        <w:tc>
          <w:tcPr>
            <w:tcW w:w="2325" w:type="dxa"/>
            <w:vAlign w:val="center"/>
          </w:tcPr>
          <w:p w14:paraId="167EA9CC" w14:textId="77777777" w:rsidR="00B403FD" w:rsidRDefault="00EF505F">
            <w:pPr>
              <w:ind w:firstLineChars="0" w:firstLine="0"/>
              <w:rPr>
                <w:sz w:val="28"/>
                <w:szCs w:val="28"/>
              </w:rPr>
            </w:pPr>
            <w:r>
              <w:rPr>
                <w:rFonts w:hint="eastAsia"/>
                <w:sz w:val="28"/>
                <w:szCs w:val="28"/>
              </w:rPr>
              <w:t>批准时间及编号</w:t>
            </w:r>
          </w:p>
        </w:tc>
        <w:tc>
          <w:tcPr>
            <w:tcW w:w="4514" w:type="dxa"/>
            <w:vAlign w:val="center"/>
          </w:tcPr>
          <w:p w14:paraId="1444C005" w14:textId="77777777" w:rsidR="00B403FD" w:rsidRDefault="00B403FD">
            <w:pPr>
              <w:ind w:firstLine="560"/>
              <w:jc w:val="center"/>
              <w:rPr>
                <w:sz w:val="28"/>
                <w:szCs w:val="28"/>
              </w:rPr>
            </w:pPr>
          </w:p>
        </w:tc>
        <w:tc>
          <w:tcPr>
            <w:tcW w:w="1411" w:type="dxa"/>
            <w:vAlign w:val="center"/>
          </w:tcPr>
          <w:p w14:paraId="2C87292E" w14:textId="77777777" w:rsidR="00B403FD" w:rsidRDefault="00B403FD">
            <w:pPr>
              <w:ind w:firstLine="560"/>
              <w:jc w:val="center"/>
              <w:rPr>
                <w:sz w:val="28"/>
                <w:szCs w:val="28"/>
              </w:rPr>
            </w:pPr>
          </w:p>
        </w:tc>
      </w:tr>
      <w:tr w:rsidR="00B403FD" w14:paraId="60B9A5CB" w14:textId="77777777">
        <w:trPr>
          <w:cantSplit/>
          <w:trHeight w:val="277"/>
          <w:jc w:val="center"/>
        </w:trPr>
        <w:tc>
          <w:tcPr>
            <w:tcW w:w="887" w:type="dxa"/>
            <w:vAlign w:val="center"/>
          </w:tcPr>
          <w:p w14:paraId="31AD5A86" w14:textId="77777777" w:rsidR="00B403FD" w:rsidRDefault="00EF505F">
            <w:pPr>
              <w:ind w:firstLineChars="0" w:firstLine="0"/>
              <w:rPr>
                <w:sz w:val="28"/>
                <w:szCs w:val="28"/>
              </w:rPr>
            </w:pPr>
            <w:r>
              <w:rPr>
                <w:rFonts w:hint="eastAsia"/>
                <w:sz w:val="28"/>
                <w:szCs w:val="28"/>
              </w:rPr>
              <w:t>5</w:t>
            </w:r>
          </w:p>
        </w:tc>
        <w:tc>
          <w:tcPr>
            <w:tcW w:w="2325" w:type="dxa"/>
            <w:vAlign w:val="center"/>
          </w:tcPr>
          <w:p w14:paraId="627688B1" w14:textId="77777777" w:rsidR="00B403FD" w:rsidRDefault="00EF505F">
            <w:pPr>
              <w:ind w:firstLineChars="0" w:firstLine="0"/>
              <w:rPr>
                <w:sz w:val="28"/>
                <w:szCs w:val="28"/>
              </w:rPr>
            </w:pPr>
            <w:r>
              <w:rPr>
                <w:rFonts w:hint="eastAsia"/>
                <w:sz w:val="28"/>
                <w:szCs w:val="28"/>
              </w:rPr>
              <w:t>有效期</w:t>
            </w:r>
          </w:p>
        </w:tc>
        <w:tc>
          <w:tcPr>
            <w:tcW w:w="4514" w:type="dxa"/>
            <w:vAlign w:val="center"/>
          </w:tcPr>
          <w:p w14:paraId="7866C91C" w14:textId="77777777" w:rsidR="00B403FD" w:rsidRDefault="00B403FD">
            <w:pPr>
              <w:ind w:firstLine="560"/>
              <w:jc w:val="center"/>
              <w:rPr>
                <w:sz w:val="28"/>
                <w:szCs w:val="28"/>
              </w:rPr>
            </w:pPr>
          </w:p>
        </w:tc>
        <w:tc>
          <w:tcPr>
            <w:tcW w:w="1411" w:type="dxa"/>
            <w:vAlign w:val="center"/>
          </w:tcPr>
          <w:p w14:paraId="1A3E3D12" w14:textId="77777777" w:rsidR="00B403FD" w:rsidRDefault="00B403FD">
            <w:pPr>
              <w:ind w:firstLine="560"/>
              <w:jc w:val="center"/>
              <w:rPr>
                <w:sz w:val="28"/>
                <w:szCs w:val="28"/>
              </w:rPr>
            </w:pPr>
          </w:p>
        </w:tc>
      </w:tr>
      <w:tr w:rsidR="00B403FD" w14:paraId="61DC6D24" w14:textId="77777777">
        <w:trPr>
          <w:cantSplit/>
          <w:trHeight w:val="20"/>
          <w:jc w:val="center"/>
        </w:trPr>
        <w:tc>
          <w:tcPr>
            <w:tcW w:w="887" w:type="dxa"/>
            <w:vAlign w:val="center"/>
          </w:tcPr>
          <w:p w14:paraId="4D1A36CF" w14:textId="77777777" w:rsidR="00B403FD" w:rsidRDefault="00EF505F">
            <w:pPr>
              <w:ind w:firstLineChars="0" w:firstLine="0"/>
              <w:rPr>
                <w:b/>
                <w:sz w:val="28"/>
                <w:szCs w:val="28"/>
              </w:rPr>
            </w:pPr>
            <w:r>
              <w:rPr>
                <w:rFonts w:hint="eastAsia"/>
                <w:b/>
                <w:sz w:val="28"/>
                <w:szCs w:val="28"/>
              </w:rPr>
              <w:t>四</w:t>
            </w:r>
          </w:p>
        </w:tc>
        <w:tc>
          <w:tcPr>
            <w:tcW w:w="6839" w:type="dxa"/>
            <w:gridSpan w:val="2"/>
            <w:vAlign w:val="center"/>
          </w:tcPr>
          <w:p w14:paraId="01B589C8" w14:textId="77777777" w:rsidR="00B403FD" w:rsidRDefault="00EF505F">
            <w:pPr>
              <w:ind w:firstLineChars="0" w:firstLine="0"/>
              <w:rPr>
                <w:b/>
                <w:sz w:val="28"/>
                <w:szCs w:val="28"/>
              </w:rPr>
            </w:pPr>
            <w:r>
              <w:rPr>
                <w:rFonts w:hint="eastAsia"/>
                <w:b/>
                <w:sz w:val="28"/>
                <w:szCs w:val="28"/>
              </w:rPr>
              <w:t>其他</w:t>
            </w:r>
            <w:r>
              <w:rPr>
                <w:rFonts w:hint="eastAsia"/>
                <w:sz w:val="28"/>
                <w:szCs w:val="28"/>
              </w:rPr>
              <w:t>（投标人认为需补充的其他说明）</w:t>
            </w:r>
          </w:p>
        </w:tc>
        <w:tc>
          <w:tcPr>
            <w:tcW w:w="1411" w:type="dxa"/>
            <w:vAlign w:val="center"/>
          </w:tcPr>
          <w:p w14:paraId="2C736452" w14:textId="77777777" w:rsidR="00B403FD" w:rsidRDefault="00B403FD">
            <w:pPr>
              <w:ind w:firstLine="560"/>
              <w:jc w:val="center"/>
              <w:rPr>
                <w:sz w:val="28"/>
                <w:szCs w:val="28"/>
              </w:rPr>
            </w:pPr>
          </w:p>
        </w:tc>
      </w:tr>
      <w:tr w:rsidR="00B403FD" w14:paraId="69B4A06F" w14:textId="77777777">
        <w:trPr>
          <w:cantSplit/>
          <w:trHeight w:val="20"/>
          <w:jc w:val="center"/>
        </w:trPr>
        <w:tc>
          <w:tcPr>
            <w:tcW w:w="887" w:type="dxa"/>
            <w:vAlign w:val="center"/>
          </w:tcPr>
          <w:p w14:paraId="6053D644" w14:textId="77777777" w:rsidR="00B403FD" w:rsidRDefault="00EF505F">
            <w:pPr>
              <w:ind w:firstLineChars="0" w:firstLine="0"/>
              <w:rPr>
                <w:sz w:val="28"/>
                <w:szCs w:val="28"/>
              </w:rPr>
            </w:pPr>
            <w:r>
              <w:rPr>
                <w:rFonts w:hint="eastAsia"/>
                <w:sz w:val="28"/>
                <w:szCs w:val="28"/>
              </w:rPr>
              <w:t>1</w:t>
            </w:r>
          </w:p>
        </w:tc>
        <w:tc>
          <w:tcPr>
            <w:tcW w:w="2325" w:type="dxa"/>
            <w:vAlign w:val="center"/>
          </w:tcPr>
          <w:p w14:paraId="0B4FE6E4" w14:textId="77777777" w:rsidR="00B403FD" w:rsidRDefault="00B403FD">
            <w:pPr>
              <w:ind w:firstLine="560"/>
              <w:jc w:val="center"/>
              <w:rPr>
                <w:sz w:val="28"/>
                <w:szCs w:val="28"/>
              </w:rPr>
            </w:pPr>
          </w:p>
        </w:tc>
        <w:tc>
          <w:tcPr>
            <w:tcW w:w="4514" w:type="dxa"/>
            <w:vAlign w:val="center"/>
          </w:tcPr>
          <w:p w14:paraId="135979CB" w14:textId="77777777" w:rsidR="00B403FD" w:rsidRDefault="00B403FD">
            <w:pPr>
              <w:ind w:firstLine="560"/>
              <w:jc w:val="center"/>
              <w:rPr>
                <w:sz w:val="28"/>
                <w:szCs w:val="28"/>
              </w:rPr>
            </w:pPr>
          </w:p>
        </w:tc>
        <w:tc>
          <w:tcPr>
            <w:tcW w:w="1411" w:type="dxa"/>
            <w:vAlign w:val="center"/>
          </w:tcPr>
          <w:p w14:paraId="6AA226BA" w14:textId="77777777" w:rsidR="00B403FD" w:rsidRDefault="00B403FD">
            <w:pPr>
              <w:ind w:firstLine="560"/>
              <w:jc w:val="center"/>
              <w:rPr>
                <w:sz w:val="28"/>
                <w:szCs w:val="28"/>
              </w:rPr>
            </w:pPr>
          </w:p>
        </w:tc>
      </w:tr>
    </w:tbl>
    <w:p w14:paraId="517BAD9F" w14:textId="77777777" w:rsidR="00B403FD" w:rsidRPr="00484FC2" w:rsidRDefault="00EF505F">
      <w:pPr>
        <w:ind w:firstLine="560"/>
        <w:rPr>
          <w:rFonts w:ascii="仿宋_GB2312"/>
          <w:sz w:val="28"/>
          <w:szCs w:val="28"/>
        </w:rPr>
      </w:pPr>
      <w:r w:rsidRPr="00484FC2">
        <w:rPr>
          <w:rFonts w:ascii="仿宋_GB2312" w:hint="eastAsia"/>
          <w:sz w:val="28"/>
          <w:szCs w:val="28"/>
        </w:rPr>
        <w:lastRenderedPageBreak/>
        <w:t>注：</w:t>
      </w:r>
    </w:p>
    <w:p w14:paraId="10C08ACD" w14:textId="77777777" w:rsidR="00B403FD" w:rsidRPr="00484FC2" w:rsidRDefault="00EF505F">
      <w:pPr>
        <w:ind w:firstLine="560"/>
        <w:rPr>
          <w:rFonts w:ascii="仿宋_GB2312"/>
          <w:sz w:val="28"/>
          <w:szCs w:val="28"/>
        </w:rPr>
      </w:pPr>
      <w:r w:rsidRPr="00484FC2">
        <w:rPr>
          <w:rFonts w:ascii="仿宋_GB2312" w:hint="eastAsia"/>
          <w:sz w:val="28"/>
          <w:szCs w:val="28"/>
        </w:rPr>
        <w:t>1、在按要求填写好此表格后，各投标单位可以用其它的方式，就自身整体情况作出详细的介绍。</w:t>
      </w:r>
    </w:p>
    <w:p w14:paraId="45998C60" w14:textId="77777777" w:rsidR="00B403FD" w:rsidRPr="00484FC2" w:rsidRDefault="00EF505F">
      <w:pPr>
        <w:ind w:firstLine="560"/>
        <w:rPr>
          <w:rFonts w:ascii="仿宋_GB2312"/>
          <w:sz w:val="28"/>
          <w:szCs w:val="28"/>
        </w:rPr>
      </w:pPr>
      <w:r w:rsidRPr="00484FC2">
        <w:rPr>
          <w:rFonts w:ascii="仿宋_GB2312" w:hint="eastAsia"/>
          <w:sz w:val="28"/>
          <w:szCs w:val="28"/>
        </w:rPr>
        <w:t>2、提供招标公告中“5、投标人资格要求：”中的相关证明材料扫描件。</w:t>
      </w:r>
    </w:p>
    <w:p w14:paraId="2EAB17AB" w14:textId="77777777" w:rsidR="00B403FD" w:rsidRDefault="00B403FD">
      <w:pPr>
        <w:ind w:firstLineChars="0" w:firstLine="0"/>
        <w:rPr>
          <w:b/>
          <w:bCs/>
          <w:sz w:val="28"/>
          <w:szCs w:val="28"/>
        </w:rPr>
      </w:pPr>
    </w:p>
    <w:p w14:paraId="74B7B7F6" w14:textId="77777777" w:rsidR="00B403FD" w:rsidRPr="00484FC2" w:rsidRDefault="00EF505F" w:rsidP="00484FC2">
      <w:pPr>
        <w:pStyle w:val="3"/>
        <w:ind w:firstLine="643"/>
      </w:pPr>
      <w:r w:rsidRPr="00484FC2">
        <w:rPr>
          <w:rFonts w:hint="eastAsia"/>
        </w:rPr>
        <w:t>六、投标人资格情况及通过相关认证情况</w:t>
      </w:r>
    </w:p>
    <w:p w14:paraId="47194517" w14:textId="77777777" w:rsidR="00B403FD" w:rsidRPr="00484FC2" w:rsidRDefault="00EF505F" w:rsidP="00484FC2">
      <w:pPr>
        <w:pStyle w:val="3"/>
        <w:ind w:firstLine="643"/>
      </w:pPr>
      <w:r w:rsidRPr="00484FC2">
        <w:rPr>
          <w:rFonts w:hint="eastAsia"/>
        </w:rPr>
        <w:t>七、拟安排的项目负责人情况</w:t>
      </w:r>
    </w:p>
    <w:p w14:paraId="2F7C4C69" w14:textId="77777777" w:rsidR="00B403FD" w:rsidRPr="00484FC2" w:rsidRDefault="00EF505F" w:rsidP="00484FC2">
      <w:pPr>
        <w:pStyle w:val="3"/>
        <w:ind w:firstLine="643"/>
      </w:pPr>
      <w:r w:rsidRPr="00484FC2">
        <w:rPr>
          <w:rFonts w:hint="eastAsia"/>
        </w:rPr>
        <w:t>八、拟安排的项目团队成员（项目负责人除外）情况</w:t>
      </w:r>
    </w:p>
    <w:p w14:paraId="4E8C35CE" w14:textId="77777777" w:rsidR="00B403FD" w:rsidRPr="00484FC2" w:rsidRDefault="00EF505F" w:rsidP="00484FC2">
      <w:pPr>
        <w:pStyle w:val="3"/>
        <w:ind w:firstLine="643"/>
      </w:pPr>
      <w:r w:rsidRPr="00484FC2">
        <w:rPr>
          <w:rFonts w:hint="eastAsia"/>
        </w:rPr>
        <w:t>九、投标人自主知识产权产品（创新、设计）情况</w:t>
      </w:r>
    </w:p>
    <w:p w14:paraId="73F8FB9F" w14:textId="77777777" w:rsidR="00B403FD" w:rsidRPr="00484FC2" w:rsidRDefault="00EF505F" w:rsidP="00484FC2">
      <w:pPr>
        <w:pStyle w:val="3"/>
        <w:ind w:firstLine="643"/>
      </w:pPr>
      <w:r w:rsidRPr="00484FC2">
        <w:rPr>
          <w:rFonts w:hint="eastAsia"/>
        </w:rPr>
        <w:t>十、其它招标文件要求的内容及投标人认为需要补充的内容（格式自定）</w:t>
      </w:r>
    </w:p>
    <w:p w14:paraId="31D9F029" w14:textId="77777777" w:rsidR="00B403FD" w:rsidRDefault="00B403FD">
      <w:pPr>
        <w:ind w:firstLine="560"/>
        <w:rPr>
          <w:sz w:val="28"/>
          <w:szCs w:val="28"/>
        </w:rPr>
      </w:pPr>
    </w:p>
    <w:p w14:paraId="10DF0FDE" w14:textId="77777777" w:rsidR="00B403FD" w:rsidRDefault="00EF505F" w:rsidP="00E53FEE">
      <w:pPr>
        <w:pStyle w:val="2"/>
        <w:ind w:firstLine="602"/>
      </w:pPr>
      <w:r>
        <w:rPr>
          <w:rFonts w:hint="eastAsia"/>
        </w:rPr>
        <w:br w:type="page"/>
      </w:r>
      <w:r>
        <w:rPr>
          <w:rFonts w:hint="eastAsia"/>
        </w:rPr>
        <w:lastRenderedPageBreak/>
        <w:t>投标文件附件（非信息公开部分）</w:t>
      </w:r>
    </w:p>
    <w:p w14:paraId="58706940" w14:textId="77777777" w:rsidR="00B403FD" w:rsidRPr="00E53FEE" w:rsidRDefault="00EF505F" w:rsidP="00E53FEE">
      <w:pPr>
        <w:pStyle w:val="3"/>
        <w:ind w:firstLine="643"/>
      </w:pPr>
      <w:r w:rsidRPr="00E53FEE">
        <w:rPr>
          <w:rFonts w:hint="eastAsia"/>
        </w:rPr>
        <w:t>一、授权委托代理人联系方式</w:t>
      </w:r>
    </w:p>
    <w:p w14:paraId="6B829F87" w14:textId="77777777" w:rsidR="00B403FD" w:rsidRDefault="00EF505F">
      <w:pPr>
        <w:spacing w:line="360" w:lineRule="auto"/>
        <w:ind w:firstLine="560"/>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（投标人名称）的法定代表人，现授权委托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（姓名）为我公司签署本项目已递交的投标文件的法定代表人的授权委托代理人，代理人全权代表我所签署的本项目已递交的投标文件内容我均承认。</w:t>
      </w:r>
    </w:p>
    <w:p w14:paraId="0D2EF1BC" w14:textId="77777777" w:rsidR="00B403FD" w:rsidRDefault="00EF505F">
      <w:pPr>
        <w:pStyle w:val="a3"/>
        <w:spacing w:line="360" w:lineRule="auto"/>
        <w:ind w:firstLine="560"/>
        <w:rPr>
          <w:sz w:val="28"/>
          <w:szCs w:val="28"/>
        </w:rPr>
      </w:pPr>
      <w:r>
        <w:rPr>
          <w:rFonts w:hint="eastAsia"/>
          <w:sz w:val="28"/>
          <w:szCs w:val="28"/>
        </w:rPr>
        <w:t>代理人无转委托权，特此委托。</w:t>
      </w:r>
    </w:p>
    <w:p w14:paraId="5CFC7E28" w14:textId="77777777" w:rsidR="00B403FD" w:rsidRDefault="00B403FD">
      <w:pPr>
        <w:ind w:firstLine="560"/>
        <w:rPr>
          <w:sz w:val="28"/>
          <w:szCs w:val="28"/>
        </w:rPr>
      </w:pPr>
    </w:p>
    <w:p w14:paraId="5D809B99" w14:textId="77777777" w:rsidR="00B403FD" w:rsidRDefault="00EF505F">
      <w:pPr>
        <w:spacing w:line="360" w:lineRule="auto"/>
        <w:ind w:leftChars="257" w:left="822" w:firstLine="56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14:paraId="29DE18F8" w14:textId="77777777" w:rsidR="00B403FD" w:rsidRDefault="00EF505F">
      <w:pPr>
        <w:spacing w:line="360" w:lineRule="auto"/>
        <w:ind w:leftChars="257" w:left="822" w:firstLine="56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r>
        <w:rPr>
          <w:rFonts w:hint="eastAsia"/>
          <w:sz w:val="28"/>
          <w:szCs w:val="28"/>
        </w:rPr>
        <w:t>手机：</w:t>
      </w:r>
      <w:r>
        <w:rPr>
          <w:rFonts w:hint="eastAsia"/>
          <w:sz w:val="28"/>
          <w:szCs w:val="28"/>
          <w:u w:val="single"/>
        </w:rPr>
        <w:t xml:space="preserve">                   </w:t>
      </w:r>
    </w:p>
    <w:p w14:paraId="4870BA82" w14:textId="77777777" w:rsidR="00B403FD" w:rsidRDefault="00EF505F">
      <w:pPr>
        <w:spacing w:line="360" w:lineRule="auto"/>
        <w:ind w:leftChars="257" w:left="822" w:firstLine="56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职务：</w:t>
      </w:r>
      <w:r>
        <w:rPr>
          <w:rFonts w:hint="eastAsia"/>
          <w:sz w:val="28"/>
          <w:szCs w:val="28"/>
          <w:u w:val="single"/>
        </w:rPr>
        <w:t xml:space="preserve">       </w:t>
      </w:r>
    </w:p>
    <w:p w14:paraId="27AFF3F4" w14:textId="77777777" w:rsidR="00B403FD" w:rsidRDefault="00EF505F">
      <w:pPr>
        <w:spacing w:line="360" w:lineRule="auto"/>
        <w:ind w:leftChars="257" w:left="822" w:firstLine="560"/>
        <w:rPr>
          <w:sz w:val="28"/>
          <w:szCs w:val="28"/>
        </w:rPr>
      </w:pPr>
      <w:r>
        <w:rPr>
          <w:rFonts w:hint="eastAsia"/>
          <w:sz w:val="28"/>
          <w:szCs w:val="28"/>
        </w:rPr>
        <w:t>投标人：</w:t>
      </w:r>
      <w:r>
        <w:rPr>
          <w:rFonts w:hint="eastAsia"/>
          <w:sz w:val="28"/>
          <w:szCs w:val="28"/>
          <w:u w:val="single"/>
        </w:rPr>
        <w:t xml:space="preserve">                                         </w:t>
      </w:r>
    </w:p>
    <w:p w14:paraId="242EB29B" w14:textId="77777777" w:rsidR="00B403FD" w:rsidRDefault="00EF505F">
      <w:pPr>
        <w:spacing w:line="360" w:lineRule="auto"/>
        <w:ind w:leftChars="257" w:left="822" w:firstLine="560"/>
        <w:rPr>
          <w:sz w:val="28"/>
          <w:szCs w:val="28"/>
        </w:rPr>
      </w:pPr>
      <w:r>
        <w:rPr>
          <w:rFonts w:hint="eastAsia"/>
          <w:sz w:val="28"/>
          <w:szCs w:val="28"/>
        </w:rPr>
        <w:t>法定代表人：</w:t>
      </w:r>
      <w:r>
        <w:rPr>
          <w:rFonts w:hint="eastAsia"/>
          <w:sz w:val="28"/>
          <w:szCs w:val="28"/>
          <w:u w:val="single"/>
        </w:rPr>
        <w:t xml:space="preserve">                                     </w:t>
      </w:r>
    </w:p>
    <w:p w14:paraId="2E86AB6B" w14:textId="77777777" w:rsidR="00B403FD" w:rsidRDefault="00EF505F">
      <w:pPr>
        <w:spacing w:line="360" w:lineRule="auto"/>
        <w:ind w:leftChars="257" w:left="822" w:firstLine="560"/>
        <w:rPr>
          <w:sz w:val="28"/>
          <w:szCs w:val="28"/>
        </w:rPr>
      </w:pPr>
      <w:r>
        <w:rPr>
          <w:rFonts w:hint="eastAsia"/>
          <w:sz w:val="28"/>
          <w:szCs w:val="28"/>
        </w:rPr>
        <w:t>授权委托日期：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rPr>
        <w:t xml:space="preserve"> </w:t>
      </w:r>
      <w:r>
        <w:rPr>
          <w:rFonts w:hint="eastAsia"/>
          <w:sz w:val="28"/>
          <w:szCs w:val="28"/>
          <w:u w:val="single"/>
        </w:rPr>
        <w:t xml:space="preserve">      </w:t>
      </w:r>
      <w:r>
        <w:rPr>
          <w:rFonts w:hint="eastAsia"/>
          <w:sz w:val="28"/>
          <w:szCs w:val="28"/>
        </w:rPr>
        <w:t>日</w:t>
      </w:r>
    </w:p>
    <w:p w14:paraId="7F6AE9CE" w14:textId="77777777" w:rsidR="00B403FD" w:rsidRDefault="00B403FD">
      <w:pPr>
        <w:ind w:firstLine="560"/>
        <w:rPr>
          <w:sz w:val="28"/>
          <w:szCs w:val="28"/>
        </w:rPr>
      </w:pPr>
    </w:p>
    <w:p w14:paraId="43987E0B" w14:textId="77777777" w:rsidR="00B403FD" w:rsidRPr="00E53FEE" w:rsidRDefault="00EF505F" w:rsidP="00E53FEE">
      <w:pPr>
        <w:pStyle w:val="3"/>
        <w:ind w:firstLine="643"/>
      </w:pPr>
      <w:r w:rsidRPr="00E53FEE">
        <w:rPr>
          <w:rFonts w:hint="eastAsia"/>
        </w:rPr>
        <w:lastRenderedPageBreak/>
        <w:t>二、实施方案</w:t>
      </w:r>
    </w:p>
    <w:p w14:paraId="4C284FBA" w14:textId="77777777" w:rsidR="00B403FD" w:rsidRPr="00E53FEE" w:rsidRDefault="00EF505F" w:rsidP="00E53FEE">
      <w:pPr>
        <w:pStyle w:val="3"/>
        <w:ind w:firstLine="643"/>
        <w:jc w:val="both"/>
      </w:pPr>
      <w:r w:rsidRPr="00E53FEE">
        <w:rPr>
          <w:rFonts w:hint="eastAsia"/>
        </w:rPr>
        <w:t>三、项目重点难点分析、应对措施及相关的合理化建议</w:t>
      </w:r>
    </w:p>
    <w:p w14:paraId="41876358" w14:textId="77777777" w:rsidR="00B403FD" w:rsidRPr="00E53FEE" w:rsidRDefault="00EF505F" w:rsidP="00E53FEE">
      <w:pPr>
        <w:pStyle w:val="3"/>
        <w:ind w:firstLine="643"/>
      </w:pPr>
      <w:r w:rsidRPr="00E53FEE">
        <w:rPr>
          <w:rFonts w:hint="eastAsia"/>
        </w:rPr>
        <w:t>四、质量（完成时间）保障措施及方案</w:t>
      </w:r>
    </w:p>
    <w:p w14:paraId="01FAF978" w14:textId="77777777" w:rsidR="00B403FD" w:rsidRPr="00E53FEE" w:rsidRDefault="00EF505F" w:rsidP="00E53FEE">
      <w:pPr>
        <w:pStyle w:val="3"/>
        <w:ind w:firstLine="643"/>
      </w:pPr>
      <w:r w:rsidRPr="00E53FEE">
        <w:rPr>
          <w:rFonts w:hint="eastAsia"/>
        </w:rPr>
        <w:t>五、项目完成（服务期满）后的服务承诺</w:t>
      </w:r>
    </w:p>
    <w:p w14:paraId="1441238C" w14:textId="77777777" w:rsidR="00B403FD" w:rsidRPr="00E53FEE" w:rsidRDefault="00EF505F" w:rsidP="00E53FEE">
      <w:pPr>
        <w:pStyle w:val="3"/>
        <w:ind w:firstLine="643"/>
      </w:pPr>
      <w:r w:rsidRPr="00E53FEE">
        <w:rPr>
          <w:rFonts w:hint="eastAsia"/>
        </w:rPr>
        <w:t>六、违约承诺</w:t>
      </w:r>
    </w:p>
    <w:p w14:paraId="21FD791F" w14:textId="77777777" w:rsidR="00B403FD" w:rsidRPr="00E53FEE" w:rsidRDefault="00EF505F" w:rsidP="00E53FEE">
      <w:pPr>
        <w:pStyle w:val="3"/>
        <w:ind w:firstLine="643"/>
      </w:pPr>
      <w:r w:rsidRPr="00E53FEE">
        <w:rPr>
          <w:rFonts w:hint="eastAsia"/>
        </w:rPr>
        <w:t>七、详细分项报价（格式自定）</w:t>
      </w:r>
    </w:p>
    <w:p w14:paraId="141C5AC7" w14:textId="77777777" w:rsidR="00B403FD" w:rsidRPr="00E53FEE" w:rsidRDefault="00EF505F" w:rsidP="00E53FEE">
      <w:pPr>
        <w:pStyle w:val="3"/>
        <w:ind w:firstLine="643"/>
      </w:pPr>
      <w:r w:rsidRPr="00E53FEE">
        <w:rPr>
          <w:rFonts w:hint="eastAsia"/>
        </w:rPr>
        <w:t>八、其它招标文件要求的内容及投标人认为需要补充的内容（格式自定）</w:t>
      </w:r>
    </w:p>
    <w:p w14:paraId="1ED346D5" w14:textId="77777777" w:rsidR="00B403FD" w:rsidRDefault="00B403FD">
      <w:pPr>
        <w:ind w:firstLine="560"/>
        <w:rPr>
          <w:sz w:val="28"/>
          <w:szCs w:val="28"/>
        </w:rPr>
      </w:pPr>
    </w:p>
    <w:p w14:paraId="2A51183F" w14:textId="77777777" w:rsidR="00B403FD" w:rsidRDefault="00B403FD">
      <w:pPr>
        <w:pStyle w:val="20"/>
        <w:ind w:firstLineChars="0" w:firstLine="0"/>
        <w:jc w:val="left"/>
        <w:rPr>
          <w:sz w:val="28"/>
        </w:rPr>
      </w:pPr>
    </w:p>
    <w:p w14:paraId="041BEB94" w14:textId="77777777" w:rsidR="00B403FD" w:rsidRDefault="00B403FD">
      <w:pPr>
        <w:pStyle w:val="20"/>
        <w:ind w:firstLineChars="0" w:firstLine="0"/>
        <w:jc w:val="left"/>
        <w:rPr>
          <w:sz w:val="28"/>
        </w:rPr>
      </w:pPr>
    </w:p>
    <w:p w14:paraId="3E293334" w14:textId="77777777" w:rsidR="00B403FD" w:rsidRDefault="00B403FD">
      <w:pPr>
        <w:pStyle w:val="20"/>
        <w:ind w:firstLineChars="0" w:firstLine="0"/>
        <w:jc w:val="left"/>
        <w:rPr>
          <w:sz w:val="28"/>
        </w:rPr>
      </w:pPr>
    </w:p>
    <w:p w14:paraId="4D9E32B3" w14:textId="77777777" w:rsidR="00B403FD" w:rsidRDefault="00B403FD">
      <w:pPr>
        <w:pStyle w:val="20"/>
        <w:ind w:firstLineChars="0" w:firstLine="0"/>
        <w:jc w:val="left"/>
        <w:rPr>
          <w:sz w:val="28"/>
        </w:rPr>
      </w:pPr>
    </w:p>
    <w:p w14:paraId="490BCA94" w14:textId="77777777" w:rsidR="00B403FD" w:rsidRDefault="00B403FD">
      <w:pPr>
        <w:pStyle w:val="20"/>
        <w:ind w:firstLineChars="0" w:firstLine="0"/>
        <w:jc w:val="left"/>
        <w:rPr>
          <w:sz w:val="28"/>
        </w:rPr>
      </w:pPr>
    </w:p>
    <w:p w14:paraId="64676987" w14:textId="77777777" w:rsidR="00B403FD" w:rsidRDefault="00B403FD">
      <w:pPr>
        <w:pStyle w:val="20"/>
        <w:ind w:firstLineChars="0" w:firstLine="0"/>
        <w:jc w:val="left"/>
        <w:rPr>
          <w:sz w:val="28"/>
        </w:rPr>
      </w:pPr>
    </w:p>
    <w:p w14:paraId="6E48511B" w14:textId="77777777" w:rsidR="00B403FD" w:rsidRDefault="00B403FD">
      <w:pPr>
        <w:pStyle w:val="20"/>
        <w:ind w:firstLineChars="0" w:firstLine="0"/>
        <w:jc w:val="left"/>
        <w:rPr>
          <w:sz w:val="28"/>
        </w:rPr>
      </w:pPr>
    </w:p>
    <w:p w14:paraId="675C7CAE" w14:textId="77777777" w:rsidR="00B403FD" w:rsidRDefault="00B403FD">
      <w:pPr>
        <w:pStyle w:val="20"/>
        <w:ind w:firstLineChars="0" w:firstLine="0"/>
        <w:jc w:val="left"/>
        <w:rPr>
          <w:sz w:val="28"/>
        </w:rPr>
      </w:pPr>
    </w:p>
    <w:p w14:paraId="6228136C" w14:textId="77777777" w:rsidR="00B403FD" w:rsidRDefault="00B403FD">
      <w:pPr>
        <w:ind w:firstLineChars="0" w:firstLine="0"/>
        <w:rPr>
          <w:sz w:val="28"/>
          <w:szCs w:val="28"/>
        </w:rPr>
      </w:pPr>
    </w:p>
    <w:p w14:paraId="367E0BDF" w14:textId="77777777" w:rsidR="00B403FD" w:rsidRDefault="00B403FD">
      <w:pPr>
        <w:ind w:firstLineChars="0" w:firstLine="0"/>
        <w:rPr>
          <w:sz w:val="28"/>
          <w:szCs w:val="28"/>
        </w:rPr>
      </w:pPr>
    </w:p>
    <w:p w14:paraId="1C9A4A99" w14:textId="77777777" w:rsidR="00B403FD" w:rsidRPr="00E53FEE" w:rsidRDefault="00EF505F" w:rsidP="00E53FEE">
      <w:pPr>
        <w:pStyle w:val="1"/>
        <w:ind w:firstLine="640"/>
        <w:jc w:val="center"/>
      </w:pPr>
      <w:r w:rsidRPr="00E53FEE">
        <w:rPr>
          <w:rFonts w:hint="eastAsia"/>
        </w:rPr>
        <w:lastRenderedPageBreak/>
        <w:t>深圳市房地产和城市建设发展研究中心</w:t>
      </w:r>
      <w:r w:rsidR="006D2B57" w:rsidRPr="00E53FEE">
        <w:rPr>
          <w:rFonts w:hint="eastAsia"/>
        </w:rPr>
        <w:t>多媒体会议室大屏系统采购项目</w:t>
      </w:r>
      <w:r w:rsidRPr="00E53FEE">
        <w:rPr>
          <w:rFonts w:hint="eastAsia"/>
        </w:rPr>
        <w:t>合同</w:t>
      </w:r>
    </w:p>
    <w:p w14:paraId="662C883A" w14:textId="77777777" w:rsidR="00B403FD" w:rsidRDefault="00B403FD">
      <w:pPr>
        <w:ind w:firstLine="720"/>
        <w:rPr>
          <w:sz w:val="36"/>
          <w:szCs w:val="36"/>
        </w:rPr>
      </w:pPr>
    </w:p>
    <w:p w14:paraId="5572FF32"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合同编号：</w:t>
      </w:r>
    </w:p>
    <w:p w14:paraId="37B5111C"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采购项目编号：</w:t>
      </w:r>
    </w:p>
    <w:p w14:paraId="385E20E3"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甲方：</w:t>
      </w:r>
      <w:r>
        <w:rPr>
          <w:rFonts w:ascii="宋体" w:hAnsi="宋体" w:cs="华文仿宋" w:hint="eastAsia"/>
          <w:sz w:val="28"/>
          <w:szCs w:val="28"/>
          <w:u w:val="single"/>
        </w:rPr>
        <w:t xml:space="preserve">  </w:t>
      </w:r>
      <w:r>
        <w:rPr>
          <w:rFonts w:ascii="宋体" w:hAnsi="宋体" w:cs="华文仿宋" w:hint="eastAsia"/>
          <w:sz w:val="28"/>
          <w:szCs w:val="28"/>
          <w:u w:val="single"/>
        </w:rPr>
        <w:t>深圳市房地产和城市建设发展研究中心</w:t>
      </w:r>
      <w:r>
        <w:rPr>
          <w:rFonts w:ascii="宋体" w:hAnsi="宋体" w:cs="华文仿宋" w:hint="eastAsia"/>
          <w:sz w:val="28"/>
          <w:szCs w:val="28"/>
          <w:u w:val="single"/>
        </w:rPr>
        <w:t xml:space="preserve">     </w:t>
      </w:r>
      <w:r>
        <w:rPr>
          <w:rFonts w:ascii="宋体" w:hAnsi="宋体" w:cs="华文仿宋" w:hint="eastAsia"/>
          <w:sz w:val="28"/>
          <w:szCs w:val="28"/>
        </w:rPr>
        <w:t>（采购人）</w:t>
      </w:r>
    </w:p>
    <w:p w14:paraId="0E206368"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乙方：</w:t>
      </w:r>
      <w:r>
        <w:rPr>
          <w:rFonts w:ascii="宋体" w:hAnsi="宋体" w:cs="华文仿宋" w:hint="eastAsia"/>
          <w:sz w:val="28"/>
          <w:szCs w:val="28"/>
          <w:u w:val="single"/>
        </w:rPr>
        <w:t xml:space="preserve">                                          </w:t>
      </w:r>
      <w:r>
        <w:rPr>
          <w:rFonts w:ascii="宋体" w:hAnsi="宋体" w:cs="华文仿宋" w:hint="eastAsia"/>
          <w:sz w:val="28"/>
          <w:szCs w:val="28"/>
        </w:rPr>
        <w:t>（供应商）</w:t>
      </w:r>
    </w:p>
    <w:p w14:paraId="0B925670"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为了保护甲乙双方的合法权益，根据《中华人民共和国政府采购法》、《中华人民共和国合同法》．《深圳经济特区政府采购条例》等相关法律法规规定，签订本合同，并共同遵守执行。</w:t>
      </w:r>
    </w:p>
    <w:p w14:paraId="080ACF5F"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一、合同标的</w:t>
      </w:r>
    </w:p>
    <w:p w14:paraId="21C22A55"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1.1</w:t>
      </w:r>
      <w:r>
        <w:rPr>
          <w:rFonts w:ascii="宋体" w:hAnsi="宋体" w:cs="华文仿宋" w:hint="eastAsia"/>
          <w:sz w:val="28"/>
          <w:szCs w:val="28"/>
        </w:rPr>
        <w:t>乙方应当</w:t>
      </w:r>
      <w:r w:rsidR="00BA5460">
        <w:rPr>
          <w:rFonts w:ascii="宋体" w:hAnsi="宋体" w:cs="华文仿宋" w:hint="eastAsia"/>
          <w:sz w:val="28"/>
          <w:szCs w:val="28"/>
        </w:rPr>
        <w:t>根</w:t>
      </w:r>
      <w:r>
        <w:rPr>
          <w:rFonts w:ascii="宋体" w:hAnsi="宋体" w:cs="华文仿宋" w:hint="eastAsia"/>
          <w:sz w:val="28"/>
          <w:szCs w:val="28"/>
        </w:rPr>
        <w:t>据采购公告、采购应答文件及中标（成交）通知书等（上述文件统称为采购文件）并按照甲方需求提供下列货物。</w:t>
      </w:r>
    </w:p>
    <w:tbl>
      <w:tblPr>
        <w:tblW w:w="0" w:type="auto"/>
        <w:jc w:val="center"/>
        <w:tblLook w:val="04A0" w:firstRow="1" w:lastRow="0" w:firstColumn="1" w:lastColumn="0" w:noHBand="0" w:noVBand="1"/>
      </w:tblPr>
      <w:tblGrid>
        <w:gridCol w:w="638"/>
        <w:gridCol w:w="638"/>
        <w:gridCol w:w="954"/>
        <w:gridCol w:w="1166"/>
        <w:gridCol w:w="638"/>
        <w:gridCol w:w="638"/>
      </w:tblGrid>
      <w:tr w:rsidR="001E499F" w:rsidRPr="00DE6BBD" w14:paraId="4DC7B1D8" w14:textId="77777777" w:rsidTr="00DE6BBD">
        <w:trPr>
          <w:trHeight w:val="648"/>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0DEC8E9" w14:textId="77777777" w:rsidR="001E499F" w:rsidRPr="00DE6BBD" w:rsidRDefault="001E499F" w:rsidP="00DE6BBD">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序号</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DCE57CD" w14:textId="77777777" w:rsidR="001E499F" w:rsidRPr="00DE6BBD" w:rsidRDefault="001E499F" w:rsidP="00DE6BBD">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科目</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00B466A" w14:textId="77777777" w:rsidR="001E499F" w:rsidRPr="00DE6BBD" w:rsidRDefault="001E499F" w:rsidP="00DE6BBD">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名   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B991C8F" w14:textId="77777777" w:rsidR="001E499F" w:rsidRPr="00DE6BBD" w:rsidRDefault="001E499F" w:rsidP="00DE6BBD">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型号/规格</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BE981CC" w14:textId="77777777" w:rsidR="001E499F" w:rsidRPr="00DE6BBD" w:rsidRDefault="001E499F" w:rsidP="00DE6BBD">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数量</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8256604" w14:textId="77777777" w:rsidR="001E499F" w:rsidRPr="00DE6BBD" w:rsidRDefault="001E499F" w:rsidP="00DE6BBD">
            <w:pPr>
              <w:widowControl/>
              <w:spacing w:line="240" w:lineRule="auto"/>
              <w:ind w:firstLineChars="0" w:firstLine="0"/>
              <w:jc w:val="center"/>
              <w:rPr>
                <w:rFonts w:ascii="仿宋_GB2312" w:hAnsi="微软雅黑" w:cs="宋体"/>
                <w:b/>
                <w:bCs/>
                <w:kern w:val="0"/>
                <w:sz w:val="21"/>
                <w:szCs w:val="21"/>
              </w:rPr>
            </w:pPr>
            <w:r w:rsidRPr="00DE6BBD">
              <w:rPr>
                <w:rFonts w:ascii="仿宋_GB2312" w:hAnsi="微软雅黑" w:cs="宋体" w:hint="eastAsia"/>
                <w:b/>
                <w:bCs/>
                <w:kern w:val="0"/>
                <w:sz w:val="21"/>
                <w:szCs w:val="21"/>
              </w:rPr>
              <w:t>单位</w:t>
            </w:r>
          </w:p>
        </w:tc>
      </w:tr>
    </w:tbl>
    <w:p w14:paraId="17682E27"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注：本合同以人民币进行结</w:t>
      </w:r>
      <w:r w:rsidR="00B06057">
        <w:rPr>
          <w:rFonts w:ascii="宋体" w:hAnsi="宋体" w:cs="华文仿宋" w:hint="eastAsia"/>
          <w:sz w:val="28"/>
          <w:szCs w:val="28"/>
        </w:rPr>
        <w:t>算</w:t>
      </w:r>
      <w:r>
        <w:rPr>
          <w:rFonts w:ascii="宋体" w:hAnsi="宋体" w:cs="华文仿宋" w:hint="eastAsia"/>
          <w:sz w:val="28"/>
          <w:szCs w:val="28"/>
        </w:rPr>
        <w:t>。</w:t>
      </w:r>
    </w:p>
    <w:p w14:paraId="12BF57C0"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1.2</w:t>
      </w:r>
      <w:r>
        <w:rPr>
          <w:rFonts w:ascii="宋体" w:hAnsi="宋体" w:cs="华文仿宋" w:hint="eastAsia"/>
          <w:sz w:val="28"/>
          <w:szCs w:val="28"/>
        </w:rPr>
        <w:t>本合同总价款包括货物设计、材料，制造、包装、运输、安装、调试、检测（含检测用样品）、验收、保修等所有其他有关各项的含税费用。本合同执行期间合同总价款不变，甲方应当按合同约定进行付款，甲方无须另行向乙方支付本合同规定之外的其他任何费用。</w:t>
      </w:r>
    </w:p>
    <w:p w14:paraId="51962276"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1.3</w:t>
      </w:r>
      <w:r>
        <w:rPr>
          <w:rFonts w:ascii="宋体" w:hAnsi="宋体" w:cs="华文仿宋" w:hint="eastAsia"/>
          <w:sz w:val="28"/>
          <w:szCs w:val="28"/>
        </w:rPr>
        <w:t>上表规定的“技术要求”详见采购文件的技术要求。</w:t>
      </w:r>
    </w:p>
    <w:p w14:paraId="07B4EE2D"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二、交货及验收</w:t>
      </w:r>
    </w:p>
    <w:p w14:paraId="4321D7A4"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lastRenderedPageBreak/>
        <w:t>2.1</w:t>
      </w:r>
      <w:r>
        <w:rPr>
          <w:rFonts w:ascii="宋体" w:hAnsi="宋体" w:cs="华文仿宋" w:hint="eastAsia"/>
          <w:sz w:val="28"/>
          <w:szCs w:val="28"/>
        </w:rPr>
        <w:t>【交货时间】乙方应当在双方签订合同之日起</w:t>
      </w:r>
      <w:r>
        <w:rPr>
          <w:rFonts w:ascii="宋体" w:hAnsi="宋体" w:cs="华文仿宋" w:hint="eastAsia"/>
          <w:sz w:val="28"/>
          <w:szCs w:val="28"/>
          <w:u w:val="single"/>
        </w:rPr>
        <w:t xml:space="preserve"> 25 </w:t>
      </w:r>
      <w:r>
        <w:rPr>
          <w:rFonts w:ascii="宋体" w:hAnsi="宋体" w:cs="华文仿宋" w:hint="eastAsia"/>
          <w:sz w:val="28"/>
          <w:szCs w:val="28"/>
        </w:rPr>
        <w:t>个工作日内按时将全部货物送到甲方指定地点。对于甲乙双方协商进行分批交货的，可以补充详细的《分批交货进度要求》（双方签字盖章），作为本合同的补充。</w:t>
      </w:r>
    </w:p>
    <w:p w14:paraId="045A7743"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2.2</w:t>
      </w:r>
      <w:r>
        <w:rPr>
          <w:rFonts w:ascii="宋体" w:hAnsi="宋体" w:cs="华文仿宋" w:hint="eastAsia"/>
          <w:sz w:val="28"/>
          <w:szCs w:val="28"/>
        </w:rPr>
        <w:t>【勘察和确认】乙方应当在双方签订合同之日起</w:t>
      </w:r>
      <w:r>
        <w:rPr>
          <w:rFonts w:ascii="宋体" w:hAnsi="宋体" w:cs="华文仿宋" w:hint="eastAsia"/>
          <w:sz w:val="28"/>
          <w:szCs w:val="28"/>
          <w:u w:val="single"/>
        </w:rPr>
        <w:t xml:space="preserve"> 2 </w:t>
      </w:r>
      <w:r>
        <w:rPr>
          <w:rFonts w:ascii="宋体" w:hAnsi="宋体" w:cs="华文仿宋" w:hint="eastAsia"/>
          <w:sz w:val="28"/>
          <w:szCs w:val="28"/>
        </w:rPr>
        <w:t>个工作日（最长不超过</w:t>
      </w:r>
      <w:r>
        <w:rPr>
          <w:rFonts w:ascii="宋体" w:hAnsi="宋体" w:cs="华文仿宋" w:hint="eastAsia"/>
          <w:sz w:val="28"/>
          <w:szCs w:val="28"/>
        </w:rPr>
        <w:t>10</w:t>
      </w:r>
      <w:r>
        <w:rPr>
          <w:rFonts w:ascii="宋体" w:hAnsi="宋体" w:cs="华文仿宋" w:hint="eastAsia"/>
          <w:sz w:val="28"/>
          <w:szCs w:val="28"/>
        </w:rPr>
        <w:t>个工作日）内完成现场勘测。</w:t>
      </w:r>
    </w:p>
    <w:p w14:paraId="1D9E0029"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2.2.1</w:t>
      </w:r>
      <w:r>
        <w:rPr>
          <w:rFonts w:ascii="宋体" w:hAnsi="宋体" w:cs="华文仿宋" w:hint="eastAsia"/>
          <w:sz w:val="28"/>
          <w:szCs w:val="28"/>
        </w:rPr>
        <w:t>如需要进行打样的，必须将打样样品在双方签订合同之日起</w:t>
      </w:r>
      <w:r>
        <w:rPr>
          <w:rFonts w:ascii="宋体" w:hAnsi="宋体" w:cs="华文仿宋" w:hint="eastAsia"/>
          <w:sz w:val="28"/>
          <w:szCs w:val="28"/>
          <w:u w:val="single"/>
        </w:rPr>
        <w:t xml:space="preserve"> 2 </w:t>
      </w:r>
      <w:r>
        <w:rPr>
          <w:rFonts w:ascii="宋体" w:hAnsi="宋体" w:cs="华文仿宋" w:hint="eastAsia"/>
          <w:sz w:val="28"/>
          <w:szCs w:val="28"/>
        </w:rPr>
        <w:t>个工作日（最长不超过</w:t>
      </w:r>
      <w:r>
        <w:rPr>
          <w:rFonts w:ascii="宋体" w:hAnsi="宋体" w:cs="华文仿宋" w:hint="eastAsia"/>
          <w:sz w:val="28"/>
          <w:szCs w:val="28"/>
        </w:rPr>
        <w:t>10</w:t>
      </w:r>
      <w:r>
        <w:rPr>
          <w:rFonts w:ascii="宋体" w:hAnsi="宋体" w:cs="华文仿宋" w:hint="eastAsia"/>
          <w:sz w:val="28"/>
          <w:szCs w:val="28"/>
        </w:rPr>
        <w:t>个工作日）内完成并提交甲方。</w:t>
      </w:r>
    </w:p>
    <w:p w14:paraId="5178EEEC"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2.2.2</w:t>
      </w:r>
      <w:r>
        <w:rPr>
          <w:rFonts w:ascii="宋体" w:hAnsi="宋体" w:cs="华文仿宋" w:hint="eastAsia"/>
          <w:sz w:val="28"/>
          <w:szCs w:val="28"/>
        </w:rPr>
        <w:t>乙方如对货物做深化设计的，应当做出深化设计图纸并在双方签订合同之日起</w:t>
      </w:r>
      <w:r>
        <w:rPr>
          <w:rFonts w:ascii="宋体" w:hAnsi="宋体" w:cs="华文仿宋" w:hint="eastAsia"/>
          <w:sz w:val="28"/>
          <w:szCs w:val="28"/>
          <w:u w:val="single"/>
        </w:rPr>
        <w:t xml:space="preserve"> 5 </w:t>
      </w:r>
      <w:r>
        <w:rPr>
          <w:rFonts w:ascii="宋体" w:hAnsi="宋体" w:cs="华文仿宋" w:hint="eastAsia"/>
          <w:sz w:val="28"/>
          <w:szCs w:val="28"/>
        </w:rPr>
        <w:t>个工作日内提交甲方。甲方对深化设计有异议的，应当在收到深化设计图纸之日起</w:t>
      </w:r>
      <w:r>
        <w:rPr>
          <w:rFonts w:ascii="宋体" w:hAnsi="宋体" w:cs="华文仿宋" w:hint="eastAsia"/>
          <w:sz w:val="28"/>
          <w:szCs w:val="28"/>
          <w:u w:val="single"/>
        </w:rPr>
        <w:t xml:space="preserve"> 2 </w:t>
      </w:r>
      <w:r>
        <w:rPr>
          <w:rFonts w:ascii="宋体" w:hAnsi="宋体" w:cs="华文仿宋" w:hint="eastAsia"/>
          <w:sz w:val="28"/>
          <w:szCs w:val="28"/>
        </w:rPr>
        <w:t>个工作日内向乙方反馈意见，逾期未反馈意见的视为无异议。（注：上述所填写的时间最长均不超过</w:t>
      </w:r>
      <w:r>
        <w:rPr>
          <w:rFonts w:ascii="宋体" w:hAnsi="宋体" w:cs="华文仿宋" w:hint="eastAsia"/>
          <w:sz w:val="28"/>
          <w:szCs w:val="28"/>
        </w:rPr>
        <w:t>10</w:t>
      </w:r>
      <w:r>
        <w:rPr>
          <w:rFonts w:ascii="宋体" w:hAnsi="宋体" w:cs="华文仿宋" w:hint="eastAsia"/>
          <w:sz w:val="28"/>
          <w:szCs w:val="28"/>
        </w:rPr>
        <w:t>个工作日）</w:t>
      </w:r>
    </w:p>
    <w:p w14:paraId="2772BF42" w14:textId="0F5C470B"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2.3</w:t>
      </w:r>
      <w:r>
        <w:rPr>
          <w:rFonts w:ascii="宋体" w:hAnsi="宋体" w:cs="华文仿宋" w:hint="eastAsia"/>
          <w:sz w:val="28"/>
          <w:szCs w:val="28"/>
        </w:rPr>
        <w:t>【交货地点及方式】乙方负责将全部货物送到甲方指定地点：</w:t>
      </w:r>
      <w:r>
        <w:rPr>
          <w:rFonts w:ascii="宋体" w:hAnsi="宋体" w:cs="华文仿宋" w:hint="eastAsia"/>
          <w:sz w:val="28"/>
          <w:szCs w:val="28"/>
          <w:u w:val="single"/>
        </w:rPr>
        <w:t xml:space="preserve">  </w:t>
      </w:r>
      <w:r>
        <w:rPr>
          <w:rFonts w:ascii="宋体" w:hAnsi="宋体" w:cs="华文仿宋" w:hint="eastAsia"/>
          <w:sz w:val="28"/>
          <w:szCs w:val="28"/>
          <w:u w:val="single"/>
        </w:rPr>
        <w:t>振兴路质监检测楼南楼</w:t>
      </w:r>
      <w:r w:rsidR="008C7781">
        <w:rPr>
          <w:rFonts w:ascii="宋体" w:hAnsi="宋体" w:cs="华文仿宋" w:hint="eastAsia"/>
          <w:sz w:val="28"/>
          <w:szCs w:val="28"/>
          <w:u w:val="single"/>
        </w:rPr>
        <w:t>7</w:t>
      </w:r>
      <w:r>
        <w:rPr>
          <w:rFonts w:ascii="宋体" w:hAnsi="宋体" w:cs="华文仿宋" w:hint="eastAsia"/>
          <w:sz w:val="28"/>
          <w:szCs w:val="28"/>
          <w:u w:val="single"/>
        </w:rPr>
        <w:t>层</w:t>
      </w:r>
      <w:r>
        <w:rPr>
          <w:rFonts w:ascii="宋体" w:hAnsi="宋体" w:cs="华文仿宋" w:hint="eastAsia"/>
          <w:sz w:val="28"/>
          <w:szCs w:val="28"/>
          <w:u w:val="single"/>
        </w:rPr>
        <w:t xml:space="preserve"> </w:t>
      </w:r>
      <w:r>
        <w:rPr>
          <w:rFonts w:ascii="宋体" w:hAnsi="宋体" w:cs="华文仿宋" w:hint="eastAsia"/>
          <w:sz w:val="28"/>
          <w:szCs w:val="28"/>
        </w:rPr>
        <w:t>，并负责卸货。在送货前，乙方应当与甲方沟通确定具体交货时间、地点等交接货相关事宜，以便甲方做好接货准备。甲方应当对乙方的送货及安装提供必要的配合。</w:t>
      </w:r>
    </w:p>
    <w:p w14:paraId="7820138D"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2.4</w:t>
      </w:r>
      <w:r>
        <w:rPr>
          <w:rFonts w:ascii="宋体" w:hAnsi="宋体" w:cs="华文仿宋" w:hint="eastAsia"/>
          <w:sz w:val="28"/>
          <w:szCs w:val="28"/>
        </w:rPr>
        <w:t>【现场验收】甲方应当在货物到达指定现场后</w:t>
      </w:r>
      <w:r>
        <w:rPr>
          <w:rFonts w:ascii="宋体" w:hAnsi="宋体" w:cs="华文仿宋" w:hint="eastAsia"/>
          <w:sz w:val="28"/>
          <w:szCs w:val="28"/>
          <w:u w:val="single"/>
        </w:rPr>
        <w:t xml:space="preserve"> 2 </w:t>
      </w:r>
      <w:r>
        <w:rPr>
          <w:rFonts w:ascii="宋体" w:hAnsi="宋体" w:cs="华文仿宋" w:hint="eastAsia"/>
          <w:sz w:val="28"/>
          <w:szCs w:val="28"/>
        </w:rPr>
        <w:t>个工作日内（最长不超过</w:t>
      </w:r>
      <w:r>
        <w:rPr>
          <w:rFonts w:ascii="宋体" w:hAnsi="宋体" w:cs="华文仿宋" w:hint="eastAsia"/>
          <w:sz w:val="28"/>
          <w:szCs w:val="28"/>
        </w:rPr>
        <w:t>10</w:t>
      </w:r>
      <w:r>
        <w:rPr>
          <w:rFonts w:ascii="宋体" w:hAnsi="宋体" w:cs="华文仿宋" w:hint="eastAsia"/>
          <w:sz w:val="28"/>
          <w:szCs w:val="28"/>
        </w:rPr>
        <w:t>个工作日），对货物、数量及使用说明书、保修文件等附随资料进行现场验收。甲方现场验收认为存在问题的，可以拒收，但应当书面告知乙方拒收的原因，乙方应当在甲方指定的期限内完成交货。</w:t>
      </w:r>
    </w:p>
    <w:p w14:paraId="019AFA7E" w14:textId="25156AA6"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lastRenderedPageBreak/>
        <w:t>2.5</w:t>
      </w:r>
      <w:r>
        <w:rPr>
          <w:rFonts w:ascii="宋体" w:hAnsi="宋体" w:cs="华文仿宋" w:hint="eastAsia"/>
          <w:sz w:val="28"/>
          <w:szCs w:val="28"/>
        </w:rPr>
        <w:t>【安装调试质量验收时间】乙方在甲方完成现场验收之日起</w:t>
      </w:r>
      <w:r w:rsidR="008C7781">
        <w:rPr>
          <w:rFonts w:ascii="宋体" w:hAnsi="宋体" w:cs="华文仿宋" w:hint="eastAsia"/>
          <w:sz w:val="28"/>
          <w:szCs w:val="28"/>
          <w:u w:val="single"/>
        </w:rPr>
        <w:t>10</w:t>
      </w:r>
      <w:r>
        <w:rPr>
          <w:rFonts w:ascii="宋体" w:hAnsi="宋体" w:cs="华文仿宋" w:hint="eastAsia"/>
          <w:sz w:val="28"/>
          <w:szCs w:val="28"/>
        </w:rPr>
        <w:t>个工作日内将货物</w:t>
      </w:r>
      <w:r w:rsidR="008C7781">
        <w:rPr>
          <w:rFonts w:ascii="宋体" w:hAnsi="宋体" w:cs="华文仿宋" w:hint="eastAsia"/>
          <w:sz w:val="28"/>
          <w:szCs w:val="28"/>
        </w:rPr>
        <w:t>全</w:t>
      </w:r>
      <w:r>
        <w:rPr>
          <w:rFonts w:ascii="宋体" w:hAnsi="宋体" w:cs="华文仿宋" w:hint="eastAsia"/>
          <w:sz w:val="28"/>
          <w:szCs w:val="28"/>
        </w:rPr>
        <w:t>部安装、调试完毕，甲方应当在全部货物安装调试完毕后的</w:t>
      </w:r>
      <w:r>
        <w:rPr>
          <w:rFonts w:ascii="宋体" w:hAnsi="宋体" w:cs="华文仿宋" w:hint="eastAsia"/>
          <w:sz w:val="28"/>
          <w:szCs w:val="28"/>
          <w:u w:val="single"/>
        </w:rPr>
        <w:t xml:space="preserve"> 3 </w:t>
      </w:r>
      <w:r>
        <w:rPr>
          <w:rFonts w:ascii="宋体" w:hAnsi="宋体" w:cs="华文仿宋" w:hint="eastAsia"/>
          <w:sz w:val="28"/>
          <w:szCs w:val="28"/>
        </w:rPr>
        <w:t>个工作日内，对货物进行质量验收。验收合格的，甲方应当签收验收单或向乙方出具验收合格书。甲方超过本合同规定期限</w:t>
      </w:r>
      <w:r>
        <w:rPr>
          <w:rFonts w:ascii="宋体" w:hAnsi="宋体" w:cs="华文仿宋" w:hint="eastAsia"/>
          <w:sz w:val="28"/>
          <w:szCs w:val="28"/>
          <w:u w:val="single"/>
        </w:rPr>
        <w:t xml:space="preserve"> 3 </w:t>
      </w:r>
      <w:r>
        <w:rPr>
          <w:rFonts w:ascii="宋体" w:hAnsi="宋体" w:cs="华文仿宋" w:hint="eastAsia"/>
          <w:sz w:val="28"/>
          <w:szCs w:val="28"/>
        </w:rPr>
        <w:t>个工作日不进行质量验收并已使用货物的，视同已安奘调试完成且质量验收合格。（注：上述所填写的时间最长均不超过</w:t>
      </w:r>
      <w:r>
        <w:rPr>
          <w:rFonts w:ascii="宋体" w:hAnsi="宋体" w:cs="华文仿宋" w:hint="eastAsia"/>
          <w:sz w:val="28"/>
          <w:szCs w:val="28"/>
        </w:rPr>
        <w:t>10</w:t>
      </w:r>
      <w:r>
        <w:rPr>
          <w:rFonts w:ascii="宋体" w:hAnsi="宋体" w:cs="华文仿宋" w:hint="eastAsia"/>
          <w:sz w:val="28"/>
          <w:szCs w:val="28"/>
        </w:rPr>
        <w:t>个工作日。）</w:t>
      </w:r>
    </w:p>
    <w:p w14:paraId="31886766"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2.6</w:t>
      </w:r>
      <w:r>
        <w:rPr>
          <w:rFonts w:ascii="宋体" w:hAnsi="宋体" w:cs="华文仿宋" w:hint="eastAsia"/>
          <w:sz w:val="28"/>
          <w:szCs w:val="28"/>
        </w:rPr>
        <w:t>【验收结论有异议】如乙方对甲方或甲方委托第三方机构做出的质量验收结论有异议的，应当在收到验收结论之日起</w:t>
      </w:r>
      <w:r>
        <w:rPr>
          <w:rFonts w:ascii="宋体" w:hAnsi="宋体" w:cs="华文仿宋" w:hint="eastAsia"/>
          <w:sz w:val="28"/>
          <w:szCs w:val="28"/>
          <w:u w:val="single"/>
        </w:rPr>
        <w:t xml:space="preserve"> 5 </w:t>
      </w:r>
      <w:r>
        <w:rPr>
          <w:rFonts w:ascii="宋体" w:hAnsi="宋体" w:cs="华文仿宋" w:hint="eastAsia"/>
          <w:sz w:val="28"/>
          <w:szCs w:val="28"/>
        </w:rPr>
        <w:t>个工作日内（最长不超过</w:t>
      </w:r>
      <w:r>
        <w:rPr>
          <w:rFonts w:ascii="宋体" w:hAnsi="宋体" w:cs="华文仿宋" w:hint="eastAsia"/>
          <w:sz w:val="28"/>
          <w:szCs w:val="28"/>
        </w:rPr>
        <w:t>10</w:t>
      </w:r>
      <w:r>
        <w:rPr>
          <w:rFonts w:ascii="宋体" w:hAnsi="宋体" w:cs="华文仿宋" w:hint="eastAsia"/>
          <w:sz w:val="28"/>
          <w:szCs w:val="28"/>
        </w:rPr>
        <w:t>个工作日）以书面形式向甲方提出，并与甲方协商确定是否重新验收，重新验收的费用由乙方承担。乙方逾期未提出异议的，视为无异议。</w:t>
      </w:r>
    </w:p>
    <w:p w14:paraId="58F393AA"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2.7</w:t>
      </w:r>
      <w:r>
        <w:rPr>
          <w:rFonts w:ascii="宋体" w:hAnsi="宋体" w:cs="华文仿宋" w:hint="eastAsia"/>
          <w:sz w:val="28"/>
          <w:szCs w:val="28"/>
        </w:rPr>
        <w:t>【交货相关费用】与交货有关的费用（含运输费、包装费、保险费等）以及安装、调试等服务费用由乙方承担。乙方负责货物运输、安装，并承担本合同项下货物经甲方工作人员签字确认收到货物前的一切风险。</w:t>
      </w:r>
    </w:p>
    <w:p w14:paraId="1374BD69"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2.8</w:t>
      </w:r>
      <w:r>
        <w:rPr>
          <w:rFonts w:ascii="宋体" w:hAnsi="宋体" w:cs="华文仿宋" w:hint="eastAsia"/>
          <w:sz w:val="28"/>
          <w:szCs w:val="28"/>
        </w:rPr>
        <w:t>【甲方委托第三方监理】甲方依照政府采购规定（■是</w:t>
      </w:r>
      <w:r>
        <w:rPr>
          <w:rFonts w:ascii="宋体" w:hAnsi="宋体" w:cs="华文仿宋" w:hint="eastAsia"/>
          <w:sz w:val="28"/>
          <w:szCs w:val="28"/>
        </w:rPr>
        <w:t xml:space="preserve"> </w:t>
      </w:r>
      <w:r>
        <w:rPr>
          <w:rFonts w:ascii="宋体" w:hAnsi="宋体" w:cs="华文仿宋" w:hint="eastAsia"/>
          <w:sz w:val="28"/>
          <w:szCs w:val="28"/>
        </w:rPr>
        <w:t>囗否）委托第三方监理机构对货物进行质量监理，受托方可以开展本合同规定的抽样检测、样品评审、质量验收等活动。监理费用由甲方承担，因乙方原因导致已封样样品、封条破坏或样品偷换等需重新进行抽样的，重新抽样的费用由乙方承担；监理费用所包含的抽样及检测工作仅限于在广东省内实施的首次抽样及检测，抽样地点位于广东省外的，</w:t>
      </w:r>
      <w:r>
        <w:rPr>
          <w:rFonts w:ascii="宋体" w:hAnsi="宋体" w:cs="华文仿宋" w:hint="eastAsia"/>
          <w:sz w:val="28"/>
          <w:szCs w:val="28"/>
        </w:rPr>
        <w:lastRenderedPageBreak/>
        <w:t>抽样的差旅费由乙方承担；首次抽检不合格需再次抽检的，再次抽检的费用由乙方承担。</w:t>
      </w:r>
    </w:p>
    <w:p w14:paraId="00931C72" w14:textId="77777777" w:rsidR="00B403FD" w:rsidRDefault="00EF505F">
      <w:pPr>
        <w:spacing w:line="360" w:lineRule="auto"/>
        <w:ind w:leftChars="133" w:left="426" w:firstLineChars="100" w:firstLine="280"/>
        <w:rPr>
          <w:rFonts w:ascii="宋体" w:hAnsi="宋体" w:cs="华文仿宋"/>
          <w:sz w:val="28"/>
          <w:szCs w:val="28"/>
        </w:rPr>
      </w:pPr>
      <w:r>
        <w:rPr>
          <w:rFonts w:ascii="宋体" w:hAnsi="宋体" w:cs="华文仿宋" w:hint="eastAsia"/>
          <w:sz w:val="28"/>
          <w:szCs w:val="28"/>
        </w:rPr>
        <w:t>若乙方对抽样检测结果有异议的，应当在收到检测结果之日起</w:t>
      </w:r>
      <w:r>
        <w:rPr>
          <w:rFonts w:ascii="宋体" w:hAnsi="宋体" w:cs="华文仿宋" w:hint="eastAsia"/>
          <w:sz w:val="28"/>
          <w:szCs w:val="28"/>
          <w:u w:val="single"/>
        </w:rPr>
        <w:t xml:space="preserve"> </w:t>
      </w:r>
      <w:r>
        <w:rPr>
          <w:rFonts w:ascii="宋体" w:hAnsi="宋体" w:cs="华文仿宋" w:hint="eastAsia"/>
          <w:sz w:val="28"/>
          <w:szCs w:val="28"/>
        </w:rPr>
        <w:t>个工作日内（最长不超过</w:t>
      </w:r>
      <w:r>
        <w:rPr>
          <w:rFonts w:ascii="宋体" w:hAnsi="宋体" w:cs="华文仿宋" w:hint="eastAsia"/>
          <w:sz w:val="28"/>
          <w:szCs w:val="28"/>
        </w:rPr>
        <w:t>10</w:t>
      </w:r>
      <w:r>
        <w:rPr>
          <w:rFonts w:ascii="宋体" w:hAnsi="宋体" w:cs="华文仿宋" w:hint="eastAsia"/>
          <w:sz w:val="28"/>
          <w:szCs w:val="28"/>
        </w:rPr>
        <w:t>个工作日）向甲方提出书面异议，并与甲方协商确定是否重新检测及变更检测单位，重新检测的费用由乙方承担。</w:t>
      </w:r>
    </w:p>
    <w:p w14:paraId="26B6F6D7"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2.9</w:t>
      </w:r>
      <w:r>
        <w:rPr>
          <w:rFonts w:ascii="宋体" w:hAnsi="宋体" w:cs="华文仿宋" w:hint="eastAsia"/>
          <w:sz w:val="28"/>
          <w:szCs w:val="28"/>
        </w:rPr>
        <w:t>【乙方配合抽检验收】乙方应当接受并配合甲方组织的原材料、成品抽检及质量验收等活动。</w:t>
      </w:r>
    </w:p>
    <w:p w14:paraId="54285D23"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2.10</w:t>
      </w:r>
      <w:r>
        <w:rPr>
          <w:rFonts w:ascii="宋体" w:hAnsi="宋体" w:cs="华文仿宋" w:hint="eastAsia"/>
          <w:sz w:val="28"/>
          <w:szCs w:val="28"/>
        </w:rPr>
        <w:t>【检测不合格乙方整改】因抽检不合格收到甲方书面整改要求的，乙方应当进行相应的整改并将整改情况告知甲方。乙方对甲方整改要求有异议的，应当在收到整改要求之日起</w:t>
      </w:r>
      <w:r>
        <w:rPr>
          <w:rFonts w:ascii="宋体" w:hAnsi="宋体" w:cs="华文仿宋" w:hint="eastAsia"/>
          <w:sz w:val="28"/>
          <w:szCs w:val="28"/>
          <w:u w:val="single"/>
        </w:rPr>
        <w:t xml:space="preserve"> 5 </w:t>
      </w:r>
      <w:r>
        <w:rPr>
          <w:rFonts w:ascii="宋体" w:hAnsi="宋体" w:cs="华文仿宋" w:hint="eastAsia"/>
          <w:sz w:val="28"/>
          <w:szCs w:val="28"/>
        </w:rPr>
        <w:t>个工作日内（最长不超过</w:t>
      </w:r>
      <w:r>
        <w:rPr>
          <w:rFonts w:ascii="宋体" w:hAnsi="宋体" w:cs="华文仿宋" w:hint="eastAsia"/>
          <w:sz w:val="28"/>
          <w:szCs w:val="28"/>
        </w:rPr>
        <w:t>10</w:t>
      </w:r>
      <w:r>
        <w:rPr>
          <w:rFonts w:ascii="宋体" w:hAnsi="宋体" w:cs="华文仿宋" w:hint="eastAsia"/>
          <w:sz w:val="28"/>
          <w:szCs w:val="28"/>
        </w:rPr>
        <w:t>个工作日）向甲方提出。甲方就整改情况重新组织抽检的，重新抽检产生的费用由乙方承担。</w:t>
      </w:r>
    </w:p>
    <w:p w14:paraId="2B89F48D"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三、质量要求</w:t>
      </w:r>
    </w:p>
    <w:p w14:paraId="66778582"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3.1</w:t>
      </w:r>
      <w:r>
        <w:rPr>
          <w:rFonts w:ascii="宋体" w:hAnsi="宋体" w:cs="华文仿宋" w:hint="eastAsia"/>
          <w:sz w:val="28"/>
          <w:szCs w:val="28"/>
        </w:rPr>
        <w:t>【标准及质量、环保要求】乙方应当保证提供给甲方的合同货物符合采购应答文件的要求；所用材质的质量应当符合相关国家、行业标准要求；所用材质的环保要求应当符合国家强制性坏保要求及深圳经济特区相关技术规范要求。</w:t>
      </w:r>
    </w:p>
    <w:p w14:paraId="1249C696"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3.2</w:t>
      </w:r>
      <w:r>
        <w:rPr>
          <w:rFonts w:ascii="宋体" w:hAnsi="宋体" w:cs="华文仿宋" w:hint="eastAsia"/>
          <w:sz w:val="28"/>
          <w:szCs w:val="28"/>
        </w:rPr>
        <w:t>【出厂检验合格】乙方应当保证提供的合同货物通过货物制造厂商的出厂检验，并根据项目要求向甲方提供质量合格证书。</w:t>
      </w:r>
    </w:p>
    <w:p w14:paraId="335433B9"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3.3</w:t>
      </w:r>
      <w:r>
        <w:rPr>
          <w:rFonts w:ascii="宋体" w:hAnsi="宋体" w:cs="华文仿宋" w:hint="eastAsia"/>
          <w:sz w:val="28"/>
          <w:szCs w:val="28"/>
        </w:rPr>
        <w:t>【乙方对质量负责】乙方承诺对其所供货物及原材料的质量负责。</w:t>
      </w:r>
    </w:p>
    <w:p w14:paraId="405101C5"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lastRenderedPageBreak/>
        <w:t>3.4</w:t>
      </w:r>
      <w:r>
        <w:rPr>
          <w:rFonts w:ascii="宋体" w:hAnsi="宋体" w:cs="华文仿宋" w:hint="eastAsia"/>
          <w:sz w:val="28"/>
          <w:szCs w:val="28"/>
        </w:rPr>
        <w:t>【乙方不免责情况】货物的原材料、成品抽检合格及质量验收合格并不免除乙方提供不合格货物而应当承担的责任。</w:t>
      </w:r>
    </w:p>
    <w:p w14:paraId="7EBDB9EE"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四、售后服务要求</w:t>
      </w:r>
    </w:p>
    <w:p w14:paraId="4F92D7B8"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4.1</w:t>
      </w:r>
      <w:r>
        <w:rPr>
          <w:rFonts w:ascii="宋体" w:hAnsi="宋体" w:cs="华文仿宋" w:hint="eastAsia"/>
          <w:sz w:val="28"/>
          <w:szCs w:val="28"/>
        </w:rPr>
        <w:t>【保修期限】合同货物保修期为</w:t>
      </w:r>
      <w:r>
        <w:rPr>
          <w:rFonts w:ascii="宋体" w:hAnsi="宋体" w:cs="华文仿宋" w:hint="eastAsia"/>
          <w:sz w:val="28"/>
          <w:szCs w:val="28"/>
          <w:u w:val="single"/>
        </w:rPr>
        <w:t xml:space="preserve"> 1 </w:t>
      </w:r>
      <w:r>
        <w:rPr>
          <w:rFonts w:ascii="宋体" w:hAnsi="宋体" w:cs="华文仿宋" w:hint="eastAsia"/>
          <w:sz w:val="28"/>
          <w:szCs w:val="28"/>
        </w:rPr>
        <w:t>年，从所有货物最终验收合格并交付使用之日起计算。</w:t>
      </w:r>
    </w:p>
    <w:p w14:paraId="4F6A9C36"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4.2</w:t>
      </w:r>
      <w:r>
        <w:rPr>
          <w:rFonts w:ascii="宋体" w:hAnsi="宋体" w:cs="华文仿宋" w:hint="eastAsia"/>
          <w:sz w:val="28"/>
          <w:szCs w:val="28"/>
        </w:rPr>
        <w:t>【保修期内费用承担】保修期内货物出现质量问题的，由乙方负责免费维修、更换；因甲方使用不当和保管不善造成的质量问题，乙方应当配合甲方解决，但由此产生的费用由甲方承担。</w:t>
      </w:r>
    </w:p>
    <w:p w14:paraId="47F7B2D0"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4.3</w:t>
      </w:r>
      <w:r>
        <w:rPr>
          <w:rFonts w:ascii="宋体" w:hAnsi="宋体" w:cs="华文仿宋" w:hint="eastAsia"/>
          <w:sz w:val="28"/>
          <w:szCs w:val="28"/>
        </w:rPr>
        <w:t>【保修期后维修換用】保修期过后，若出现质量问题，乙方只收取损坏的部件维修或更换的成本费用，终身提供免费上门维修、安装服务。</w:t>
      </w:r>
    </w:p>
    <w:p w14:paraId="04939E52"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五、货款支付</w:t>
      </w:r>
    </w:p>
    <w:p w14:paraId="2E2D7194" w14:textId="41A92331" w:rsidR="008C7781" w:rsidRDefault="00EF505F">
      <w:pPr>
        <w:spacing w:line="360" w:lineRule="auto"/>
        <w:ind w:firstLine="560"/>
        <w:rPr>
          <w:rFonts w:ascii="宋体" w:hAnsi="宋体" w:cs="华文仿宋"/>
          <w:sz w:val="28"/>
          <w:szCs w:val="28"/>
        </w:rPr>
      </w:pPr>
      <w:r>
        <w:rPr>
          <w:rFonts w:ascii="宋体" w:hAnsi="宋体" w:cs="华文仿宋" w:hint="eastAsia"/>
          <w:sz w:val="28"/>
          <w:szCs w:val="28"/>
        </w:rPr>
        <w:t>5.1</w:t>
      </w:r>
      <w:r>
        <w:rPr>
          <w:rFonts w:ascii="宋体" w:hAnsi="宋体" w:cs="华文仿宋" w:hint="eastAsia"/>
          <w:sz w:val="28"/>
          <w:szCs w:val="28"/>
        </w:rPr>
        <w:t>【进度款】本项目分</w:t>
      </w:r>
      <w:r>
        <w:rPr>
          <w:rFonts w:ascii="宋体" w:hAnsi="宋体" w:cs="华文仿宋" w:hint="eastAsia"/>
          <w:sz w:val="28"/>
          <w:szCs w:val="28"/>
          <w:u w:val="single"/>
        </w:rPr>
        <w:t xml:space="preserve"> </w:t>
      </w:r>
      <w:r w:rsidR="008C7781">
        <w:rPr>
          <w:rFonts w:ascii="宋体" w:hAnsi="宋体" w:cs="华文仿宋" w:hint="eastAsia"/>
          <w:sz w:val="28"/>
          <w:szCs w:val="28"/>
          <w:u w:val="single"/>
        </w:rPr>
        <w:t>2</w:t>
      </w:r>
      <w:r>
        <w:rPr>
          <w:rFonts w:ascii="宋体" w:hAnsi="宋体" w:cs="华文仿宋" w:hint="eastAsia"/>
          <w:sz w:val="28"/>
          <w:szCs w:val="28"/>
          <w:u w:val="single"/>
        </w:rPr>
        <w:t xml:space="preserve"> </w:t>
      </w:r>
      <w:r>
        <w:rPr>
          <w:rFonts w:ascii="宋体" w:hAnsi="宋体" w:cs="华文仿宋" w:hint="eastAsia"/>
          <w:sz w:val="28"/>
          <w:szCs w:val="28"/>
        </w:rPr>
        <w:t>次支付进度款，具体支付进度安排如下：</w:t>
      </w:r>
      <w:r>
        <w:rPr>
          <w:rFonts w:ascii="宋体" w:hAnsi="宋体" w:cs="华文仿宋" w:hint="eastAsia"/>
          <w:sz w:val="28"/>
          <w:szCs w:val="28"/>
          <w:u w:val="single"/>
        </w:rPr>
        <w:t xml:space="preserve"> </w:t>
      </w:r>
      <w:r w:rsidR="008C7781">
        <w:rPr>
          <w:rFonts w:ascii="宋体" w:hAnsi="宋体" w:cs="华文仿宋" w:hint="eastAsia"/>
          <w:sz w:val="28"/>
          <w:szCs w:val="28"/>
          <w:u w:val="single"/>
        </w:rPr>
        <w:t>第一次付款：</w:t>
      </w:r>
      <w:r>
        <w:rPr>
          <w:rFonts w:ascii="宋体" w:hAnsi="宋体" w:cs="华文仿宋" w:hint="eastAsia"/>
          <w:sz w:val="28"/>
          <w:szCs w:val="28"/>
          <w:u w:val="single"/>
        </w:rPr>
        <w:t xml:space="preserve"> </w:t>
      </w:r>
      <w:r>
        <w:rPr>
          <w:rFonts w:ascii="宋体" w:hAnsi="宋体" w:cs="华文仿宋" w:hint="eastAsia"/>
          <w:sz w:val="28"/>
          <w:szCs w:val="28"/>
          <w:u w:val="single"/>
        </w:rPr>
        <w:t>甲方</w:t>
      </w:r>
      <w:r w:rsidR="008C7781">
        <w:rPr>
          <w:rFonts w:ascii="宋体" w:hAnsi="宋体" w:cs="华文仿宋" w:hint="eastAsia"/>
          <w:sz w:val="28"/>
          <w:szCs w:val="28"/>
          <w:u w:val="single"/>
        </w:rPr>
        <w:t>在签订合同后，</w:t>
      </w:r>
      <w:r w:rsidR="008C7781">
        <w:rPr>
          <w:rFonts w:ascii="宋体" w:hAnsi="宋体" w:cs="华文仿宋" w:hint="eastAsia"/>
          <w:sz w:val="28"/>
          <w:szCs w:val="28"/>
          <w:u w:val="single"/>
        </w:rPr>
        <w:t>10</w:t>
      </w:r>
      <w:r w:rsidR="008C7781">
        <w:rPr>
          <w:rFonts w:ascii="宋体" w:hAnsi="宋体" w:cs="华文仿宋" w:hint="eastAsia"/>
          <w:sz w:val="28"/>
          <w:szCs w:val="28"/>
          <w:u w:val="single"/>
        </w:rPr>
        <w:t>日内，支付乙方合同总额的</w:t>
      </w:r>
      <w:r w:rsidR="008C7781">
        <w:rPr>
          <w:rFonts w:ascii="宋体" w:hAnsi="宋体" w:cs="华文仿宋" w:hint="eastAsia"/>
          <w:sz w:val="28"/>
          <w:szCs w:val="28"/>
          <w:u w:val="single"/>
        </w:rPr>
        <w:t>30%</w:t>
      </w:r>
      <w:r w:rsidR="008C7781">
        <w:rPr>
          <w:rFonts w:ascii="宋体" w:hAnsi="宋体" w:cs="华文仿宋" w:hint="eastAsia"/>
          <w:sz w:val="28"/>
          <w:szCs w:val="28"/>
          <w:u w:val="single"/>
        </w:rPr>
        <w:t>作为首付款，即：人民币</w:t>
      </w:r>
      <w:r w:rsidR="008C7781">
        <w:rPr>
          <w:rFonts w:ascii="宋体" w:hAnsi="宋体" w:cs="华文仿宋" w:hint="eastAsia"/>
          <w:sz w:val="28"/>
          <w:szCs w:val="28"/>
          <w:u w:val="single"/>
        </w:rPr>
        <w:t xml:space="preserve"> </w:t>
      </w:r>
      <w:r w:rsidR="008C7781">
        <w:rPr>
          <w:rFonts w:ascii="宋体" w:hAnsi="宋体" w:cs="华文仿宋"/>
          <w:sz w:val="28"/>
          <w:szCs w:val="28"/>
          <w:u w:val="single"/>
        </w:rPr>
        <w:t xml:space="preserve">       </w:t>
      </w:r>
      <w:r w:rsidR="008C7781">
        <w:rPr>
          <w:rFonts w:ascii="宋体" w:hAnsi="宋体" w:cs="华文仿宋" w:hint="eastAsia"/>
          <w:sz w:val="28"/>
          <w:szCs w:val="28"/>
          <w:u w:val="single"/>
        </w:rPr>
        <w:t>元</w:t>
      </w:r>
      <w:r>
        <w:rPr>
          <w:rFonts w:ascii="宋体" w:hAnsi="宋体" w:cs="华文仿宋" w:hint="eastAsia"/>
          <w:sz w:val="28"/>
          <w:szCs w:val="28"/>
        </w:rPr>
        <w:t>。</w:t>
      </w:r>
      <w:r w:rsidR="008C7781">
        <w:rPr>
          <w:rFonts w:ascii="宋体" w:hAnsi="宋体" w:cs="华文仿宋" w:hint="eastAsia"/>
          <w:sz w:val="28"/>
          <w:szCs w:val="28"/>
        </w:rPr>
        <w:t>乙方向甲方提供等额正规发票。</w:t>
      </w:r>
    </w:p>
    <w:p w14:paraId="206B00AD" w14:textId="4299261B" w:rsidR="00B403FD" w:rsidRDefault="008C7781">
      <w:pPr>
        <w:spacing w:line="360" w:lineRule="auto"/>
        <w:ind w:firstLine="560"/>
        <w:rPr>
          <w:rFonts w:ascii="宋体" w:hAnsi="宋体" w:cs="华文仿宋"/>
          <w:sz w:val="28"/>
          <w:szCs w:val="28"/>
        </w:rPr>
      </w:pPr>
      <w:r>
        <w:rPr>
          <w:rFonts w:ascii="宋体" w:hAnsi="宋体" w:cs="华文仿宋" w:hint="eastAsia"/>
          <w:sz w:val="28"/>
          <w:szCs w:val="28"/>
        </w:rPr>
        <w:t>第二次付款：甲方在合同规定全部货物交付，并签收后。向乙方支付合同总额的</w:t>
      </w:r>
      <w:r>
        <w:rPr>
          <w:rFonts w:ascii="宋体" w:hAnsi="宋体" w:cs="华文仿宋" w:hint="eastAsia"/>
          <w:sz w:val="28"/>
          <w:szCs w:val="28"/>
        </w:rPr>
        <w:t>50%</w:t>
      </w:r>
      <w:r>
        <w:rPr>
          <w:rFonts w:ascii="宋体" w:hAnsi="宋体" w:cs="华文仿宋" w:hint="eastAsia"/>
          <w:sz w:val="28"/>
          <w:szCs w:val="28"/>
        </w:rPr>
        <w:t>作为进度款，即：人民币</w:t>
      </w:r>
      <w:r>
        <w:rPr>
          <w:rFonts w:ascii="宋体" w:hAnsi="宋体" w:cs="华文仿宋" w:hint="eastAsia"/>
          <w:sz w:val="28"/>
          <w:szCs w:val="28"/>
        </w:rPr>
        <w:t xml:space="preserve"> </w:t>
      </w:r>
      <w:r>
        <w:rPr>
          <w:rFonts w:ascii="宋体" w:hAnsi="宋体" w:cs="华文仿宋"/>
          <w:sz w:val="28"/>
          <w:szCs w:val="28"/>
        </w:rPr>
        <w:t xml:space="preserve">            </w:t>
      </w:r>
      <w:r>
        <w:rPr>
          <w:rFonts w:ascii="宋体" w:hAnsi="宋体" w:cs="华文仿宋" w:hint="eastAsia"/>
          <w:sz w:val="28"/>
          <w:szCs w:val="28"/>
        </w:rPr>
        <w:t>元。</w:t>
      </w:r>
      <w:r w:rsidR="00EF505F">
        <w:rPr>
          <w:rFonts w:ascii="宋体" w:hAnsi="宋体" w:cs="华文仿宋" w:hint="eastAsia"/>
          <w:sz w:val="28"/>
          <w:szCs w:val="28"/>
        </w:rPr>
        <w:t>乙方交付的货物且该等货物经甲方质量验收合格后，甲方在收到乙方开具的正规发票之日起</w:t>
      </w:r>
      <w:r w:rsidR="00EF505F">
        <w:rPr>
          <w:rFonts w:ascii="宋体" w:hAnsi="宋体" w:cs="华文仿宋" w:hint="eastAsia"/>
          <w:sz w:val="28"/>
          <w:szCs w:val="28"/>
          <w:u w:val="single"/>
        </w:rPr>
        <w:t xml:space="preserve"> </w:t>
      </w:r>
      <w:r>
        <w:rPr>
          <w:rFonts w:ascii="宋体" w:hAnsi="宋体" w:cs="华文仿宋" w:hint="eastAsia"/>
          <w:sz w:val="28"/>
          <w:szCs w:val="28"/>
          <w:u w:val="single"/>
        </w:rPr>
        <w:t>1</w:t>
      </w:r>
      <w:r w:rsidR="00EF505F">
        <w:rPr>
          <w:rFonts w:ascii="宋体" w:hAnsi="宋体" w:cs="华文仿宋" w:hint="eastAsia"/>
          <w:sz w:val="28"/>
          <w:szCs w:val="28"/>
          <w:u w:val="single"/>
        </w:rPr>
        <w:t xml:space="preserve">0 </w:t>
      </w:r>
      <w:r w:rsidR="00EF505F">
        <w:rPr>
          <w:rFonts w:ascii="宋体" w:hAnsi="宋体" w:cs="华文仿宋" w:hint="eastAsia"/>
          <w:sz w:val="28"/>
          <w:szCs w:val="28"/>
        </w:rPr>
        <w:t>日内（最长不超过</w:t>
      </w:r>
      <w:r w:rsidR="00EF505F">
        <w:rPr>
          <w:rFonts w:ascii="宋体" w:hAnsi="宋体" w:cs="华文仿宋" w:hint="eastAsia"/>
          <w:sz w:val="28"/>
          <w:szCs w:val="28"/>
        </w:rPr>
        <w:t>30</w:t>
      </w:r>
      <w:r w:rsidR="00EF505F">
        <w:rPr>
          <w:rFonts w:ascii="宋体" w:hAnsi="宋体" w:cs="华文仿宋" w:hint="eastAsia"/>
          <w:sz w:val="28"/>
          <w:szCs w:val="28"/>
        </w:rPr>
        <w:t>日）将相应约定货款支付到乙方指定的银行账户。</w:t>
      </w:r>
    </w:p>
    <w:p w14:paraId="4405B262" w14:textId="0857A74A"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5.2</w:t>
      </w:r>
      <w:r>
        <w:rPr>
          <w:rFonts w:ascii="宋体" w:hAnsi="宋体" w:cs="华文仿宋" w:hint="eastAsia"/>
          <w:sz w:val="28"/>
          <w:szCs w:val="28"/>
        </w:rPr>
        <w:t>【尾款】乙方提交给甲方合同约定的全部货物且经甲方质量</w:t>
      </w:r>
      <w:r>
        <w:rPr>
          <w:rFonts w:ascii="宋体" w:hAnsi="宋体" w:cs="华文仿宋" w:hint="eastAsia"/>
          <w:sz w:val="28"/>
          <w:szCs w:val="28"/>
        </w:rPr>
        <w:lastRenderedPageBreak/>
        <w:t>验收合格后，于</w:t>
      </w:r>
      <w:r>
        <w:rPr>
          <w:rFonts w:ascii="宋体" w:hAnsi="宋体" w:cs="华文仿宋" w:hint="eastAsia"/>
          <w:sz w:val="28"/>
          <w:szCs w:val="28"/>
        </w:rPr>
        <w:t>2019</w:t>
      </w:r>
      <w:r>
        <w:rPr>
          <w:rFonts w:ascii="宋体" w:hAnsi="宋体" w:cs="华文仿宋" w:hint="eastAsia"/>
          <w:sz w:val="28"/>
          <w:szCs w:val="28"/>
        </w:rPr>
        <w:t>年</w:t>
      </w:r>
      <w:r>
        <w:rPr>
          <w:rFonts w:ascii="宋体" w:hAnsi="宋体" w:cs="华文仿宋" w:hint="eastAsia"/>
          <w:sz w:val="28"/>
          <w:szCs w:val="28"/>
        </w:rPr>
        <w:t>12</w:t>
      </w:r>
      <w:r>
        <w:rPr>
          <w:rFonts w:ascii="宋体" w:hAnsi="宋体" w:cs="华文仿宋" w:hint="eastAsia"/>
          <w:sz w:val="28"/>
          <w:szCs w:val="28"/>
        </w:rPr>
        <w:t>月</w:t>
      </w:r>
      <w:r>
        <w:rPr>
          <w:rFonts w:ascii="宋体" w:hAnsi="宋体" w:cs="华文仿宋" w:hint="eastAsia"/>
          <w:sz w:val="28"/>
          <w:szCs w:val="28"/>
        </w:rPr>
        <w:t>30</w:t>
      </w:r>
      <w:r>
        <w:rPr>
          <w:rFonts w:ascii="宋体" w:hAnsi="宋体" w:cs="华文仿宋" w:hint="eastAsia"/>
          <w:sz w:val="28"/>
          <w:szCs w:val="28"/>
        </w:rPr>
        <w:t>日前，甲方在收到乙方开具的正规发票之日起</w:t>
      </w:r>
      <w:r>
        <w:rPr>
          <w:rFonts w:ascii="宋体" w:hAnsi="宋体" w:cs="华文仿宋" w:hint="eastAsia"/>
          <w:sz w:val="28"/>
          <w:szCs w:val="28"/>
          <w:u w:val="single"/>
        </w:rPr>
        <w:t xml:space="preserve"> 30 </w:t>
      </w:r>
      <w:r>
        <w:rPr>
          <w:rFonts w:ascii="宋体" w:hAnsi="宋体" w:cs="华文仿宋" w:hint="eastAsia"/>
          <w:sz w:val="28"/>
          <w:szCs w:val="28"/>
        </w:rPr>
        <w:t>日内（最长不超过</w:t>
      </w:r>
      <w:r>
        <w:rPr>
          <w:rFonts w:ascii="宋体" w:hAnsi="宋体" w:cs="华文仿宋" w:hint="eastAsia"/>
          <w:sz w:val="28"/>
          <w:szCs w:val="28"/>
        </w:rPr>
        <w:t>30</w:t>
      </w:r>
      <w:r>
        <w:rPr>
          <w:rFonts w:ascii="宋体" w:hAnsi="宋体" w:cs="华文仿宋" w:hint="eastAsia"/>
          <w:sz w:val="28"/>
          <w:szCs w:val="28"/>
        </w:rPr>
        <w:t>日），向乙方指定的银行账户支付合同总价款的</w:t>
      </w:r>
      <w:r>
        <w:rPr>
          <w:rFonts w:ascii="宋体" w:hAnsi="宋体" w:cs="华文仿宋" w:hint="eastAsia"/>
          <w:sz w:val="28"/>
          <w:szCs w:val="28"/>
          <w:u w:val="single"/>
        </w:rPr>
        <w:t xml:space="preserve"> </w:t>
      </w:r>
      <w:r w:rsidR="008C7781">
        <w:rPr>
          <w:rFonts w:ascii="宋体" w:hAnsi="宋体" w:cs="华文仿宋" w:hint="eastAsia"/>
          <w:sz w:val="28"/>
          <w:szCs w:val="28"/>
          <w:u w:val="single"/>
        </w:rPr>
        <w:t>2</w:t>
      </w:r>
      <w:r>
        <w:rPr>
          <w:rFonts w:ascii="宋体" w:hAnsi="宋体" w:cs="华文仿宋" w:hint="eastAsia"/>
          <w:sz w:val="28"/>
          <w:szCs w:val="28"/>
          <w:u w:val="single"/>
        </w:rPr>
        <w:t xml:space="preserve">0 </w:t>
      </w:r>
      <w:r>
        <w:rPr>
          <w:rFonts w:ascii="宋体" w:hAnsi="宋体" w:cs="华文仿宋" w:hint="eastAsia"/>
          <w:sz w:val="28"/>
          <w:szCs w:val="28"/>
        </w:rPr>
        <w:t>%</w:t>
      </w:r>
      <w:r>
        <w:rPr>
          <w:rFonts w:ascii="宋体" w:hAnsi="宋体" w:cs="华文仿宋" w:hint="eastAsia"/>
          <w:sz w:val="28"/>
          <w:szCs w:val="28"/>
        </w:rPr>
        <w:t>，即人民币</w:t>
      </w:r>
      <w:r>
        <w:rPr>
          <w:rFonts w:ascii="宋体" w:hAnsi="宋体" w:cs="华文仿宋" w:hint="eastAsia"/>
          <w:sz w:val="28"/>
          <w:szCs w:val="28"/>
          <w:u w:val="single"/>
        </w:rPr>
        <w:t xml:space="preserve">         </w:t>
      </w:r>
      <w:r>
        <w:rPr>
          <w:rFonts w:ascii="宋体" w:hAnsi="宋体" w:cs="华文仿宋" w:hint="eastAsia"/>
          <w:sz w:val="28"/>
          <w:szCs w:val="28"/>
        </w:rPr>
        <w:t>，大写</w:t>
      </w:r>
      <w:r>
        <w:rPr>
          <w:rFonts w:ascii="宋体" w:hAnsi="宋体" w:cs="华文仿宋" w:hint="eastAsia"/>
          <w:sz w:val="28"/>
          <w:szCs w:val="28"/>
          <w:u w:val="single"/>
        </w:rPr>
        <w:t xml:space="preserve">                       </w:t>
      </w:r>
      <w:r>
        <w:rPr>
          <w:rFonts w:ascii="宋体" w:hAnsi="宋体" w:cs="华文仿宋" w:hint="eastAsia"/>
          <w:sz w:val="28"/>
          <w:szCs w:val="28"/>
        </w:rPr>
        <w:t>作为尾款。实行监理的，合同尾款支付应当在监理方出具合格的质量验收报告且经甲方签字后予以支付。</w:t>
      </w:r>
    </w:p>
    <w:p w14:paraId="299922A9"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5.3</w:t>
      </w:r>
      <w:r>
        <w:rPr>
          <w:rFonts w:ascii="宋体" w:hAnsi="宋体" w:cs="华文仿宋" w:hint="eastAsia"/>
          <w:sz w:val="28"/>
          <w:szCs w:val="28"/>
        </w:rPr>
        <w:t>甲方对乙方根据本合同提供的结算单或发票有异议的，应当于收到之日起</w:t>
      </w:r>
      <w:r>
        <w:rPr>
          <w:rFonts w:ascii="宋体" w:hAnsi="宋体" w:cs="华文仿宋" w:hint="eastAsia"/>
          <w:sz w:val="28"/>
          <w:szCs w:val="28"/>
        </w:rPr>
        <w:t>10</w:t>
      </w:r>
      <w:r>
        <w:rPr>
          <w:rFonts w:ascii="宋体" w:hAnsi="宋体" w:cs="华文仿宋" w:hint="eastAsia"/>
          <w:sz w:val="28"/>
          <w:szCs w:val="28"/>
        </w:rPr>
        <w:t>日内提出，否则视为无异议。但因乙方故意隐瞒事实或弄虚作假致使甲方无法发现的除外。</w:t>
      </w:r>
    </w:p>
    <w:p w14:paraId="72D364B0"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甲方按照乙方提供的银行账户支付货款后，因乙方提供账户或者账号相关信息遗漏、错误等原因所产生的后果由乙方自行承担。</w:t>
      </w:r>
    </w:p>
    <w:p w14:paraId="32CAB617"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六、合同解除</w:t>
      </w:r>
    </w:p>
    <w:p w14:paraId="25B85777"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6.1</w:t>
      </w:r>
      <w:r>
        <w:rPr>
          <w:rFonts w:ascii="宋体" w:hAnsi="宋体" w:cs="华文仿宋" w:hint="eastAsia"/>
          <w:sz w:val="28"/>
          <w:szCs w:val="28"/>
        </w:rPr>
        <w:t>除具有《中华人民共和国政府采购法》第五十条第二款规定情形，或者《中华人民共和国合同法》第九十三条、第九十四条规定的情形及本合同约定的情形外，本合同一经签订，甲乙双方不得擅自解除合同。</w:t>
      </w:r>
    </w:p>
    <w:p w14:paraId="2C00322B"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6.2</w:t>
      </w:r>
      <w:r>
        <w:rPr>
          <w:rFonts w:ascii="宋体" w:hAnsi="宋体" w:cs="华文仿宋" w:hint="eastAsia"/>
          <w:sz w:val="28"/>
          <w:szCs w:val="28"/>
        </w:rPr>
        <w:t>乙方存在以下情形的，甲方有权解除合同：</w:t>
      </w:r>
    </w:p>
    <w:p w14:paraId="1E916F78"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6.21</w:t>
      </w:r>
      <w:r>
        <w:rPr>
          <w:rFonts w:ascii="宋体" w:hAnsi="宋体" w:cs="华文仿宋" w:hint="eastAsia"/>
          <w:sz w:val="28"/>
          <w:szCs w:val="28"/>
        </w:rPr>
        <w:t>对采购文件规定的不可调整项的验收结果达不到采购文件不可调整项要求的；</w:t>
      </w:r>
    </w:p>
    <w:p w14:paraId="4C6E0BE2"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6.2.2</w:t>
      </w:r>
      <w:r>
        <w:rPr>
          <w:rFonts w:ascii="宋体" w:hAnsi="宋体" w:cs="华文仿宋" w:hint="eastAsia"/>
          <w:sz w:val="28"/>
          <w:szCs w:val="28"/>
        </w:rPr>
        <w:t>对采购文件规定的可调整项的验收结果超过了可调整范围的；</w:t>
      </w:r>
    </w:p>
    <w:p w14:paraId="34CACD45"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6.2.3</w:t>
      </w:r>
      <w:r>
        <w:rPr>
          <w:rFonts w:ascii="宋体" w:hAnsi="宋体" w:cs="华文仿宋" w:hint="eastAsia"/>
          <w:sz w:val="28"/>
          <w:szCs w:val="28"/>
        </w:rPr>
        <w:t>逾期交付货物超过</w:t>
      </w:r>
      <w:r>
        <w:rPr>
          <w:rFonts w:ascii="宋体" w:hAnsi="宋体" w:cs="华文仿宋" w:hint="eastAsia"/>
          <w:sz w:val="28"/>
          <w:szCs w:val="28"/>
        </w:rPr>
        <w:t>60</w:t>
      </w:r>
      <w:r>
        <w:rPr>
          <w:rFonts w:ascii="宋体" w:hAnsi="宋体" w:cs="华文仿宋" w:hint="eastAsia"/>
          <w:sz w:val="28"/>
          <w:szCs w:val="28"/>
        </w:rPr>
        <w:t>日的。</w:t>
      </w:r>
    </w:p>
    <w:p w14:paraId="6331A6AF"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甲方根据上述情形主张解除合同的，应当书面通知乙方。</w:t>
      </w:r>
    </w:p>
    <w:p w14:paraId="02D46085"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lastRenderedPageBreak/>
        <w:t>七、违约责任</w:t>
      </w:r>
    </w:p>
    <w:p w14:paraId="288772BC"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7.1</w:t>
      </w:r>
      <w:r>
        <w:rPr>
          <w:rFonts w:ascii="宋体" w:hAnsi="宋体" w:cs="华文仿宋" w:hint="eastAsia"/>
          <w:sz w:val="28"/>
          <w:szCs w:val="28"/>
        </w:rPr>
        <w:t>【甲方逾期付款或乙方逾期交货】甲方逾期支付货款，或乙方逾期交货的，每延误一日则必须向对方偿付合同总价款</w:t>
      </w:r>
      <w:r>
        <w:rPr>
          <w:rFonts w:ascii="宋体" w:hAnsi="宋体" w:cs="华文仿宋" w:hint="eastAsia"/>
          <w:sz w:val="28"/>
          <w:szCs w:val="28"/>
        </w:rPr>
        <w:t>1</w:t>
      </w:r>
      <w:r>
        <w:rPr>
          <w:rFonts w:ascii="宋体" w:hAnsi="宋体" w:cs="华文仿宋" w:hint="eastAsia"/>
          <w:sz w:val="28"/>
          <w:szCs w:val="28"/>
        </w:rPr>
        <w:t>‰的违约金，但该违约金原则上不超过合同总价款的</w:t>
      </w:r>
      <w:r>
        <w:rPr>
          <w:rFonts w:ascii="宋体" w:hAnsi="宋体" w:cs="华文仿宋" w:hint="eastAsia"/>
          <w:sz w:val="28"/>
          <w:szCs w:val="28"/>
        </w:rPr>
        <w:t>10%</w:t>
      </w:r>
      <w:r>
        <w:rPr>
          <w:rFonts w:ascii="宋体" w:hAnsi="宋体" w:cs="华文仿宋" w:hint="eastAsia"/>
          <w:sz w:val="28"/>
          <w:szCs w:val="28"/>
        </w:rPr>
        <w:t>。如因政府有关部门超期审批等原因造成甲方付款迟延的，不视为甲方违约，甲方不承担前述违约贵任。</w:t>
      </w:r>
    </w:p>
    <w:p w14:paraId="6F49546A"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7.2</w:t>
      </w:r>
      <w:r>
        <w:rPr>
          <w:rFonts w:ascii="宋体" w:hAnsi="宋体" w:cs="华文仿宋" w:hint="eastAsia"/>
          <w:sz w:val="28"/>
          <w:szCs w:val="28"/>
        </w:rPr>
        <w:t>【乙方货物验收不合格】乙方提供的货物经甲方抽检或验收不合格的，乙方应当无条件进行重新返修、返工制作、更换，直至甲方验收合格为止，所需费用由乙方自行承担，同时，乙方应当承担相应的违约责任。</w:t>
      </w:r>
    </w:p>
    <w:p w14:paraId="6B38473D"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7.3</w:t>
      </w:r>
      <w:r>
        <w:rPr>
          <w:rFonts w:ascii="宋体" w:hAnsi="宋体" w:cs="华文仿宋" w:hint="eastAsia"/>
          <w:sz w:val="28"/>
          <w:szCs w:val="28"/>
        </w:rPr>
        <w:t>【不可抗力因素及本合同另有约定外违约责任】除不可抗力因素及本合同另有约定外，合同任何一方违反本合同约定的应当承担相应的违约责任，向另一方支付不超过合同总价款</w:t>
      </w:r>
      <w:r>
        <w:rPr>
          <w:rFonts w:ascii="宋体" w:hAnsi="宋体" w:cs="华文仿宋" w:hint="eastAsia"/>
          <w:sz w:val="28"/>
          <w:szCs w:val="28"/>
        </w:rPr>
        <w:t>10%</w:t>
      </w:r>
      <w:r>
        <w:rPr>
          <w:rFonts w:ascii="宋体" w:hAnsi="宋体" w:cs="华文仿宋" w:hint="eastAsia"/>
          <w:sz w:val="28"/>
          <w:szCs w:val="28"/>
        </w:rPr>
        <w:t>的违约金，并赔偿因此而给对方造成的损失。</w:t>
      </w:r>
    </w:p>
    <w:p w14:paraId="6911DC2E"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7.4</w:t>
      </w:r>
      <w:r>
        <w:rPr>
          <w:rFonts w:ascii="宋体" w:hAnsi="宋体" w:cs="华文仿宋" w:hint="eastAsia"/>
          <w:sz w:val="28"/>
          <w:szCs w:val="28"/>
        </w:rPr>
        <w:t>出现政府采购法律法规规定的违法违规情形的，守约方应当及时将相关违法违规行为报告给财政部门。</w:t>
      </w:r>
    </w:p>
    <w:p w14:paraId="6D38B5A3"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八、争议的解决</w:t>
      </w:r>
    </w:p>
    <w:p w14:paraId="339D21C1"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8.1</w:t>
      </w:r>
      <w:r>
        <w:rPr>
          <w:rFonts w:ascii="宋体" w:hAnsi="宋体" w:cs="华文仿宋" w:hint="eastAsia"/>
          <w:sz w:val="28"/>
          <w:szCs w:val="28"/>
        </w:rPr>
        <w:t>【质量问题争议】因货物质量问题发生争议的，应当邀请国家认可的质量检测机构对货物质量进行鉴定，甲乙双方应当接受该鉴定结论。货物符合质量标准的，鉴定费由甲方承担，货物不符合质量标准的，鉴定费由乙方承担。</w:t>
      </w:r>
    </w:p>
    <w:p w14:paraId="2E24C68D"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8.2</w:t>
      </w:r>
      <w:r>
        <w:rPr>
          <w:rFonts w:ascii="宋体" w:hAnsi="宋体" w:cs="华文仿宋" w:hint="eastAsia"/>
          <w:sz w:val="28"/>
          <w:szCs w:val="28"/>
        </w:rPr>
        <w:t>【合同争议解决】因履行本合同引起的或者与本合同有关的</w:t>
      </w:r>
      <w:r>
        <w:rPr>
          <w:rFonts w:ascii="宋体" w:hAnsi="宋体" w:cs="华文仿宋" w:hint="eastAsia"/>
          <w:sz w:val="28"/>
          <w:szCs w:val="28"/>
        </w:rPr>
        <w:lastRenderedPageBreak/>
        <w:t>争议，甲乙双方应当通过友好协商方式解决；如协商不能解决的，任何一方可以囗向深圳国际仲裁院申请仲裁</w:t>
      </w:r>
      <w:r>
        <w:rPr>
          <w:rFonts w:ascii="宋体" w:hAnsi="宋体" w:cs="华文仿宋" w:hint="eastAsia"/>
          <w:sz w:val="28"/>
          <w:szCs w:val="28"/>
        </w:rPr>
        <w:t xml:space="preserve"> </w:t>
      </w:r>
      <w:r>
        <w:rPr>
          <w:rFonts w:ascii="宋体" w:hAnsi="宋体" w:cs="华文仿宋" w:hint="eastAsia"/>
          <w:sz w:val="28"/>
          <w:szCs w:val="28"/>
        </w:rPr>
        <w:t>囗向甲方住所地有管辖权的人民法院提起诉讼。（注：以上两种争议解决方式只能二选一）</w:t>
      </w:r>
    </w:p>
    <w:p w14:paraId="53E1D61B"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九、合同修改</w:t>
      </w:r>
    </w:p>
    <w:p w14:paraId="19DF9D35"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9.1</w:t>
      </w:r>
      <w:r>
        <w:rPr>
          <w:rFonts w:ascii="宋体" w:hAnsi="宋体" w:cs="华文仿宋" w:hint="eastAsia"/>
          <w:sz w:val="28"/>
          <w:szCs w:val="28"/>
        </w:rPr>
        <w:t>【合同修改要求】对于本合同的未尽事宜，需要进行修改、补充或完善的，甲乙双方应当就所修改的内容签订书面的合同修改书，作为本合同的补充协议。</w:t>
      </w:r>
    </w:p>
    <w:p w14:paraId="329EB41A"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9.2</w:t>
      </w:r>
      <w:r>
        <w:rPr>
          <w:rFonts w:ascii="宋体" w:hAnsi="宋体" w:cs="华文仿宋" w:hint="eastAsia"/>
          <w:sz w:val="28"/>
          <w:szCs w:val="28"/>
        </w:rPr>
        <w:t>【合同修改效力】补充协议与本合同具有同等法律效力。</w:t>
      </w:r>
    </w:p>
    <w:p w14:paraId="0D70059E"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十、合同生效</w:t>
      </w:r>
    </w:p>
    <w:p w14:paraId="1D942C68"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10.1</w:t>
      </w:r>
      <w:r>
        <w:rPr>
          <w:rFonts w:ascii="宋体" w:hAnsi="宋体" w:cs="华文仿宋" w:hint="eastAsia"/>
          <w:sz w:val="28"/>
          <w:szCs w:val="28"/>
        </w:rPr>
        <w:t>【合同生效条件】自甲乙双方签字盖章之日起生效。</w:t>
      </w:r>
    </w:p>
    <w:p w14:paraId="5878597D"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10.2</w:t>
      </w:r>
      <w:r>
        <w:rPr>
          <w:rFonts w:ascii="宋体" w:hAnsi="宋体" w:cs="华文仿宋" w:hint="eastAsia"/>
          <w:sz w:val="28"/>
          <w:szCs w:val="28"/>
        </w:rPr>
        <w:t>【合同附件效力】采购公告、答疑、补充通知、投标或应答文件、中标（成交）通知书、乙方在招投标过程中所作的其他承诺</w:t>
      </w:r>
      <w:r>
        <w:rPr>
          <w:rFonts w:ascii="宋体" w:hAnsi="宋体" w:cs="华文仿宋" w:hint="eastAsia"/>
          <w:sz w:val="28"/>
          <w:szCs w:val="28"/>
        </w:rPr>
        <w:t>/</w:t>
      </w:r>
      <w:r>
        <w:rPr>
          <w:rFonts w:ascii="宋体" w:hAnsi="宋体" w:cs="华文仿宋" w:hint="eastAsia"/>
          <w:sz w:val="28"/>
          <w:szCs w:val="28"/>
        </w:rPr>
        <w:t>申明</w:t>
      </w:r>
      <w:r>
        <w:rPr>
          <w:rFonts w:ascii="宋体" w:hAnsi="宋体" w:cs="华文仿宋" w:hint="eastAsia"/>
          <w:sz w:val="28"/>
          <w:szCs w:val="28"/>
        </w:rPr>
        <w:t>/</w:t>
      </w:r>
      <w:r>
        <w:rPr>
          <w:rFonts w:ascii="宋体" w:hAnsi="宋体" w:cs="华文仿宋" w:hint="eastAsia"/>
          <w:sz w:val="28"/>
          <w:szCs w:val="28"/>
        </w:rPr>
        <w:t>书面澄清以及在合同执行中甲乙双方共同签署的补充或者修正文件等均属本合同不可分割的组成部分，与本合同正文具有同等法律效力。以上合同组成部分文件与本合同正文存在不一致的，以本合同为准。</w:t>
      </w:r>
    </w:p>
    <w:p w14:paraId="1C0DE3BC" w14:textId="77777777" w:rsidR="00B403FD" w:rsidRDefault="00EF505F">
      <w:pPr>
        <w:spacing w:line="360" w:lineRule="auto"/>
        <w:ind w:firstLine="562"/>
        <w:rPr>
          <w:rFonts w:ascii="宋体" w:hAnsi="宋体" w:cs="华文仿宋"/>
          <w:b/>
          <w:bCs/>
          <w:sz w:val="28"/>
          <w:szCs w:val="28"/>
        </w:rPr>
      </w:pPr>
      <w:r>
        <w:rPr>
          <w:rFonts w:ascii="宋体" w:hAnsi="宋体" w:cs="华文仿宋" w:hint="eastAsia"/>
          <w:b/>
          <w:bCs/>
          <w:sz w:val="28"/>
          <w:szCs w:val="28"/>
        </w:rPr>
        <w:t>十一、其他</w:t>
      </w:r>
    </w:p>
    <w:p w14:paraId="5BE6562C"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乙方有权依照政府采购相关规定就本采购合同申请政府采购订单融资等金融服务；甲方应当对乙方办理本条规定的金融服务所涉及的账户变更等事项给子必要的配合。</w:t>
      </w:r>
    </w:p>
    <w:p w14:paraId="2E84BCA3" w14:textId="77777777" w:rsidR="00B403FD" w:rsidRDefault="00B403FD">
      <w:pPr>
        <w:spacing w:line="360" w:lineRule="auto"/>
        <w:ind w:firstLine="560"/>
        <w:rPr>
          <w:rFonts w:ascii="宋体" w:hAnsi="宋体" w:cs="华文仿宋"/>
          <w:sz w:val="28"/>
          <w:szCs w:val="28"/>
        </w:rPr>
      </w:pPr>
    </w:p>
    <w:p w14:paraId="35458D36" w14:textId="77777777" w:rsidR="00B403FD" w:rsidRDefault="00B403FD">
      <w:pPr>
        <w:spacing w:line="360" w:lineRule="auto"/>
        <w:ind w:firstLine="560"/>
        <w:rPr>
          <w:rFonts w:ascii="宋体" w:hAnsi="宋体" w:cs="华文仿宋"/>
          <w:sz w:val="28"/>
          <w:szCs w:val="28"/>
        </w:rPr>
      </w:pPr>
    </w:p>
    <w:p w14:paraId="48471BD8"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lastRenderedPageBreak/>
        <w:t>甲方：</w:t>
      </w:r>
      <w:r>
        <w:rPr>
          <w:rFonts w:ascii="宋体" w:hAnsi="宋体" w:cs="华文仿宋" w:hint="eastAsia"/>
          <w:sz w:val="28"/>
          <w:szCs w:val="28"/>
        </w:rPr>
        <w:t xml:space="preserve">                      </w:t>
      </w:r>
      <w:r>
        <w:rPr>
          <w:rFonts w:ascii="宋体" w:hAnsi="宋体" w:cs="华文仿宋" w:hint="eastAsia"/>
          <w:sz w:val="28"/>
          <w:szCs w:val="28"/>
        </w:rPr>
        <w:t>乙方：</w:t>
      </w:r>
      <w:r>
        <w:rPr>
          <w:rFonts w:ascii="宋体" w:hAnsi="宋体" w:cs="华文仿宋" w:hint="eastAsia"/>
          <w:sz w:val="28"/>
          <w:szCs w:val="28"/>
        </w:rPr>
        <w:t xml:space="preserve">                    </w:t>
      </w:r>
    </w:p>
    <w:p w14:paraId="6B041564" w14:textId="77777777" w:rsidR="00B403FD" w:rsidRDefault="00B403FD">
      <w:pPr>
        <w:spacing w:line="360" w:lineRule="auto"/>
        <w:ind w:firstLine="560"/>
        <w:rPr>
          <w:rFonts w:ascii="宋体" w:hAnsi="宋体" w:cs="华文仿宋"/>
          <w:sz w:val="28"/>
          <w:szCs w:val="28"/>
        </w:rPr>
      </w:pPr>
    </w:p>
    <w:p w14:paraId="16B59B10" w14:textId="77777777" w:rsidR="00B403FD" w:rsidRDefault="00EF505F">
      <w:pPr>
        <w:spacing w:line="360" w:lineRule="auto"/>
        <w:ind w:firstLine="560"/>
        <w:rPr>
          <w:rFonts w:ascii="宋体" w:hAnsi="宋体" w:cs="华文仿宋"/>
          <w:sz w:val="28"/>
          <w:szCs w:val="28"/>
        </w:rPr>
      </w:pPr>
      <w:r>
        <w:rPr>
          <w:rFonts w:ascii="宋体" w:hAnsi="宋体" w:cs="华文仿宋" w:hint="eastAsia"/>
          <w:sz w:val="28"/>
          <w:szCs w:val="28"/>
        </w:rPr>
        <w:t>签订日期：</w:t>
      </w:r>
      <w:r>
        <w:rPr>
          <w:rFonts w:ascii="宋体" w:hAnsi="宋体" w:cs="华文仿宋" w:hint="eastAsia"/>
          <w:sz w:val="28"/>
          <w:szCs w:val="28"/>
        </w:rPr>
        <w:t xml:space="preserve">                  </w:t>
      </w:r>
      <w:r>
        <w:rPr>
          <w:rFonts w:ascii="宋体" w:hAnsi="宋体" w:cs="华文仿宋" w:hint="eastAsia"/>
          <w:sz w:val="28"/>
          <w:szCs w:val="28"/>
        </w:rPr>
        <w:t>签订：</w:t>
      </w:r>
      <w:r>
        <w:rPr>
          <w:rFonts w:ascii="宋体" w:hAnsi="宋体" w:cs="华文仿宋" w:hint="eastAsia"/>
          <w:sz w:val="28"/>
          <w:szCs w:val="28"/>
        </w:rPr>
        <w:t xml:space="preserve">                    </w:t>
      </w:r>
    </w:p>
    <w:p w14:paraId="500A607F" w14:textId="77777777" w:rsidR="00B403FD" w:rsidRDefault="00B403FD">
      <w:pPr>
        <w:spacing w:line="360" w:lineRule="auto"/>
        <w:ind w:firstLine="560"/>
        <w:rPr>
          <w:rFonts w:ascii="宋体" w:hAnsi="宋体" w:cs="华文仿宋"/>
          <w:sz w:val="28"/>
          <w:szCs w:val="28"/>
        </w:rPr>
      </w:pPr>
    </w:p>
    <w:p w14:paraId="3924BE01" w14:textId="77777777" w:rsidR="00B403FD" w:rsidRDefault="00B403FD">
      <w:pPr>
        <w:ind w:firstLineChars="0" w:firstLine="0"/>
      </w:pPr>
    </w:p>
    <w:sectPr w:rsidR="00B403FD" w:rsidSect="00FD71E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96F1" w14:textId="77777777" w:rsidR="009F2059" w:rsidRDefault="009F2059">
      <w:pPr>
        <w:spacing w:line="240" w:lineRule="auto"/>
        <w:ind w:firstLine="640"/>
      </w:pPr>
      <w:r>
        <w:separator/>
      </w:r>
    </w:p>
  </w:endnote>
  <w:endnote w:type="continuationSeparator" w:id="0">
    <w:p w14:paraId="076DAE9F" w14:textId="77777777" w:rsidR="009F2059" w:rsidRDefault="009F205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58CB" w14:textId="77777777" w:rsidR="000F2FA6" w:rsidRDefault="000F2FA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A901" w14:textId="77777777" w:rsidR="000F2FA6" w:rsidRDefault="000F2FA6">
    <w:pPr>
      <w:pStyle w:val="a5"/>
      <w:ind w:firstLine="360"/>
      <w:jc w:val="center"/>
    </w:pPr>
  </w:p>
  <w:p w14:paraId="60F8875E" w14:textId="77777777" w:rsidR="000F2FA6" w:rsidRDefault="000F2FA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7A6A" w14:textId="77777777" w:rsidR="000F2FA6" w:rsidRDefault="000F2FA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E055" w14:textId="77777777" w:rsidR="009F2059" w:rsidRDefault="009F2059">
      <w:pPr>
        <w:spacing w:line="240" w:lineRule="auto"/>
        <w:ind w:firstLine="640"/>
      </w:pPr>
      <w:r>
        <w:separator/>
      </w:r>
    </w:p>
  </w:footnote>
  <w:footnote w:type="continuationSeparator" w:id="0">
    <w:p w14:paraId="0E35D218" w14:textId="77777777" w:rsidR="009F2059" w:rsidRDefault="009F205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BA69" w14:textId="77777777" w:rsidR="000F2FA6" w:rsidRDefault="000F2FA6">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9E14" w14:textId="77777777" w:rsidR="000F2FA6" w:rsidRDefault="000F2FA6">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04D8" w14:textId="77777777" w:rsidR="000F2FA6" w:rsidRDefault="000F2FA6">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64C30"/>
    <w:multiLevelType w:val="multilevel"/>
    <w:tmpl w:val="5AB64C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D95027"/>
    <w:rsid w:val="00025B46"/>
    <w:rsid w:val="000726F3"/>
    <w:rsid w:val="000953C5"/>
    <w:rsid w:val="000F2FA6"/>
    <w:rsid w:val="000F628D"/>
    <w:rsid w:val="00115DD6"/>
    <w:rsid w:val="0015145C"/>
    <w:rsid w:val="001C494F"/>
    <w:rsid w:val="001E499F"/>
    <w:rsid w:val="00224BD8"/>
    <w:rsid w:val="002519A6"/>
    <w:rsid w:val="00273846"/>
    <w:rsid w:val="002C0E85"/>
    <w:rsid w:val="002D1AA8"/>
    <w:rsid w:val="002D43BF"/>
    <w:rsid w:val="002D70DC"/>
    <w:rsid w:val="002F41F8"/>
    <w:rsid w:val="002F5F5F"/>
    <w:rsid w:val="00367C85"/>
    <w:rsid w:val="003721FE"/>
    <w:rsid w:val="003868A5"/>
    <w:rsid w:val="003973E5"/>
    <w:rsid w:val="003E6442"/>
    <w:rsid w:val="00426A5F"/>
    <w:rsid w:val="00466879"/>
    <w:rsid w:val="00477301"/>
    <w:rsid w:val="00484FC2"/>
    <w:rsid w:val="00506FD4"/>
    <w:rsid w:val="00544974"/>
    <w:rsid w:val="00547436"/>
    <w:rsid w:val="005600FD"/>
    <w:rsid w:val="00576A15"/>
    <w:rsid w:val="005D1665"/>
    <w:rsid w:val="0069727D"/>
    <w:rsid w:val="006D2B57"/>
    <w:rsid w:val="006F2513"/>
    <w:rsid w:val="006F611B"/>
    <w:rsid w:val="006F613F"/>
    <w:rsid w:val="0070202D"/>
    <w:rsid w:val="0071032C"/>
    <w:rsid w:val="007304AE"/>
    <w:rsid w:val="0073743C"/>
    <w:rsid w:val="00745AE4"/>
    <w:rsid w:val="00753AD1"/>
    <w:rsid w:val="00762AF1"/>
    <w:rsid w:val="00781024"/>
    <w:rsid w:val="007D13BC"/>
    <w:rsid w:val="007D1E74"/>
    <w:rsid w:val="007E5D11"/>
    <w:rsid w:val="007F67FC"/>
    <w:rsid w:val="008B1709"/>
    <w:rsid w:val="008B2A8A"/>
    <w:rsid w:val="008C577F"/>
    <w:rsid w:val="008C7781"/>
    <w:rsid w:val="008D50A4"/>
    <w:rsid w:val="00904ED2"/>
    <w:rsid w:val="00931F85"/>
    <w:rsid w:val="00947F84"/>
    <w:rsid w:val="009936C6"/>
    <w:rsid w:val="009E7E8A"/>
    <w:rsid w:val="009F2059"/>
    <w:rsid w:val="00A2228D"/>
    <w:rsid w:val="00A35E85"/>
    <w:rsid w:val="00AC3373"/>
    <w:rsid w:val="00AE1A88"/>
    <w:rsid w:val="00B06057"/>
    <w:rsid w:val="00B403FD"/>
    <w:rsid w:val="00B5612B"/>
    <w:rsid w:val="00B9656B"/>
    <w:rsid w:val="00BA5460"/>
    <w:rsid w:val="00C000ED"/>
    <w:rsid w:val="00C128C8"/>
    <w:rsid w:val="00C23E10"/>
    <w:rsid w:val="00C278A3"/>
    <w:rsid w:val="00C63785"/>
    <w:rsid w:val="00C754AE"/>
    <w:rsid w:val="00CB07A2"/>
    <w:rsid w:val="00CE3DE6"/>
    <w:rsid w:val="00D041FE"/>
    <w:rsid w:val="00D62CA8"/>
    <w:rsid w:val="00D704F5"/>
    <w:rsid w:val="00D84565"/>
    <w:rsid w:val="00D901BB"/>
    <w:rsid w:val="00DC57E4"/>
    <w:rsid w:val="00DE6BBD"/>
    <w:rsid w:val="00E1321C"/>
    <w:rsid w:val="00E53FEE"/>
    <w:rsid w:val="00EC5CBE"/>
    <w:rsid w:val="00EC74B3"/>
    <w:rsid w:val="00ED6F45"/>
    <w:rsid w:val="00EE794E"/>
    <w:rsid w:val="00EF505F"/>
    <w:rsid w:val="00F10749"/>
    <w:rsid w:val="00F240CE"/>
    <w:rsid w:val="00F44548"/>
    <w:rsid w:val="00F63592"/>
    <w:rsid w:val="00F66900"/>
    <w:rsid w:val="00FA03C2"/>
    <w:rsid w:val="00FA60CB"/>
    <w:rsid w:val="00FC136E"/>
    <w:rsid w:val="00FD71E9"/>
    <w:rsid w:val="00FE6C19"/>
    <w:rsid w:val="0512690C"/>
    <w:rsid w:val="05A63F62"/>
    <w:rsid w:val="0D26471A"/>
    <w:rsid w:val="0F264858"/>
    <w:rsid w:val="0F45624F"/>
    <w:rsid w:val="152F6F92"/>
    <w:rsid w:val="15CF7997"/>
    <w:rsid w:val="15D95027"/>
    <w:rsid w:val="179E1F01"/>
    <w:rsid w:val="18642718"/>
    <w:rsid w:val="194A1D81"/>
    <w:rsid w:val="1B5D6597"/>
    <w:rsid w:val="1D42329B"/>
    <w:rsid w:val="1D71075F"/>
    <w:rsid w:val="1EC11B9C"/>
    <w:rsid w:val="21B971AD"/>
    <w:rsid w:val="227E74DD"/>
    <w:rsid w:val="28E273FB"/>
    <w:rsid w:val="28F26863"/>
    <w:rsid w:val="2B485DA0"/>
    <w:rsid w:val="2CB23E10"/>
    <w:rsid w:val="2CCF1FCF"/>
    <w:rsid w:val="2F0D17D9"/>
    <w:rsid w:val="30A44212"/>
    <w:rsid w:val="319A34E1"/>
    <w:rsid w:val="32BC186E"/>
    <w:rsid w:val="32FC10CE"/>
    <w:rsid w:val="34B44B57"/>
    <w:rsid w:val="35C1240C"/>
    <w:rsid w:val="389707CA"/>
    <w:rsid w:val="3A99679B"/>
    <w:rsid w:val="3CAD1477"/>
    <w:rsid w:val="3DD564FA"/>
    <w:rsid w:val="3EB41138"/>
    <w:rsid w:val="40C878C4"/>
    <w:rsid w:val="458D7CA2"/>
    <w:rsid w:val="465140B5"/>
    <w:rsid w:val="47467569"/>
    <w:rsid w:val="4934309A"/>
    <w:rsid w:val="4ADB197E"/>
    <w:rsid w:val="4AE06E81"/>
    <w:rsid w:val="4D7D6935"/>
    <w:rsid w:val="4D9D5102"/>
    <w:rsid w:val="4DCF1702"/>
    <w:rsid w:val="50A966D2"/>
    <w:rsid w:val="513402FA"/>
    <w:rsid w:val="513B5760"/>
    <w:rsid w:val="52A73F4B"/>
    <w:rsid w:val="53B41645"/>
    <w:rsid w:val="558706CC"/>
    <w:rsid w:val="570F579F"/>
    <w:rsid w:val="577F3CB8"/>
    <w:rsid w:val="584B0FD7"/>
    <w:rsid w:val="58C36145"/>
    <w:rsid w:val="59E7552C"/>
    <w:rsid w:val="5C1F3559"/>
    <w:rsid w:val="5DED0A1E"/>
    <w:rsid w:val="5F1D370C"/>
    <w:rsid w:val="609560D6"/>
    <w:rsid w:val="61037CD4"/>
    <w:rsid w:val="61B91DA8"/>
    <w:rsid w:val="61F15BE5"/>
    <w:rsid w:val="6231252E"/>
    <w:rsid w:val="64A20E9C"/>
    <w:rsid w:val="65405860"/>
    <w:rsid w:val="67B42FB7"/>
    <w:rsid w:val="6AFE0748"/>
    <w:rsid w:val="6CE72DC7"/>
    <w:rsid w:val="6CF55136"/>
    <w:rsid w:val="6D535020"/>
    <w:rsid w:val="6F9C374E"/>
    <w:rsid w:val="71502766"/>
    <w:rsid w:val="716F5B6F"/>
    <w:rsid w:val="71F721A3"/>
    <w:rsid w:val="73154D9D"/>
    <w:rsid w:val="74160FC1"/>
    <w:rsid w:val="75DA539F"/>
    <w:rsid w:val="75FB572B"/>
    <w:rsid w:val="76B96A32"/>
    <w:rsid w:val="7D654EE7"/>
    <w:rsid w:val="7E97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3A966"/>
  <w15:docId w15:val="{B09C267F-EB65-4A15-8D13-3CE5A4F3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4" w:lineRule="auto"/>
      <w:ind w:firstLineChars="200" w:firstLine="200"/>
      <w:jc w:val="both"/>
    </w:pPr>
    <w:rPr>
      <w:rFonts w:eastAsia="仿宋_GB2312"/>
      <w:kern w:val="2"/>
      <w:sz w:val="32"/>
      <w:szCs w:val="22"/>
    </w:rPr>
  </w:style>
  <w:style w:type="paragraph" w:styleId="1">
    <w:name w:val="heading 1"/>
    <w:basedOn w:val="a"/>
    <w:next w:val="a"/>
    <w:link w:val="10"/>
    <w:uiPriority w:val="9"/>
    <w:qFormat/>
    <w:pPr>
      <w:outlineLvl w:val="0"/>
    </w:pPr>
    <w:rPr>
      <w:rFonts w:ascii="Times New Roman" w:eastAsia="黑体" w:hAnsi="Times New Roman"/>
      <w:kern w:val="44"/>
      <w:szCs w:val="44"/>
    </w:rPr>
  </w:style>
  <w:style w:type="paragraph" w:styleId="2">
    <w:name w:val="heading 2"/>
    <w:basedOn w:val="a"/>
    <w:next w:val="a"/>
    <w:qFormat/>
    <w:rsid w:val="00EC5CBE"/>
    <w:pPr>
      <w:keepNext/>
      <w:keepLines/>
      <w:spacing w:before="120" w:after="120" w:line="360" w:lineRule="auto"/>
      <w:outlineLvl w:val="1"/>
    </w:pPr>
    <w:rPr>
      <w:rFonts w:ascii="Arial" w:eastAsia="黑体" w:hAnsi="Arial"/>
      <w:b/>
      <w:sz w:val="30"/>
    </w:rPr>
  </w:style>
  <w:style w:type="paragraph" w:styleId="3">
    <w:name w:val="heading 3"/>
    <w:basedOn w:val="a"/>
    <w:next w:val="a"/>
    <w:qFormat/>
    <w:rsid w:val="00CE3DE6"/>
    <w:pPr>
      <w:keepNext/>
      <w:keepLines/>
      <w:spacing w:before="260" w:after="260" w:line="416" w:lineRule="atLeast"/>
      <w:jc w:val="center"/>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paragraph" w:customStyle="1" w:styleId="11">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10">
    <w:name w:val="标题 1 字符"/>
    <w:link w:val="1"/>
    <w:qFormat/>
    <w:rPr>
      <w:rFonts w:ascii="Times New Roman" w:eastAsia="黑体" w:hAnsi="Times New Roman"/>
      <w:kern w:val="44"/>
      <w:szCs w:val="44"/>
    </w:rPr>
  </w:style>
  <w:style w:type="character" w:customStyle="1" w:styleId="fontstyle31">
    <w:name w:val="fontstyle31"/>
    <w:basedOn w:val="a0"/>
    <w:qFormat/>
    <w:rPr>
      <w:rFonts w:ascii="黑体" w:eastAsia="黑体" w:hAnsi="宋体" w:cs="黑体"/>
      <w:color w:val="000000"/>
      <w:sz w:val="32"/>
      <w:szCs w:val="32"/>
    </w:rPr>
  </w:style>
  <w:style w:type="character" w:customStyle="1" w:styleId="a6">
    <w:name w:val="页脚 字符"/>
    <w:basedOn w:val="a0"/>
    <w:link w:val="a5"/>
    <w:uiPriority w:val="99"/>
    <w:rsid w:val="00FD71E9"/>
    <w:rPr>
      <w:rFonts w:eastAsia="仿宋_GB2312"/>
      <w:kern w:val="2"/>
      <w:sz w:val="18"/>
      <w:szCs w:val="18"/>
    </w:rPr>
  </w:style>
  <w:style w:type="paragraph" w:styleId="aa">
    <w:name w:val="Balloon Text"/>
    <w:basedOn w:val="a"/>
    <w:link w:val="ab"/>
    <w:rsid w:val="005D1665"/>
    <w:pPr>
      <w:spacing w:line="240" w:lineRule="auto"/>
    </w:pPr>
    <w:rPr>
      <w:sz w:val="18"/>
      <w:szCs w:val="18"/>
    </w:rPr>
  </w:style>
  <w:style w:type="character" w:customStyle="1" w:styleId="ab">
    <w:name w:val="批注框文本 字符"/>
    <w:basedOn w:val="a0"/>
    <w:link w:val="aa"/>
    <w:rsid w:val="005D1665"/>
    <w:rPr>
      <w:rFonts w:eastAsia="仿宋_GB2312"/>
      <w:kern w:val="2"/>
      <w:sz w:val="18"/>
      <w:szCs w:val="18"/>
    </w:rPr>
  </w:style>
  <w:style w:type="paragraph" w:styleId="ac">
    <w:name w:val="List Paragraph"/>
    <w:basedOn w:val="a"/>
    <w:uiPriority w:val="34"/>
    <w:qFormat/>
    <w:rsid w:val="00D84565"/>
    <w:pPr>
      <w:spacing w:line="240" w:lineRule="auto"/>
      <w:ind w:firstLine="420"/>
    </w:pPr>
    <w:rPr>
      <w:rFonts w:ascii="Times New Roman" w:eastAsia="宋体" w:hAnsi="Times New Roman"/>
      <w:sz w:val="21"/>
      <w:szCs w:val="20"/>
    </w:rPr>
  </w:style>
  <w:style w:type="character" w:styleId="ad">
    <w:name w:val="annotation reference"/>
    <w:basedOn w:val="a0"/>
    <w:rsid w:val="009E7E8A"/>
    <w:rPr>
      <w:sz w:val="21"/>
      <w:szCs w:val="21"/>
    </w:rPr>
  </w:style>
  <w:style w:type="paragraph" w:styleId="ae">
    <w:name w:val="annotation text"/>
    <w:basedOn w:val="a"/>
    <w:link w:val="af"/>
    <w:rsid w:val="009E7E8A"/>
    <w:pPr>
      <w:jc w:val="left"/>
    </w:pPr>
  </w:style>
  <w:style w:type="character" w:customStyle="1" w:styleId="af">
    <w:name w:val="批注文字 字符"/>
    <w:basedOn w:val="a0"/>
    <w:link w:val="ae"/>
    <w:rsid w:val="009E7E8A"/>
    <w:rPr>
      <w:rFonts w:eastAsia="仿宋_GB2312"/>
      <w:kern w:val="2"/>
      <w:sz w:val="32"/>
      <w:szCs w:val="22"/>
    </w:rPr>
  </w:style>
  <w:style w:type="paragraph" w:styleId="af0">
    <w:name w:val="annotation subject"/>
    <w:basedOn w:val="ae"/>
    <w:next w:val="ae"/>
    <w:link w:val="af1"/>
    <w:rsid w:val="009E7E8A"/>
    <w:rPr>
      <w:b/>
      <w:bCs/>
    </w:rPr>
  </w:style>
  <w:style w:type="character" w:customStyle="1" w:styleId="af1">
    <w:name w:val="批注主题 字符"/>
    <w:basedOn w:val="af"/>
    <w:link w:val="af0"/>
    <w:rsid w:val="009E7E8A"/>
    <w:rPr>
      <w:rFonts w:eastAsia="仿宋_GB2312"/>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6401">
      <w:bodyDiv w:val="1"/>
      <w:marLeft w:val="0"/>
      <w:marRight w:val="0"/>
      <w:marTop w:val="0"/>
      <w:marBottom w:val="0"/>
      <w:divBdr>
        <w:top w:val="none" w:sz="0" w:space="0" w:color="auto"/>
        <w:left w:val="none" w:sz="0" w:space="0" w:color="auto"/>
        <w:bottom w:val="none" w:sz="0" w:space="0" w:color="auto"/>
        <w:right w:val="none" w:sz="0" w:space="0" w:color="auto"/>
      </w:divBdr>
    </w:div>
    <w:div w:id="1433553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40;&#2787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87117-352D-48DA-A296-937EA822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64</TotalTime>
  <Pages>30</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陈光林</dc:creator>
  <cp:lastModifiedBy>zj</cp:lastModifiedBy>
  <cp:revision>10</cp:revision>
  <cp:lastPrinted>2019-02-21T07:44:00Z</cp:lastPrinted>
  <dcterms:created xsi:type="dcterms:W3CDTF">2019-07-10T13:02:00Z</dcterms:created>
  <dcterms:modified xsi:type="dcterms:W3CDTF">2019-07-18T06:29:00Z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