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E0535" w14:textId="77777777" w:rsidR="00125E94" w:rsidRPr="00457243" w:rsidRDefault="004E18B2" w:rsidP="00527D12">
      <w:pPr>
        <w:jc w:val="left"/>
        <w:rPr>
          <w:b/>
          <w:sz w:val="32"/>
          <w:szCs w:val="32"/>
        </w:rPr>
      </w:pPr>
      <w:bookmarkStart w:id="0" w:name="_GoBack"/>
      <w:bookmarkEnd w:id="0"/>
      <w:r w:rsidRPr="00457243">
        <w:rPr>
          <w:rFonts w:hint="eastAsia"/>
          <w:b/>
          <w:sz w:val="32"/>
          <w:szCs w:val="32"/>
        </w:rPr>
        <w:t>《</w:t>
      </w:r>
      <w:r w:rsidR="003C0DF7" w:rsidRPr="00457243">
        <w:rPr>
          <w:rFonts w:hint="eastAsia"/>
          <w:b/>
          <w:sz w:val="32"/>
          <w:szCs w:val="32"/>
        </w:rPr>
        <w:t>深圳经济特区房地产转让条例</w:t>
      </w:r>
      <w:r w:rsidRPr="00457243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"/>
        <w:gridCol w:w="1423"/>
        <w:gridCol w:w="1451"/>
        <w:gridCol w:w="5619"/>
        <w:gridCol w:w="471"/>
        <w:gridCol w:w="1772"/>
        <w:gridCol w:w="1423"/>
        <w:gridCol w:w="1315"/>
      </w:tblGrid>
      <w:tr w:rsidR="003B450D" w:rsidRPr="004E18B2" w14:paraId="069FEF14" w14:textId="77777777" w:rsidTr="004E18B2">
        <w:tc>
          <w:tcPr>
            <w:tcW w:w="0" w:type="auto"/>
          </w:tcPr>
          <w:p w14:paraId="7FDAAE12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0354F75B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6DA219A0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0" w:type="auto"/>
          </w:tcPr>
          <w:p w14:paraId="7EBDF879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0" w:type="auto"/>
            <w:gridSpan w:val="2"/>
          </w:tcPr>
          <w:p w14:paraId="58F239B5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0" w:type="auto"/>
          </w:tcPr>
          <w:p w14:paraId="5F9CC96A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0" w:type="auto"/>
          </w:tcPr>
          <w:p w14:paraId="1CE7E098" w14:textId="77777777" w:rsidR="004E18B2" w:rsidRPr="004E18B2" w:rsidRDefault="004E18B2" w:rsidP="004E18B2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3B450D" w14:paraId="45B63250" w14:textId="77777777" w:rsidTr="004E18B2">
        <w:tc>
          <w:tcPr>
            <w:tcW w:w="0" w:type="auto"/>
            <w:vMerge w:val="restart"/>
          </w:tcPr>
          <w:p w14:paraId="40A38D29" w14:textId="77777777" w:rsidR="004E18B2" w:rsidRDefault="004E18B2" w:rsidP="004E18B2"/>
        </w:tc>
        <w:tc>
          <w:tcPr>
            <w:tcW w:w="0" w:type="auto"/>
            <w:vMerge w:val="restart"/>
          </w:tcPr>
          <w:p w14:paraId="5D6B2EE4" w14:textId="77777777" w:rsidR="004E18B2" w:rsidRDefault="00AD771C" w:rsidP="004E18B2">
            <w:r>
              <w:rPr>
                <w:rFonts w:hint="eastAsia"/>
              </w:rPr>
              <w:t>未将预售房地产的买卖合同向房地产登记机关备案</w:t>
            </w:r>
            <w:r w:rsidR="00755B79">
              <w:rPr>
                <w:rFonts w:hint="eastAsia"/>
              </w:rPr>
              <w:t>的</w:t>
            </w:r>
          </w:p>
        </w:tc>
        <w:tc>
          <w:tcPr>
            <w:tcW w:w="0" w:type="auto"/>
            <w:vMerge w:val="restart"/>
          </w:tcPr>
          <w:p w14:paraId="73F2C83A" w14:textId="77777777" w:rsidR="004E18B2" w:rsidRPr="004E18B2" w:rsidRDefault="004E18B2" w:rsidP="004E18B2">
            <w:r>
              <w:rPr>
                <w:rFonts w:hint="eastAsia"/>
              </w:rPr>
              <w:t>《</w:t>
            </w:r>
            <w:r w:rsidR="00755B79" w:rsidRPr="00755B79">
              <w:rPr>
                <w:rFonts w:hint="eastAsia"/>
              </w:rPr>
              <w:t>深圳经济特区房地产转让条例</w:t>
            </w:r>
            <w:r>
              <w:rPr>
                <w:rFonts w:hint="eastAsia"/>
              </w:rPr>
              <w:t>》第</w:t>
            </w:r>
            <w:r w:rsidR="00AD771C">
              <w:rPr>
                <w:rFonts w:hint="eastAsia"/>
              </w:rPr>
              <w:t>三十八</w:t>
            </w:r>
            <w:r>
              <w:rPr>
                <w:rFonts w:hint="eastAsia"/>
              </w:rPr>
              <w:t>条</w:t>
            </w:r>
          </w:p>
        </w:tc>
        <w:tc>
          <w:tcPr>
            <w:tcW w:w="0" w:type="auto"/>
            <w:vMerge w:val="restart"/>
          </w:tcPr>
          <w:p w14:paraId="43F84C63" w14:textId="77777777" w:rsidR="004E18B2" w:rsidRDefault="004E18B2" w:rsidP="004E18B2">
            <w:r>
              <w:rPr>
                <w:rFonts w:hint="eastAsia"/>
              </w:rPr>
              <w:t>《</w:t>
            </w:r>
            <w:r w:rsidR="00755B79">
              <w:rPr>
                <w:rFonts w:hint="eastAsia"/>
              </w:rPr>
              <w:t>深圳经济特区房地产转让条例</w:t>
            </w:r>
            <w:r>
              <w:rPr>
                <w:rFonts w:hint="eastAsia"/>
              </w:rPr>
              <w:t>》第</w:t>
            </w:r>
            <w:r w:rsidR="00AD771C">
              <w:rPr>
                <w:rFonts w:hint="eastAsia"/>
              </w:rPr>
              <w:t>六十一</w:t>
            </w:r>
            <w:r>
              <w:rPr>
                <w:rFonts w:hint="eastAsia"/>
              </w:rPr>
              <w:t>条：</w:t>
            </w:r>
          </w:p>
          <w:p w14:paraId="27973A6C" w14:textId="77777777" w:rsidR="004E18B2" w:rsidRPr="004E18B2" w:rsidRDefault="00AD771C" w:rsidP="004E18B2">
            <w:r w:rsidRPr="00AD771C">
              <w:rPr>
                <w:rFonts w:hint="eastAsia"/>
              </w:rPr>
              <w:t>房地产开发商预售房地产，未按规定将房地产买卖合同报登记机关备案而预售房地产的，由主管机关对转让人处以转让价款百分之五以下的罚款；转让人持有房地产开发资质证的，</w:t>
            </w:r>
            <w:bookmarkStart w:id="1" w:name="_Hlk18745085"/>
            <w:r w:rsidRPr="00AD771C">
              <w:rPr>
                <w:rFonts w:hint="eastAsia"/>
              </w:rPr>
              <w:t>可视情节轻重</w:t>
            </w:r>
            <w:proofErr w:type="gramStart"/>
            <w:r w:rsidRPr="00AD771C">
              <w:rPr>
                <w:rFonts w:hint="eastAsia"/>
              </w:rPr>
              <w:t>作出</w:t>
            </w:r>
            <w:proofErr w:type="gramEnd"/>
            <w:r w:rsidRPr="00AD771C">
              <w:rPr>
                <w:rFonts w:hint="eastAsia"/>
              </w:rPr>
              <w:t>警告、不予资质年审或者吊销房地产开发资质证的处罚</w:t>
            </w:r>
            <w:bookmarkEnd w:id="1"/>
            <w:r w:rsidRPr="00AD771C"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 w14:paraId="6FA90D82" w14:textId="77777777" w:rsidR="004E18B2" w:rsidRPr="004E18B2" w:rsidRDefault="004E18B2" w:rsidP="004E18B2">
            <w:r>
              <w:rPr>
                <w:rFonts w:hint="eastAsia"/>
              </w:rPr>
              <w:t>轻微</w:t>
            </w:r>
          </w:p>
        </w:tc>
        <w:tc>
          <w:tcPr>
            <w:tcW w:w="0" w:type="auto"/>
          </w:tcPr>
          <w:p w14:paraId="437830FB" w14:textId="77777777" w:rsidR="004E18B2" w:rsidRDefault="004E18B2" w:rsidP="004E18B2">
            <w:r>
              <w:rPr>
                <w:rFonts w:hint="eastAsia"/>
              </w:rPr>
              <w:t>未</w:t>
            </w:r>
            <w:r w:rsidR="00AD771C">
              <w:rPr>
                <w:rFonts w:hint="eastAsia"/>
              </w:rPr>
              <w:t>备案《房地产买卖合同（预售）》</w:t>
            </w:r>
            <w:r w:rsidR="00AD771C">
              <w:rPr>
                <w:rFonts w:hint="eastAsia"/>
              </w:rPr>
              <w:t>1</w:t>
            </w:r>
            <w:r w:rsidR="00AD771C">
              <w:t>0</w:t>
            </w:r>
            <w:r w:rsidR="00AD771C">
              <w:rPr>
                <w:rFonts w:hint="eastAsia"/>
              </w:rPr>
              <w:t>套以下</w:t>
            </w:r>
            <w:r>
              <w:rPr>
                <w:rFonts w:hint="eastAsia"/>
              </w:rPr>
              <w:t>的</w:t>
            </w:r>
          </w:p>
        </w:tc>
        <w:tc>
          <w:tcPr>
            <w:tcW w:w="0" w:type="auto"/>
          </w:tcPr>
          <w:p w14:paraId="74FBF7A7" w14:textId="77777777" w:rsidR="004E18B2" w:rsidRDefault="004E18B2" w:rsidP="004E18B2">
            <w:r>
              <w:rPr>
                <w:rFonts w:hint="eastAsia"/>
              </w:rPr>
              <w:t>处</w:t>
            </w:r>
            <w:r w:rsidR="00876892">
              <w:rPr>
                <w:rFonts w:hint="eastAsia"/>
              </w:rPr>
              <w:t>以转让价款</w:t>
            </w:r>
            <w:r w:rsidR="0083562E">
              <w:rPr>
                <w:rFonts w:hint="eastAsia"/>
              </w:rPr>
              <w:t>百分之一</w:t>
            </w:r>
            <w:r>
              <w:rPr>
                <w:rFonts w:hint="eastAsia"/>
              </w:rPr>
              <w:t>以下的罚款</w:t>
            </w:r>
          </w:p>
        </w:tc>
        <w:tc>
          <w:tcPr>
            <w:tcW w:w="0" w:type="auto"/>
          </w:tcPr>
          <w:p w14:paraId="0158C625" w14:textId="77777777" w:rsidR="004E18B2" w:rsidRDefault="0083562E" w:rsidP="004E18B2">
            <w:r>
              <w:rPr>
                <w:rFonts w:hint="eastAsia"/>
              </w:rPr>
              <w:t>警告</w:t>
            </w:r>
          </w:p>
        </w:tc>
      </w:tr>
      <w:tr w:rsidR="003B450D" w14:paraId="49B1D5EF" w14:textId="77777777" w:rsidTr="004E18B2">
        <w:tc>
          <w:tcPr>
            <w:tcW w:w="0" w:type="auto"/>
            <w:vMerge/>
          </w:tcPr>
          <w:p w14:paraId="79B4FBBB" w14:textId="77777777" w:rsidR="004E18B2" w:rsidRDefault="004E18B2" w:rsidP="004E18B2"/>
        </w:tc>
        <w:tc>
          <w:tcPr>
            <w:tcW w:w="0" w:type="auto"/>
            <w:vMerge/>
          </w:tcPr>
          <w:p w14:paraId="2F2A23FB" w14:textId="77777777" w:rsidR="004E18B2" w:rsidRDefault="004E18B2" w:rsidP="004E18B2"/>
        </w:tc>
        <w:tc>
          <w:tcPr>
            <w:tcW w:w="0" w:type="auto"/>
            <w:vMerge/>
          </w:tcPr>
          <w:p w14:paraId="7EB30F26" w14:textId="77777777" w:rsidR="004E18B2" w:rsidRDefault="004E18B2" w:rsidP="004E18B2"/>
        </w:tc>
        <w:tc>
          <w:tcPr>
            <w:tcW w:w="0" w:type="auto"/>
            <w:vMerge/>
          </w:tcPr>
          <w:p w14:paraId="36592322" w14:textId="77777777" w:rsidR="004E18B2" w:rsidRDefault="004E18B2" w:rsidP="004E18B2"/>
        </w:tc>
        <w:tc>
          <w:tcPr>
            <w:tcW w:w="0" w:type="auto"/>
          </w:tcPr>
          <w:p w14:paraId="14A5B2C9" w14:textId="77777777" w:rsidR="004E18B2" w:rsidRDefault="004E18B2" w:rsidP="004E18B2">
            <w:r>
              <w:rPr>
                <w:rFonts w:hint="eastAsia"/>
              </w:rPr>
              <w:t>一般</w:t>
            </w:r>
          </w:p>
        </w:tc>
        <w:tc>
          <w:tcPr>
            <w:tcW w:w="0" w:type="auto"/>
          </w:tcPr>
          <w:p w14:paraId="33C87DEC" w14:textId="77777777" w:rsidR="004E18B2" w:rsidRDefault="00AD771C" w:rsidP="004E18B2">
            <w:r>
              <w:rPr>
                <w:rFonts w:hint="eastAsia"/>
              </w:rPr>
              <w:t>未备案《房地产买卖合同（预售）》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套以上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套以下的</w:t>
            </w:r>
          </w:p>
        </w:tc>
        <w:tc>
          <w:tcPr>
            <w:tcW w:w="0" w:type="auto"/>
          </w:tcPr>
          <w:p w14:paraId="2D93835A" w14:textId="77777777" w:rsidR="004E18B2" w:rsidRDefault="0083562E" w:rsidP="004E18B2">
            <w:r>
              <w:rPr>
                <w:rFonts w:hint="eastAsia"/>
              </w:rPr>
              <w:t>处以转让价款百分之一以上百分之</w:t>
            </w:r>
            <w:r w:rsidR="003B450D">
              <w:rPr>
                <w:rFonts w:hint="eastAsia"/>
              </w:rPr>
              <w:t>二点</w:t>
            </w:r>
            <w:r>
              <w:rPr>
                <w:rFonts w:hint="eastAsia"/>
              </w:rPr>
              <w:t>五以下的罚款</w:t>
            </w:r>
          </w:p>
        </w:tc>
        <w:tc>
          <w:tcPr>
            <w:tcW w:w="0" w:type="auto"/>
          </w:tcPr>
          <w:p w14:paraId="0F22EB84" w14:textId="3E079CAF" w:rsidR="004E18B2" w:rsidRDefault="00004E5E" w:rsidP="004E18B2">
            <w:r>
              <w:rPr>
                <w:rFonts w:hint="eastAsia"/>
              </w:rPr>
              <w:t>警告、</w:t>
            </w:r>
            <w:r w:rsidR="0083562E" w:rsidRPr="00AD771C">
              <w:rPr>
                <w:rFonts w:hint="eastAsia"/>
              </w:rPr>
              <w:t>不予资质年审</w:t>
            </w:r>
          </w:p>
        </w:tc>
      </w:tr>
      <w:tr w:rsidR="003B450D" w14:paraId="0F5D5FDE" w14:textId="77777777" w:rsidTr="004E18B2">
        <w:tc>
          <w:tcPr>
            <w:tcW w:w="0" w:type="auto"/>
            <w:vMerge/>
          </w:tcPr>
          <w:p w14:paraId="46690764" w14:textId="77777777" w:rsidR="004E18B2" w:rsidRDefault="004E18B2" w:rsidP="004E18B2"/>
        </w:tc>
        <w:tc>
          <w:tcPr>
            <w:tcW w:w="0" w:type="auto"/>
            <w:vMerge/>
          </w:tcPr>
          <w:p w14:paraId="464D71CD" w14:textId="77777777" w:rsidR="004E18B2" w:rsidRDefault="004E18B2" w:rsidP="004E18B2"/>
        </w:tc>
        <w:tc>
          <w:tcPr>
            <w:tcW w:w="0" w:type="auto"/>
            <w:vMerge/>
          </w:tcPr>
          <w:p w14:paraId="2413A396" w14:textId="77777777" w:rsidR="004E18B2" w:rsidRDefault="004E18B2" w:rsidP="004E18B2"/>
        </w:tc>
        <w:tc>
          <w:tcPr>
            <w:tcW w:w="0" w:type="auto"/>
            <w:vMerge/>
          </w:tcPr>
          <w:p w14:paraId="20776A5D" w14:textId="77777777" w:rsidR="004E18B2" w:rsidRDefault="004E18B2" w:rsidP="004E18B2"/>
        </w:tc>
        <w:tc>
          <w:tcPr>
            <w:tcW w:w="0" w:type="auto"/>
          </w:tcPr>
          <w:p w14:paraId="20384675" w14:textId="77777777" w:rsidR="004E18B2" w:rsidRDefault="004E18B2" w:rsidP="004E18B2">
            <w:r>
              <w:rPr>
                <w:rFonts w:hint="eastAsia"/>
              </w:rPr>
              <w:t>严重</w:t>
            </w:r>
          </w:p>
        </w:tc>
        <w:tc>
          <w:tcPr>
            <w:tcW w:w="0" w:type="auto"/>
          </w:tcPr>
          <w:p w14:paraId="29F3B3B9" w14:textId="77777777" w:rsidR="004E18B2" w:rsidRDefault="00AD771C" w:rsidP="004E18B2">
            <w:r>
              <w:rPr>
                <w:rFonts w:hint="eastAsia"/>
              </w:rPr>
              <w:t>未备案《房地产买卖合同（预售）》</w:t>
            </w:r>
            <w:r w:rsidR="00876892">
              <w:rPr>
                <w:rFonts w:hint="eastAsia"/>
              </w:rPr>
              <w:t>3</w:t>
            </w:r>
            <w:r w:rsidR="00876892">
              <w:t>0</w:t>
            </w:r>
            <w:r w:rsidR="00876892">
              <w:rPr>
                <w:rFonts w:hint="eastAsia"/>
              </w:rPr>
              <w:t>套以上</w:t>
            </w:r>
            <w:r>
              <w:rPr>
                <w:rFonts w:hint="eastAsia"/>
              </w:rPr>
              <w:t>的</w:t>
            </w:r>
          </w:p>
        </w:tc>
        <w:tc>
          <w:tcPr>
            <w:tcW w:w="0" w:type="auto"/>
          </w:tcPr>
          <w:p w14:paraId="0542830C" w14:textId="77777777" w:rsidR="004E18B2" w:rsidRDefault="0083562E" w:rsidP="004E18B2">
            <w:r>
              <w:rPr>
                <w:rFonts w:hint="eastAsia"/>
              </w:rPr>
              <w:t>处以转让价款百分之</w:t>
            </w:r>
            <w:r w:rsidR="003B450D">
              <w:rPr>
                <w:rFonts w:hint="eastAsia"/>
              </w:rPr>
              <w:t>二点</w:t>
            </w:r>
            <w:r>
              <w:rPr>
                <w:rFonts w:hint="eastAsia"/>
              </w:rPr>
              <w:t>五以上百分之五以下的罚款</w:t>
            </w:r>
          </w:p>
        </w:tc>
        <w:tc>
          <w:tcPr>
            <w:tcW w:w="0" w:type="auto"/>
          </w:tcPr>
          <w:p w14:paraId="63AA17BB" w14:textId="29C52845" w:rsidR="004E18B2" w:rsidRDefault="0083562E" w:rsidP="004E18B2">
            <w:bookmarkStart w:id="2" w:name="_Hlk18745141"/>
            <w:r w:rsidRPr="00AD771C">
              <w:rPr>
                <w:rFonts w:hint="eastAsia"/>
              </w:rPr>
              <w:t>不予资质年审</w:t>
            </w:r>
            <w:r>
              <w:rPr>
                <w:rFonts w:hint="eastAsia"/>
              </w:rPr>
              <w:t>或</w:t>
            </w:r>
            <w:r w:rsidRPr="00AD771C">
              <w:rPr>
                <w:rFonts w:hint="eastAsia"/>
              </w:rPr>
              <w:t>吊销房地产开发资质证</w:t>
            </w:r>
            <w:bookmarkEnd w:id="2"/>
          </w:p>
        </w:tc>
      </w:tr>
    </w:tbl>
    <w:p w14:paraId="0C336F97" w14:textId="77777777" w:rsidR="00607C86" w:rsidRDefault="00607C86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C4CA037" w14:textId="77777777" w:rsidR="00527D12" w:rsidRDefault="00527D12" w:rsidP="00527D1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3C0DF7">
        <w:rPr>
          <w:rFonts w:hint="eastAsia"/>
          <w:b/>
          <w:sz w:val="32"/>
          <w:szCs w:val="32"/>
        </w:rPr>
        <w:t>深圳经济特区房地产转让条例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1642"/>
        <w:gridCol w:w="1496"/>
        <w:gridCol w:w="3324"/>
        <w:gridCol w:w="828"/>
        <w:gridCol w:w="2574"/>
        <w:gridCol w:w="2508"/>
        <w:gridCol w:w="1149"/>
      </w:tblGrid>
      <w:tr w:rsidR="006D5F0E" w:rsidRPr="004E18B2" w14:paraId="64837216" w14:textId="77777777" w:rsidTr="00004E5E">
        <w:tc>
          <w:tcPr>
            <w:tcW w:w="0" w:type="auto"/>
          </w:tcPr>
          <w:p w14:paraId="12AB25D7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1665" w:type="dxa"/>
          </w:tcPr>
          <w:p w14:paraId="4AD76400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1516" w:type="dxa"/>
          </w:tcPr>
          <w:p w14:paraId="442424FF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387" w:type="dxa"/>
          </w:tcPr>
          <w:p w14:paraId="39AC320A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3461" w:type="dxa"/>
            <w:gridSpan w:val="2"/>
          </w:tcPr>
          <w:p w14:paraId="1E087696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2552" w:type="dxa"/>
          </w:tcPr>
          <w:p w14:paraId="45BA20DF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166" w:type="dxa"/>
          </w:tcPr>
          <w:p w14:paraId="108BF6B0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D5F0E" w14:paraId="6145DADB" w14:textId="77777777" w:rsidTr="00004E5E">
        <w:tc>
          <w:tcPr>
            <w:tcW w:w="0" w:type="auto"/>
            <w:vMerge w:val="restart"/>
          </w:tcPr>
          <w:p w14:paraId="21BCA005" w14:textId="77777777" w:rsidR="00527D12" w:rsidRDefault="00527D12" w:rsidP="00AF7EA5"/>
        </w:tc>
        <w:tc>
          <w:tcPr>
            <w:tcW w:w="1665" w:type="dxa"/>
            <w:vMerge w:val="restart"/>
          </w:tcPr>
          <w:p w14:paraId="5C53941D" w14:textId="77777777" w:rsidR="00527D12" w:rsidRDefault="00223A4E" w:rsidP="00AF7EA5">
            <w:r>
              <w:rPr>
                <w:rFonts w:hint="eastAsia"/>
              </w:rPr>
              <w:t>自然人、</w:t>
            </w:r>
            <w:r w:rsidR="00EC7E34">
              <w:rPr>
                <w:rFonts w:hint="eastAsia"/>
              </w:rPr>
              <w:t>法人和其他组织未取得资质从事房地产转让经纪活动</w:t>
            </w:r>
            <w:r w:rsidR="00527D12" w:rsidRPr="004E18B2">
              <w:rPr>
                <w:rFonts w:hint="eastAsia"/>
              </w:rPr>
              <w:t>的</w:t>
            </w:r>
          </w:p>
        </w:tc>
        <w:tc>
          <w:tcPr>
            <w:tcW w:w="1516" w:type="dxa"/>
            <w:vMerge w:val="restart"/>
          </w:tcPr>
          <w:p w14:paraId="0D661480" w14:textId="77777777" w:rsidR="00527D12" w:rsidRPr="004E18B2" w:rsidRDefault="00EC7E34" w:rsidP="00AF7EA5">
            <w:r>
              <w:rPr>
                <w:rFonts w:hint="eastAsia"/>
              </w:rPr>
              <w:t>《</w:t>
            </w:r>
            <w:r w:rsidRPr="00755B79">
              <w:rPr>
                <w:rFonts w:hint="eastAsia"/>
              </w:rPr>
              <w:t>深圳经济特区房地产转让条例</w:t>
            </w:r>
            <w:r>
              <w:rPr>
                <w:rFonts w:hint="eastAsia"/>
              </w:rPr>
              <w:t>》第五十条</w:t>
            </w:r>
          </w:p>
        </w:tc>
        <w:tc>
          <w:tcPr>
            <w:tcW w:w="3387" w:type="dxa"/>
            <w:vMerge w:val="restart"/>
          </w:tcPr>
          <w:p w14:paraId="202D1E8F" w14:textId="77777777" w:rsidR="00527D12" w:rsidRDefault="00527D12" w:rsidP="00AF7EA5">
            <w:r>
              <w:rPr>
                <w:rFonts w:hint="eastAsia"/>
              </w:rPr>
              <w:t>《</w:t>
            </w:r>
            <w:r w:rsidR="00EC7E34">
              <w:rPr>
                <w:rFonts w:hint="eastAsia"/>
              </w:rPr>
              <w:t>深圳经济特区房地产转让条例</w:t>
            </w:r>
            <w:r>
              <w:rPr>
                <w:rFonts w:hint="eastAsia"/>
              </w:rPr>
              <w:t>》第</w:t>
            </w:r>
            <w:r w:rsidR="00EC7E34">
              <w:rPr>
                <w:rFonts w:hint="eastAsia"/>
              </w:rPr>
              <w:t>六</w:t>
            </w:r>
            <w:r>
              <w:rPr>
                <w:rFonts w:hint="eastAsia"/>
              </w:rPr>
              <w:t>十二条：</w:t>
            </w:r>
          </w:p>
          <w:p w14:paraId="7DFA264B" w14:textId="77777777" w:rsidR="00527D12" w:rsidRPr="004E18B2" w:rsidRDefault="00EC7E34" w:rsidP="00AF7EA5">
            <w:r w:rsidRPr="00EC7E34">
              <w:rPr>
                <w:rFonts w:hint="eastAsia"/>
              </w:rPr>
              <w:t>违反本条例第五十条规定从事房地产经纪活动的，由主管机关没收其非法所得，并处以非法所得一倍以上二倍以下的罚款</w:t>
            </w:r>
            <w:r w:rsidR="00527D12" w:rsidRPr="004E18B2">
              <w:rPr>
                <w:rFonts w:hint="eastAsia"/>
              </w:rPr>
              <w:t>。</w:t>
            </w:r>
          </w:p>
        </w:tc>
        <w:tc>
          <w:tcPr>
            <w:tcW w:w="837" w:type="dxa"/>
          </w:tcPr>
          <w:p w14:paraId="009BFCFE" w14:textId="77777777" w:rsidR="00527D12" w:rsidRPr="004E18B2" w:rsidRDefault="00527D12" w:rsidP="00AF7EA5">
            <w:r>
              <w:rPr>
                <w:rFonts w:hint="eastAsia"/>
              </w:rPr>
              <w:t>轻微</w:t>
            </w:r>
          </w:p>
        </w:tc>
        <w:tc>
          <w:tcPr>
            <w:tcW w:w="2624" w:type="dxa"/>
          </w:tcPr>
          <w:p w14:paraId="7B45458E" w14:textId="1142254F" w:rsidR="00527D12" w:rsidRDefault="00527D12" w:rsidP="00AF7EA5">
            <w:r>
              <w:rPr>
                <w:rFonts w:hint="eastAsia"/>
              </w:rPr>
              <w:t>未</w:t>
            </w:r>
            <w:r w:rsidR="00EC7E34">
              <w:rPr>
                <w:rFonts w:hint="eastAsia"/>
              </w:rPr>
              <w:t>取得资质等级证书从事房地产经纪活动</w:t>
            </w:r>
            <w:r w:rsidR="00004E5E">
              <w:rPr>
                <w:rFonts w:hint="eastAsia"/>
              </w:rPr>
              <w:t>3</w:t>
            </w:r>
            <w:r w:rsidR="00EC7E34">
              <w:rPr>
                <w:rFonts w:hint="eastAsia"/>
              </w:rPr>
              <w:t>个月以下的</w:t>
            </w:r>
          </w:p>
        </w:tc>
        <w:tc>
          <w:tcPr>
            <w:tcW w:w="2552" w:type="dxa"/>
          </w:tcPr>
          <w:p w14:paraId="2B8A5C03" w14:textId="33BDE827" w:rsidR="00527D12" w:rsidRDefault="00EC7E34" w:rsidP="00AF7EA5">
            <w:r>
              <w:rPr>
                <w:rFonts w:hint="eastAsia"/>
              </w:rPr>
              <w:t>没收违法所得，并</w:t>
            </w:r>
            <w:r w:rsidR="00527D12">
              <w:rPr>
                <w:rFonts w:hint="eastAsia"/>
              </w:rPr>
              <w:t>处</w:t>
            </w:r>
            <w:r>
              <w:rPr>
                <w:rFonts w:hint="eastAsia"/>
              </w:rPr>
              <w:t>以非法所得</w:t>
            </w:r>
            <w:r w:rsidR="00004E5E">
              <w:rPr>
                <w:rFonts w:hint="eastAsia"/>
              </w:rPr>
              <w:t>一倍以上</w:t>
            </w:r>
            <w:r w:rsidR="001A02AE">
              <w:rPr>
                <w:rFonts w:hint="eastAsia"/>
              </w:rPr>
              <w:t>一点二</w:t>
            </w:r>
            <w:r>
              <w:rPr>
                <w:rFonts w:hint="eastAsia"/>
              </w:rPr>
              <w:t>倍</w:t>
            </w:r>
            <w:r w:rsidR="00527D12">
              <w:rPr>
                <w:rFonts w:hint="eastAsia"/>
              </w:rPr>
              <w:t>以下的罚款</w:t>
            </w:r>
          </w:p>
        </w:tc>
        <w:tc>
          <w:tcPr>
            <w:tcW w:w="1166" w:type="dxa"/>
          </w:tcPr>
          <w:p w14:paraId="75F8B508" w14:textId="77777777" w:rsidR="00527D12" w:rsidRDefault="00527D12" w:rsidP="00AF7EA5"/>
        </w:tc>
      </w:tr>
      <w:tr w:rsidR="006D5F0E" w14:paraId="00CCC5BC" w14:textId="77777777" w:rsidTr="00004E5E">
        <w:tc>
          <w:tcPr>
            <w:tcW w:w="0" w:type="auto"/>
            <w:vMerge/>
          </w:tcPr>
          <w:p w14:paraId="4FE9F393" w14:textId="77777777" w:rsidR="00527D12" w:rsidRDefault="00527D12" w:rsidP="00AF7EA5"/>
        </w:tc>
        <w:tc>
          <w:tcPr>
            <w:tcW w:w="1665" w:type="dxa"/>
            <w:vMerge/>
          </w:tcPr>
          <w:p w14:paraId="5D323D72" w14:textId="77777777" w:rsidR="00527D12" w:rsidRDefault="00527D12" w:rsidP="00AF7EA5"/>
        </w:tc>
        <w:tc>
          <w:tcPr>
            <w:tcW w:w="1516" w:type="dxa"/>
            <w:vMerge/>
          </w:tcPr>
          <w:p w14:paraId="6B6C1F98" w14:textId="77777777" w:rsidR="00527D12" w:rsidRDefault="00527D12" w:rsidP="00AF7EA5"/>
        </w:tc>
        <w:tc>
          <w:tcPr>
            <w:tcW w:w="3387" w:type="dxa"/>
            <w:vMerge/>
          </w:tcPr>
          <w:p w14:paraId="2E04FA9D" w14:textId="77777777" w:rsidR="00527D12" w:rsidRDefault="00527D12" w:rsidP="00AF7EA5"/>
        </w:tc>
        <w:tc>
          <w:tcPr>
            <w:tcW w:w="837" w:type="dxa"/>
          </w:tcPr>
          <w:p w14:paraId="100F1E32" w14:textId="77777777" w:rsidR="00527D12" w:rsidRDefault="00527D12" w:rsidP="00AF7EA5">
            <w:r>
              <w:rPr>
                <w:rFonts w:hint="eastAsia"/>
              </w:rPr>
              <w:t>一般</w:t>
            </w:r>
          </w:p>
        </w:tc>
        <w:tc>
          <w:tcPr>
            <w:tcW w:w="2624" w:type="dxa"/>
          </w:tcPr>
          <w:p w14:paraId="2F0630BE" w14:textId="6F2E54F1" w:rsidR="00527D12" w:rsidRDefault="00EC7E34" w:rsidP="00AF7EA5">
            <w:r>
              <w:rPr>
                <w:rFonts w:hint="eastAsia"/>
              </w:rPr>
              <w:t>未取得资质等级证书从事房地产经纪活动</w:t>
            </w:r>
            <w:r w:rsidR="00004E5E">
              <w:rPr>
                <w:rFonts w:hint="eastAsia"/>
              </w:rPr>
              <w:t>3</w:t>
            </w:r>
            <w:r>
              <w:rPr>
                <w:rFonts w:hint="eastAsia"/>
              </w:rPr>
              <w:t>个月以上</w:t>
            </w:r>
            <w:r w:rsidR="00004E5E">
              <w:t>6</w:t>
            </w:r>
            <w:r w:rsidR="00004E5E">
              <w:rPr>
                <w:rFonts w:hint="eastAsia"/>
              </w:rPr>
              <w:t>个月</w:t>
            </w:r>
            <w:r>
              <w:rPr>
                <w:rFonts w:hint="eastAsia"/>
              </w:rPr>
              <w:t>以下的</w:t>
            </w:r>
          </w:p>
        </w:tc>
        <w:tc>
          <w:tcPr>
            <w:tcW w:w="2552" w:type="dxa"/>
          </w:tcPr>
          <w:p w14:paraId="1B88B4EE" w14:textId="77777777" w:rsidR="00527D12" w:rsidRDefault="00EC7E34" w:rsidP="00AF7EA5">
            <w:r>
              <w:rPr>
                <w:rFonts w:hint="eastAsia"/>
              </w:rPr>
              <w:t>没收违法所得，并处以非法所得</w:t>
            </w:r>
            <w:r w:rsidR="001A02AE">
              <w:rPr>
                <w:rFonts w:hint="eastAsia"/>
              </w:rPr>
              <w:t>一点二</w:t>
            </w:r>
            <w:r>
              <w:rPr>
                <w:rFonts w:hint="eastAsia"/>
              </w:rPr>
              <w:t>倍以上</w:t>
            </w:r>
            <w:r w:rsidR="006D5F0E">
              <w:rPr>
                <w:rFonts w:hint="eastAsia"/>
              </w:rPr>
              <w:t>一点五</w:t>
            </w:r>
            <w:r>
              <w:rPr>
                <w:rFonts w:hint="eastAsia"/>
              </w:rPr>
              <w:t>倍以下的罚款</w:t>
            </w:r>
          </w:p>
        </w:tc>
        <w:tc>
          <w:tcPr>
            <w:tcW w:w="1166" w:type="dxa"/>
          </w:tcPr>
          <w:p w14:paraId="6691C202" w14:textId="77777777" w:rsidR="00527D12" w:rsidRDefault="00527D12" w:rsidP="00AF7EA5"/>
        </w:tc>
      </w:tr>
      <w:tr w:rsidR="006D5F0E" w14:paraId="3A0F4F49" w14:textId="77777777" w:rsidTr="00004E5E">
        <w:tc>
          <w:tcPr>
            <w:tcW w:w="0" w:type="auto"/>
            <w:vMerge/>
          </w:tcPr>
          <w:p w14:paraId="4ACA6C34" w14:textId="77777777" w:rsidR="00527D12" w:rsidRDefault="00527D12" w:rsidP="00AF7EA5"/>
        </w:tc>
        <w:tc>
          <w:tcPr>
            <w:tcW w:w="1665" w:type="dxa"/>
            <w:vMerge/>
          </w:tcPr>
          <w:p w14:paraId="52A5D57E" w14:textId="77777777" w:rsidR="00527D12" w:rsidRDefault="00527D12" w:rsidP="00AF7EA5"/>
        </w:tc>
        <w:tc>
          <w:tcPr>
            <w:tcW w:w="1516" w:type="dxa"/>
            <w:vMerge/>
          </w:tcPr>
          <w:p w14:paraId="3EFC1678" w14:textId="77777777" w:rsidR="00527D12" w:rsidRDefault="00527D12" w:rsidP="00AF7EA5"/>
        </w:tc>
        <w:tc>
          <w:tcPr>
            <w:tcW w:w="3387" w:type="dxa"/>
            <w:vMerge/>
          </w:tcPr>
          <w:p w14:paraId="67F6CF4F" w14:textId="77777777" w:rsidR="00527D12" w:rsidRDefault="00527D12" w:rsidP="00AF7EA5"/>
        </w:tc>
        <w:tc>
          <w:tcPr>
            <w:tcW w:w="837" w:type="dxa"/>
          </w:tcPr>
          <w:p w14:paraId="027C021D" w14:textId="77777777" w:rsidR="00527D12" w:rsidRDefault="00527D12" w:rsidP="00AF7EA5">
            <w:r>
              <w:rPr>
                <w:rFonts w:hint="eastAsia"/>
              </w:rPr>
              <w:t>严重</w:t>
            </w:r>
          </w:p>
        </w:tc>
        <w:tc>
          <w:tcPr>
            <w:tcW w:w="2624" w:type="dxa"/>
          </w:tcPr>
          <w:p w14:paraId="6A69C20A" w14:textId="376CE2A1" w:rsidR="00527D12" w:rsidRDefault="00EC7E34" w:rsidP="00AF7EA5">
            <w:r>
              <w:rPr>
                <w:rFonts w:hint="eastAsia"/>
              </w:rPr>
              <w:t>未取得资质等级证书从事房地产经纪活动</w:t>
            </w:r>
            <w:r w:rsidR="00004E5E">
              <w:t>6</w:t>
            </w:r>
            <w:r w:rsidR="00004E5E">
              <w:rPr>
                <w:rFonts w:hint="eastAsia"/>
              </w:rPr>
              <w:t>个月</w:t>
            </w:r>
            <w:r>
              <w:rPr>
                <w:rFonts w:hint="eastAsia"/>
              </w:rPr>
              <w:t>以上的</w:t>
            </w:r>
          </w:p>
        </w:tc>
        <w:tc>
          <w:tcPr>
            <w:tcW w:w="2552" w:type="dxa"/>
          </w:tcPr>
          <w:p w14:paraId="7645D99E" w14:textId="77777777" w:rsidR="00527D12" w:rsidRDefault="00EC7E34" w:rsidP="00AF7EA5">
            <w:r>
              <w:rPr>
                <w:rFonts w:hint="eastAsia"/>
              </w:rPr>
              <w:t>没收违法所得，并处以非法所得</w:t>
            </w:r>
            <w:r w:rsidR="006D5F0E">
              <w:rPr>
                <w:rFonts w:hint="eastAsia"/>
              </w:rPr>
              <w:t>一点五</w:t>
            </w:r>
            <w:r>
              <w:rPr>
                <w:rFonts w:hint="eastAsia"/>
              </w:rPr>
              <w:t>倍以上</w:t>
            </w:r>
            <w:r w:rsidR="006D5F0E">
              <w:rPr>
                <w:rFonts w:hint="eastAsia"/>
              </w:rPr>
              <w:t>二</w:t>
            </w:r>
            <w:r w:rsidR="00D81030">
              <w:rPr>
                <w:rFonts w:hint="eastAsia"/>
              </w:rPr>
              <w:t>倍以下</w:t>
            </w:r>
            <w:r>
              <w:rPr>
                <w:rFonts w:hint="eastAsia"/>
              </w:rPr>
              <w:t>的罚款</w:t>
            </w:r>
          </w:p>
        </w:tc>
        <w:tc>
          <w:tcPr>
            <w:tcW w:w="1166" w:type="dxa"/>
          </w:tcPr>
          <w:p w14:paraId="70BA6706" w14:textId="77777777" w:rsidR="00527D12" w:rsidRDefault="00527D12" w:rsidP="00AF7EA5"/>
        </w:tc>
      </w:tr>
    </w:tbl>
    <w:p w14:paraId="786171F7" w14:textId="77777777" w:rsidR="00607C86" w:rsidRDefault="00607C86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D5E17C0" w14:textId="77777777" w:rsidR="00527D12" w:rsidRDefault="00527D12" w:rsidP="00527D12">
      <w:pPr>
        <w:rPr>
          <w:b/>
          <w:sz w:val="32"/>
          <w:szCs w:val="32"/>
        </w:rPr>
      </w:pPr>
      <w:r w:rsidRPr="004E18B2">
        <w:rPr>
          <w:rFonts w:hint="eastAsia"/>
          <w:b/>
          <w:sz w:val="32"/>
          <w:szCs w:val="32"/>
        </w:rPr>
        <w:lastRenderedPageBreak/>
        <w:t>《</w:t>
      </w:r>
      <w:r w:rsidRPr="003C0DF7">
        <w:rPr>
          <w:rFonts w:hint="eastAsia"/>
          <w:b/>
          <w:sz w:val="32"/>
          <w:szCs w:val="32"/>
        </w:rPr>
        <w:t>深圳经济特区房地产转让条例</w:t>
      </w:r>
      <w:r w:rsidRPr="004E18B2">
        <w:rPr>
          <w:rFonts w:hint="eastAsia"/>
          <w:b/>
          <w:sz w:val="32"/>
          <w:szCs w:val="32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3"/>
        <w:gridCol w:w="2782"/>
        <w:gridCol w:w="2696"/>
        <w:gridCol w:w="3247"/>
        <w:gridCol w:w="567"/>
        <w:gridCol w:w="1417"/>
        <w:gridCol w:w="1531"/>
        <w:gridCol w:w="1195"/>
      </w:tblGrid>
      <w:tr w:rsidR="006D5F0E" w:rsidRPr="004E18B2" w14:paraId="0B2B3878" w14:textId="77777777" w:rsidTr="00CD7E69">
        <w:tc>
          <w:tcPr>
            <w:tcW w:w="0" w:type="auto"/>
          </w:tcPr>
          <w:p w14:paraId="2DC206E1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序号</w:t>
            </w:r>
          </w:p>
        </w:tc>
        <w:tc>
          <w:tcPr>
            <w:tcW w:w="0" w:type="auto"/>
          </w:tcPr>
          <w:p w14:paraId="078EAF52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违法行为</w:t>
            </w:r>
          </w:p>
        </w:tc>
        <w:tc>
          <w:tcPr>
            <w:tcW w:w="0" w:type="auto"/>
          </w:tcPr>
          <w:p w14:paraId="07E89E81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违反条款</w:t>
            </w:r>
          </w:p>
        </w:tc>
        <w:tc>
          <w:tcPr>
            <w:tcW w:w="3247" w:type="dxa"/>
          </w:tcPr>
          <w:p w14:paraId="021579CF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处罚依据</w:t>
            </w:r>
          </w:p>
        </w:tc>
        <w:tc>
          <w:tcPr>
            <w:tcW w:w="1984" w:type="dxa"/>
            <w:gridSpan w:val="2"/>
          </w:tcPr>
          <w:p w14:paraId="0CEE9D7E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违法情节和后果</w:t>
            </w:r>
          </w:p>
        </w:tc>
        <w:tc>
          <w:tcPr>
            <w:tcW w:w="1531" w:type="dxa"/>
          </w:tcPr>
          <w:p w14:paraId="391CB375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行政处罚</w:t>
            </w:r>
          </w:p>
        </w:tc>
        <w:tc>
          <w:tcPr>
            <w:tcW w:w="1195" w:type="dxa"/>
          </w:tcPr>
          <w:p w14:paraId="1D1D6152" w14:textId="77777777" w:rsidR="00527D12" w:rsidRPr="004E18B2" w:rsidRDefault="00527D12" w:rsidP="00AF7EA5">
            <w:pPr>
              <w:jc w:val="center"/>
              <w:rPr>
                <w:b/>
              </w:rPr>
            </w:pPr>
            <w:r w:rsidRPr="004E18B2">
              <w:rPr>
                <w:rFonts w:hint="eastAsia"/>
                <w:b/>
              </w:rPr>
              <w:t>其他处理</w:t>
            </w:r>
          </w:p>
        </w:tc>
      </w:tr>
      <w:tr w:rsidR="006D5F0E" w14:paraId="013C6495" w14:textId="77777777" w:rsidTr="00CD7E69">
        <w:tc>
          <w:tcPr>
            <w:tcW w:w="0" w:type="auto"/>
            <w:vMerge w:val="restart"/>
          </w:tcPr>
          <w:p w14:paraId="1422177B" w14:textId="77777777" w:rsidR="00527D12" w:rsidRDefault="00527D12" w:rsidP="00AF7EA5"/>
        </w:tc>
        <w:tc>
          <w:tcPr>
            <w:tcW w:w="0" w:type="auto"/>
            <w:vMerge w:val="restart"/>
          </w:tcPr>
          <w:p w14:paraId="7AEB92E3" w14:textId="355F3D6B" w:rsidR="00527D12" w:rsidRDefault="00004E5E" w:rsidP="00AF7EA5">
            <w:r w:rsidRPr="00004E5E">
              <w:rPr>
                <w:rFonts w:hint="eastAsia"/>
              </w:rPr>
              <w:t>当事人隐瞒房地产转让的真实情况，不按规定交纳有关费用的</w:t>
            </w:r>
          </w:p>
        </w:tc>
        <w:tc>
          <w:tcPr>
            <w:tcW w:w="0" w:type="auto"/>
            <w:vMerge w:val="restart"/>
          </w:tcPr>
          <w:p w14:paraId="3A6EFA10" w14:textId="14F324CA" w:rsidR="00527D12" w:rsidRPr="004E18B2" w:rsidRDefault="00EC7E34" w:rsidP="002D6E1A">
            <w:r>
              <w:rPr>
                <w:rFonts w:hint="eastAsia"/>
              </w:rPr>
              <w:t>《</w:t>
            </w:r>
            <w:r w:rsidRPr="00755B79">
              <w:rPr>
                <w:rFonts w:hint="eastAsia"/>
              </w:rPr>
              <w:t>深圳经济特区房地产转让条例</w:t>
            </w:r>
            <w:r>
              <w:rPr>
                <w:rFonts w:hint="eastAsia"/>
              </w:rPr>
              <w:t>》</w:t>
            </w:r>
            <w:r w:rsidR="00004E5E">
              <w:rPr>
                <w:rFonts w:hint="eastAsia"/>
              </w:rPr>
              <w:t>第</w:t>
            </w:r>
            <w:r w:rsidR="002D6E1A">
              <w:rPr>
                <w:rFonts w:hint="eastAsia"/>
              </w:rPr>
              <w:t>五十六条、第五十七条</w:t>
            </w:r>
          </w:p>
        </w:tc>
        <w:tc>
          <w:tcPr>
            <w:tcW w:w="3247" w:type="dxa"/>
            <w:vMerge w:val="restart"/>
          </w:tcPr>
          <w:p w14:paraId="4E7C0B5B" w14:textId="77777777" w:rsidR="00527D12" w:rsidRDefault="00413E9F" w:rsidP="00AF7EA5">
            <w:r>
              <w:rPr>
                <w:rFonts w:hint="eastAsia"/>
              </w:rPr>
              <w:t>《深圳经济特区房地产转让条例》第六十三条</w:t>
            </w:r>
            <w:r w:rsidR="00527D12">
              <w:rPr>
                <w:rFonts w:hint="eastAsia"/>
              </w:rPr>
              <w:t>：</w:t>
            </w:r>
          </w:p>
          <w:p w14:paraId="07CC9035" w14:textId="77777777" w:rsidR="00527D12" w:rsidRPr="004E18B2" w:rsidRDefault="00413E9F" w:rsidP="00AF7EA5">
            <w:r w:rsidRPr="00413E9F">
              <w:rPr>
                <w:rFonts w:hint="eastAsia"/>
              </w:rPr>
              <w:t>当事人隐瞒房地产转让的真实情况，不按规定交纳有关费用的，由主管机关责令其补交，并处以应交费用二倍以上五倍以下的罚款</w:t>
            </w:r>
            <w:r w:rsidR="00527D12" w:rsidRPr="004E18B2">
              <w:rPr>
                <w:rFonts w:hint="eastAsia"/>
              </w:rPr>
              <w:t>。</w:t>
            </w:r>
          </w:p>
        </w:tc>
        <w:tc>
          <w:tcPr>
            <w:tcW w:w="567" w:type="dxa"/>
          </w:tcPr>
          <w:p w14:paraId="4DC4F52E" w14:textId="77777777" w:rsidR="00527D12" w:rsidRPr="004E18B2" w:rsidRDefault="00527D12" w:rsidP="00AF7EA5">
            <w:r>
              <w:rPr>
                <w:rFonts w:hint="eastAsia"/>
              </w:rPr>
              <w:t>轻微</w:t>
            </w:r>
          </w:p>
        </w:tc>
        <w:tc>
          <w:tcPr>
            <w:tcW w:w="1417" w:type="dxa"/>
          </w:tcPr>
          <w:p w14:paraId="17FEBAD5" w14:textId="7D9E2B78" w:rsidR="00527D12" w:rsidRDefault="00413E9F" w:rsidP="00AF7EA5">
            <w:r>
              <w:rPr>
                <w:rFonts w:hint="eastAsia"/>
              </w:rPr>
              <w:t>未</w:t>
            </w:r>
            <w:r w:rsidR="0034746E">
              <w:rPr>
                <w:rFonts w:hint="eastAsia"/>
              </w:rPr>
              <w:t>交</w:t>
            </w:r>
            <w:r>
              <w:rPr>
                <w:rFonts w:hint="eastAsia"/>
              </w:rPr>
              <w:t>纳应交费用人民币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万元以下</w:t>
            </w:r>
            <w:r w:rsidR="00527D12">
              <w:rPr>
                <w:rFonts w:hint="eastAsia"/>
              </w:rPr>
              <w:t>的</w:t>
            </w:r>
          </w:p>
        </w:tc>
        <w:tc>
          <w:tcPr>
            <w:tcW w:w="1531" w:type="dxa"/>
          </w:tcPr>
          <w:p w14:paraId="22523E0B" w14:textId="3990D71D" w:rsidR="00527D12" w:rsidRDefault="00527D12" w:rsidP="00AF7EA5">
            <w:r>
              <w:rPr>
                <w:rFonts w:hint="eastAsia"/>
              </w:rPr>
              <w:t>处</w:t>
            </w:r>
            <w:r w:rsidR="00F01BDA">
              <w:rPr>
                <w:rFonts w:hint="eastAsia"/>
              </w:rPr>
              <w:t>应</w:t>
            </w:r>
            <w:r w:rsidR="00004E5E">
              <w:rPr>
                <w:rFonts w:hint="eastAsia"/>
              </w:rPr>
              <w:t>交</w:t>
            </w:r>
            <w:r w:rsidR="00F01BDA">
              <w:rPr>
                <w:rFonts w:hint="eastAsia"/>
              </w:rPr>
              <w:t>费用二倍以上</w:t>
            </w:r>
            <w:r w:rsidR="006D5F0E">
              <w:rPr>
                <w:rFonts w:hint="eastAsia"/>
              </w:rPr>
              <w:t>二点六</w:t>
            </w:r>
            <w:r w:rsidR="00F01BDA">
              <w:rPr>
                <w:rFonts w:hint="eastAsia"/>
              </w:rPr>
              <w:t>倍以下</w:t>
            </w:r>
            <w:r>
              <w:rPr>
                <w:rFonts w:hint="eastAsia"/>
              </w:rPr>
              <w:t>的罚款</w:t>
            </w:r>
          </w:p>
        </w:tc>
        <w:tc>
          <w:tcPr>
            <w:tcW w:w="1195" w:type="dxa"/>
          </w:tcPr>
          <w:p w14:paraId="4822FC78" w14:textId="77777777" w:rsidR="00527D12" w:rsidRDefault="006D5F0E" w:rsidP="00AF7EA5">
            <w:r>
              <w:rPr>
                <w:rFonts w:hint="eastAsia"/>
              </w:rPr>
              <w:t>责令补交</w:t>
            </w:r>
          </w:p>
        </w:tc>
      </w:tr>
      <w:tr w:rsidR="006D5F0E" w14:paraId="4A683C73" w14:textId="77777777" w:rsidTr="00CD7E69">
        <w:tc>
          <w:tcPr>
            <w:tcW w:w="0" w:type="auto"/>
            <w:vMerge/>
          </w:tcPr>
          <w:p w14:paraId="04EB6B91" w14:textId="77777777" w:rsidR="00527D12" w:rsidRDefault="00527D12" w:rsidP="00AF7EA5"/>
        </w:tc>
        <w:tc>
          <w:tcPr>
            <w:tcW w:w="0" w:type="auto"/>
            <w:vMerge/>
          </w:tcPr>
          <w:p w14:paraId="568A5F6F" w14:textId="77777777" w:rsidR="00527D12" w:rsidRDefault="00527D12" w:rsidP="00AF7EA5"/>
        </w:tc>
        <w:tc>
          <w:tcPr>
            <w:tcW w:w="0" w:type="auto"/>
            <w:vMerge/>
          </w:tcPr>
          <w:p w14:paraId="157C0EC9" w14:textId="77777777" w:rsidR="00527D12" w:rsidRDefault="00527D12" w:rsidP="00AF7EA5"/>
        </w:tc>
        <w:tc>
          <w:tcPr>
            <w:tcW w:w="3247" w:type="dxa"/>
            <w:vMerge/>
          </w:tcPr>
          <w:p w14:paraId="534FE6FF" w14:textId="77777777" w:rsidR="00527D12" w:rsidRDefault="00527D12" w:rsidP="00AF7EA5"/>
        </w:tc>
        <w:tc>
          <w:tcPr>
            <w:tcW w:w="567" w:type="dxa"/>
          </w:tcPr>
          <w:p w14:paraId="3B5DA465" w14:textId="77777777" w:rsidR="00527D12" w:rsidRDefault="00527D12" w:rsidP="00AF7EA5">
            <w:r>
              <w:rPr>
                <w:rFonts w:hint="eastAsia"/>
              </w:rPr>
              <w:t>一般</w:t>
            </w:r>
          </w:p>
        </w:tc>
        <w:tc>
          <w:tcPr>
            <w:tcW w:w="1417" w:type="dxa"/>
          </w:tcPr>
          <w:p w14:paraId="127895C7" w14:textId="0783F98E" w:rsidR="00527D12" w:rsidRDefault="00413E9F" w:rsidP="00AF7EA5">
            <w:r>
              <w:rPr>
                <w:rFonts w:hint="eastAsia"/>
              </w:rPr>
              <w:t>未</w:t>
            </w:r>
            <w:r w:rsidR="0034746E">
              <w:rPr>
                <w:rFonts w:hint="eastAsia"/>
              </w:rPr>
              <w:t>交</w:t>
            </w:r>
            <w:r>
              <w:rPr>
                <w:rFonts w:hint="eastAsia"/>
              </w:rPr>
              <w:t>纳应交费用人民币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万元以上</w:t>
            </w:r>
            <w:r>
              <w:rPr>
                <w:rFonts w:hint="eastAsia"/>
              </w:rPr>
              <w:t>1</w:t>
            </w:r>
            <w:r>
              <w:t>50</w:t>
            </w:r>
            <w:r>
              <w:rPr>
                <w:rFonts w:hint="eastAsia"/>
              </w:rPr>
              <w:t>万元以下的</w:t>
            </w:r>
          </w:p>
        </w:tc>
        <w:tc>
          <w:tcPr>
            <w:tcW w:w="1531" w:type="dxa"/>
          </w:tcPr>
          <w:p w14:paraId="3716BA07" w14:textId="05406FD2" w:rsidR="00527D12" w:rsidRDefault="00F01BDA" w:rsidP="00AF7EA5">
            <w:r>
              <w:rPr>
                <w:rFonts w:hint="eastAsia"/>
              </w:rPr>
              <w:t>处应</w:t>
            </w:r>
            <w:r w:rsidR="00004E5E">
              <w:rPr>
                <w:rFonts w:hint="eastAsia"/>
              </w:rPr>
              <w:t>交</w:t>
            </w:r>
            <w:r>
              <w:rPr>
                <w:rFonts w:hint="eastAsia"/>
              </w:rPr>
              <w:t>费用</w:t>
            </w:r>
            <w:r w:rsidR="006D5F0E">
              <w:rPr>
                <w:rFonts w:hint="eastAsia"/>
              </w:rPr>
              <w:t>二点六</w:t>
            </w:r>
            <w:r>
              <w:rPr>
                <w:rFonts w:hint="eastAsia"/>
              </w:rPr>
              <w:t>倍以上</w:t>
            </w:r>
            <w:r w:rsidR="006D5F0E">
              <w:rPr>
                <w:rFonts w:hint="eastAsia"/>
              </w:rPr>
              <w:t>三点五</w:t>
            </w:r>
            <w:r>
              <w:rPr>
                <w:rFonts w:hint="eastAsia"/>
              </w:rPr>
              <w:t>倍以下的罚款</w:t>
            </w:r>
          </w:p>
        </w:tc>
        <w:tc>
          <w:tcPr>
            <w:tcW w:w="1195" w:type="dxa"/>
          </w:tcPr>
          <w:p w14:paraId="7DEB63FF" w14:textId="77777777" w:rsidR="00527D12" w:rsidRDefault="006D5F0E" w:rsidP="00AF7EA5">
            <w:r>
              <w:rPr>
                <w:rFonts w:hint="eastAsia"/>
              </w:rPr>
              <w:t>责令补交</w:t>
            </w:r>
          </w:p>
        </w:tc>
      </w:tr>
      <w:tr w:rsidR="006D5F0E" w14:paraId="17D7EAF6" w14:textId="77777777" w:rsidTr="00CD7E69">
        <w:tc>
          <w:tcPr>
            <w:tcW w:w="0" w:type="auto"/>
            <w:vMerge/>
          </w:tcPr>
          <w:p w14:paraId="1BE3E9B6" w14:textId="77777777" w:rsidR="00527D12" w:rsidRDefault="00527D12" w:rsidP="00AF7EA5"/>
        </w:tc>
        <w:tc>
          <w:tcPr>
            <w:tcW w:w="0" w:type="auto"/>
            <w:vMerge/>
          </w:tcPr>
          <w:p w14:paraId="1189AE1B" w14:textId="77777777" w:rsidR="00527D12" w:rsidRDefault="00527D12" w:rsidP="00AF7EA5"/>
        </w:tc>
        <w:tc>
          <w:tcPr>
            <w:tcW w:w="0" w:type="auto"/>
            <w:vMerge/>
          </w:tcPr>
          <w:p w14:paraId="69E9041E" w14:textId="77777777" w:rsidR="00527D12" w:rsidRDefault="00527D12" w:rsidP="00AF7EA5"/>
        </w:tc>
        <w:tc>
          <w:tcPr>
            <w:tcW w:w="3247" w:type="dxa"/>
            <w:vMerge/>
          </w:tcPr>
          <w:p w14:paraId="2B4FE996" w14:textId="77777777" w:rsidR="00527D12" w:rsidRDefault="00527D12" w:rsidP="00AF7EA5"/>
        </w:tc>
        <w:tc>
          <w:tcPr>
            <w:tcW w:w="567" w:type="dxa"/>
          </w:tcPr>
          <w:p w14:paraId="33C0EE8B" w14:textId="77777777" w:rsidR="00527D12" w:rsidRDefault="00527D12" w:rsidP="00AF7EA5">
            <w:r>
              <w:rPr>
                <w:rFonts w:hint="eastAsia"/>
              </w:rPr>
              <w:t>严重</w:t>
            </w:r>
          </w:p>
        </w:tc>
        <w:tc>
          <w:tcPr>
            <w:tcW w:w="1417" w:type="dxa"/>
          </w:tcPr>
          <w:p w14:paraId="0B8C162D" w14:textId="1D119384" w:rsidR="00527D12" w:rsidRDefault="00413E9F" w:rsidP="00AF7EA5">
            <w:r>
              <w:rPr>
                <w:rFonts w:hint="eastAsia"/>
              </w:rPr>
              <w:t>未</w:t>
            </w:r>
            <w:r w:rsidR="0034746E">
              <w:rPr>
                <w:rFonts w:hint="eastAsia"/>
              </w:rPr>
              <w:t>交</w:t>
            </w:r>
            <w:r>
              <w:rPr>
                <w:rFonts w:hint="eastAsia"/>
              </w:rPr>
              <w:t>纳应交费用人民币</w:t>
            </w:r>
            <w:r w:rsidR="00F01BDA">
              <w:rPr>
                <w:rFonts w:hint="eastAsia"/>
              </w:rPr>
              <w:t>1</w:t>
            </w: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万元</w:t>
            </w:r>
            <w:r w:rsidR="00F01BDA">
              <w:rPr>
                <w:rFonts w:hint="eastAsia"/>
              </w:rPr>
              <w:t>以上</w:t>
            </w:r>
            <w:r>
              <w:rPr>
                <w:rFonts w:hint="eastAsia"/>
              </w:rPr>
              <w:t>的</w:t>
            </w:r>
          </w:p>
        </w:tc>
        <w:tc>
          <w:tcPr>
            <w:tcW w:w="1531" w:type="dxa"/>
          </w:tcPr>
          <w:p w14:paraId="183B815C" w14:textId="0DBFB8BF" w:rsidR="00527D12" w:rsidRDefault="00F01BDA" w:rsidP="00AF7EA5">
            <w:r>
              <w:rPr>
                <w:rFonts w:hint="eastAsia"/>
              </w:rPr>
              <w:t>处应</w:t>
            </w:r>
            <w:r w:rsidR="00004E5E">
              <w:rPr>
                <w:rFonts w:hint="eastAsia"/>
              </w:rPr>
              <w:t>交</w:t>
            </w:r>
            <w:r>
              <w:rPr>
                <w:rFonts w:hint="eastAsia"/>
              </w:rPr>
              <w:t>费用</w:t>
            </w:r>
            <w:r w:rsidR="006D5F0E">
              <w:rPr>
                <w:rFonts w:hint="eastAsia"/>
              </w:rPr>
              <w:t>三点五</w:t>
            </w:r>
            <w:r>
              <w:rPr>
                <w:rFonts w:hint="eastAsia"/>
              </w:rPr>
              <w:t>倍以上五倍以下的罚款</w:t>
            </w:r>
          </w:p>
        </w:tc>
        <w:tc>
          <w:tcPr>
            <w:tcW w:w="1195" w:type="dxa"/>
          </w:tcPr>
          <w:p w14:paraId="3DDE6510" w14:textId="77777777" w:rsidR="00527D12" w:rsidRDefault="006D5F0E" w:rsidP="00AF7EA5">
            <w:r>
              <w:rPr>
                <w:rFonts w:hint="eastAsia"/>
              </w:rPr>
              <w:t>责令补交</w:t>
            </w:r>
          </w:p>
        </w:tc>
      </w:tr>
    </w:tbl>
    <w:p w14:paraId="515D922B" w14:textId="77777777" w:rsidR="00527D12" w:rsidRDefault="00527D12" w:rsidP="00607C86">
      <w:pPr>
        <w:ind w:firstLine="420"/>
        <w:rPr>
          <w:b/>
          <w:sz w:val="32"/>
          <w:szCs w:val="32"/>
        </w:rPr>
      </w:pPr>
    </w:p>
    <w:sectPr w:rsidR="00527D12" w:rsidSect="004E18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B6957" w14:textId="77777777" w:rsidR="004F53F9" w:rsidRDefault="004F53F9" w:rsidP="00716832">
      <w:r>
        <w:separator/>
      </w:r>
    </w:p>
  </w:endnote>
  <w:endnote w:type="continuationSeparator" w:id="0">
    <w:p w14:paraId="3B609C2A" w14:textId="77777777" w:rsidR="004F53F9" w:rsidRDefault="004F53F9" w:rsidP="0071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D3B7" w14:textId="77777777" w:rsidR="004F53F9" w:rsidRDefault="004F53F9" w:rsidP="00716832">
      <w:r>
        <w:separator/>
      </w:r>
    </w:p>
  </w:footnote>
  <w:footnote w:type="continuationSeparator" w:id="0">
    <w:p w14:paraId="65233790" w14:textId="77777777" w:rsidR="004F53F9" w:rsidRDefault="004F53F9" w:rsidP="0071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B2"/>
    <w:rsid w:val="00004E5E"/>
    <w:rsid w:val="000A2E2E"/>
    <w:rsid w:val="000E7EAF"/>
    <w:rsid w:val="000F64F8"/>
    <w:rsid w:val="00125E94"/>
    <w:rsid w:val="00173088"/>
    <w:rsid w:val="001A02AE"/>
    <w:rsid w:val="001C69EC"/>
    <w:rsid w:val="00223A4E"/>
    <w:rsid w:val="002D6E1A"/>
    <w:rsid w:val="00332FA9"/>
    <w:rsid w:val="0034746E"/>
    <w:rsid w:val="0038310B"/>
    <w:rsid w:val="003A6F78"/>
    <w:rsid w:val="003B450D"/>
    <w:rsid w:val="003C0DF7"/>
    <w:rsid w:val="003F6BBF"/>
    <w:rsid w:val="00410D5C"/>
    <w:rsid w:val="00413E9F"/>
    <w:rsid w:val="00457243"/>
    <w:rsid w:val="004E18B2"/>
    <w:rsid w:val="004F53F9"/>
    <w:rsid w:val="00527D12"/>
    <w:rsid w:val="00607C86"/>
    <w:rsid w:val="0065574F"/>
    <w:rsid w:val="006558B2"/>
    <w:rsid w:val="00671C06"/>
    <w:rsid w:val="006D5F0E"/>
    <w:rsid w:val="00716832"/>
    <w:rsid w:val="0072359B"/>
    <w:rsid w:val="007329BD"/>
    <w:rsid w:val="00755B79"/>
    <w:rsid w:val="007626F0"/>
    <w:rsid w:val="0083562E"/>
    <w:rsid w:val="00876892"/>
    <w:rsid w:val="008C3B81"/>
    <w:rsid w:val="009342CE"/>
    <w:rsid w:val="009B638A"/>
    <w:rsid w:val="009E45F9"/>
    <w:rsid w:val="00AD771C"/>
    <w:rsid w:val="00B76536"/>
    <w:rsid w:val="00B774C9"/>
    <w:rsid w:val="00CD7E69"/>
    <w:rsid w:val="00D50EAA"/>
    <w:rsid w:val="00D81030"/>
    <w:rsid w:val="00DF27C2"/>
    <w:rsid w:val="00E00EF1"/>
    <w:rsid w:val="00E56B0B"/>
    <w:rsid w:val="00E95820"/>
    <w:rsid w:val="00EC7E34"/>
    <w:rsid w:val="00F01BDA"/>
    <w:rsid w:val="00FB416C"/>
    <w:rsid w:val="00FB61FA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5BBA0"/>
  <w15:docId w15:val="{6363B4BB-ABFE-4679-A4A0-E7C5FDD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B81"/>
    <w:pPr>
      <w:widowControl w:val="0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38310B"/>
    <w:pPr>
      <w:keepNext/>
      <w:keepLines/>
      <w:spacing w:before="100" w:beforeAutospacing="1" w:after="100" w:afterAutospacing="1"/>
      <w:outlineLvl w:val="0"/>
    </w:pPr>
    <w:rPr>
      <w:rFonts w:eastAsia="仿宋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310B"/>
    <w:rPr>
      <w:rFonts w:eastAsia="仿宋"/>
      <w:b/>
      <w:bCs/>
      <w:kern w:val="44"/>
      <w:sz w:val="28"/>
      <w:szCs w:val="44"/>
    </w:rPr>
  </w:style>
  <w:style w:type="table" w:styleId="a3">
    <w:name w:val="Table Grid"/>
    <w:basedOn w:val="a1"/>
    <w:uiPriority w:val="59"/>
    <w:rsid w:val="004E1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16832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16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1683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170</Words>
  <Characters>973</Characters>
  <Application>Microsoft Office Word</Application>
  <DocSecurity>0</DocSecurity>
  <Lines>8</Lines>
  <Paragraphs>2</Paragraphs>
  <ScaleCrop>false</ScaleCrop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</dc:creator>
  <cp:lastModifiedBy>张晓静</cp:lastModifiedBy>
  <cp:revision>6</cp:revision>
  <dcterms:created xsi:type="dcterms:W3CDTF">2019-11-05T13:45:00Z</dcterms:created>
  <dcterms:modified xsi:type="dcterms:W3CDTF">2019-11-05T14:59:00Z</dcterms:modified>
</cp:coreProperties>
</file>