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586" w:rsidRPr="00C155A9" w:rsidRDefault="00DC7586" w:rsidP="00DC7586">
      <w:pPr>
        <w:rPr>
          <w:rFonts w:ascii="仿宋_GB2312" w:eastAsia="仿宋_GB2312"/>
          <w:sz w:val="32"/>
          <w:szCs w:val="32"/>
        </w:rPr>
      </w:pPr>
      <w:r w:rsidRPr="001A6C56">
        <w:rPr>
          <w:rFonts w:ascii="仿宋_GB2312" w:eastAsia="仿宋_GB2312" w:hint="eastAsia"/>
          <w:sz w:val="32"/>
          <w:szCs w:val="32"/>
        </w:rPr>
        <w:t>附</w:t>
      </w:r>
      <w:r w:rsidR="0070573A">
        <w:rPr>
          <w:rFonts w:ascii="仿宋_GB2312" w:eastAsia="仿宋_GB2312" w:hint="eastAsia"/>
          <w:sz w:val="32"/>
          <w:szCs w:val="32"/>
        </w:rPr>
        <w:t>表</w:t>
      </w:r>
      <w:r w:rsidRPr="001A6C56">
        <w:rPr>
          <w:rFonts w:ascii="仿宋_GB2312" w:eastAsia="仿宋_GB2312"/>
          <w:sz w:val="32"/>
          <w:szCs w:val="32"/>
        </w:rPr>
        <w:t>3</w:t>
      </w:r>
    </w:p>
    <w:p w:rsidR="00DC7586" w:rsidRPr="00C155A9" w:rsidRDefault="00DC7586" w:rsidP="00DC7586">
      <w:pPr>
        <w:jc w:val="center"/>
        <w:rPr>
          <w:rFonts w:eastAsia="黑体"/>
          <w:bCs/>
          <w:spacing w:val="20"/>
          <w:sz w:val="32"/>
          <w:szCs w:val="32"/>
        </w:rPr>
      </w:pPr>
      <w:r w:rsidRPr="00C155A9">
        <w:rPr>
          <w:rFonts w:eastAsia="黑体"/>
          <w:bCs/>
          <w:spacing w:val="20"/>
          <w:sz w:val="32"/>
          <w:szCs w:val="32"/>
        </w:rPr>
        <w:t>2014</w:t>
      </w:r>
      <w:r>
        <w:rPr>
          <w:rFonts w:eastAsia="黑体" w:hint="eastAsia"/>
          <w:bCs/>
          <w:spacing w:val="20"/>
          <w:sz w:val="32"/>
          <w:szCs w:val="32"/>
        </w:rPr>
        <w:t>年各区建筑节能和绿色建筑自查报告</w:t>
      </w:r>
      <w:r w:rsidRPr="00C155A9">
        <w:rPr>
          <w:rFonts w:eastAsia="黑体" w:hint="eastAsia"/>
          <w:bCs/>
          <w:spacing w:val="20"/>
          <w:sz w:val="32"/>
          <w:szCs w:val="32"/>
        </w:rPr>
        <w:t>评分表</w:t>
      </w:r>
    </w:p>
    <w:p w:rsidR="00DC7586" w:rsidRDefault="00DC7586" w:rsidP="00DC7586">
      <w:pPr>
        <w:jc w:val="center"/>
        <w:rPr>
          <w:rFonts w:ascii="仿宋_GB2312" w:eastAsia="仿宋_GB2312"/>
          <w:sz w:val="32"/>
          <w:szCs w:val="32"/>
        </w:rPr>
      </w:pPr>
      <w:r>
        <w:rPr>
          <w:rFonts w:ascii="仿宋_GB2312" w:eastAsia="仿宋_GB2312" w:hint="eastAsia"/>
          <w:sz w:val="32"/>
          <w:szCs w:val="32"/>
        </w:rPr>
        <w:t>（检查组填写）</w:t>
      </w:r>
    </w:p>
    <w:p w:rsidR="00DC7586" w:rsidRPr="001A6C56" w:rsidRDefault="0070573A" w:rsidP="0070573A">
      <w:pPr>
        <w:ind w:firstLineChars="150" w:firstLine="360"/>
        <w:rPr>
          <w:rFonts w:ascii="仿宋_GB2312" w:eastAsia="仿宋_GB2312"/>
          <w:sz w:val="24"/>
          <w:u w:val="single"/>
        </w:rPr>
      </w:pPr>
      <w:r>
        <w:rPr>
          <w:rFonts w:ascii="仿宋_GB2312" w:eastAsia="仿宋_GB2312" w:hint="eastAsia"/>
          <w:sz w:val="24"/>
        </w:rPr>
        <w:t>所在区</w:t>
      </w:r>
      <w:r w:rsidR="00DC7586" w:rsidRPr="001A6C56">
        <w:rPr>
          <w:rFonts w:ascii="仿宋_GB2312" w:eastAsia="仿宋_GB2312" w:hint="eastAsia"/>
          <w:sz w:val="24"/>
        </w:rPr>
        <w:t>：</w:t>
      </w:r>
      <w:r w:rsidR="00DC7586" w:rsidRPr="001A6C56">
        <w:rPr>
          <w:rFonts w:ascii="仿宋_GB2312" w:eastAsia="仿宋_GB2312"/>
          <w:sz w:val="24"/>
          <w:u w:val="single"/>
        </w:rPr>
        <w:t xml:space="preserve">                  </w:t>
      </w:r>
    </w:p>
    <w:tbl>
      <w:tblPr>
        <w:tblpPr w:leftFromText="180" w:rightFromText="180" w:vertAnchor="text" w:tblpXSpec="center" w:tblpY="1"/>
        <w:tblOverlap w:val="neve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
        <w:gridCol w:w="1242"/>
        <w:gridCol w:w="4536"/>
        <w:gridCol w:w="708"/>
        <w:gridCol w:w="1877"/>
      </w:tblGrid>
      <w:tr w:rsidR="00DC7586" w:rsidRPr="00C155A9" w:rsidTr="0070573A">
        <w:trPr>
          <w:cantSplit/>
          <w:trHeight w:val="539"/>
        </w:trPr>
        <w:tc>
          <w:tcPr>
            <w:tcW w:w="426" w:type="dxa"/>
            <w:vMerge w:val="restart"/>
            <w:tcBorders>
              <w:top w:val="single" w:sz="4" w:space="0" w:color="auto"/>
              <w:left w:val="single" w:sz="4" w:space="0" w:color="auto"/>
              <w:bottom w:val="single" w:sz="4" w:space="0" w:color="auto"/>
              <w:right w:val="single" w:sz="4" w:space="0" w:color="auto"/>
            </w:tcBorders>
            <w:vAlign w:val="center"/>
          </w:tcPr>
          <w:p w:rsidR="00DC7586" w:rsidRPr="00C155A9" w:rsidRDefault="00DC7586" w:rsidP="00AE571D">
            <w:pPr>
              <w:snapToGrid w:val="0"/>
              <w:jc w:val="center"/>
              <w:rPr>
                <w:rFonts w:ascii="仿宋_GB2312" w:eastAsia="仿宋_GB2312"/>
                <w:b/>
                <w:sz w:val="28"/>
                <w:szCs w:val="28"/>
              </w:rPr>
            </w:pPr>
            <w:r w:rsidRPr="00C155A9">
              <w:rPr>
                <w:rFonts w:ascii="仿宋_GB2312" w:eastAsia="仿宋_GB2312" w:hint="eastAsia"/>
                <w:b/>
                <w:sz w:val="28"/>
                <w:szCs w:val="28"/>
              </w:rPr>
              <w:t>序</w:t>
            </w:r>
          </w:p>
          <w:p w:rsidR="00DC7586" w:rsidRPr="00C155A9" w:rsidRDefault="00DC7586" w:rsidP="00AE571D">
            <w:pPr>
              <w:snapToGrid w:val="0"/>
              <w:jc w:val="center"/>
              <w:rPr>
                <w:rFonts w:ascii="仿宋_GB2312" w:eastAsia="仿宋_GB2312"/>
                <w:b/>
                <w:sz w:val="28"/>
                <w:szCs w:val="28"/>
              </w:rPr>
            </w:pPr>
            <w:r w:rsidRPr="00C155A9">
              <w:rPr>
                <w:rFonts w:ascii="仿宋_GB2312" w:eastAsia="仿宋_GB2312" w:hint="eastAsia"/>
                <w:b/>
                <w:sz w:val="28"/>
                <w:szCs w:val="28"/>
              </w:rPr>
              <w:t>号</w:t>
            </w:r>
          </w:p>
        </w:tc>
        <w:tc>
          <w:tcPr>
            <w:tcW w:w="1242" w:type="dxa"/>
            <w:vMerge w:val="restart"/>
            <w:tcBorders>
              <w:top w:val="single" w:sz="4" w:space="0" w:color="auto"/>
              <w:left w:val="single" w:sz="4" w:space="0" w:color="auto"/>
              <w:bottom w:val="single" w:sz="4" w:space="0" w:color="auto"/>
              <w:right w:val="single" w:sz="4" w:space="0" w:color="auto"/>
            </w:tcBorders>
            <w:vAlign w:val="center"/>
          </w:tcPr>
          <w:p w:rsidR="00DC7586" w:rsidRPr="00C155A9" w:rsidRDefault="00DC7586" w:rsidP="00AE571D">
            <w:pPr>
              <w:snapToGrid w:val="0"/>
              <w:jc w:val="center"/>
              <w:rPr>
                <w:rFonts w:ascii="仿宋_GB2312" w:eastAsia="仿宋_GB2312"/>
                <w:b/>
                <w:sz w:val="28"/>
                <w:szCs w:val="28"/>
              </w:rPr>
            </w:pPr>
            <w:r w:rsidRPr="00C155A9">
              <w:rPr>
                <w:rFonts w:ascii="仿宋_GB2312" w:eastAsia="仿宋_GB2312" w:hint="eastAsia"/>
                <w:b/>
                <w:sz w:val="28"/>
                <w:szCs w:val="28"/>
              </w:rPr>
              <w:t>检查</w:t>
            </w:r>
          </w:p>
          <w:p w:rsidR="00DC7586" w:rsidRPr="00C155A9" w:rsidRDefault="00DC7586" w:rsidP="00AE571D">
            <w:pPr>
              <w:snapToGrid w:val="0"/>
              <w:jc w:val="center"/>
              <w:rPr>
                <w:rFonts w:ascii="仿宋_GB2312" w:eastAsia="仿宋_GB2312"/>
                <w:b/>
                <w:sz w:val="28"/>
                <w:szCs w:val="28"/>
              </w:rPr>
            </w:pPr>
            <w:r w:rsidRPr="00C155A9">
              <w:rPr>
                <w:rFonts w:ascii="仿宋_GB2312" w:eastAsia="仿宋_GB2312" w:hint="eastAsia"/>
                <w:b/>
                <w:sz w:val="28"/>
                <w:szCs w:val="28"/>
              </w:rPr>
              <w:t>项目</w:t>
            </w:r>
          </w:p>
        </w:tc>
        <w:tc>
          <w:tcPr>
            <w:tcW w:w="4536" w:type="dxa"/>
            <w:vMerge w:val="restart"/>
            <w:tcBorders>
              <w:top w:val="single" w:sz="4" w:space="0" w:color="auto"/>
              <w:left w:val="single" w:sz="4" w:space="0" w:color="auto"/>
              <w:bottom w:val="single" w:sz="4" w:space="0" w:color="auto"/>
              <w:right w:val="single" w:sz="4" w:space="0" w:color="auto"/>
            </w:tcBorders>
            <w:vAlign w:val="center"/>
          </w:tcPr>
          <w:p w:rsidR="00DC7586" w:rsidRPr="00C155A9" w:rsidRDefault="00DC7586" w:rsidP="00AE571D">
            <w:pPr>
              <w:snapToGrid w:val="0"/>
              <w:jc w:val="center"/>
              <w:rPr>
                <w:rFonts w:ascii="仿宋_GB2312" w:eastAsia="仿宋_GB2312"/>
                <w:b/>
                <w:sz w:val="28"/>
                <w:szCs w:val="28"/>
              </w:rPr>
            </w:pPr>
            <w:r w:rsidRPr="00C155A9">
              <w:rPr>
                <w:rFonts w:ascii="仿宋_GB2312" w:eastAsia="仿宋_GB2312" w:hint="eastAsia"/>
                <w:b/>
                <w:sz w:val="28"/>
                <w:szCs w:val="28"/>
              </w:rPr>
              <w:t>具体内容</w:t>
            </w:r>
          </w:p>
        </w:tc>
        <w:tc>
          <w:tcPr>
            <w:tcW w:w="708" w:type="dxa"/>
            <w:vMerge w:val="restart"/>
            <w:tcBorders>
              <w:top w:val="single" w:sz="4" w:space="0" w:color="auto"/>
              <w:left w:val="single" w:sz="4" w:space="0" w:color="auto"/>
              <w:bottom w:val="single" w:sz="4" w:space="0" w:color="auto"/>
              <w:right w:val="single" w:sz="4" w:space="0" w:color="auto"/>
            </w:tcBorders>
            <w:vAlign w:val="center"/>
          </w:tcPr>
          <w:p w:rsidR="00DC7586" w:rsidRPr="00A87635" w:rsidRDefault="00DC7586" w:rsidP="00AE571D">
            <w:pPr>
              <w:snapToGrid w:val="0"/>
              <w:jc w:val="center"/>
              <w:rPr>
                <w:rFonts w:ascii="仿宋_GB2312" w:eastAsia="仿宋_GB2312"/>
                <w:b/>
                <w:sz w:val="24"/>
              </w:rPr>
            </w:pPr>
            <w:r w:rsidRPr="00A87635">
              <w:rPr>
                <w:rFonts w:ascii="仿宋_GB2312" w:eastAsia="仿宋_GB2312" w:hint="eastAsia"/>
                <w:b/>
                <w:sz w:val="24"/>
              </w:rPr>
              <w:t>满分</w:t>
            </w:r>
          </w:p>
          <w:p w:rsidR="00DC7586" w:rsidRPr="00C155A9" w:rsidRDefault="00DC7586" w:rsidP="00AE571D">
            <w:pPr>
              <w:snapToGrid w:val="0"/>
              <w:jc w:val="center"/>
              <w:rPr>
                <w:rFonts w:ascii="仿宋_GB2312" w:eastAsia="仿宋_GB2312"/>
                <w:b/>
                <w:sz w:val="28"/>
                <w:szCs w:val="28"/>
              </w:rPr>
            </w:pPr>
            <w:r w:rsidRPr="00A87635">
              <w:rPr>
                <w:rFonts w:ascii="仿宋_GB2312" w:eastAsia="仿宋_GB2312" w:hint="eastAsia"/>
                <w:b/>
                <w:sz w:val="24"/>
              </w:rPr>
              <w:t>分值</w:t>
            </w:r>
          </w:p>
        </w:tc>
        <w:tc>
          <w:tcPr>
            <w:tcW w:w="1877" w:type="dxa"/>
            <w:vMerge w:val="restart"/>
            <w:tcBorders>
              <w:top w:val="single" w:sz="4" w:space="0" w:color="auto"/>
              <w:left w:val="single" w:sz="4" w:space="0" w:color="auto"/>
              <w:bottom w:val="single" w:sz="4" w:space="0" w:color="auto"/>
              <w:right w:val="single" w:sz="4" w:space="0" w:color="auto"/>
            </w:tcBorders>
            <w:vAlign w:val="center"/>
          </w:tcPr>
          <w:p w:rsidR="00DC7586" w:rsidRPr="00C155A9" w:rsidRDefault="00DC7586" w:rsidP="00AE571D">
            <w:pPr>
              <w:snapToGrid w:val="0"/>
              <w:jc w:val="center"/>
              <w:rPr>
                <w:rFonts w:ascii="仿宋_GB2312" w:eastAsia="仿宋_GB2312"/>
                <w:b/>
                <w:sz w:val="28"/>
                <w:szCs w:val="28"/>
              </w:rPr>
            </w:pPr>
            <w:r>
              <w:rPr>
                <w:rFonts w:ascii="仿宋_GB2312" w:eastAsia="仿宋_GB2312" w:hint="eastAsia"/>
                <w:b/>
                <w:sz w:val="28"/>
                <w:szCs w:val="28"/>
              </w:rPr>
              <w:t>备注</w:t>
            </w:r>
          </w:p>
        </w:tc>
      </w:tr>
      <w:tr w:rsidR="00DC7586" w:rsidTr="0070573A">
        <w:trPr>
          <w:cantSplit/>
          <w:trHeight w:val="579"/>
        </w:trPr>
        <w:tc>
          <w:tcPr>
            <w:tcW w:w="426" w:type="dxa"/>
            <w:vMerge/>
            <w:tcBorders>
              <w:top w:val="single" w:sz="4" w:space="0" w:color="auto"/>
              <w:left w:val="single" w:sz="4" w:space="0" w:color="auto"/>
              <w:bottom w:val="single" w:sz="4" w:space="0" w:color="auto"/>
              <w:right w:val="single" w:sz="4" w:space="0" w:color="auto"/>
            </w:tcBorders>
            <w:vAlign w:val="center"/>
          </w:tcPr>
          <w:p w:rsidR="00DC7586" w:rsidRDefault="00DC7586" w:rsidP="00AE571D">
            <w:pPr>
              <w:widowControl/>
              <w:jc w:val="left"/>
              <w:rPr>
                <w:szCs w:val="21"/>
              </w:rPr>
            </w:pPr>
          </w:p>
        </w:tc>
        <w:tc>
          <w:tcPr>
            <w:tcW w:w="1242" w:type="dxa"/>
            <w:vMerge/>
            <w:tcBorders>
              <w:top w:val="single" w:sz="4" w:space="0" w:color="auto"/>
              <w:left w:val="single" w:sz="4" w:space="0" w:color="auto"/>
              <w:bottom w:val="single" w:sz="4" w:space="0" w:color="auto"/>
              <w:right w:val="single" w:sz="4" w:space="0" w:color="auto"/>
            </w:tcBorders>
            <w:vAlign w:val="center"/>
          </w:tcPr>
          <w:p w:rsidR="00DC7586" w:rsidRDefault="00DC7586" w:rsidP="00AE571D">
            <w:pPr>
              <w:widowControl/>
              <w:jc w:val="left"/>
              <w:rPr>
                <w:spacing w:val="20"/>
                <w:szCs w:val="21"/>
              </w:rPr>
            </w:pPr>
          </w:p>
        </w:tc>
        <w:tc>
          <w:tcPr>
            <w:tcW w:w="4536" w:type="dxa"/>
            <w:vMerge/>
            <w:tcBorders>
              <w:top w:val="single" w:sz="4" w:space="0" w:color="auto"/>
              <w:left w:val="single" w:sz="4" w:space="0" w:color="auto"/>
              <w:bottom w:val="single" w:sz="4" w:space="0" w:color="auto"/>
              <w:right w:val="single" w:sz="4" w:space="0" w:color="auto"/>
            </w:tcBorders>
            <w:vAlign w:val="center"/>
          </w:tcPr>
          <w:p w:rsidR="00DC7586" w:rsidRDefault="00DC7586" w:rsidP="00AE571D">
            <w:pPr>
              <w:widowControl/>
              <w:jc w:val="left"/>
              <w:rPr>
                <w:szCs w:val="21"/>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DC7586" w:rsidRDefault="00DC7586" w:rsidP="00AE571D">
            <w:pPr>
              <w:widowControl/>
              <w:jc w:val="left"/>
              <w:rPr>
                <w:szCs w:val="21"/>
              </w:rPr>
            </w:pPr>
          </w:p>
        </w:tc>
        <w:tc>
          <w:tcPr>
            <w:tcW w:w="1877" w:type="dxa"/>
            <w:vMerge/>
            <w:tcBorders>
              <w:top w:val="single" w:sz="4" w:space="0" w:color="auto"/>
              <w:left w:val="single" w:sz="4" w:space="0" w:color="auto"/>
              <w:bottom w:val="single" w:sz="4" w:space="0" w:color="auto"/>
              <w:right w:val="single" w:sz="4" w:space="0" w:color="auto"/>
            </w:tcBorders>
            <w:vAlign w:val="center"/>
          </w:tcPr>
          <w:p w:rsidR="00DC7586" w:rsidRDefault="00DC7586" w:rsidP="00AE571D">
            <w:pPr>
              <w:widowControl/>
              <w:jc w:val="left"/>
              <w:rPr>
                <w:szCs w:val="21"/>
              </w:rPr>
            </w:pPr>
          </w:p>
        </w:tc>
      </w:tr>
      <w:tr w:rsidR="005426C4" w:rsidRPr="005426C4" w:rsidTr="0070573A">
        <w:trPr>
          <w:cantSplit/>
          <w:trHeight w:val="579"/>
        </w:trPr>
        <w:tc>
          <w:tcPr>
            <w:tcW w:w="426" w:type="dxa"/>
            <w:tcBorders>
              <w:top w:val="single" w:sz="4" w:space="0" w:color="auto"/>
              <w:left w:val="single" w:sz="4" w:space="0" w:color="auto"/>
              <w:bottom w:val="single" w:sz="4" w:space="0" w:color="auto"/>
              <w:right w:val="single" w:sz="4" w:space="0" w:color="auto"/>
            </w:tcBorders>
            <w:vAlign w:val="center"/>
          </w:tcPr>
          <w:p w:rsidR="005426C4" w:rsidRPr="005426C4" w:rsidRDefault="005426C4" w:rsidP="005426C4">
            <w:pPr>
              <w:widowControl/>
              <w:jc w:val="center"/>
              <w:rPr>
                <w:rFonts w:ascii="仿宋_GB2312" w:eastAsia="仿宋_GB2312"/>
                <w:szCs w:val="21"/>
              </w:rPr>
            </w:pPr>
            <w:r w:rsidRPr="005426C4">
              <w:rPr>
                <w:rFonts w:ascii="仿宋_GB2312" w:eastAsia="仿宋_GB2312" w:hint="eastAsia"/>
                <w:szCs w:val="21"/>
              </w:rPr>
              <w:t>1</w:t>
            </w:r>
          </w:p>
        </w:tc>
        <w:tc>
          <w:tcPr>
            <w:tcW w:w="1242" w:type="dxa"/>
            <w:tcBorders>
              <w:top w:val="single" w:sz="4" w:space="0" w:color="auto"/>
              <w:left w:val="single" w:sz="4" w:space="0" w:color="auto"/>
              <w:bottom w:val="single" w:sz="4" w:space="0" w:color="auto"/>
              <w:right w:val="single" w:sz="4" w:space="0" w:color="auto"/>
            </w:tcBorders>
            <w:vAlign w:val="center"/>
          </w:tcPr>
          <w:p w:rsidR="005426C4" w:rsidRPr="005426C4" w:rsidRDefault="005426C4" w:rsidP="005426C4">
            <w:pPr>
              <w:widowControl/>
              <w:jc w:val="center"/>
              <w:rPr>
                <w:rFonts w:ascii="仿宋_GB2312" w:eastAsia="仿宋_GB2312" w:hint="eastAsia"/>
                <w:szCs w:val="21"/>
              </w:rPr>
            </w:pPr>
            <w:r w:rsidRPr="005426C4">
              <w:rPr>
                <w:rFonts w:ascii="仿宋_GB2312" w:eastAsia="仿宋_GB2312" w:hint="eastAsia"/>
                <w:szCs w:val="21"/>
              </w:rPr>
              <w:t>自查报告报送情况</w:t>
            </w:r>
          </w:p>
        </w:tc>
        <w:tc>
          <w:tcPr>
            <w:tcW w:w="4536" w:type="dxa"/>
            <w:tcBorders>
              <w:top w:val="single" w:sz="4" w:space="0" w:color="auto"/>
              <w:left w:val="single" w:sz="4" w:space="0" w:color="auto"/>
              <w:bottom w:val="single" w:sz="4" w:space="0" w:color="auto"/>
              <w:right w:val="single" w:sz="4" w:space="0" w:color="auto"/>
            </w:tcBorders>
            <w:vAlign w:val="center"/>
          </w:tcPr>
          <w:p w:rsidR="005426C4" w:rsidRPr="005426C4" w:rsidRDefault="005426C4" w:rsidP="005426C4">
            <w:pPr>
              <w:widowControl/>
              <w:jc w:val="center"/>
              <w:rPr>
                <w:rFonts w:ascii="仿宋_GB2312" w:eastAsia="仿宋_GB2312" w:hint="eastAsia"/>
                <w:szCs w:val="21"/>
              </w:rPr>
            </w:pPr>
            <w:r w:rsidRPr="005426C4">
              <w:rPr>
                <w:rFonts w:ascii="仿宋_GB2312" w:eastAsia="仿宋_GB2312" w:hint="eastAsia"/>
                <w:szCs w:val="21"/>
              </w:rPr>
              <w:t>按检查通知要求按时上报</w:t>
            </w:r>
            <w:r>
              <w:rPr>
                <w:rFonts w:ascii="仿宋_GB2312" w:eastAsia="仿宋_GB2312" w:hint="eastAsia"/>
                <w:szCs w:val="21"/>
              </w:rPr>
              <w:t>自查报告等相关材料</w:t>
            </w:r>
          </w:p>
        </w:tc>
        <w:tc>
          <w:tcPr>
            <w:tcW w:w="708" w:type="dxa"/>
            <w:tcBorders>
              <w:top w:val="single" w:sz="4" w:space="0" w:color="auto"/>
              <w:left w:val="single" w:sz="4" w:space="0" w:color="auto"/>
              <w:bottom w:val="single" w:sz="4" w:space="0" w:color="auto"/>
              <w:right w:val="single" w:sz="4" w:space="0" w:color="auto"/>
            </w:tcBorders>
            <w:vAlign w:val="center"/>
          </w:tcPr>
          <w:p w:rsidR="005426C4" w:rsidRPr="005426C4" w:rsidRDefault="002D3674" w:rsidP="002D3674">
            <w:pPr>
              <w:widowControl/>
              <w:jc w:val="center"/>
              <w:rPr>
                <w:rFonts w:ascii="仿宋_GB2312" w:eastAsia="仿宋_GB2312" w:hint="eastAsia"/>
                <w:szCs w:val="21"/>
              </w:rPr>
            </w:pPr>
            <w:r>
              <w:rPr>
                <w:rFonts w:ascii="仿宋_GB2312" w:eastAsia="仿宋_GB2312" w:hint="eastAsia"/>
                <w:szCs w:val="21"/>
              </w:rPr>
              <w:t>10</w:t>
            </w:r>
          </w:p>
        </w:tc>
        <w:tc>
          <w:tcPr>
            <w:tcW w:w="1877" w:type="dxa"/>
            <w:tcBorders>
              <w:top w:val="single" w:sz="4" w:space="0" w:color="auto"/>
              <w:left w:val="single" w:sz="4" w:space="0" w:color="auto"/>
              <w:bottom w:val="single" w:sz="4" w:space="0" w:color="auto"/>
              <w:right w:val="single" w:sz="4" w:space="0" w:color="auto"/>
            </w:tcBorders>
            <w:vAlign w:val="center"/>
          </w:tcPr>
          <w:p w:rsidR="005426C4" w:rsidRPr="002D3674" w:rsidRDefault="005426C4" w:rsidP="00AE571D">
            <w:pPr>
              <w:widowControl/>
              <w:jc w:val="left"/>
              <w:rPr>
                <w:rFonts w:ascii="仿宋_GB2312" w:eastAsia="仿宋_GB2312" w:hint="eastAsia"/>
                <w:szCs w:val="21"/>
              </w:rPr>
            </w:pPr>
          </w:p>
        </w:tc>
      </w:tr>
      <w:tr w:rsidR="00DC7586" w:rsidRPr="005426C4" w:rsidTr="0070573A">
        <w:trPr>
          <w:cantSplit/>
          <w:trHeight w:val="539"/>
        </w:trPr>
        <w:tc>
          <w:tcPr>
            <w:tcW w:w="426" w:type="dxa"/>
            <w:vMerge w:val="restart"/>
            <w:tcBorders>
              <w:top w:val="single" w:sz="4" w:space="0" w:color="auto"/>
              <w:left w:val="single" w:sz="4" w:space="0" w:color="auto"/>
              <w:bottom w:val="single" w:sz="4" w:space="0" w:color="auto"/>
              <w:right w:val="single" w:sz="4" w:space="0" w:color="auto"/>
            </w:tcBorders>
            <w:vAlign w:val="center"/>
          </w:tcPr>
          <w:p w:rsidR="00DC7586" w:rsidRPr="00011ACC" w:rsidRDefault="00DC7586" w:rsidP="00AE571D">
            <w:pPr>
              <w:spacing w:line="320" w:lineRule="exact"/>
              <w:jc w:val="center"/>
              <w:rPr>
                <w:rFonts w:ascii="仿宋_GB2312" w:eastAsia="仿宋_GB2312"/>
                <w:szCs w:val="21"/>
              </w:rPr>
            </w:pPr>
            <w:r w:rsidRPr="00011ACC">
              <w:rPr>
                <w:rFonts w:ascii="仿宋_GB2312" w:eastAsia="仿宋_GB2312"/>
                <w:szCs w:val="21"/>
              </w:rPr>
              <w:t>1</w:t>
            </w:r>
          </w:p>
        </w:tc>
        <w:tc>
          <w:tcPr>
            <w:tcW w:w="1242" w:type="dxa"/>
            <w:vMerge w:val="restart"/>
            <w:tcBorders>
              <w:top w:val="single" w:sz="4" w:space="0" w:color="auto"/>
              <w:left w:val="single" w:sz="4" w:space="0" w:color="auto"/>
              <w:bottom w:val="single" w:sz="4" w:space="0" w:color="auto"/>
              <w:right w:val="single" w:sz="4" w:space="0" w:color="auto"/>
            </w:tcBorders>
            <w:vAlign w:val="center"/>
          </w:tcPr>
          <w:p w:rsidR="00DC7586" w:rsidRPr="005426C4" w:rsidRDefault="00DC7586" w:rsidP="00AE571D">
            <w:pPr>
              <w:spacing w:line="320" w:lineRule="exact"/>
              <w:jc w:val="center"/>
              <w:rPr>
                <w:rFonts w:ascii="仿宋_GB2312" w:eastAsia="仿宋_GB2312" w:hint="eastAsia"/>
                <w:szCs w:val="21"/>
              </w:rPr>
            </w:pPr>
            <w:r w:rsidRPr="005426C4">
              <w:rPr>
                <w:rFonts w:ascii="仿宋_GB2312" w:eastAsia="仿宋_GB2312" w:hint="eastAsia"/>
                <w:szCs w:val="21"/>
              </w:rPr>
              <w:t>发展规划、激励政策实施情况</w:t>
            </w:r>
          </w:p>
        </w:tc>
        <w:tc>
          <w:tcPr>
            <w:tcW w:w="4536" w:type="dxa"/>
            <w:tcBorders>
              <w:top w:val="single" w:sz="4" w:space="0" w:color="auto"/>
              <w:left w:val="single" w:sz="4" w:space="0" w:color="auto"/>
              <w:bottom w:val="single" w:sz="4" w:space="0" w:color="auto"/>
              <w:right w:val="single" w:sz="4" w:space="0" w:color="auto"/>
            </w:tcBorders>
            <w:vAlign w:val="center"/>
          </w:tcPr>
          <w:p w:rsidR="00DC7586" w:rsidRPr="005426C4" w:rsidRDefault="00DC7586" w:rsidP="00AE571D">
            <w:pPr>
              <w:snapToGrid w:val="0"/>
              <w:spacing w:line="320" w:lineRule="exact"/>
              <w:jc w:val="center"/>
              <w:rPr>
                <w:rFonts w:ascii="仿宋_GB2312" w:eastAsia="仿宋_GB2312" w:hint="eastAsia"/>
                <w:szCs w:val="21"/>
              </w:rPr>
            </w:pPr>
            <w:r w:rsidRPr="005426C4">
              <w:rPr>
                <w:rFonts w:ascii="仿宋_GB2312" w:eastAsia="仿宋_GB2312" w:hint="eastAsia"/>
                <w:szCs w:val="21"/>
              </w:rPr>
              <w:t>发展规划及实施情况</w:t>
            </w:r>
          </w:p>
        </w:tc>
        <w:tc>
          <w:tcPr>
            <w:tcW w:w="708" w:type="dxa"/>
            <w:tcBorders>
              <w:top w:val="single" w:sz="4" w:space="0" w:color="auto"/>
              <w:left w:val="single" w:sz="4" w:space="0" w:color="auto"/>
              <w:bottom w:val="single" w:sz="4" w:space="0" w:color="auto"/>
              <w:right w:val="single" w:sz="4" w:space="0" w:color="auto"/>
            </w:tcBorders>
            <w:vAlign w:val="center"/>
          </w:tcPr>
          <w:p w:rsidR="00DC7586" w:rsidRPr="005426C4" w:rsidRDefault="002D3674" w:rsidP="00AE571D">
            <w:pPr>
              <w:spacing w:line="320" w:lineRule="exact"/>
              <w:jc w:val="center"/>
              <w:rPr>
                <w:rFonts w:ascii="仿宋_GB2312" w:eastAsia="仿宋_GB2312" w:hint="eastAsia"/>
                <w:szCs w:val="21"/>
              </w:rPr>
            </w:pPr>
            <w:r>
              <w:rPr>
                <w:rFonts w:ascii="仿宋_GB2312" w:eastAsia="仿宋_GB2312" w:hint="eastAsia"/>
                <w:szCs w:val="21"/>
              </w:rPr>
              <w:t>5</w:t>
            </w:r>
          </w:p>
        </w:tc>
        <w:tc>
          <w:tcPr>
            <w:tcW w:w="1877" w:type="dxa"/>
            <w:tcBorders>
              <w:top w:val="single" w:sz="4" w:space="0" w:color="auto"/>
              <w:left w:val="single" w:sz="4" w:space="0" w:color="auto"/>
              <w:bottom w:val="single" w:sz="4" w:space="0" w:color="auto"/>
              <w:right w:val="single" w:sz="4" w:space="0" w:color="auto"/>
            </w:tcBorders>
          </w:tcPr>
          <w:p w:rsidR="00DC7586" w:rsidRPr="005426C4" w:rsidRDefault="00DC7586" w:rsidP="00AE571D">
            <w:pPr>
              <w:spacing w:line="320" w:lineRule="exact"/>
              <w:rPr>
                <w:rFonts w:ascii="仿宋_GB2312" w:eastAsia="仿宋_GB2312" w:hAnsi="宋体" w:hint="eastAsia"/>
                <w:szCs w:val="21"/>
              </w:rPr>
            </w:pPr>
          </w:p>
        </w:tc>
      </w:tr>
      <w:tr w:rsidR="00DC7586" w:rsidRPr="005426C4" w:rsidTr="0070573A">
        <w:trPr>
          <w:cantSplit/>
          <w:trHeight w:val="539"/>
        </w:trPr>
        <w:tc>
          <w:tcPr>
            <w:tcW w:w="426" w:type="dxa"/>
            <w:vMerge/>
            <w:tcBorders>
              <w:top w:val="single" w:sz="4" w:space="0" w:color="auto"/>
              <w:left w:val="single" w:sz="4" w:space="0" w:color="auto"/>
              <w:bottom w:val="single" w:sz="4" w:space="0" w:color="auto"/>
              <w:right w:val="single" w:sz="4" w:space="0" w:color="auto"/>
            </w:tcBorders>
            <w:vAlign w:val="center"/>
          </w:tcPr>
          <w:p w:rsidR="00DC7586" w:rsidRPr="00011ACC" w:rsidRDefault="00DC7586" w:rsidP="00AE571D">
            <w:pPr>
              <w:widowControl/>
              <w:jc w:val="left"/>
              <w:rPr>
                <w:rFonts w:ascii="仿宋_GB2312" w:eastAsia="仿宋_GB2312"/>
                <w:szCs w:val="21"/>
              </w:rPr>
            </w:pPr>
          </w:p>
        </w:tc>
        <w:tc>
          <w:tcPr>
            <w:tcW w:w="1242" w:type="dxa"/>
            <w:vMerge/>
            <w:tcBorders>
              <w:top w:val="single" w:sz="4" w:space="0" w:color="auto"/>
              <w:left w:val="single" w:sz="4" w:space="0" w:color="auto"/>
              <w:bottom w:val="single" w:sz="4" w:space="0" w:color="auto"/>
              <w:right w:val="single" w:sz="4" w:space="0" w:color="auto"/>
            </w:tcBorders>
            <w:vAlign w:val="center"/>
          </w:tcPr>
          <w:p w:rsidR="00DC7586" w:rsidRPr="005426C4" w:rsidRDefault="00DC7586" w:rsidP="00AE571D">
            <w:pPr>
              <w:widowControl/>
              <w:jc w:val="left"/>
              <w:rPr>
                <w:rFonts w:ascii="仿宋_GB2312" w:eastAsia="仿宋_GB2312" w:hint="eastAsia"/>
                <w:szCs w:val="21"/>
              </w:rPr>
            </w:pPr>
          </w:p>
        </w:tc>
        <w:tc>
          <w:tcPr>
            <w:tcW w:w="4536" w:type="dxa"/>
            <w:tcBorders>
              <w:top w:val="single" w:sz="4" w:space="0" w:color="auto"/>
              <w:left w:val="single" w:sz="4" w:space="0" w:color="auto"/>
              <w:bottom w:val="single" w:sz="4" w:space="0" w:color="auto"/>
              <w:right w:val="single" w:sz="4" w:space="0" w:color="auto"/>
            </w:tcBorders>
            <w:vAlign w:val="center"/>
          </w:tcPr>
          <w:p w:rsidR="00DC7586" w:rsidRPr="005426C4" w:rsidRDefault="00DC7586" w:rsidP="00AE571D">
            <w:pPr>
              <w:spacing w:line="320" w:lineRule="exact"/>
              <w:jc w:val="center"/>
              <w:rPr>
                <w:rFonts w:ascii="仿宋_GB2312" w:eastAsia="仿宋_GB2312" w:hint="eastAsia"/>
                <w:szCs w:val="21"/>
              </w:rPr>
            </w:pPr>
            <w:r w:rsidRPr="005426C4">
              <w:rPr>
                <w:rFonts w:ascii="仿宋_GB2312" w:eastAsia="仿宋_GB2312" w:hint="eastAsia"/>
                <w:szCs w:val="21"/>
              </w:rPr>
              <w:t>激励政策及实施情况</w:t>
            </w:r>
          </w:p>
        </w:tc>
        <w:tc>
          <w:tcPr>
            <w:tcW w:w="708" w:type="dxa"/>
            <w:tcBorders>
              <w:top w:val="single" w:sz="4" w:space="0" w:color="auto"/>
              <w:left w:val="single" w:sz="4" w:space="0" w:color="auto"/>
              <w:bottom w:val="single" w:sz="4" w:space="0" w:color="auto"/>
              <w:right w:val="single" w:sz="4" w:space="0" w:color="auto"/>
            </w:tcBorders>
            <w:vAlign w:val="center"/>
          </w:tcPr>
          <w:p w:rsidR="00DC7586" w:rsidRPr="005426C4" w:rsidRDefault="002D3674" w:rsidP="00AE571D">
            <w:pPr>
              <w:spacing w:line="320" w:lineRule="exact"/>
              <w:jc w:val="center"/>
              <w:rPr>
                <w:rFonts w:ascii="仿宋_GB2312" w:eastAsia="仿宋_GB2312" w:hint="eastAsia"/>
                <w:szCs w:val="21"/>
              </w:rPr>
            </w:pPr>
            <w:r>
              <w:rPr>
                <w:rFonts w:ascii="仿宋_GB2312" w:eastAsia="仿宋_GB2312" w:hint="eastAsia"/>
                <w:szCs w:val="21"/>
              </w:rPr>
              <w:t>5</w:t>
            </w:r>
          </w:p>
        </w:tc>
        <w:tc>
          <w:tcPr>
            <w:tcW w:w="1877" w:type="dxa"/>
            <w:tcBorders>
              <w:top w:val="single" w:sz="4" w:space="0" w:color="auto"/>
              <w:left w:val="single" w:sz="4" w:space="0" w:color="auto"/>
              <w:bottom w:val="single" w:sz="4" w:space="0" w:color="auto"/>
              <w:right w:val="single" w:sz="4" w:space="0" w:color="auto"/>
            </w:tcBorders>
          </w:tcPr>
          <w:p w:rsidR="00DC7586" w:rsidRPr="005426C4" w:rsidRDefault="00DC7586" w:rsidP="00AE571D">
            <w:pPr>
              <w:spacing w:line="320" w:lineRule="exact"/>
              <w:rPr>
                <w:rFonts w:ascii="仿宋_GB2312" w:eastAsia="仿宋_GB2312" w:hAnsi="宋体" w:hint="eastAsia"/>
                <w:szCs w:val="21"/>
              </w:rPr>
            </w:pPr>
          </w:p>
        </w:tc>
      </w:tr>
      <w:tr w:rsidR="00DC7586" w:rsidRPr="00011ACC" w:rsidTr="0070573A">
        <w:trPr>
          <w:cantSplit/>
          <w:trHeight w:val="539"/>
        </w:trPr>
        <w:tc>
          <w:tcPr>
            <w:tcW w:w="426" w:type="dxa"/>
            <w:tcBorders>
              <w:top w:val="single" w:sz="4" w:space="0" w:color="auto"/>
              <w:left w:val="single" w:sz="4" w:space="0" w:color="auto"/>
              <w:bottom w:val="single" w:sz="4" w:space="0" w:color="auto"/>
              <w:right w:val="single" w:sz="4" w:space="0" w:color="auto"/>
            </w:tcBorders>
            <w:vAlign w:val="center"/>
          </w:tcPr>
          <w:p w:rsidR="00DC7586" w:rsidRPr="00011ACC" w:rsidRDefault="00DC7586" w:rsidP="00AE571D">
            <w:pPr>
              <w:spacing w:line="320" w:lineRule="exact"/>
              <w:jc w:val="center"/>
              <w:rPr>
                <w:rFonts w:ascii="仿宋_GB2312" w:eastAsia="仿宋_GB2312"/>
                <w:szCs w:val="21"/>
              </w:rPr>
            </w:pPr>
            <w:r w:rsidRPr="00011ACC">
              <w:rPr>
                <w:rFonts w:ascii="仿宋_GB2312" w:eastAsia="仿宋_GB2312"/>
                <w:szCs w:val="21"/>
              </w:rPr>
              <w:t>2</w:t>
            </w:r>
          </w:p>
        </w:tc>
        <w:tc>
          <w:tcPr>
            <w:tcW w:w="1242" w:type="dxa"/>
            <w:tcBorders>
              <w:top w:val="single" w:sz="4" w:space="0" w:color="auto"/>
              <w:left w:val="single" w:sz="4" w:space="0" w:color="auto"/>
              <w:bottom w:val="single" w:sz="4" w:space="0" w:color="auto"/>
              <w:right w:val="single" w:sz="4" w:space="0" w:color="auto"/>
            </w:tcBorders>
            <w:vAlign w:val="center"/>
          </w:tcPr>
          <w:p w:rsidR="00DC7586" w:rsidRDefault="00DC7586" w:rsidP="00AE571D">
            <w:pPr>
              <w:spacing w:line="320" w:lineRule="exact"/>
              <w:jc w:val="center"/>
              <w:rPr>
                <w:rFonts w:ascii="仿宋_GB2312" w:eastAsia="仿宋_GB2312"/>
                <w:szCs w:val="21"/>
              </w:rPr>
            </w:pPr>
            <w:r>
              <w:rPr>
                <w:rFonts w:ascii="仿宋_GB2312" w:eastAsia="仿宋_GB2312" w:hint="eastAsia"/>
                <w:szCs w:val="21"/>
              </w:rPr>
              <w:t>工作能力</w:t>
            </w:r>
          </w:p>
          <w:p w:rsidR="00DC7586" w:rsidRPr="00011ACC" w:rsidRDefault="00DC7586" w:rsidP="00AE571D">
            <w:pPr>
              <w:spacing w:line="320" w:lineRule="exact"/>
              <w:jc w:val="center"/>
              <w:rPr>
                <w:rFonts w:ascii="仿宋_GB2312" w:eastAsia="仿宋_GB2312"/>
                <w:szCs w:val="21"/>
              </w:rPr>
            </w:pPr>
            <w:r>
              <w:rPr>
                <w:rFonts w:ascii="仿宋_GB2312" w:eastAsia="仿宋_GB2312" w:hint="eastAsia"/>
                <w:szCs w:val="21"/>
              </w:rPr>
              <w:t>建设</w:t>
            </w:r>
          </w:p>
        </w:tc>
        <w:tc>
          <w:tcPr>
            <w:tcW w:w="4536" w:type="dxa"/>
            <w:tcBorders>
              <w:top w:val="single" w:sz="4" w:space="0" w:color="auto"/>
              <w:left w:val="single" w:sz="4" w:space="0" w:color="auto"/>
              <w:bottom w:val="single" w:sz="4" w:space="0" w:color="auto"/>
              <w:right w:val="single" w:sz="4" w:space="0" w:color="auto"/>
            </w:tcBorders>
            <w:vAlign w:val="center"/>
          </w:tcPr>
          <w:p w:rsidR="00DC7586" w:rsidRPr="00011ACC" w:rsidRDefault="00DC7586" w:rsidP="00AE571D">
            <w:pPr>
              <w:snapToGrid w:val="0"/>
              <w:spacing w:line="320" w:lineRule="exact"/>
              <w:jc w:val="center"/>
              <w:rPr>
                <w:rFonts w:ascii="仿宋_GB2312" w:eastAsia="仿宋_GB2312"/>
                <w:szCs w:val="21"/>
              </w:rPr>
            </w:pPr>
            <w:r>
              <w:rPr>
                <w:rFonts w:ascii="仿宋_GB2312" w:eastAsia="仿宋_GB2312" w:hint="eastAsia"/>
                <w:szCs w:val="21"/>
              </w:rPr>
              <w:t>健全机构、人员、机制</w:t>
            </w:r>
          </w:p>
        </w:tc>
        <w:tc>
          <w:tcPr>
            <w:tcW w:w="708" w:type="dxa"/>
            <w:tcBorders>
              <w:top w:val="single" w:sz="4" w:space="0" w:color="auto"/>
              <w:left w:val="single" w:sz="4" w:space="0" w:color="auto"/>
              <w:bottom w:val="single" w:sz="4" w:space="0" w:color="auto"/>
              <w:right w:val="single" w:sz="4" w:space="0" w:color="auto"/>
            </w:tcBorders>
            <w:vAlign w:val="center"/>
          </w:tcPr>
          <w:p w:rsidR="00DC7586" w:rsidRPr="00011ACC" w:rsidRDefault="00DC7586" w:rsidP="00AE571D">
            <w:pPr>
              <w:spacing w:line="320" w:lineRule="exact"/>
              <w:jc w:val="center"/>
              <w:rPr>
                <w:rFonts w:ascii="仿宋_GB2312" w:eastAsia="仿宋_GB2312"/>
                <w:szCs w:val="21"/>
              </w:rPr>
            </w:pPr>
            <w:r>
              <w:rPr>
                <w:rFonts w:ascii="仿宋_GB2312" w:eastAsia="仿宋_GB2312"/>
                <w:szCs w:val="21"/>
              </w:rPr>
              <w:t>10</w:t>
            </w:r>
          </w:p>
        </w:tc>
        <w:tc>
          <w:tcPr>
            <w:tcW w:w="1877" w:type="dxa"/>
            <w:tcBorders>
              <w:top w:val="single" w:sz="4" w:space="0" w:color="auto"/>
              <w:left w:val="single" w:sz="4" w:space="0" w:color="auto"/>
              <w:bottom w:val="single" w:sz="4" w:space="0" w:color="auto"/>
              <w:right w:val="single" w:sz="4" w:space="0" w:color="auto"/>
            </w:tcBorders>
          </w:tcPr>
          <w:p w:rsidR="00DC7586" w:rsidRPr="00011ACC" w:rsidRDefault="00DC7586" w:rsidP="00AE571D">
            <w:pPr>
              <w:spacing w:line="320" w:lineRule="exact"/>
              <w:rPr>
                <w:rFonts w:ascii="仿宋_GB2312" w:eastAsia="仿宋_GB2312" w:hAnsi="宋体"/>
                <w:szCs w:val="21"/>
              </w:rPr>
            </w:pPr>
          </w:p>
        </w:tc>
      </w:tr>
      <w:tr w:rsidR="002D3674" w:rsidRPr="00011ACC" w:rsidTr="0070573A">
        <w:trPr>
          <w:cantSplit/>
          <w:trHeight w:val="539"/>
        </w:trPr>
        <w:tc>
          <w:tcPr>
            <w:tcW w:w="426" w:type="dxa"/>
            <w:vMerge w:val="restart"/>
            <w:tcBorders>
              <w:top w:val="single" w:sz="4" w:space="0" w:color="auto"/>
              <w:left w:val="single" w:sz="4" w:space="0" w:color="auto"/>
              <w:right w:val="single" w:sz="4" w:space="0" w:color="auto"/>
            </w:tcBorders>
            <w:vAlign w:val="center"/>
          </w:tcPr>
          <w:p w:rsidR="002D3674" w:rsidRPr="00011ACC" w:rsidRDefault="002D3674" w:rsidP="00AE571D">
            <w:pPr>
              <w:spacing w:line="320" w:lineRule="exact"/>
              <w:jc w:val="center"/>
              <w:rPr>
                <w:rFonts w:ascii="仿宋_GB2312" w:eastAsia="仿宋_GB2312"/>
                <w:szCs w:val="21"/>
              </w:rPr>
            </w:pPr>
            <w:r>
              <w:rPr>
                <w:rFonts w:ascii="仿宋_GB2312" w:eastAsia="仿宋_GB2312" w:hint="eastAsia"/>
                <w:szCs w:val="21"/>
              </w:rPr>
              <w:t>3</w:t>
            </w:r>
          </w:p>
        </w:tc>
        <w:tc>
          <w:tcPr>
            <w:tcW w:w="1242" w:type="dxa"/>
            <w:vMerge w:val="restart"/>
            <w:tcBorders>
              <w:top w:val="single" w:sz="4" w:space="0" w:color="auto"/>
              <w:left w:val="single" w:sz="4" w:space="0" w:color="auto"/>
              <w:right w:val="single" w:sz="4" w:space="0" w:color="auto"/>
            </w:tcBorders>
            <w:vAlign w:val="center"/>
          </w:tcPr>
          <w:p w:rsidR="002D3674" w:rsidRPr="00011ACC" w:rsidRDefault="002D3674" w:rsidP="002D3674">
            <w:pPr>
              <w:spacing w:line="320" w:lineRule="exact"/>
              <w:jc w:val="center"/>
              <w:rPr>
                <w:rFonts w:ascii="仿宋_GB2312" w:eastAsia="仿宋_GB2312"/>
                <w:szCs w:val="21"/>
              </w:rPr>
            </w:pPr>
            <w:r>
              <w:rPr>
                <w:rFonts w:ascii="仿宋_GB2312" w:eastAsia="仿宋_GB2312" w:hint="eastAsia"/>
                <w:szCs w:val="21"/>
              </w:rPr>
              <w:t>学习宣贯法规及政策配套文件情况</w:t>
            </w:r>
          </w:p>
        </w:tc>
        <w:tc>
          <w:tcPr>
            <w:tcW w:w="4536" w:type="dxa"/>
            <w:tcBorders>
              <w:top w:val="single" w:sz="4" w:space="0" w:color="auto"/>
              <w:left w:val="single" w:sz="4" w:space="0" w:color="auto"/>
              <w:bottom w:val="single" w:sz="4" w:space="0" w:color="auto"/>
              <w:right w:val="single" w:sz="4" w:space="0" w:color="auto"/>
            </w:tcBorders>
            <w:vAlign w:val="center"/>
          </w:tcPr>
          <w:p w:rsidR="002D3674" w:rsidRPr="00011ACC" w:rsidRDefault="002D3674" w:rsidP="00AE571D">
            <w:pPr>
              <w:spacing w:line="320" w:lineRule="exact"/>
              <w:jc w:val="center"/>
              <w:rPr>
                <w:rFonts w:ascii="仿宋_GB2312" w:eastAsia="仿宋_GB2312"/>
                <w:szCs w:val="21"/>
              </w:rPr>
            </w:pPr>
            <w:r w:rsidRPr="00683948">
              <w:rPr>
                <w:rFonts w:ascii="仿宋_GB2312" w:eastAsia="仿宋_GB2312" w:hint="eastAsia"/>
                <w:szCs w:val="21"/>
              </w:rPr>
              <w:t>《深圳市绿色建筑促进办法》（深府令第</w:t>
            </w:r>
            <w:r w:rsidRPr="00683948">
              <w:rPr>
                <w:rFonts w:ascii="仿宋_GB2312" w:eastAsia="仿宋_GB2312"/>
                <w:szCs w:val="21"/>
              </w:rPr>
              <w:t>253</w:t>
            </w:r>
            <w:r w:rsidRPr="00683948">
              <w:rPr>
                <w:rFonts w:ascii="仿宋_GB2312" w:eastAsia="仿宋_GB2312" w:hint="eastAsia"/>
                <w:szCs w:val="21"/>
              </w:rPr>
              <w:t>号）</w:t>
            </w:r>
          </w:p>
        </w:tc>
        <w:tc>
          <w:tcPr>
            <w:tcW w:w="708" w:type="dxa"/>
            <w:tcBorders>
              <w:top w:val="single" w:sz="4" w:space="0" w:color="auto"/>
              <w:left w:val="single" w:sz="4" w:space="0" w:color="auto"/>
              <w:bottom w:val="single" w:sz="4" w:space="0" w:color="auto"/>
              <w:right w:val="single" w:sz="4" w:space="0" w:color="auto"/>
            </w:tcBorders>
            <w:vAlign w:val="center"/>
          </w:tcPr>
          <w:p w:rsidR="002D3674" w:rsidRPr="00011ACC" w:rsidRDefault="002D3674" w:rsidP="00AE571D">
            <w:pPr>
              <w:spacing w:line="320" w:lineRule="exact"/>
              <w:jc w:val="center"/>
              <w:rPr>
                <w:rFonts w:ascii="仿宋_GB2312" w:eastAsia="仿宋_GB2312"/>
                <w:szCs w:val="21"/>
              </w:rPr>
            </w:pPr>
            <w:r>
              <w:rPr>
                <w:rFonts w:ascii="仿宋_GB2312" w:eastAsia="仿宋_GB2312"/>
                <w:szCs w:val="21"/>
              </w:rPr>
              <w:t>5</w:t>
            </w:r>
          </w:p>
        </w:tc>
        <w:tc>
          <w:tcPr>
            <w:tcW w:w="1877" w:type="dxa"/>
            <w:tcBorders>
              <w:top w:val="single" w:sz="4" w:space="0" w:color="auto"/>
              <w:left w:val="single" w:sz="4" w:space="0" w:color="auto"/>
              <w:bottom w:val="single" w:sz="4" w:space="0" w:color="auto"/>
              <w:right w:val="single" w:sz="4" w:space="0" w:color="auto"/>
            </w:tcBorders>
          </w:tcPr>
          <w:p w:rsidR="002D3674" w:rsidRPr="00011ACC" w:rsidRDefault="002D3674" w:rsidP="00AE571D">
            <w:pPr>
              <w:spacing w:line="320" w:lineRule="exact"/>
              <w:rPr>
                <w:rFonts w:ascii="仿宋_GB2312" w:eastAsia="仿宋_GB2312" w:hAnsi="宋体"/>
                <w:szCs w:val="21"/>
              </w:rPr>
            </w:pPr>
          </w:p>
        </w:tc>
      </w:tr>
      <w:tr w:rsidR="002D3674" w:rsidRPr="00011ACC" w:rsidTr="0070573A">
        <w:trPr>
          <w:cantSplit/>
          <w:trHeight w:val="539"/>
        </w:trPr>
        <w:tc>
          <w:tcPr>
            <w:tcW w:w="426" w:type="dxa"/>
            <w:vMerge/>
            <w:tcBorders>
              <w:left w:val="single" w:sz="4" w:space="0" w:color="auto"/>
              <w:right w:val="single" w:sz="4" w:space="0" w:color="auto"/>
            </w:tcBorders>
            <w:vAlign w:val="center"/>
          </w:tcPr>
          <w:p w:rsidR="002D3674" w:rsidRPr="00011ACC" w:rsidRDefault="002D3674" w:rsidP="00AE571D">
            <w:pPr>
              <w:widowControl/>
              <w:jc w:val="left"/>
              <w:rPr>
                <w:rFonts w:ascii="仿宋_GB2312" w:eastAsia="仿宋_GB2312"/>
                <w:szCs w:val="21"/>
              </w:rPr>
            </w:pPr>
          </w:p>
        </w:tc>
        <w:tc>
          <w:tcPr>
            <w:tcW w:w="1242" w:type="dxa"/>
            <w:vMerge/>
            <w:tcBorders>
              <w:left w:val="single" w:sz="4" w:space="0" w:color="auto"/>
              <w:right w:val="single" w:sz="4" w:space="0" w:color="auto"/>
            </w:tcBorders>
            <w:vAlign w:val="center"/>
          </w:tcPr>
          <w:p w:rsidR="002D3674" w:rsidRPr="00011ACC" w:rsidRDefault="002D3674" w:rsidP="00AE571D">
            <w:pPr>
              <w:widowControl/>
              <w:jc w:val="left"/>
              <w:rPr>
                <w:rFonts w:ascii="仿宋_GB2312" w:eastAsia="仿宋_GB2312"/>
                <w:szCs w:val="21"/>
              </w:rPr>
            </w:pPr>
          </w:p>
        </w:tc>
        <w:tc>
          <w:tcPr>
            <w:tcW w:w="4536" w:type="dxa"/>
            <w:tcBorders>
              <w:top w:val="single" w:sz="4" w:space="0" w:color="auto"/>
              <w:left w:val="single" w:sz="4" w:space="0" w:color="auto"/>
              <w:bottom w:val="single" w:sz="4" w:space="0" w:color="auto"/>
              <w:right w:val="single" w:sz="4" w:space="0" w:color="auto"/>
            </w:tcBorders>
            <w:vAlign w:val="center"/>
          </w:tcPr>
          <w:p w:rsidR="002D3674" w:rsidRPr="00011ACC" w:rsidRDefault="002D3674" w:rsidP="00AE571D">
            <w:pPr>
              <w:spacing w:line="320" w:lineRule="exact"/>
              <w:jc w:val="center"/>
              <w:rPr>
                <w:rFonts w:ascii="仿宋_GB2312" w:eastAsia="仿宋_GB2312"/>
                <w:szCs w:val="21"/>
              </w:rPr>
            </w:pPr>
            <w:r w:rsidRPr="00683948">
              <w:rPr>
                <w:rFonts w:ascii="仿宋_GB2312" w:eastAsia="仿宋_GB2312" w:hint="eastAsia"/>
                <w:szCs w:val="21"/>
              </w:rPr>
              <w:t>《深圳市住房和建设局关于加强新建民用建筑施工图设计审查工作执行绿色建筑标准的通知》（深建节能〔</w:t>
            </w:r>
            <w:r w:rsidRPr="00683948">
              <w:rPr>
                <w:rFonts w:ascii="仿宋_GB2312" w:eastAsia="仿宋_GB2312"/>
                <w:szCs w:val="21"/>
              </w:rPr>
              <w:t>2014</w:t>
            </w:r>
            <w:r w:rsidRPr="00683948">
              <w:rPr>
                <w:rFonts w:ascii="仿宋_GB2312" w:eastAsia="仿宋_GB2312" w:hint="eastAsia"/>
                <w:szCs w:val="21"/>
              </w:rPr>
              <w:t>〕</w:t>
            </w:r>
            <w:r w:rsidRPr="00683948">
              <w:rPr>
                <w:rFonts w:ascii="仿宋_GB2312" w:eastAsia="仿宋_GB2312"/>
                <w:szCs w:val="21"/>
              </w:rPr>
              <w:t>13</w:t>
            </w:r>
            <w:r w:rsidRPr="00683948">
              <w:rPr>
                <w:rFonts w:ascii="仿宋_GB2312" w:eastAsia="仿宋_GB2312" w:hint="eastAsia"/>
                <w:szCs w:val="21"/>
              </w:rPr>
              <w:t>号）</w:t>
            </w:r>
          </w:p>
        </w:tc>
        <w:tc>
          <w:tcPr>
            <w:tcW w:w="708" w:type="dxa"/>
            <w:tcBorders>
              <w:top w:val="single" w:sz="4" w:space="0" w:color="auto"/>
              <w:left w:val="single" w:sz="4" w:space="0" w:color="auto"/>
              <w:bottom w:val="single" w:sz="4" w:space="0" w:color="auto"/>
              <w:right w:val="single" w:sz="4" w:space="0" w:color="auto"/>
            </w:tcBorders>
            <w:vAlign w:val="center"/>
          </w:tcPr>
          <w:p w:rsidR="002D3674" w:rsidRPr="00011ACC" w:rsidRDefault="002D3674" w:rsidP="00AE571D">
            <w:pPr>
              <w:spacing w:line="320" w:lineRule="exact"/>
              <w:jc w:val="center"/>
              <w:rPr>
                <w:rFonts w:ascii="仿宋_GB2312" w:eastAsia="仿宋_GB2312"/>
                <w:szCs w:val="21"/>
              </w:rPr>
            </w:pPr>
            <w:r>
              <w:rPr>
                <w:rFonts w:ascii="仿宋_GB2312" w:eastAsia="仿宋_GB2312"/>
                <w:szCs w:val="21"/>
              </w:rPr>
              <w:t>5</w:t>
            </w:r>
          </w:p>
        </w:tc>
        <w:tc>
          <w:tcPr>
            <w:tcW w:w="1877" w:type="dxa"/>
            <w:tcBorders>
              <w:top w:val="single" w:sz="4" w:space="0" w:color="auto"/>
              <w:left w:val="single" w:sz="4" w:space="0" w:color="auto"/>
              <w:bottom w:val="single" w:sz="4" w:space="0" w:color="auto"/>
              <w:right w:val="single" w:sz="4" w:space="0" w:color="auto"/>
            </w:tcBorders>
          </w:tcPr>
          <w:p w:rsidR="002D3674" w:rsidRPr="00011ACC" w:rsidRDefault="002D3674" w:rsidP="00AE571D">
            <w:pPr>
              <w:spacing w:line="320" w:lineRule="exact"/>
              <w:rPr>
                <w:rFonts w:ascii="仿宋_GB2312" w:eastAsia="仿宋_GB2312"/>
                <w:sz w:val="18"/>
                <w:szCs w:val="18"/>
              </w:rPr>
            </w:pPr>
          </w:p>
        </w:tc>
      </w:tr>
      <w:tr w:rsidR="002D3674" w:rsidRPr="00011ACC" w:rsidTr="0070573A">
        <w:trPr>
          <w:cantSplit/>
          <w:trHeight w:val="539"/>
        </w:trPr>
        <w:tc>
          <w:tcPr>
            <w:tcW w:w="426" w:type="dxa"/>
            <w:vMerge/>
            <w:tcBorders>
              <w:left w:val="single" w:sz="4" w:space="0" w:color="auto"/>
              <w:right w:val="single" w:sz="4" w:space="0" w:color="auto"/>
            </w:tcBorders>
            <w:vAlign w:val="center"/>
          </w:tcPr>
          <w:p w:rsidR="002D3674" w:rsidRPr="00011ACC" w:rsidRDefault="002D3674" w:rsidP="00AE571D">
            <w:pPr>
              <w:widowControl/>
              <w:jc w:val="left"/>
              <w:rPr>
                <w:rFonts w:ascii="仿宋_GB2312" w:eastAsia="仿宋_GB2312"/>
                <w:szCs w:val="21"/>
              </w:rPr>
            </w:pPr>
          </w:p>
        </w:tc>
        <w:tc>
          <w:tcPr>
            <w:tcW w:w="1242" w:type="dxa"/>
            <w:vMerge/>
            <w:tcBorders>
              <w:left w:val="single" w:sz="4" w:space="0" w:color="auto"/>
              <w:right w:val="single" w:sz="4" w:space="0" w:color="auto"/>
            </w:tcBorders>
            <w:vAlign w:val="center"/>
          </w:tcPr>
          <w:p w:rsidR="002D3674" w:rsidRPr="00011ACC" w:rsidRDefault="002D3674" w:rsidP="00AE571D">
            <w:pPr>
              <w:widowControl/>
              <w:jc w:val="left"/>
              <w:rPr>
                <w:rFonts w:ascii="仿宋_GB2312" w:eastAsia="仿宋_GB2312"/>
                <w:szCs w:val="21"/>
              </w:rPr>
            </w:pPr>
          </w:p>
        </w:tc>
        <w:tc>
          <w:tcPr>
            <w:tcW w:w="4536" w:type="dxa"/>
            <w:tcBorders>
              <w:top w:val="single" w:sz="4" w:space="0" w:color="auto"/>
              <w:left w:val="single" w:sz="4" w:space="0" w:color="auto"/>
              <w:bottom w:val="single" w:sz="4" w:space="0" w:color="auto"/>
              <w:right w:val="single" w:sz="4" w:space="0" w:color="auto"/>
            </w:tcBorders>
            <w:vAlign w:val="center"/>
          </w:tcPr>
          <w:p w:rsidR="002D3674" w:rsidRPr="00011ACC" w:rsidRDefault="002D3674" w:rsidP="00AE571D">
            <w:pPr>
              <w:spacing w:line="320" w:lineRule="exact"/>
              <w:jc w:val="center"/>
              <w:rPr>
                <w:rFonts w:ascii="仿宋_GB2312" w:eastAsia="仿宋_GB2312"/>
                <w:szCs w:val="21"/>
              </w:rPr>
            </w:pPr>
            <w:r w:rsidRPr="00683948">
              <w:rPr>
                <w:rFonts w:ascii="仿宋_GB2312" w:eastAsia="仿宋_GB2312" w:hint="eastAsia"/>
                <w:szCs w:val="21"/>
              </w:rPr>
              <w:t>《深圳市住房和建设局关于优化建筑节能和绿色建筑施工图设计文件抽查、绿色建筑评价及监督检查相关工作的通知》（深建节能〔</w:t>
            </w:r>
            <w:r w:rsidRPr="00683948">
              <w:rPr>
                <w:rFonts w:ascii="仿宋_GB2312" w:eastAsia="仿宋_GB2312"/>
                <w:szCs w:val="21"/>
              </w:rPr>
              <w:t>2014</w:t>
            </w:r>
            <w:r w:rsidRPr="00683948">
              <w:rPr>
                <w:rFonts w:ascii="仿宋_GB2312" w:eastAsia="仿宋_GB2312" w:hint="eastAsia"/>
                <w:szCs w:val="21"/>
              </w:rPr>
              <w:t>〕</w:t>
            </w:r>
            <w:r w:rsidRPr="00683948">
              <w:rPr>
                <w:rFonts w:ascii="仿宋_GB2312" w:eastAsia="仿宋_GB2312"/>
                <w:szCs w:val="21"/>
              </w:rPr>
              <w:t>23</w:t>
            </w:r>
            <w:r w:rsidRPr="00683948">
              <w:rPr>
                <w:rFonts w:ascii="仿宋_GB2312" w:eastAsia="仿宋_GB2312" w:hint="eastAsia"/>
                <w:szCs w:val="21"/>
              </w:rPr>
              <w:t>号）</w:t>
            </w:r>
          </w:p>
        </w:tc>
        <w:tc>
          <w:tcPr>
            <w:tcW w:w="708" w:type="dxa"/>
            <w:tcBorders>
              <w:top w:val="single" w:sz="4" w:space="0" w:color="auto"/>
              <w:left w:val="single" w:sz="4" w:space="0" w:color="auto"/>
              <w:bottom w:val="single" w:sz="4" w:space="0" w:color="auto"/>
              <w:right w:val="single" w:sz="4" w:space="0" w:color="auto"/>
            </w:tcBorders>
            <w:vAlign w:val="center"/>
          </w:tcPr>
          <w:p w:rsidR="002D3674" w:rsidRPr="00011ACC" w:rsidRDefault="002D3674" w:rsidP="00AE571D">
            <w:pPr>
              <w:spacing w:line="320" w:lineRule="exact"/>
              <w:jc w:val="center"/>
              <w:rPr>
                <w:rFonts w:ascii="仿宋_GB2312" w:eastAsia="仿宋_GB2312"/>
                <w:szCs w:val="21"/>
              </w:rPr>
            </w:pPr>
            <w:r>
              <w:rPr>
                <w:rFonts w:ascii="仿宋_GB2312" w:eastAsia="仿宋_GB2312"/>
                <w:szCs w:val="21"/>
              </w:rPr>
              <w:t>5</w:t>
            </w:r>
          </w:p>
        </w:tc>
        <w:tc>
          <w:tcPr>
            <w:tcW w:w="1877" w:type="dxa"/>
            <w:tcBorders>
              <w:top w:val="single" w:sz="4" w:space="0" w:color="auto"/>
              <w:left w:val="single" w:sz="4" w:space="0" w:color="auto"/>
              <w:bottom w:val="single" w:sz="4" w:space="0" w:color="auto"/>
              <w:right w:val="single" w:sz="4" w:space="0" w:color="auto"/>
            </w:tcBorders>
          </w:tcPr>
          <w:p w:rsidR="002D3674" w:rsidRPr="00011ACC" w:rsidRDefault="002D3674" w:rsidP="00AE571D">
            <w:pPr>
              <w:spacing w:line="320" w:lineRule="exact"/>
              <w:rPr>
                <w:rFonts w:ascii="仿宋_GB2312" w:eastAsia="仿宋_GB2312" w:hAnsi="宋体"/>
                <w:szCs w:val="21"/>
              </w:rPr>
            </w:pPr>
          </w:p>
        </w:tc>
      </w:tr>
      <w:tr w:rsidR="002D3674" w:rsidRPr="00011ACC" w:rsidTr="0070573A">
        <w:trPr>
          <w:cantSplit/>
          <w:trHeight w:val="539"/>
        </w:trPr>
        <w:tc>
          <w:tcPr>
            <w:tcW w:w="426" w:type="dxa"/>
            <w:vMerge/>
            <w:tcBorders>
              <w:left w:val="single" w:sz="4" w:space="0" w:color="auto"/>
              <w:right w:val="single" w:sz="4" w:space="0" w:color="auto"/>
            </w:tcBorders>
            <w:vAlign w:val="center"/>
          </w:tcPr>
          <w:p w:rsidR="002D3674" w:rsidRPr="00011ACC" w:rsidRDefault="002D3674" w:rsidP="00AE571D">
            <w:pPr>
              <w:widowControl/>
              <w:jc w:val="left"/>
              <w:rPr>
                <w:rFonts w:ascii="仿宋_GB2312" w:eastAsia="仿宋_GB2312"/>
                <w:szCs w:val="21"/>
              </w:rPr>
            </w:pPr>
          </w:p>
        </w:tc>
        <w:tc>
          <w:tcPr>
            <w:tcW w:w="1242" w:type="dxa"/>
            <w:vMerge/>
            <w:tcBorders>
              <w:left w:val="single" w:sz="4" w:space="0" w:color="auto"/>
              <w:right w:val="single" w:sz="4" w:space="0" w:color="auto"/>
            </w:tcBorders>
            <w:vAlign w:val="center"/>
          </w:tcPr>
          <w:p w:rsidR="002D3674" w:rsidRPr="00011ACC" w:rsidRDefault="002D3674" w:rsidP="00AE571D">
            <w:pPr>
              <w:widowControl/>
              <w:jc w:val="left"/>
              <w:rPr>
                <w:rFonts w:ascii="仿宋_GB2312" w:eastAsia="仿宋_GB2312"/>
                <w:szCs w:val="21"/>
              </w:rPr>
            </w:pPr>
          </w:p>
        </w:tc>
        <w:tc>
          <w:tcPr>
            <w:tcW w:w="4536" w:type="dxa"/>
            <w:tcBorders>
              <w:top w:val="single" w:sz="4" w:space="0" w:color="auto"/>
              <w:left w:val="single" w:sz="4" w:space="0" w:color="auto"/>
              <w:bottom w:val="single" w:sz="4" w:space="0" w:color="auto"/>
              <w:right w:val="single" w:sz="4" w:space="0" w:color="auto"/>
            </w:tcBorders>
            <w:vAlign w:val="center"/>
          </w:tcPr>
          <w:p w:rsidR="002D3674" w:rsidRPr="00683948" w:rsidRDefault="002D3674" w:rsidP="00AE571D">
            <w:pPr>
              <w:spacing w:line="320" w:lineRule="exact"/>
              <w:jc w:val="center"/>
              <w:rPr>
                <w:rFonts w:ascii="仿宋_GB2312" w:eastAsia="仿宋_GB2312"/>
                <w:szCs w:val="21"/>
              </w:rPr>
            </w:pPr>
            <w:r w:rsidRPr="00683948">
              <w:rPr>
                <w:rFonts w:ascii="仿宋_GB2312" w:eastAsia="仿宋_GB2312" w:hint="eastAsia"/>
                <w:szCs w:val="21"/>
              </w:rPr>
              <w:t>《深圳市住房和建设局</w:t>
            </w:r>
            <w:r w:rsidRPr="00683948">
              <w:rPr>
                <w:rFonts w:ascii="仿宋_GB2312" w:eastAsia="仿宋_GB2312"/>
                <w:szCs w:val="21"/>
              </w:rPr>
              <w:t xml:space="preserve"> </w:t>
            </w:r>
            <w:r w:rsidRPr="00683948">
              <w:rPr>
                <w:rFonts w:ascii="仿宋_GB2312" w:eastAsia="仿宋_GB2312" w:hint="eastAsia"/>
                <w:szCs w:val="21"/>
              </w:rPr>
              <w:t>深圳市规划和国土资源委员会关于印发</w:t>
            </w:r>
            <w:r w:rsidRPr="00683948">
              <w:rPr>
                <w:rFonts w:ascii="仿宋_GB2312" w:eastAsia="仿宋_GB2312"/>
                <w:szCs w:val="21"/>
              </w:rPr>
              <w:t>&lt;</w:t>
            </w:r>
            <w:r w:rsidRPr="00683948">
              <w:rPr>
                <w:rFonts w:ascii="仿宋_GB2312" w:eastAsia="仿宋_GB2312" w:hint="eastAsia"/>
                <w:szCs w:val="21"/>
              </w:rPr>
              <w:t>深圳市绿色建筑设计方案审查要点（试行）</w:t>
            </w:r>
            <w:r w:rsidRPr="00683948">
              <w:rPr>
                <w:rFonts w:ascii="仿宋_GB2312" w:eastAsia="仿宋_GB2312"/>
                <w:szCs w:val="21"/>
              </w:rPr>
              <w:t>&gt;</w:t>
            </w:r>
            <w:r w:rsidRPr="00683948">
              <w:rPr>
                <w:rFonts w:ascii="仿宋_GB2312" w:eastAsia="仿宋_GB2312" w:hint="eastAsia"/>
                <w:szCs w:val="21"/>
              </w:rPr>
              <w:t>的通知》（深建字〔</w:t>
            </w:r>
            <w:r w:rsidRPr="00683948">
              <w:rPr>
                <w:rFonts w:ascii="仿宋_GB2312" w:eastAsia="仿宋_GB2312"/>
                <w:szCs w:val="21"/>
              </w:rPr>
              <w:t>2014</w:t>
            </w:r>
            <w:r w:rsidRPr="00683948">
              <w:rPr>
                <w:rFonts w:ascii="仿宋_GB2312" w:eastAsia="仿宋_GB2312" w:hint="eastAsia"/>
                <w:szCs w:val="21"/>
              </w:rPr>
              <w:t>〕</w:t>
            </w:r>
            <w:r w:rsidRPr="00683948">
              <w:rPr>
                <w:rFonts w:ascii="仿宋_GB2312" w:eastAsia="仿宋_GB2312"/>
                <w:szCs w:val="21"/>
              </w:rPr>
              <w:t>159</w:t>
            </w:r>
            <w:r w:rsidRPr="00683948">
              <w:rPr>
                <w:rFonts w:ascii="仿宋_GB2312" w:eastAsia="仿宋_GB2312" w:hint="eastAsia"/>
                <w:szCs w:val="21"/>
              </w:rPr>
              <w:t>号）</w:t>
            </w:r>
          </w:p>
        </w:tc>
        <w:tc>
          <w:tcPr>
            <w:tcW w:w="708" w:type="dxa"/>
            <w:tcBorders>
              <w:top w:val="single" w:sz="4" w:space="0" w:color="auto"/>
              <w:left w:val="single" w:sz="4" w:space="0" w:color="auto"/>
              <w:bottom w:val="single" w:sz="4" w:space="0" w:color="auto"/>
              <w:right w:val="single" w:sz="4" w:space="0" w:color="auto"/>
            </w:tcBorders>
            <w:vAlign w:val="center"/>
          </w:tcPr>
          <w:p w:rsidR="002D3674" w:rsidRPr="00011ACC" w:rsidRDefault="002D3674" w:rsidP="00AE571D">
            <w:pPr>
              <w:spacing w:line="320" w:lineRule="exact"/>
              <w:jc w:val="center"/>
              <w:rPr>
                <w:rFonts w:ascii="仿宋_GB2312" w:eastAsia="仿宋_GB2312"/>
                <w:szCs w:val="21"/>
              </w:rPr>
            </w:pPr>
            <w:r>
              <w:rPr>
                <w:rFonts w:ascii="仿宋_GB2312" w:eastAsia="仿宋_GB2312"/>
                <w:szCs w:val="21"/>
              </w:rPr>
              <w:t>5</w:t>
            </w:r>
          </w:p>
        </w:tc>
        <w:tc>
          <w:tcPr>
            <w:tcW w:w="1877" w:type="dxa"/>
            <w:tcBorders>
              <w:top w:val="single" w:sz="4" w:space="0" w:color="auto"/>
              <w:left w:val="single" w:sz="4" w:space="0" w:color="auto"/>
              <w:bottom w:val="single" w:sz="4" w:space="0" w:color="auto"/>
              <w:right w:val="single" w:sz="4" w:space="0" w:color="auto"/>
            </w:tcBorders>
          </w:tcPr>
          <w:p w:rsidR="002D3674" w:rsidRPr="00011ACC" w:rsidRDefault="002D3674" w:rsidP="00AE571D">
            <w:pPr>
              <w:spacing w:line="320" w:lineRule="exact"/>
              <w:rPr>
                <w:rFonts w:ascii="仿宋_GB2312" w:eastAsia="仿宋_GB2312" w:hAnsi="宋体"/>
                <w:szCs w:val="21"/>
              </w:rPr>
            </w:pPr>
          </w:p>
        </w:tc>
      </w:tr>
      <w:tr w:rsidR="002D3674" w:rsidRPr="00011ACC" w:rsidTr="0070573A">
        <w:trPr>
          <w:cantSplit/>
          <w:trHeight w:val="539"/>
        </w:trPr>
        <w:tc>
          <w:tcPr>
            <w:tcW w:w="426" w:type="dxa"/>
            <w:vMerge/>
            <w:tcBorders>
              <w:left w:val="single" w:sz="4" w:space="0" w:color="auto"/>
              <w:bottom w:val="single" w:sz="4" w:space="0" w:color="auto"/>
              <w:right w:val="single" w:sz="4" w:space="0" w:color="auto"/>
            </w:tcBorders>
            <w:vAlign w:val="center"/>
          </w:tcPr>
          <w:p w:rsidR="002D3674" w:rsidRPr="00011ACC" w:rsidRDefault="002D3674" w:rsidP="00AE571D">
            <w:pPr>
              <w:widowControl/>
              <w:jc w:val="left"/>
              <w:rPr>
                <w:rFonts w:ascii="仿宋_GB2312" w:eastAsia="仿宋_GB2312"/>
                <w:szCs w:val="21"/>
              </w:rPr>
            </w:pPr>
          </w:p>
        </w:tc>
        <w:tc>
          <w:tcPr>
            <w:tcW w:w="1242" w:type="dxa"/>
            <w:vMerge/>
            <w:tcBorders>
              <w:left w:val="single" w:sz="4" w:space="0" w:color="auto"/>
              <w:bottom w:val="single" w:sz="4" w:space="0" w:color="auto"/>
              <w:right w:val="single" w:sz="4" w:space="0" w:color="auto"/>
            </w:tcBorders>
            <w:vAlign w:val="center"/>
          </w:tcPr>
          <w:p w:rsidR="002D3674" w:rsidRPr="00011ACC" w:rsidRDefault="002D3674" w:rsidP="00AE571D">
            <w:pPr>
              <w:widowControl/>
              <w:jc w:val="left"/>
              <w:rPr>
                <w:rFonts w:ascii="仿宋_GB2312" w:eastAsia="仿宋_GB2312"/>
                <w:szCs w:val="21"/>
              </w:rPr>
            </w:pPr>
          </w:p>
        </w:tc>
        <w:tc>
          <w:tcPr>
            <w:tcW w:w="4536" w:type="dxa"/>
            <w:tcBorders>
              <w:top w:val="single" w:sz="4" w:space="0" w:color="auto"/>
              <w:left w:val="single" w:sz="4" w:space="0" w:color="auto"/>
              <w:bottom w:val="single" w:sz="4" w:space="0" w:color="auto"/>
              <w:right w:val="single" w:sz="4" w:space="0" w:color="auto"/>
            </w:tcBorders>
            <w:vAlign w:val="center"/>
          </w:tcPr>
          <w:p w:rsidR="002D3674" w:rsidRPr="00683948" w:rsidRDefault="002D3674" w:rsidP="00AE571D">
            <w:pPr>
              <w:spacing w:line="320" w:lineRule="exact"/>
              <w:jc w:val="center"/>
              <w:rPr>
                <w:rFonts w:ascii="仿宋_GB2312" w:eastAsia="仿宋_GB2312" w:hint="eastAsia"/>
                <w:szCs w:val="21"/>
              </w:rPr>
            </w:pPr>
            <w:r>
              <w:rPr>
                <w:rFonts w:ascii="仿宋_GB2312" w:eastAsia="仿宋_GB2312" w:hint="eastAsia"/>
                <w:szCs w:val="21"/>
              </w:rPr>
              <w:t>其它相关学习宣贯情况</w:t>
            </w:r>
          </w:p>
        </w:tc>
        <w:tc>
          <w:tcPr>
            <w:tcW w:w="708" w:type="dxa"/>
            <w:tcBorders>
              <w:top w:val="single" w:sz="4" w:space="0" w:color="auto"/>
              <w:left w:val="single" w:sz="4" w:space="0" w:color="auto"/>
              <w:bottom w:val="single" w:sz="4" w:space="0" w:color="auto"/>
              <w:right w:val="single" w:sz="4" w:space="0" w:color="auto"/>
            </w:tcBorders>
            <w:vAlign w:val="center"/>
          </w:tcPr>
          <w:p w:rsidR="002D3674" w:rsidRDefault="002D3674" w:rsidP="00AE571D">
            <w:pPr>
              <w:spacing w:line="320" w:lineRule="exact"/>
              <w:jc w:val="center"/>
              <w:rPr>
                <w:rFonts w:ascii="仿宋_GB2312" w:eastAsia="仿宋_GB2312"/>
                <w:szCs w:val="21"/>
              </w:rPr>
            </w:pPr>
            <w:r>
              <w:rPr>
                <w:rFonts w:ascii="仿宋_GB2312" w:eastAsia="仿宋_GB2312" w:hint="eastAsia"/>
                <w:szCs w:val="21"/>
              </w:rPr>
              <w:t>5</w:t>
            </w:r>
          </w:p>
        </w:tc>
        <w:tc>
          <w:tcPr>
            <w:tcW w:w="1877" w:type="dxa"/>
            <w:tcBorders>
              <w:top w:val="single" w:sz="4" w:space="0" w:color="auto"/>
              <w:left w:val="single" w:sz="4" w:space="0" w:color="auto"/>
              <w:bottom w:val="single" w:sz="4" w:space="0" w:color="auto"/>
              <w:right w:val="single" w:sz="4" w:space="0" w:color="auto"/>
            </w:tcBorders>
          </w:tcPr>
          <w:p w:rsidR="002D3674" w:rsidRPr="00011ACC" w:rsidRDefault="002D3674" w:rsidP="00AE571D">
            <w:pPr>
              <w:spacing w:line="320" w:lineRule="exact"/>
              <w:rPr>
                <w:rFonts w:ascii="仿宋_GB2312" w:eastAsia="仿宋_GB2312" w:hAnsi="宋体"/>
                <w:szCs w:val="21"/>
              </w:rPr>
            </w:pPr>
          </w:p>
        </w:tc>
      </w:tr>
      <w:tr w:rsidR="00A10786" w:rsidRPr="00011ACC" w:rsidTr="0070573A">
        <w:trPr>
          <w:cantSplit/>
          <w:trHeight w:val="539"/>
        </w:trPr>
        <w:tc>
          <w:tcPr>
            <w:tcW w:w="426" w:type="dxa"/>
            <w:vMerge w:val="restart"/>
            <w:tcBorders>
              <w:top w:val="single" w:sz="4" w:space="0" w:color="auto"/>
              <w:left w:val="single" w:sz="4" w:space="0" w:color="auto"/>
              <w:right w:val="single" w:sz="4" w:space="0" w:color="auto"/>
            </w:tcBorders>
            <w:vAlign w:val="center"/>
          </w:tcPr>
          <w:p w:rsidR="00A10786" w:rsidRPr="00011ACC" w:rsidRDefault="00A10786" w:rsidP="00A10786">
            <w:pPr>
              <w:widowControl/>
              <w:jc w:val="left"/>
              <w:rPr>
                <w:rFonts w:ascii="仿宋_GB2312" w:eastAsia="仿宋_GB2312"/>
                <w:szCs w:val="21"/>
              </w:rPr>
            </w:pPr>
            <w:r>
              <w:rPr>
                <w:rFonts w:ascii="仿宋_GB2312" w:eastAsia="仿宋_GB2312" w:hint="eastAsia"/>
                <w:szCs w:val="21"/>
              </w:rPr>
              <w:t>4</w:t>
            </w:r>
          </w:p>
        </w:tc>
        <w:tc>
          <w:tcPr>
            <w:tcW w:w="1242" w:type="dxa"/>
            <w:vMerge w:val="restart"/>
            <w:tcBorders>
              <w:top w:val="single" w:sz="4" w:space="0" w:color="auto"/>
              <w:left w:val="single" w:sz="4" w:space="0" w:color="auto"/>
              <w:right w:val="single" w:sz="4" w:space="0" w:color="auto"/>
            </w:tcBorders>
            <w:vAlign w:val="center"/>
          </w:tcPr>
          <w:p w:rsidR="00A10786" w:rsidRPr="00011ACC" w:rsidRDefault="002D3674" w:rsidP="00A10786">
            <w:pPr>
              <w:spacing w:line="320" w:lineRule="exact"/>
              <w:jc w:val="center"/>
              <w:rPr>
                <w:rFonts w:ascii="仿宋_GB2312" w:eastAsia="仿宋_GB2312"/>
                <w:szCs w:val="21"/>
              </w:rPr>
            </w:pPr>
            <w:r>
              <w:rPr>
                <w:rFonts w:ascii="仿宋_GB2312" w:eastAsia="仿宋_GB2312" w:hint="eastAsia"/>
                <w:szCs w:val="21"/>
              </w:rPr>
              <w:t>执法监管综合情况</w:t>
            </w:r>
          </w:p>
        </w:tc>
        <w:tc>
          <w:tcPr>
            <w:tcW w:w="4536" w:type="dxa"/>
            <w:tcBorders>
              <w:top w:val="single" w:sz="4" w:space="0" w:color="auto"/>
              <w:left w:val="single" w:sz="4" w:space="0" w:color="auto"/>
              <w:bottom w:val="single" w:sz="4" w:space="0" w:color="auto"/>
              <w:right w:val="single" w:sz="4" w:space="0" w:color="auto"/>
            </w:tcBorders>
            <w:vAlign w:val="center"/>
          </w:tcPr>
          <w:p w:rsidR="00A10786" w:rsidRPr="00011ACC" w:rsidRDefault="00A10786" w:rsidP="00A10786">
            <w:pPr>
              <w:spacing w:line="320" w:lineRule="exact"/>
              <w:jc w:val="center"/>
              <w:rPr>
                <w:rFonts w:ascii="仿宋_GB2312" w:eastAsia="仿宋_GB2312"/>
                <w:szCs w:val="21"/>
              </w:rPr>
            </w:pPr>
            <w:r>
              <w:rPr>
                <w:rFonts w:ascii="仿宋_GB2312" w:eastAsia="仿宋_GB2312" w:hint="eastAsia"/>
                <w:szCs w:val="21"/>
              </w:rPr>
              <w:t>建筑节能和绿色建筑施工图审查情况</w:t>
            </w:r>
          </w:p>
        </w:tc>
        <w:tc>
          <w:tcPr>
            <w:tcW w:w="708" w:type="dxa"/>
            <w:tcBorders>
              <w:top w:val="single" w:sz="4" w:space="0" w:color="auto"/>
              <w:left w:val="single" w:sz="4" w:space="0" w:color="auto"/>
              <w:bottom w:val="single" w:sz="4" w:space="0" w:color="auto"/>
              <w:right w:val="single" w:sz="4" w:space="0" w:color="auto"/>
            </w:tcBorders>
            <w:vAlign w:val="center"/>
          </w:tcPr>
          <w:p w:rsidR="00A10786" w:rsidRPr="00011ACC" w:rsidRDefault="00A10786" w:rsidP="00A10786">
            <w:pPr>
              <w:spacing w:line="320" w:lineRule="exact"/>
              <w:jc w:val="center"/>
              <w:rPr>
                <w:rFonts w:ascii="仿宋_GB2312" w:eastAsia="仿宋_GB2312"/>
                <w:szCs w:val="21"/>
              </w:rPr>
            </w:pPr>
            <w:r>
              <w:rPr>
                <w:rFonts w:ascii="仿宋_GB2312" w:eastAsia="仿宋_GB2312"/>
                <w:szCs w:val="21"/>
              </w:rPr>
              <w:t>15</w:t>
            </w:r>
          </w:p>
        </w:tc>
        <w:tc>
          <w:tcPr>
            <w:tcW w:w="1877" w:type="dxa"/>
            <w:tcBorders>
              <w:top w:val="single" w:sz="4" w:space="0" w:color="auto"/>
              <w:left w:val="single" w:sz="4" w:space="0" w:color="auto"/>
              <w:bottom w:val="single" w:sz="4" w:space="0" w:color="auto"/>
              <w:right w:val="single" w:sz="4" w:space="0" w:color="auto"/>
            </w:tcBorders>
          </w:tcPr>
          <w:p w:rsidR="00A10786" w:rsidRPr="00011ACC" w:rsidRDefault="00A10786" w:rsidP="00A10786">
            <w:pPr>
              <w:spacing w:line="320" w:lineRule="exact"/>
              <w:rPr>
                <w:rFonts w:ascii="仿宋_GB2312" w:eastAsia="仿宋_GB2312" w:hAnsi="宋体"/>
                <w:szCs w:val="21"/>
              </w:rPr>
            </w:pPr>
          </w:p>
        </w:tc>
      </w:tr>
      <w:tr w:rsidR="00A10786" w:rsidRPr="00011ACC" w:rsidTr="0070573A">
        <w:trPr>
          <w:cantSplit/>
          <w:trHeight w:val="539"/>
        </w:trPr>
        <w:tc>
          <w:tcPr>
            <w:tcW w:w="426" w:type="dxa"/>
            <w:vMerge/>
            <w:tcBorders>
              <w:left w:val="single" w:sz="4" w:space="0" w:color="auto"/>
              <w:bottom w:val="single" w:sz="4" w:space="0" w:color="auto"/>
              <w:right w:val="single" w:sz="4" w:space="0" w:color="auto"/>
            </w:tcBorders>
            <w:vAlign w:val="center"/>
          </w:tcPr>
          <w:p w:rsidR="00A10786" w:rsidRPr="00011ACC" w:rsidRDefault="00A10786" w:rsidP="00A10786">
            <w:pPr>
              <w:widowControl/>
              <w:jc w:val="left"/>
              <w:rPr>
                <w:rFonts w:ascii="仿宋_GB2312" w:eastAsia="仿宋_GB2312"/>
                <w:szCs w:val="21"/>
              </w:rPr>
            </w:pPr>
          </w:p>
        </w:tc>
        <w:tc>
          <w:tcPr>
            <w:tcW w:w="1242" w:type="dxa"/>
            <w:vMerge/>
            <w:tcBorders>
              <w:left w:val="single" w:sz="4" w:space="0" w:color="auto"/>
              <w:bottom w:val="single" w:sz="4" w:space="0" w:color="auto"/>
              <w:right w:val="single" w:sz="4" w:space="0" w:color="auto"/>
            </w:tcBorders>
            <w:vAlign w:val="center"/>
          </w:tcPr>
          <w:p w:rsidR="00A10786" w:rsidRPr="00011ACC" w:rsidRDefault="00A10786" w:rsidP="00A10786">
            <w:pPr>
              <w:widowControl/>
              <w:jc w:val="left"/>
              <w:rPr>
                <w:rFonts w:ascii="仿宋_GB2312" w:eastAsia="仿宋_GB2312"/>
                <w:szCs w:val="21"/>
              </w:rPr>
            </w:pPr>
          </w:p>
        </w:tc>
        <w:tc>
          <w:tcPr>
            <w:tcW w:w="4536" w:type="dxa"/>
            <w:tcBorders>
              <w:top w:val="single" w:sz="4" w:space="0" w:color="auto"/>
              <w:left w:val="single" w:sz="4" w:space="0" w:color="auto"/>
              <w:bottom w:val="single" w:sz="4" w:space="0" w:color="auto"/>
              <w:right w:val="single" w:sz="4" w:space="0" w:color="auto"/>
            </w:tcBorders>
            <w:vAlign w:val="center"/>
          </w:tcPr>
          <w:p w:rsidR="00A10786" w:rsidRPr="00683948" w:rsidRDefault="002D3674" w:rsidP="00A10786">
            <w:pPr>
              <w:spacing w:line="320" w:lineRule="exact"/>
              <w:jc w:val="center"/>
              <w:rPr>
                <w:rFonts w:ascii="仿宋_GB2312" w:eastAsia="仿宋_GB2312"/>
                <w:szCs w:val="21"/>
              </w:rPr>
            </w:pPr>
            <w:r>
              <w:rPr>
                <w:rFonts w:ascii="仿宋_GB2312" w:eastAsia="仿宋_GB2312" w:hint="eastAsia"/>
                <w:szCs w:val="21"/>
              </w:rPr>
              <w:t>建筑节能</w:t>
            </w:r>
            <w:r w:rsidR="00A10786">
              <w:rPr>
                <w:rFonts w:ascii="仿宋_GB2312" w:eastAsia="仿宋_GB2312" w:hint="eastAsia"/>
                <w:szCs w:val="21"/>
              </w:rPr>
              <w:t>专项验收情况</w:t>
            </w:r>
          </w:p>
        </w:tc>
        <w:tc>
          <w:tcPr>
            <w:tcW w:w="708" w:type="dxa"/>
            <w:tcBorders>
              <w:top w:val="single" w:sz="4" w:space="0" w:color="auto"/>
              <w:left w:val="single" w:sz="4" w:space="0" w:color="auto"/>
              <w:bottom w:val="single" w:sz="4" w:space="0" w:color="auto"/>
              <w:right w:val="single" w:sz="4" w:space="0" w:color="auto"/>
            </w:tcBorders>
            <w:vAlign w:val="center"/>
          </w:tcPr>
          <w:p w:rsidR="00A10786" w:rsidRDefault="00A10786" w:rsidP="002D3674">
            <w:pPr>
              <w:spacing w:line="320" w:lineRule="exact"/>
              <w:jc w:val="center"/>
              <w:rPr>
                <w:rFonts w:ascii="仿宋_GB2312" w:eastAsia="仿宋_GB2312"/>
                <w:szCs w:val="21"/>
              </w:rPr>
            </w:pPr>
            <w:r>
              <w:rPr>
                <w:rFonts w:ascii="仿宋_GB2312" w:eastAsia="仿宋_GB2312"/>
                <w:szCs w:val="21"/>
              </w:rPr>
              <w:t>1</w:t>
            </w:r>
            <w:r w:rsidR="002D3674">
              <w:rPr>
                <w:rFonts w:ascii="仿宋_GB2312" w:eastAsia="仿宋_GB2312" w:hint="eastAsia"/>
                <w:szCs w:val="21"/>
              </w:rPr>
              <w:t>0</w:t>
            </w:r>
          </w:p>
        </w:tc>
        <w:tc>
          <w:tcPr>
            <w:tcW w:w="1877" w:type="dxa"/>
            <w:tcBorders>
              <w:top w:val="single" w:sz="4" w:space="0" w:color="auto"/>
              <w:left w:val="single" w:sz="4" w:space="0" w:color="auto"/>
              <w:bottom w:val="single" w:sz="4" w:space="0" w:color="auto"/>
              <w:right w:val="single" w:sz="4" w:space="0" w:color="auto"/>
            </w:tcBorders>
          </w:tcPr>
          <w:p w:rsidR="00A10786" w:rsidRPr="00011ACC" w:rsidRDefault="00A10786" w:rsidP="00A10786">
            <w:pPr>
              <w:spacing w:line="320" w:lineRule="exact"/>
              <w:rPr>
                <w:rFonts w:ascii="仿宋_GB2312" w:eastAsia="仿宋_GB2312" w:hAnsi="宋体"/>
                <w:szCs w:val="21"/>
              </w:rPr>
            </w:pPr>
          </w:p>
        </w:tc>
      </w:tr>
      <w:tr w:rsidR="00A10786" w:rsidRPr="00011ACC" w:rsidTr="0070573A">
        <w:trPr>
          <w:cantSplit/>
          <w:trHeight w:val="533"/>
        </w:trPr>
        <w:tc>
          <w:tcPr>
            <w:tcW w:w="426" w:type="dxa"/>
            <w:vMerge w:val="restart"/>
            <w:tcBorders>
              <w:top w:val="single" w:sz="4" w:space="0" w:color="auto"/>
              <w:left w:val="single" w:sz="4" w:space="0" w:color="auto"/>
              <w:bottom w:val="single" w:sz="4" w:space="0" w:color="auto"/>
              <w:right w:val="single" w:sz="4" w:space="0" w:color="auto"/>
            </w:tcBorders>
            <w:vAlign w:val="center"/>
          </w:tcPr>
          <w:p w:rsidR="00A10786" w:rsidRPr="00011ACC" w:rsidRDefault="00A10786" w:rsidP="00A10786">
            <w:pPr>
              <w:spacing w:line="320" w:lineRule="exact"/>
              <w:jc w:val="center"/>
              <w:rPr>
                <w:rFonts w:ascii="仿宋_GB2312" w:eastAsia="仿宋_GB2312"/>
                <w:szCs w:val="21"/>
              </w:rPr>
            </w:pPr>
            <w:r w:rsidRPr="00011ACC">
              <w:rPr>
                <w:rFonts w:ascii="仿宋_GB2312" w:eastAsia="仿宋_GB2312"/>
                <w:szCs w:val="21"/>
              </w:rPr>
              <w:t>5</w:t>
            </w:r>
          </w:p>
        </w:tc>
        <w:tc>
          <w:tcPr>
            <w:tcW w:w="1242" w:type="dxa"/>
            <w:vMerge w:val="restart"/>
            <w:tcBorders>
              <w:top w:val="single" w:sz="4" w:space="0" w:color="auto"/>
              <w:left w:val="single" w:sz="4" w:space="0" w:color="auto"/>
              <w:bottom w:val="single" w:sz="4" w:space="0" w:color="auto"/>
              <w:right w:val="single" w:sz="4" w:space="0" w:color="auto"/>
            </w:tcBorders>
            <w:vAlign w:val="center"/>
          </w:tcPr>
          <w:p w:rsidR="00A10786" w:rsidRPr="00011ACC" w:rsidRDefault="00A10786" w:rsidP="00A10786">
            <w:pPr>
              <w:spacing w:line="320" w:lineRule="exact"/>
              <w:jc w:val="center"/>
              <w:rPr>
                <w:rFonts w:ascii="仿宋_GB2312" w:eastAsia="仿宋_GB2312"/>
                <w:szCs w:val="21"/>
              </w:rPr>
            </w:pPr>
            <w:r>
              <w:rPr>
                <w:rFonts w:ascii="仿宋_GB2312" w:eastAsia="仿宋_GB2312" w:hint="eastAsia"/>
                <w:szCs w:val="21"/>
              </w:rPr>
              <w:t>新建项目执行绿色建筑标准情况</w:t>
            </w:r>
          </w:p>
        </w:tc>
        <w:tc>
          <w:tcPr>
            <w:tcW w:w="4536" w:type="dxa"/>
            <w:tcBorders>
              <w:top w:val="single" w:sz="4" w:space="0" w:color="auto"/>
              <w:left w:val="single" w:sz="4" w:space="0" w:color="auto"/>
              <w:bottom w:val="single" w:sz="4" w:space="0" w:color="auto"/>
              <w:right w:val="single" w:sz="4" w:space="0" w:color="auto"/>
            </w:tcBorders>
            <w:vAlign w:val="center"/>
          </w:tcPr>
          <w:p w:rsidR="00A10786" w:rsidRPr="00011ACC" w:rsidRDefault="002D3674" w:rsidP="0070573A">
            <w:pPr>
              <w:snapToGrid w:val="0"/>
              <w:spacing w:line="320" w:lineRule="exact"/>
              <w:jc w:val="center"/>
              <w:rPr>
                <w:rFonts w:ascii="仿宋_GB2312" w:eastAsia="仿宋_GB2312"/>
                <w:szCs w:val="21"/>
              </w:rPr>
            </w:pPr>
            <w:r>
              <w:rPr>
                <w:rFonts w:ascii="仿宋_GB2312" w:eastAsia="仿宋_GB2312" w:hint="eastAsia"/>
                <w:szCs w:val="21"/>
              </w:rPr>
              <w:t>相关专项政策措施</w:t>
            </w:r>
            <w:r w:rsidR="0070573A">
              <w:rPr>
                <w:rFonts w:ascii="仿宋_GB2312" w:eastAsia="仿宋_GB2312" w:hint="eastAsia"/>
                <w:szCs w:val="21"/>
              </w:rPr>
              <w:t>制定和落实</w:t>
            </w:r>
            <w:r>
              <w:rPr>
                <w:rFonts w:ascii="仿宋_GB2312" w:eastAsia="仿宋_GB2312" w:hint="eastAsia"/>
                <w:szCs w:val="21"/>
              </w:rPr>
              <w:t>情况</w:t>
            </w:r>
          </w:p>
        </w:tc>
        <w:tc>
          <w:tcPr>
            <w:tcW w:w="708" w:type="dxa"/>
            <w:tcBorders>
              <w:top w:val="single" w:sz="4" w:space="0" w:color="auto"/>
              <w:left w:val="single" w:sz="4" w:space="0" w:color="auto"/>
              <w:bottom w:val="single" w:sz="4" w:space="0" w:color="auto"/>
              <w:right w:val="single" w:sz="4" w:space="0" w:color="auto"/>
            </w:tcBorders>
            <w:vAlign w:val="center"/>
          </w:tcPr>
          <w:p w:rsidR="00A10786" w:rsidRPr="00011ACC" w:rsidRDefault="00A10786" w:rsidP="00A10786">
            <w:pPr>
              <w:spacing w:line="320" w:lineRule="exact"/>
              <w:jc w:val="center"/>
              <w:rPr>
                <w:rFonts w:ascii="仿宋_GB2312" w:eastAsia="仿宋_GB2312"/>
                <w:szCs w:val="21"/>
              </w:rPr>
            </w:pPr>
            <w:r>
              <w:rPr>
                <w:rFonts w:ascii="仿宋_GB2312" w:eastAsia="仿宋_GB2312"/>
                <w:szCs w:val="21"/>
              </w:rPr>
              <w:t>10</w:t>
            </w:r>
          </w:p>
        </w:tc>
        <w:tc>
          <w:tcPr>
            <w:tcW w:w="1877" w:type="dxa"/>
            <w:tcBorders>
              <w:top w:val="single" w:sz="4" w:space="0" w:color="auto"/>
              <w:left w:val="single" w:sz="4" w:space="0" w:color="auto"/>
              <w:bottom w:val="single" w:sz="4" w:space="0" w:color="auto"/>
              <w:right w:val="single" w:sz="4" w:space="0" w:color="auto"/>
            </w:tcBorders>
          </w:tcPr>
          <w:p w:rsidR="00A10786" w:rsidRPr="00683948" w:rsidRDefault="00A10786" w:rsidP="00A10786">
            <w:pPr>
              <w:spacing w:line="320" w:lineRule="exact"/>
              <w:rPr>
                <w:rFonts w:ascii="仿宋_GB2312" w:eastAsia="仿宋_GB2312" w:hAnsi="宋体"/>
                <w:szCs w:val="21"/>
              </w:rPr>
            </w:pPr>
          </w:p>
        </w:tc>
      </w:tr>
      <w:tr w:rsidR="00A10786" w:rsidRPr="00011ACC" w:rsidTr="0070573A">
        <w:trPr>
          <w:cantSplit/>
          <w:trHeight w:val="486"/>
        </w:trPr>
        <w:tc>
          <w:tcPr>
            <w:tcW w:w="426" w:type="dxa"/>
            <w:vMerge/>
            <w:tcBorders>
              <w:top w:val="single" w:sz="4" w:space="0" w:color="auto"/>
              <w:left w:val="single" w:sz="4" w:space="0" w:color="auto"/>
              <w:bottom w:val="single" w:sz="4" w:space="0" w:color="auto"/>
              <w:right w:val="single" w:sz="4" w:space="0" w:color="auto"/>
            </w:tcBorders>
            <w:vAlign w:val="center"/>
          </w:tcPr>
          <w:p w:rsidR="00A10786" w:rsidRPr="00011ACC" w:rsidRDefault="00A10786" w:rsidP="00A10786">
            <w:pPr>
              <w:spacing w:line="320" w:lineRule="exact"/>
              <w:jc w:val="center"/>
              <w:rPr>
                <w:rFonts w:ascii="仿宋_GB2312" w:eastAsia="仿宋_GB2312"/>
                <w:szCs w:val="21"/>
              </w:rPr>
            </w:pPr>
          </w:p>
        </w:tc>
        <w:tc>
          <w:tcPr>
            <w:tcW w:w="1242" w:type="dxa"/>
            <w:vMerge/>
            <w:tcBorders>
              <w:top w:val="single" w:sz="4" w:space="0" w:color="auto"/>
              <w:left w:val="single" w:sz="4" w:space="0" w:color="auto"/>
              <w:bottom w:val="single" w:sz="4" w:space="0" w:color="auto"/>
              <w:right w:val="single" w:sz="4" w:space="0" w:color="auto"/>
            </w:tcBorders>
            <w:vAlign w:val="center"/>
          </w:tcPr>
          <w:p w:rsidR="00A10786" w:rsidRDefault="00A10786" w:rsidP="00A10786">
            <w:pPr>
              <w:spacing w:line="320" w:lineRule="exact"/>
              <w:jc w:val="center"/>
              <w:rPr>
                <w:rFonts w:ascii="仿宋_GB2312" w:eastAsia="仿宋_GB2312"/>
                <w:szCs w:val="21"/>
              </w:rPr>
            </w:pPr>
          </w:p>
        </w:tc>
        <w:tc>
          <w:tcPr>
            <w:tcW w:w="4536" w:type="dxa"/>
            <w:tcBorders>
              <w:top w:val="single" w:sz="4" w:space="0" w:color="auto"/>
              <w:left w:val="single" w:sz="4" w:space="0" w:color="auto"/>
              <w:bottom w:val="single" w:sz="4" w:space="0" w:color="auto"/>
              <w:right w:val="single" w:sz="4" w:space="0" w:color="auto"/>
            </w:tcBorders>
            <w:vAlign w:val="center"/>
          </w:tcPr>
          <w:p w:rsidR="00A10786" w:rsidRPr="00011ACC" w:rsidRDefault="0070573A" w:rsidP="0070573A">
            <w:pPr>
              <w:snapToGrid w:val="0"/>
              <w:spacing w:line="320" w:lineRule="exact"/>
              <w:jc w:val="center"/>
              <w:rPr>
                <w:rFonts w:ascii="仿宋_GB2312" w:eastAsia="仿宋_GB2312"/>
                <w:szCs w:val="21"/>
              </w:rPr>
            </w:pPr>
            <w:r>
              <w:rPr>
                <w:rFonts w:ascii="仿宋_GB2312" w:eastAsia="仿宋_GB2312" w:hint="eastAsia"/>
                <w:szCs w:val="21"/>
              </w:rPr>
              <w:t>申报</w:t>
            </w:r>
            <w:r w:rsidR="00A10786">
              <w:rPr>
                <w:rFonts w:ascii="仿宋_GB2312" w:eastAsia="仿宋_GB2312" w:hint="eastAsia"/>
                <w:szCs w:val="21"/>
              </w:rPr>
              <w:t>绿色建筑评价标识</w:t>
            </w:r>
            <w:r>
              <w:rPr>
                <w:rFonts w:ascii="仿宋_GB2312" w:eastAsia="仿宋_GB2312" w:hint="eastAsia"/>
                <w:szCs w:val="21"/>
              </w:rPr>
              <w:t>项目</w:t>
            </w:r>
            <w:r w:rsidR="00A10786">
              <w:rPr>
                <w:rFonts w:ascii="仿宋_GB2312" w:eastAsia="仿宋_GB2312" w:hint="eastAsia"/>
                <w:szCs w:val="21"/>
              </w:rPr>
              <w:t>情况</w:t>
            </w:r>
          </w:p>
        </w:tc>
        <w:tc>
          <w:tcPr>
            <w:tcW w:w="708" w:type="dxa"/>
            <w:tcBorders>
              <w:top w:val="single" w:sz="4" w:space="0" w:color="auto"/>
              <w:left w:val="single" w:sz="4" w:space="0" w:color="auto"/>
              <w:bottom w:val="single" w:sz="4" w:space="0" w:color="auto"/>
              <w:right w:val="single" w:sz="4" w:space="0" w:color="auto"/>
            </w:tcBorders>
            <w:vAlign w:val="center"/>
          </w:tcPr>
          <w:p w:rsidR="00A10786" w:rsidRPr="00011ACC" w:rsidRDefault="00A10786" w:rsidP="00A10786">
            <w:pPr>
              <w:spacing w:line="320" w:lineRule="exact"/>
              <w:jc w:val="center"/>
              <w:rPr>
                <w:rFonts w:ascii="仿宋_GB2312" w:eastAsia="仿宋_GB2312"/>
                <w:szCs w:val="21"/>
              </w:rPr>
            </w:pPr>
            <w:r>
              <w:rPr>
                <w:rFonts w:ascii="仿宋_GB2312" w:eastAsia="仿宋_GB2312"/>
                <w:szCs w:val="21"/>
              </w:rPr>
              <w:t>10</w:t>
            </w:r>
          </w:p>
        </w:tc>
        <w:tc>
          <w:tcPr>
            <w:tcW w:w="1877" w:type="dxa"/>
            <w:tcBorders>
              <w:top w:val="single" w:sz="4" w:space="0" w:color="auto"/>
              <w:left w:val="single" w:sz="4" w:space="0" w:color="auto"/>
              <w:bottom w:val="single" w:sz="4" w:space="0" w:color="auto"/>
              <w:right w:val="single" w:sz="4" w:space="0" w:color="auto"/>
            </w:tcBorders>
          </w:tcPr>
          <w:p w:rsidR="00A10786" w:rsidRPr="00683948" w:rsidRDefault="00A10786" w:rsidP="00A10786">
            <w:pPr>
              <w:spacing w:line="320" w:lineRule="exact"/>
              <w:rPr>
                <w:rFonts w:ascii="仿宋_GB2312" w:eastAsia="仿宋_GB2312" w:hAnsi="宋体"/>
                <w:szCs w:val="21"/>
              </w:rPr>
            </w:pPr>
          </w:p>
        </w:tc>
      </w:tr>
      <w:tr w:rsidR="00A10786" w:rsidRPr="00011ACC" w:rsidTr="0070573A">
        <w:trPr>
          <w:cantSplit/>
          <w:trHeight w:val="486"/>
        </w:trPr>
        <w:tc>
          <w:tcPr>
            <w:tcW w:w="6204" w:type="dxa"/>
            <w:gridSpan w:val="3"/>
            <w:tcBorders>
              <w:top w:val="single" w:sz="4" w:space="0" w:color="auto"/>
              <w:left w:val="single" w:sz="4" w:space="0" w:color="auto"/>
              <w:bottom w:val="single" w:sz="4" w:space="0" w:color="auto"/>
              <w:right w:val="single" w:sz="4" w:space="0" w:color="auto"/>
            </w:tcBorders>
            <w:vAlign w:val="center"/>
          </w:tcPr>
          <w:p w:rsidR="00A10786" w:rsidRPr="00011ACC" w:rsidRDefault="00A10786" w:rsidP="00A10786">
            <w:pPr>
              <w:spacing w:line="320" w:lineRule="exact"/>
              <w:jc w:val="center"/>
              <w:rPr>
                <w:rFonts w:ascii="仿宋_GB2312" w:eastAsia="仿宋_GB2312"/>
                <w:szCs w:val="21"/>
              </w:rPr>
            </w:pPr>
            <w:r w:rsidRPr="00011ACC">
              <w:rPr>
                <w:rFonts w:ascii="仿宋_GB2312" w:eastAsia="仿宋_GB2312" w:hint="eastAsia"/>
                <w:spacing w:val="20"/>
                <w:szCs w:val="21"/>
              </w:rPr>
              <w:t>得</w:t>
            </w:r>
            <w:r w:rsidRPr="00011ACC">
              <w:rPr>
                <w:rFonts w:ascii="仿宋_GB2312" w:eastAsia="仿宋_GB2312"/>
                <w:spacing w:val="20"/>
                <w:szCs w:val="21"/>
              </w:rPr>
              <w:t xml:space="preserve">  </w:t>
            </w:r>
            <w:r w:rsidRPr="00011ACC">
              <w:rPr>
                <w:rFonts w:ascii="仿宋_GB2312" w:eastAsia="仿宋_GB2312" w:hint="eastAsia"/>
                <w:spacing w:val="20"/>
                <w:szCs w:val="21"/>
              </w:rPr>
              <w:t>分</w:t>
            </w:r>
            <w:r w:rsidRPr="00011ACC">
              <w:rPr>
                <w:rFonts w:ascii="仿宋_GB2312" w:eastAsia="仿宋_GB2312"/>
                <w:spacing w:val="20"/>
                <w:szCs w:val="21"/>
              </w:rPr>
              <w:t xml:space="preserve">  </w:t>
            </w:r>
            <w:r w:rsidRPr="00011ACC">
              <w:rPr>
                <w:rFonts w:ascii="仿宋_GB2312" w:eastAsia="仿宋_GB2312" w:hint="eastAsia"/>
                <w:spacing w:val="20"/>
                <w:szCs w:val="21"/>
              </w:rPr>
              <w:t>合</w:t>
            </w:r>
            <w:r w:rsidRPr="00011ACC">
              <w:rPr>
                <w:rFonts w:ascii="仿宋_GB2312" w:eastAsia="仿宋_GB2312"/>
                <w:spacing w:val="20"/>
                <w:szCs w:val="21"/>
              </w:rPr>
              <w:t xml:space="preserve">  </w:t>
            </w:r>
            <w:r w:rsidRPr="00011ACC">
              <w:rPr>
                <w:rFonts w:ascii="仿宋_GB2312" w:eastAsia="仿宋_GB2312" w:hint="eastAsia"/>
                <w:spacing w:val="20"/>
                <w:szCs w:val="21"/>
              </w:rPr>
              <w:t>计</w:t>
            </w:r>
            <w:r w:rsidRPr="00011ACC">
              <w:rPr>
                <w:rFonts w:ascii="仿宋_GB2312" w:eastAsia="仿宋_GB2312" w:hint="eastAsia"/>
                <w:szCs w:val="21"/>
              </w:rPr>
              <w:t>（分）</w:t>
            </w:r>
          </w:p>
        </w:tc>
        <w:tc>
          <w:tcPr>
            <w:tcW w:w="708" w:type="dxa"/>
            <w:tcBorders>
              <w:top w:val="single" w:sz="4" w:space="0" w:color="auto"/>
              <w:left w:val="single" w:sz="4" w:space="0" w:color="auto"/>
              <w:bottom w:val="single" w:sz="4" w:space="0" w:color="auto"/>
              <w:right w:val="single" w:sz="4" w:space="0" w:color="auto"/>
            </w:tcBorders>
            <w:vAlign w:val="center"/>
          </w:tcPr>
          <w:p w:rsidR="00A10786" w:rsidRPr="00011ACC" w:rsidRDefault="00A10786" w:rsidP="00A10786">
            <w:pPr>
              <w:spacing w:line="320" w:lineRule="exact"/>
              <w:jc w:val="center"/>
              <w:rPr>
                <w:rFonts w:ascii="仿宋_GB2312" w:eastAsia="仿宋_GB2312"/>
                <w:szCs w:val="21"/>
              </w:rPr>
            </w:pPr>
            <w:r>
              <w:rPr>
                <w:rFonts w:ascii="仿宋_GB2312" w:eastAsia="仿宋_GB2312"/>
                <w:szCs w:val="21"/>
              </w:rPr>
              <w:t>1</w:t>
            </w:r>
            <w:r w:rsidRPr="00011ACC">
              <w:rPr>
                <w:rFonts w:ascii="仿宋_GB2312" w:eastAsia="仿宋_GB2312"/>
                <w:szCs w:val="21"/>
              </w:rPr>
              <w:t>00</w:t>
            </w:r>
          </w:p>
        </w:tc>
        <w:tc>
          <w:tcPr>
            <w:tcW w:w="1877" w:type="dxa"/>
            <w:tcBorders>
              <w:top w:val="single" w:sz="4" w:space="0" w:color="auto"/>
              <w:left w:val="single" w:sz="4" w:space="0" w:color="auto"/>
              <w:bottom w:val="single" w:sz="4" w:space="0" w:color="auto"/>
              <w:right w:val="single" w:sz="4" w:space="0" w:color="auto"/>
            </w:tcBorders>
          </w:tcPr>
          <w:p w:rsidR="00A10786" w:rsidRPr="00683948" w:rsidRDefault="00A10786" w:rsidP="00A10786">
            <w:pPr>
              <w:spacing w:line="320" w:lineRule="exact"/>
              <w:rPr>
                <w:rFonts w:ascii="仿宋_GB2312" w:eastAsia="仿宋_GB2312" w:hAnsi="宋体"/>
                <w:szCs w:val="21"/>
              </w:rPr>
            </w:pPr>
          </w:p>
        </w:tc>
      </w:tr>
    </w:tbl>
    <w:p w:rsidR="00DC7586" w:rsidRPr="00D25734" w:rsidRDefault="00DC7586" w:rsidP="0070573A">
      <w:pPr>
        <w:ind w:left="420" w:hangingChars="150" w:hanging="420"/>
      </w:pPr>
      <w:r>
        <w:rPr>
          <w:rFonts w:ascii="仿宋_GB2312" w:eastAsia="仿宋_GB2312"/>
          <w:sz w:val="28"/>
          <w:szCs w:val="28"/>
        </w:rPr>
        <w:br w:type="textWrapping" w:clear="all"/>
      </w:r>
      <w:r>
        <w:rPr>
          <w:rFonts w:ascii="仿宋_GB2312" w:eastAsia="仿宋_GB2312" w:hint="eastAsia"/>
          <w:sz w:val="28"/>
          <w:szCs w:val="28"/>
        </w:rPr>
        <w:t>检查组成员签名：</w:t>
      </w:r>
      <w:r>
        <w:rPr>
          <w:rFonts w:ascii="仿宋_GB2312" w:eastAsia="仿宋_GB2312"/>
          <w:sz w:val="28"/>
          <w:szCs w:val="28"/>
        </w:rPr>
        <w:t xml:space="preserve">                            </w:t>
      </w:r>
      <w:r>
        <w:rPr>
          <w:rFonts w:ascii="仿宋_GB2312" w:eastAsia="仿宋_GB2312" w:hint="eastAsia"/>
          <w:sz w:val="28"/>
          <w:szCs w:val="28"/>
        </w:rPr>
        <w:t>日期：</w:t>
      </w:r>
      <w:r>
        <w:rPr>
          <w:rFonts w:ascii="楷体_GB2312" w:eastAsia="楷体_GB2312"/>
          <w:sz w:val="24"/>
        </w:rPr>
        <w:t xml:space="preserve"> </w:t>
      </w:r>
    </w:p>
    <w:p w:rsidR="00F10EAA" w:rsidRPr="00DC7586" w:rsidRDefault="00F10EAA"/>
    <w:sectPr w:rsidR="00F10EAA" w:rsidRPr="00DC7586" w:rsidSect="0070573A">
      <w:pgSz w:w="11906" w:h="16838"/>
      <w:pgMar w:top="1134" w:right="1134" w:bottom="1021"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6154" w:rsidRDefault="00D96154" w:rsidP="00DC7586">
      <w:r>
        <w:separator/>
      </w:r>
    </w:p>
  </w:endnote>
  <w:endnote w:type="continuationSeparator" w:id="1">
    <w:p w:rsidR="00D96154" w:rsidRDefault="00D96154" w:rsidP="00DC758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6154" w:rsidRDefault="00D96154" w:rsidP="00DC7586">
      <w:r>
        <w:separator/>
      </w:r>
    </w:p>
  </w:footnote>
  <w:footnote w:type="continuationSeparator" w:id="1">
    <w:p w:rsidR="00D96154" w:rsidRDefault="00D96154" w:rsidP="00DC758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C7586"/>
    <w:rsid w:val="002D3674"/>
    <w:rsid w:val="003018B7"/>
    <w:rsid w:val="005426C4"/>
    <w:rsid w:val="0070573A"/>
    <w:rsid w:val="007534A2"/>
    <w:rsid w:val="00A10786"/>
    <w:rsid w:val="00A3663C"/>
    <w:rsid w:val="00D96154"/>
    <w:rsid w:val="00DC7586"/>
    <w:rsid w:val="00F10EA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58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C758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DC7586"/>
    <w:rPr>
      <w:sz w:val="18"/>
      <w:szCs w:val="18"/>
    </w:rPr>
  </w:style>
  <w:style w:type="paragraph" w:styleId="a4">
    <w:name w:val="footer"/>
    <w:basedOn w:val="a"/>
    <w:link w:val="Char0"/>
    <w:uiPriority w:val="99"/>
    <w:semiHidden/>
    <w:unhideWhenUsed/>
    <w:rsid w:val="00DC758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DC7586"/>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96</Words>
  <Characters>552</Characters>
  <Application>Microsoft Office Word</Application>
  <DocSecurity>0</DocSecurity>
  <Lines>4</Lines>
  <Paragraphs>1</Paragraphs>
  <ScaleCrop>false</ScaleCrop>
  <Company/>
  <LinksUpToDate>false</LinksUpToDate>
  <CharactersWithSpaces>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李鑫</dc:creator>
  <cp:keywords/>
  <dc:description/>
  <cp:lastModifiedBy>李鑫</cp:lastModifiedBy>
  <cp:revision>4</cp:revision>
  <dcterms:created xsi:type="dcterms:W3CDTF">2014-09-16T10:07:00Z</dcterms:created>
  <dcterms:modified xsi:type="dcterms:W3CDTF">2014-09-17T07:04:00Z</dcterms:modified>
</cp:coreProperties>
</file>