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75" w:line="570" w:lineRule="atLeast"/>
        <w:jc w:val="center"/>
        <w:outlineLvl w:val="0"/>
        <w:rPr>
          <w:rFonts w:ascii="微软雅黑" w:hAnsi="微软雅黑" w:eastAsia="微软雅黑" w:cs="宋体"/>
          <w:color w:val="000000"/>
          <w:kern w:val="36"/>
          <w:sz w:val="36"/>
          <w:szCs w:val="36"/>
        </w:rPr>
      </w:pPr>
      <w:r>
        <w:rPr>
          <w:rFonts w:hint="eastAsia" w:ascii="微软雅黑" w:hAnsi="微软雅黑" w:eastAsia="微软雅黑" w:cs="宋体"/>
          <w:color w:val="000000"/>
          <w:kern w:val="36"/>
          <w:sz w:val="36"/>
          <w:szCs w:val="36"/>
          <w:lang w:eastAsia="zh-CN"/>
        </w:rPr>
        <w:t>建筑施工企业安全生产许可证核发</w:t>
      </w:r>
      <w:r>
        <w:rPr>
          <w:rFonts w:hint="eastAsia" w:ascii="微软雅黑" w:hAnsi="微软雅黑" w:eastAsia="微软雅黑" w:cs="宋体"/>
          <w:color w:val="000000"/>
          <w:kern w:val="36"/>
          <w:sz w:val="36"/>
          <w:szCs w:val="36"/>
        </w:rPr>
        <w:t>办理指南</w:t>
      </w:r>
    </w:p>
    <w:p>
      <w:pPr>
        <w:widowControl/>
        <w:shd w:val="clear" w:color="auto" w:fill="FFFFFF"/>
        <w:spacing w:after="75" w:line="570" w:lineRule="atLeast"/>
        <w:jc w:val="center"/>
        <w:outlineLvl w:val="0"/>
        <w:rPr>
          <w:rFonts w:ascii="微软雅黑" w:hAnsi="微软雅黑" w:eastAsia="微软雅黑" w:cs="宋体"/>
          <w:color w:val="000000"/>
          <w:kern w:val="36"/>
          <w:sz w:val="24"/>
          <w:szCs w:val="24"/>
        </w:rPr>
      </w:pPr>
      <w:r>
        <w:rPr>
          <w:rFonts w:hint="eastAsia" w:ascii="微软雅黑" w:hAnsi="微软雅黑" w:eastAsia="微软雅黑" w:cs="宋体"/>
          <w:color w:val="000000"/>
          <w:kern w:val="36"/>
          <w:sz w:val="24"/>
          <w:szCs w:val="24"/>
        </w:rPr>
        <w:t>（委托深圳）</w:t>
      </w:r>
    </w:p>
    <w:tbl>
      <w:tblPr>
        <w:tblStyle w:val="8"/>
        <w:tblpPr w:leftFromText="180" w:rightFromText="180" w:vertAnchor="text" w:horzAnchor="margin" w:tblpY="518"/>
        <w:tblW w:w="860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
      <w:tblGrid>
        <w:gridCol w:w="1284"/>
        <w:gridCol w:w="7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事项名称</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bCs/>
                <w:kern w:val="0"/>
                <w:sz w:val="21"/>
                <w:szCs w:val="21"/>
                <w:lang w:eastAsia="zh-CN"/>
              </w:rPr>
              <w:t>建筑施工企业安全生产许可证核发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事项编号</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6" w:leftChars="-3"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aps w:val="0"/>
                <w:color w:val="1B1B1B"/>
                <w:spacing w:val="0"/>
                <w:kern w:val="0"/>
                <w:sz w:val="21"/>
                <w:szCs w:val="21"/>
                <w:lang w:val="en-US" w:eastAsia="zh-CN" w:bidi="ar"/>
              </w:rPr>
              <w:t>10351900100693979912440000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事项类型</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left="-6" w:leftChars="-3" w:firstLine="420" w:firstLineChars="200"/>
              <w:jc w:val="left"/>
              <w:rPr>
                <w:rFonts w:hint="eastAsia" w:asciiTheme="minorEastAsia" w:hAnsiTheme="minorEastAsia" w:eastAsiaTheme="minorEastAsia" w:cstheme="minorEastAsia"/>
                <w:i w:val="0"/>
                <w:caps w:val="0"/>
                <w:color w:val="1B1B1B"/>
                <w:spacing w:val="0"/>
                <w:kern w:val="0"/>
                <w:sz w:val="21"/>
                <w:szCs w:val="21"/>
                <w:lang w:val="en-US" w:eastAsia="zh-CN" w:bidi="ar"/>
              </w:rPr>
            </w:pPr>
            <w:r>
              <w:rPr>
                <w:rFonts w:hint="eastAsia" w:asciiTheme="minorEastAsia" w:hAnsiTheme="minorEastAsia" w:eastAsiaTheme="minorEastAsia" w:cstheme="minorEastAsia"/>
                <w:i w:val="0"/>
                <w:caps w:val="0"/>
                <w:color w:val="1B1B1B"/>
                <w:spacing w:val="0"/>
                <w:kern w:val="0"/>
                <w:sz w:val="21"/>
                <w:szCs w:val="21"/>
                <w:lang w:val="en-US" w:eastAsia="zh-CN" w:bidi="ar"/>
              </w:rPr>
              <w:t>行政许可事项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办理依据</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aps w:val="0"/>
                <w:color w:val="1B1B1B"/>
                <w:spacing w:val="0"/>
                <w:kern w:val="0"/>
                <w:sz w:val="21"/>
                <w:szCs w:val="21"/>
                <w:lang w:val="en-US" w:eastAsia="zh-CN" w:bidi="ar"/>
              </w:rPr>
              <w:t>（一）《安全生产许可证条例》（国务院令第397号）第二条、第四条；</w:t>
            </w:r>
            <w:r>
              <w:rPr>
                <w:rFonts w:hint="eastAsia" w:asciiTheme="minorEastAsia" w:hAnsiTheme="minorEastAsia" w:eastAsiaTheme="minorEastAsia" w:cstheme="minorEastAsia"/>
                <w:i w:val="0"/>
                <w:caps w:val="0"/>
                <w:color w:val="1B1B1B"/>
                <w:spacing w:val="0"/>
                <w:kern w:val="0"/>
                <w:sz w:val="21"/>
                <w:szCs w:val="21"/>
                <w:bdr w:val="single" w:color="DDDDDD" w:sz="6" w:space="0"/>
                <w:lang w:val="en-US" w:eastAsia="zh-CN" w:bidi="ar"/>
              </w:rPr>
              <w:br w:type="textWrapping"/>
            </w:r>
            <w:r>
              <w:rPr>
                <w:rFonts w:hint="eastAsia" w:asciiTheme="minorEastAsia" w:hAnsiTheme="minorEastAsia" w:eastAsiaTheme="minorEastAsia" w:cstheme="minorEastAsia"/>
                <w:i w:val="0"/>
                <w:caps w:val="0"/>
                <w:color w:val="1B1B1B"/>
                <w:spacing w:val="0"/>
                <w:kern w:val="0"/>
                <w:sz w:val="21"/>
                <w:szCs w:val="21"/>
                <w:lang w:val="en-US" w:eastAsia="zh-CN" w:bidi="ar"/>
              </w:rPr>
              <w:t>（二）《建筑施工企业安全生产许可证管理规定》（建设部令第128号）第五条。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主管部门</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kern w:val="0"/>
                <w:sz w:val="21"/>
                <w:szCs w:val="21"/>
                <w:lang w:val="en-US" w:eastAsia="zh-CN" w:bidi="ar"/>
              </w:rPr>
            </w:pPr>
            <w:r>
              <w:rPr>
                <w:rFonts w:hint="eastAsia" w:asciiTheme="minorEastAsia" w:hAnsiTheme="minorEastAsia" w:eastAsiaTheme="minorEastAsia" w:cstheme="minorEastAsia"/>
                <w:i w:val="0"/>
                <w:caps w:val="0"/>
                <w:color w:val="1B1B1B"/>
                <w:spacing w:val="0"/>
                <w:kern w:val="0"/>
                <w:sz w:val="21"/>
                <w:szCs w:val="21"/>
                <w:lang w:val="en-US" w:eastAsia="zh-CN" w:bidi="ar"/>
              </w:rPr>
              <w:t>广东省住房和城乡建设厅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实施机关</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kern w:val="0"/>
                <w:sz w:val="21"/>
                <w:szCs w:val="21"/>
                <w:lang w:val="en-US" w:eastAsia="zh-CN" w:bidi="ar"/>
              </w:rPr>
            </w:pPr>
            <w:r>
              <w:rPr>
                <w:rFonts w:hint="eastAsia" w:asciiTheme="minorEastAsia" w:hAnsiTheme="minorEastAsia" w:eastAsiaTheme="minorEastAsia" w:cstheme="minorEastAsia"/>
                <w:i w:val="0"/>
                <w:caps w:val="0"/>
                <w:color w:val="1B1B1B"/>
                <w:spacing w:val="0"/>
                <w:kern w:val="0"/>
                <w:sz w:val="21"/>
                <w:szCs w:val="21"/>
                <w:lang w:val="en-US" w:eastAsia="zh-CN" w:bidi="ar"/>
              </w:rPr>
              <w:t>深圳市住房和建设局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办理对象</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kern w:val="0"/>
                <w:sz w:val="21"/>
                <w:szCs w:val="21"/>
                <w:lang w:val="en-US" w:eastAsia="zh-CN" w:bidi="ar"/>
              </w:rPr>
            </w:pPr>
            <w:r>
              <w:rPr>
                <w:rFonts w:hint="eastAsia" w:asciiTheme="minorEastAsia" w:hAnsiTheme="minorEastAsia" w:eastAsiaTheme="minorEastAsia" w:cstheme="minorEastAsia"/>
                <w:i w:val="0"/>
                <w:caps w:val="0"/>
                <w:color w:val="1B1B1B"/>
                <w:spacing w:val="0"/>
                <w:kern w:val="0"/>
                <w:sz w:val="21"/>
                <w:szCs w:val="21"/>
                <w:lang w:val="en-US" w:eastAsia="zh-CN" w:bidi="ar"/>
              </w:rPr>
              <w:t>在我市行政区域内办理工商注册登记、并取得建筑施工资质的企业（园林绿化资质企业除外）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办理条件</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s="宋体"/>
                <w:bCs/>
                <w:kern w:val="0"/>
                <w:szCs w:val="21"/>
              </w:rPr>
            </w:pPr>
            <w:r>
              <w:rPr>
                <w:rFonts w:hint="eastAsia" w:asciiTheme="minorEastAsia" w:hAnsiTheme="minorEastAsia" w:eastAsiaTheme="minorEastAsia" w:cstheme="minorEastAsia"/>
                <w:i w:val="0"/>
                <w:caps w:val="0"/>
                <w:color w:val="1B1B1B"/>
                <w:spacing w:val="0"/>
                <w:sz w:val="21"/>
                <w:szCs w:val="21"/>
                <w:shd w:val="clear" w:fill="FFFFFF"/>
              </w:rPr>
              <w:t>（一）建立、健全安全生产责任制，制定完备的安全生产规章制度和操作规程；</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（二）保证本单位安全生产条件所需资金的投入；</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（三）设置安全生产管理机构，按照国家有关规定配备专职安全生产管理人员；</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（四）主要负责人、项目负责人、专职安全生产管理人员经建设主管部门或者其他有关部门考核合格；</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（五）特种作业人员经有关业务主管部门考核合格，取得特种作业操作资格证书；</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（六）管理人员和作业人员每年至少进行一次安全生产教育培训并考核合格；</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（七）依法参加工伤保险，依法为施工现场从事危险作业的人员办理意外伤害保险，为从业人员交纳保险费；</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（八）施工现场的办公、生活区及作业场所和安全防护用具、机械设备、施工机具及配件符合有关安全生产法律、法规、标准和规程的要求；</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（九）有职业危害防治措施，并为作业人员配备符合国家标准或者行业标准的安全防护用具和安全防护服装；</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（十）有对危险性较大的分部分项工程及施工现场易发生重大事故的部位、环节的预防、监控措施和应急预案；</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（十一）有生产安全事故应急救援预案、应急救援组织或者应急救援人员，配备必要的应急救援器材、设备；</w:t>
            </w:r>
            <w:r>
              <w:rPr>
                <w:rFonts w:hint="eastAsia" w:asciiTheme="minorEastAsia" w:hAnsiTheme="minorEastAsia" w:eastAsiaTheme="minorEastAsia" w:cstheme="minorEastAsia"/>
                <w:i w:val="0"/>
                <w:caps w:val="0"/>
                <w:color w:val="1B1B1B"/>
                <w:spacing w:val="0"/>
                <w:sz w:val="21"/>
                <w:szCs w:val="21"/>
                <w:shd w:val="clear" w:fill="FFFFFF"/>
              </w:rPr>
              <w:br w:type="textWrapping"/>
            </w:r>
            <w:r>
              <w:rPr>
                <w:rFonts w:hint="eastAsia" w:asciiTheme="minorEastAsia" w:hAnsiTheme="minorEastAsia" w:eastAsiaTheme="minorEastAsia" w:cstheme="minorEastAsia"/>
                <w:i w:val="0"/>
                <w:caps w:val="0"/>
                <w:color w:val="1B1B1B"/>
                <w:spacing w:val="0"/>
                <w:sz w:val="21"/>
                <w:szCs w:val="21"/>
                <w:shd w:val="clear" w:fill="FFFFFF"/>
              </w:rPr>
              <w:t>（十二）法律、法规规定的其他条件。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收费标准</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sz w:val="21"/>
                <w:szCs w:val="21"/>
                <w:shd w:val="clear" w:fill="FFFFFF"/>
                <w:lang w:eastAsia="zh-CN"/>
              </w:rPr>
            </w:pPr>
            <w:r>
              <w:rPr>
                <w:rFonts w:hint="eastAsia" w:asciiTheme="minorEastAsia" w:hAnsiTheme="minorEastAsia" w:eastAsiaTheme="minorEastAsia" w:cstheme="minorEastAsia"/>
                <w:i w:val="0"/>
                <w:caps w:val="0"/>
                <w:color w:val="1B1B1B"/>
                <w:spacing w:val="0"/>
                <w:sz w:val="21"/>
                <w:szCs w:val="21"/>
                <w:shd w:val="clear" w:fill="FFFFFF"/>
                <w:lang w:eastAsia="zh-CN"/>
              </w:rPr>
              <w:t>不收费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办理时限说明</w:t>
            </w:r>
          </w:p>
        </w:tc>
        <w:tc>
          <w:tcPr>
            <w:tcW w:w="7322" w:type="dxa"/>
            <w:tcBorders>
              <w:top w:val="outset" w:color="auto" w:sz="6" w:space="0"/>
              <w:left w:val="outset" w:color="auto" w:sz="6" w:space="0"/>
              <w:bottom w:val="outset" w:color="auto" w:sz="6" w:space="0"/>
              <w:right w:val="outset" w:color="auto" w:sz="6"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1B1B1B"/>
                <w:kern w:val="0"/>
                <w:sz w:val="21"/>
                <w:szCs w:val="21"/>
                <w:shd w:val="clear" w:fill="FFFFFF"/>
                <w:lang w:val="en-US" w:eastAsia="zh-CN" w:bidi="ar"/>
              </w:rPr>
            </w:pPr>
            <w:r>
              <w:rPr>
                <w:rFonts w:hint="eastAsia" w:asciiTheme="minorEastAsia" w:hAnsiTheme="minorEastAsia" w:eastAsiaTheme="minorEastAsia" w:cstheme="minorEastAsia"/>
                <w:color w:val="1B1B1B"/>
                <w:kern w:val="0"/>
                <w:sz w:val="21"/>
                <w:szCs w:val="21"/>
                <w:shd w:val="clear" w:fill="FFFFFF"/>
                <w:lang w:val="en-US" w:eastAsia="zh-CN" w:bidi="ar"/>
              </w:rPr>
              <w:t xml:space="preserve">法定期限：《安全生产许可证条例》（国务院令第397号）第七条“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ascii="宋体" w:hAnsi="宋体" w:eastAsia="宋体" w:cs="宋体"/>
                <w:kern w:val="0"/>
                <w:szCs w:val="21"/>
              </w:rPr>
            </w:pPr>
            <w:r>
              <w:rPr>
                <w:rFonts w:hint="eastAsia" w:asciiTheme="minorEastAsia" w:hAnsiTheme="minorEastAsia" w:eastAsiaTheme="minorEastAsia" w:cstheme="minorEastAsia"/>
                <w:color w:val="1B1B1B"/>
                <w:kern w:val="0"/>
                <w:sz w:val="21"/>
                <w:szCs w:val="21"/>
                <w:shd w:val="clear" w:fill="FFFFFF"/>
                <w:lang w:val="en-US" w:eastAsia="zh-CN" w:bidi="ar"/>
              </w:rPr>
              <w:t>承诺期限：</w:t>
            </w:r>
            <w:r>
              <w:rPr>
                <w:rStyle w:val="5"/>
                <w:rFonts w:hint="eastAsia" w:asciiTheme="minorEastAsia" w:hAnsiTheme="minorEastAsia" w:eastAsiaTheme="minorEastAsia" w:cstheme="minorEastAsia"/>
                <w:color w:val="333333"/>
                <w:sz w:val="21"/>
                <w:szCs w:val="21"/>
              </w:rPr>
              <w:t>首次、延期</w:t>
            </w:r>
            <w:r>
              <w:rPr>
                <w:rStyle w:val="5"/>
                <w:rFonts w:hint="eastAsia" w:asciiTheme="minorEastAsia" w:hAnsiTheme="minorEastAsia" w:eastAsiaTheme="minorEastAsia" w:cstheme="minorEastAsia"/>
                <w:color w:val="333333"/>
                <w:sz w:val="21"/>
                <w:szCs w:val="21"/>
                <w:lang w:eastAsia="zh-CN"/>
              </w:rPr>
              <w:t>申请</w:t>
            </w:r>
            <w:r>
              <w:rPr>
                <w:rFonts w:hint="eastAsia" w:asciiTheme="minorEastAsia" w:hAnsiTheme="minorEastAsia" w:eastAsiaTheme="minorEastAsia" w:cstheme="minorEastAsia"/>
                <w:color w:val="333333"/>
                <w:sz w:val="21"/>
                <w:szCs w:val="21"/>
              </w:rPr>
              <w:t>自受理之日起</w:t>
            </w:r>
            <w:r>
              <w:rPr>
                <w:rFonts w:hint="eastAsia" w:asciiTheme="minorEastAsia" w:hAnsiTheme="minorEastAsia" w:eastAsiaTheme="minorEastAsia" w:cstheme="minorEastAsia"/>
                <w:color w:val="333333"/>
                <w:sz w:val="21"/>
                <w:szCs w:val="21"/>
                <w:lang w:val="en-US" w:eastAsia="zh-CN"/>
              </w:rPr>
              <w:t>30</w:t>
            </w:r>
            <w:r>
              <w:rPr>
                <w:rFonts w:hint="eastAsia" w:asciiTheme="minorEastAsia" w:hAnsiTheme="minorEastAsia" w:eastAsiaTheme="minorEastAsia" w:cstheme="minorEastAsia"/>
                <w:color w:val="333333"/>
                <w:sz w:val="21"/>
                <w:szCs w:val="21"/>
              </w:rPr>
              <w:t>个工作日作出决定；</w:t>
            </w:r>
            <w:r>
              <w:rPr>
                <w:rStyle w:val="5"/>
                <w:rFonts w:hint="eastAsia" w:asciiTheme="minorEastAsia" w:hAnsiTheme="minorEastAsia" w:eastAsiaTheme="minorEastAsia" w:cstheme="minorEastAsia"/>
                <w:color w:val="333333"/>
                <w:sz w:val="21"/>
                <w:szCs w:val="21"/>
              </w:rPr>
              <w:t>名称变更、遗失补办、</w:t>
            </w:r>
            <w:r>
              <w:rPr>
                <w:rStyle w:val="5"/>
                <w:rFonts w:hint="eastAsia" w:asciiTheme="minorEastAsia" w:hAnsiTheme="minorEastAsia" w:eastAsiaTheme="minorEastAsia" w:cstheme="minorEastAsia"/>
                <w:color w:val="333333"/>
                <w:sz w:val="21"/>
                <w:szCs w:val="21"/>
                <w:lang w:eastAsia="zh-CN"/>
              </w:rPr>
              <w:t>增加副本、</w:t>
            </w:r>
            <w:r>
              <w:rPr>
                <w:rStyle w:val="5"/>
                <w:rFonts w:hint="eastAsia" w:asciiTheme="minorEastAsia" w:hAnsiTheme="minorEastAsia" w:eastAsiaTheme="minorEastAsia" w:cstheme="minorEastAsia"/>
                <w:color w:val="333333"/>
                <w:sz w:val="21"/>
                <w:szCs w:val="21"/>
              </w:rPr>
              <w:t>注销</w:t>
            </w:r>
            <w:r>
              <w:rPr>
                <w:rFonts w:hint="eastAsia" w:asciiTheme="minorEastAsia" w:hAnsiTheme="minorEastAsia" w:eastAsiaTheme="minorEastAsia" w:cstheme="minorEastAsia"/>
                <w:color w:val="333333"/>
                <w:sz w:val="21"/>
                <w:szCs w:val="21"/>
              </w:rPr>
              <w:t>自受理之日起20个工作日作出决定</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1B1B1B"/>
                <w:kern w:val="0"/>
                <w:sz w:val="21"/>
                <w:szCs w:val="21"/>
                <w:shd w:val="clear" w:fill="FFFFFF"/>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eastAsia="zh-CN"/>
              </w:rPr>
              <w:t>所需</w:t>
            </w:r>
            <w:r>
              <w:rPr>
                <w:rFonts w:ascii="宋体" w:hAnsi="宋体" w:eastAsia="宋体" w:cs="宋体"/>
                <w:b/>
                <w:bCs/>
                <w:kern w:val="0"/>
                <w:sz w:val="24"/>
                <w:szCs w:val="24"/>
              </w:rPr>
              <w:t>材料</w:t>
            </w:r>
          </w:p>
        </w:tc>
        <w:tc>
          <w:tcPr>
            <w:tcW w:w="7322" w:type="dxa"/>
            <w:tcBorders>
              <w:top w:val="outset" w:color="auto" w:sz="6" w:space="0"/>
              <w:left w:val="outset" w:color="auto" w:sz="6" w:space="0"/>
              <w:bottom w:val="outset" w:color="auto" w:sz="6" w:space="0"/>
              <w:right w:val="outset" w:color="auto" w:sz="6" w:space="0"/>
            </w:tcBorders>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（一）首次申请。</w:t>
            </w:r>
          </w:p>
          <w:p>
            <w:pPr>
              <w:pStyle w:val="9"/>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窗体顶端</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1.企业法定代表人声明扫描件；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1B1B1B"/>
                <w:kern w:val="0"/>
                <w:sz w:val="21"/>
                <w:szCs w:val="21"/>
                <w:shd w:val="clear" w:fill="FFFFFF"/>
                <w:lang w:val="en-US" w:eastAsia="zh-CN" w:bidi="ar"/>
              </w:rPr>
            </w:pPr>
            <w:r>
              <w:rPr>
                <w:rFonts w:hint="eastAsia" w:asciiTheme="minorEastAsia" w:hAnsiTheme="minorEastAsia" w:eastAsiaTheme="minorEastAsia" w:cstheme="minorEastAsia"/>
                <w:sz w:val="21"/>
                <w:szCs w:val="21"/>
                <w:lang w:val="en-US" w:eastAsia="zh-CN"/>
              </w:rPr>
              <w:t>2.企业法人</w:t>
            </w:r>
            <w:r>
              <w:rPr>
                <w:rFonts w:hint="eastAsia" w:asciiTheme="minorEastAsia" w:hAnsiTheme="minorEastAsia" w:eastAsiaTheme="minorEastAsia" w:cstheme="minorEastAsia"/>
                <w:i w:val="0"/>
                <w:caps w:val="0"/>
                <w:color w:val="1B1B1B"/>
                <w:spacing w:val="0"/>
                <w:kern w:val="2"/>
                <w:sz w:val="21"/>
                <w:szCs w:val="21"/>
                <w:shd w:val="clear" w:fill="FFFFFF"/>
                <w:lang w:val="en-US" w:eastAsia="zh-CN" w:bidi="ar-SA"/>
              </w:rPr>
              <w:t>营业执照</w:t>
            </w:r>
            <w:r>
              <w:rPr>
                <w:rFonts w:hint="eastAsia" w:asciiTheme="minorEastAsia" w:hAnsiTheme="minorEastAsia" w:eastAsiaTheme="minorEastAsia" w:cstheme="minorEastAsia"/>
                <w:sz w:val="21"/>
                <w:szCs w:val="21"/>
                <w:lang w:val="en-US" w:eastAsia="zh-CN"/>
              </w:rPr>
              <w:t>、企业资质证书的正、副本（含变更栏）彩色扫描件；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3.企业安全生产管理制度、企业相关部门、相关岗位人员安全生产责任制、企业有关工种安全技术操作规程目录；</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企业保证安全生产投入的管理办法或规章制度、当年年度安全资金投入计划、安全生产投入台帐（金额汇总、分类汇总、相关票据信息，包括票据编号、票据内容、票据金额），单次金额超过2万（含2万）元人民币的安全生产投入票据扫描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5.企业设置安全生产管理机构文件、安全生产管理机构工作职责文件、安全生产管理机构负责人任命文件、安全生产管理机构的组成人员明细表、关于专职安全生产管理人员配置的管理办法；</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6.企业主要负责人、项目负责人、专职安全生产管理人员安全生产考核合格证书汇总表，或其他行业主管部门核发的安全生产考核合格证扫描件；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7.企业年度安全教育培训计划，管理人员、作业人员年度安全教育培训考核记录；</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8.企业人员社保、工伤保险证明材料（一般为近3个月，特殊情况不能提供的需相关证明）；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9.企业针对本企业业务特点制定的职业危害防治措施；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10.对危险性较大的分部分项工程及易发生重大事故的部位、环节的预防监控措施；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11.生产安全事故应急救援预案。</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color w:val="1B1B1B"/>
                <w:kern w:val="0"/>
                <w:sz w:val="21"/>
                <w:szCs w:val="21"/>
                <w:shd w:val="clear" w:fill="FFFFFF"/>
                <w:lang w:val="en-US" w:eastAsia="zh-CN" w:bidi="ar"/>
              </w:rPr>
              <w:t xml:space="preserve">    此外，起重设备安装专业承包资质企业需提供特种作业人员操作资格证明文件（含特种作业人员名单及操作资格证书扫描件）。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（二）延期申请。</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1.企业法定代表人声明扫描件；</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2.企业法人营业执照、资质证书的正、副本（含变更栏）彩色扫描件，安全生产许可证副本彩色扫描件；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3.企业近三年安全生产自查自改报告；</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4.企业主要负责人、项目负责人、专职安全生产管理人员安全生产考核合格证书汇总表，或其他行业主管部门核发的安全生产考核合格证扫描件；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5.企业近三年完工工程、申报期间在建工程一览表；</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6.企业近三年职工参加社保、工伤保险证明及承建工程的建筑意外伤害保险证明文件（一般为近3年，特殊情况不能提供的需相关证明）；</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7.企业近三年安全生产投入计划、安全生产实际投入台帐（金额汇总、分类汇总、相关票据信息，包括票据编号、票据内容、票据金额）、单次金额超过2万（含2万）元人民币的安全生产投入票据扫描件；</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8.企业近三年组织的坍塌、触电、高处坠落、触电、中毒、消防的应急救援演练方案、过程记录、总结，以及应急演练照片及参与人员签到记录。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jc w:val="left"/>
              <w:textAlignment w:val="auto"/>
              <w:outlineLvl w:val="9"/>
              <w:rPr>
                <w:rFonts w:hint="eastAsia" w:asciiTheme="minorEastAsia" w:hAnsiTheme="minorEastAsia" w:eastAsiaTheme="minorEastAsia" w:cstheme="minorEastAsia"/>
                <w:color w:val="1B1B1B"/>
                <w:kern w:val="0"/>
                <w:sz w:val="21"/>
                <w:szCs w:val="21"/>
                <w:shd w:val="clear" w:fill="FFFFFF"/>
                <w:lang w:val="en-US" w:eastAsia="zh-CN" w:bidi="ar"/>
              </w:rPr>
            </w:pPr>
            <w:r>
              <w:rPr>
                <w:rFonts w:hint="eastAsia" w:asciiTheme="minorEastAsia" w:hAnsiTheme="minorEastAsia" w:eastAsiaTheme="minorEastAsia" w:cstheme="minorEastAsia"/>
                <w:color w:val="333333"/>
                <w:sz w:val="21"/>
                <w:szCs w:val="21"/>
              </w:rPr>
              <w:t>   此外，起重设备安装专业承包资质企业需提供特种作业人员操作资格证明文件（含特种作业人员名单及操作资格证书扫描件）。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b/>
                <w:bCs/>
                <w:sz w:val="21"/>
                <w:szCs w:val="21"/>
                <w:lang w:eastAsia="zh-CN"/>
              </w:rPr>
              <w:t>（三）企业名称变更。</w:t>
            </w:r>
            <w:r>
              <w:rPr>
                <w:rFonts w:hint="eastAsia" w:asciiTheme="minorEastAsia" w:hAnsiTheme="minorEastAsia" w:eastAsiaTheme="minorEastAsia" w:cstheme="minorEastAsia"/>
                <w:b w:val="0"/>
                <w:bCs w:val="0"/>
                <w:sz w:val="21"/>
                <w:szCs w:val="21"/>
                <w:lang w:eastAsia="zh-CN"/>
              </w:rPr>
              <w:t>企业名称发生变更的，应当在变更后</w:t>
            </w:r>
            <w:r>
              <w:rPr>
                <w:rFonts w:hint="eastAsia" w:asciiTheme="minorEastAsia" w:hAnsiTheme="minorEastAsia" w:eastAsiaTheme="minorEastAsia" w:cstheme="minorEastAsia"/>
                <w:b w:val="0"/>
                <w:bCs w:val="0"/>
                <w:sz w:val="21"/>
                <w:szCs w:val="21"/>
                <w:lang w:val="en-US" w:eastAsia="zh-CN"/>
              </w:rPr>
              <w:t>10日内申请办理安全生产许可证变更手续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1.企业法定代表人声明扫描件；</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2.变更后的工商营业执照、资质证书副本（含变更栏）、原安全生产许可证副本扫描件。</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  企业申请企业名称变更同时申请法定代表人变更的，需一并上传法定代表人的安全生产考核合格证扫描件。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lang w:val="en-US" w:eastAsia="zh-CN"/>
              </w:rPr>
            </w:pPr>
            <w:r>
              <w:rPr>
                <w:rFonts w:hint="eastAsia" w:asciiTheme="minorEastAsia" w:hAnsiTheme="minorEastAsia" w:eastAsiaTheme="minorEastAsia" w:cstheme="minorEastAsia"/>
                <w:b/>
                <w:bCs/>
                <w:color w:val="333333"/>
                <w:sz w:val="21"/>
                <w:szCs w:val="21"/>
                <w:lang w:val="en-US" w:eastAsia="zh-CN"/>
              </w:rPr>
              <w:t>（四）增加副本。</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rPr>
              <w:t>1.</w:t>
            </w:r>
            <w:r>
              <w:rPr>
                <w:rFonts w:hint="eastAsia" w:asciiTheme="minorEastAsia" w:hAnsiTheme="minorEastAsia" w:eastAsiaTheme="minorEastAsia" w:cstheme="minorEastAsia"/>
                <w:i w:val="0"/>
                <w:caps w:val="0"/>
                <w:color w:val="1B1B1B"/>
                <w:spacing w:val="0"/>
                <w:kern w:val="0"/>
                <w:sz w:val="21"/>
                <w:szCs w:val="21"/>
                <w:lang w:val="en-US" w:eastAsia="zh-CN" w:bidi="ar"/>
              </w:rPr>
              <w:t>企业</w:t>
            </w:r>
            <w:r>
              <w:rPr>
                <w:rFonts w:hint="eastAsia" w:asciiTheme="minorEastAsia" w:hAnsiTheme="minorEastAsia" w:eastAsiaTheme="minorEastAsia" w:cstheme="minorEastAsia"/>
                <w:sz w:val="21"/>
                <w:szCs w:val="21"/>
                <w:lang w:val="en-US" w:eastAsia="zh-CN"/>
              </w:rPr>
              <w:t>法定</w:t>
            </w:r>
            <w:r>
              <w:rPr>
                <w:rFonts w:hint="eastAsia" w:asciiTheme="minorEastAsia" w:hAnsiTheme="minorEastAsia" w:eastAsiaTheme="minorEastAsia" w:cstheme="minorEastAsia"/>
                <w:i w:val="0"/>
                <w:caps w:val="0"/>
                <w:color w:val="1B1B1B"/>
                <w:spacing w:val="0"/>
                <w:kern w:val="0"/>
                <w:sz w:val="21"/>
                <w:szCs w:val="21"/>
                <w:lang w:val="en-US" w:eastAsia="zh-CN" w:bidi="ar"/>
              </w:rPr>
              <w:t>代表人</w:t>
            </w:r>
            <w:r>
              <w:rPr>
                <w:rFonts w:hint="eastAsia" w:asciiTheme="minorEastAsia" w:hAnsiTheme="minorEastAsia" w:eastAsiaTheme="minorEastAsia" w:cstheme="minorEastAsia"/>
                <w:color w:val="333333"/>
                <w:sz w:val="21"/>
                <w:szCs w:val="21"/>
              </w:rPr>
              <w:t>声明扫描件；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2.企业资质证书副本（含变更栏）、安全生产许可证副本（含变更栏）彩色扫描件。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（五）注销。</w:t>
            </w:r>
            <w:r>
              <w:rPr>
                <w:rFonts w:hint="eastAsia" w:asciiTheme="minorEastAsia" w:hAnsiTheme="minorEastAsia" w:eastAsiaTheme="minorEastAsia" w:cstheme="minorEastAsia"/>
                <w:b w:val="0"/>
                <w:bCs w:val="0"/>
                <w:sz w:val="21"/>
                <w:szCs w:val="21"/>
              </w:rPr>
              <w:t>建筑施工企业</w:t>
            </w:r>
            <w:r>
              <w:rPr>
                <w:rFonts w:hint="eastAsia" w:asciiTheme="minorEastAsia" w:hAnsiTheme="minorEastAsia" w:eastAsiaTheme="minorEastAsia" w:cstheme="minorEastAsia"/>
                <w:b w:val="0"/>
                <w:bCs w:val="0"/>
                <w:sz w:val="21"/>
                <w:szCs w:val="21"/>
                <w:lang w:eastAsia="zh-CN"/>
              </w:rPr>
              <w:t>发生</w:t>
            </w:r>
            <w:r>
              <w:rPr>
                <w:rFonts w:hint="eastAsia" w:asciiTheme="minorEastAsia" w:hAnsiTheme="minorEastAsia" w:eastAsiaTheme="minorEastAsia" w:cstheme="minorEastAsia"/>
                <w:b w:val="0"/>
                <w:bCs w:val="0"/>
                <w:sz w:val="21"/>
                <w:szCs w:val="21"/>
              </w:rPr>
              <w:t>破产、倒闭、撤销</w:t>
            </w:r>
            <w:r>
              <w:rPr>
                <w:rFonts w:hint="eastAsia" w:asciiTheme="minorEastAsia" w:hAnsiTheme="minorEastAsia" w:eastAsiaTheme="minorEastAsia" w:cstheme="minorEastAsia"/>
                <w:b w:val="0"/>
                <w:bCs w:val="0"/>
                <w:sz w:val="21"/>
                <w:szCs w:val="21"/>
                <w:lang w:eastAsia="zh-CN"/>
              </w:rPr>
              <w:t>等情况</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sz w:val="21"/>
                <w:szCs w:val="21"/>
              </w:rPr>
              <w:t>应当将安全生产许可证交回原安全生产许可证颁发管理机关予以注销</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1.</w:t>
            </w:r>
            <w:r>
              <w:rPr>
                <w:rFonts w:hint="eastAsia" w:asciiTheme="minorEastAsia" w:hAnsiTheme="minorEastAsia" w:eastAsiaTheme="minorEastAsia" w:cstheme="minorEastAsia"/>
                <w:color w:val="333333"/>
                <w:sz w:val="21"/>
                <w:szCs w:val="21"/>
              </w:rPr>
              <w:t>安全</w:t>
            </w:r>
            <w:r>
              <w:rPr>
                <w:rFonts w:hint="eastAsia" w:asciiTheme="minorEastAsia" w:hAnsiTheme="minorEastAsia" w:eastAsiaTheme="minorEastAsia" w:cstheme="minorEastAsia"/>
                <w:sz w:val="21"/>
                <w:szCs w:val="21"/>
                <w:lang w:val="en-US" w:eastAsia="zh-CN"/>
              </w:rPr>
              <w:t>生产</w:t>
            </w:r>
            <w:r>
              <w:rPr>
                <w:rFonts w:hint="eastAsia" w:asciiTheme="minorEastAsia" w:hAnsiTheme="minorEastAsia" w:eastAsiaTheme="minorEastAsia" w:cstheme="minorEastAsia"/>
                <w:color w:val="333333"/>
                <w:sz w:val="21"/>
                <w:szCs w:val="21"/>
              </w:rPr>
              <w:t>许可证注销申请表；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2.</w:t>
            </w:r>
            <w:r>
              <w:rPr>
                <w:rFonts w:hint="eastAsia" w:asciiTheme="minorEastAsia" w:hAnsiTheme="minorEastAsia" w:eastAsiaTheme="minorEastAsia" w:cstheme="minorEastAsia"/>
                <w:color w:val="333333"/>
                <w:sz w:val="21"/>
                <w:szCs w:val="21"/>
              </w:rPr>
              <w:t>企业经办人身份证复印件、法人授权委托书；</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企业法人营业执照副本复印件；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4.</w:t>
            </w:r>
            <w:r>
              <w:rPr>
                <w:rFonts w:hint="eastAsia" w:asciiTheme="minorEastAsia" w:hAnsiTheme="minorEastAsia" w:eastAsiaTheme="minorEastAsia" w:cstheme="minorEastAsia"/>
                <w:color w:val="333333"/>
                <w:sz w:val="21"/>
                <w:szCs w:val="21"/>
              </w:rPr>
              <w:t>安全生产许可证全部正副本原件；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lang w:val="en-US" w:eastAsia="zh-CN"/>
              </w:rPr>
              <w:t>5.</w:t>
            </w:r>
            <w:r>
              <w:rPr>
                <w:rFonts w:hint="eastAsia" w:asciiTheme="minorEastAsia" w:hAnsiTheme="minorEastAsia" w:eastAsiaTheme="minorEastAsia" w:cstheme="minorEastAsia"/>
                <w:color w:val="333333"/>
                <w:sz w:val="21"/>
                <w:szCs w:val="21"/>
              </w:rPr>
              <w:t>企业资质注销许可决定书。</w:t>
            </w:r>
            <w:r>
              <w:rPr>
                <w:rFonts w:hint="eastAsia" w:asciiTheme="minorEastAsia" w:hAnsiTheme="minorEastAsia" w:eastAsiaTheme="minorEastAsia" w:cstheme="minorEastAsia"/>
                <w:sz w:val="21"/>
                <w:szCs w:val="21"/>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（六）遗失补办。</w:t>
            </w:r>
            <w:r>
              <w:rPr>
                <w:rFonts w:hint="eastAsia" w:asciiTheme="minorEastAsia" w:hAnsiTheme="minorEastAsia" w:eastAsiaTheme="minorEastAsia" w:cstheme="minorEastAsia"/>
                <w:b w:val="0"/>
                <w:bCs w:val="0"/>
                <w:sz w:val="21"/>
                <w:szCs w:val="21"/>
              </w:rPr>
              <w:t>建筑施工企业遗失安全生产许可证</w:t>
            </w:r>
            <w:r>
              <w:rPr>
                <w:rFonts w:hint="eastAsia" w:asciiTheme="minorEastAsia" w:hAnsiTheme="minorEastAsia" w:eastAsiaTheme="minorEastAsia" w:cstheme="minorEastAsia"/>
                <w:b w:val="0"/>
                <w:bCs w:val="0"/>
                <w:sz w:val="21"/>
                <w:szCs w:val="21"/>
                <w:lang w:eastAsia="zh-CN"/>
              </w:rPr>
              <w:t>的</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sz w:val="21"/>
                <w:szCs w:val="21"/>
              </w:rPr>
              <w:t>应当立即向原安全生产许可证颁发管理机关报告，并在公众媒体上声明作废后，方可申请补办。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1.企业法定代表人声明扫描件；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ascii="宋体" w:hAnsi="宋体" w:eastAsia="宋体" w:cs="宋体"/>
                <w:kern w:val="0"/>
                <w:szCs w:val="21"/>
              </w:rPr>
            </w:pPr>
            <w:r>
              <w:rPr>
                <w:rFonts w:hint="eastAsia" w:asciiTheme="minorEastAsia" w:hAnsiTheme="minorEastAsia" w:eastAsiaTheme="minorEastAsia" w:cstheme="minorEastAsia"/>
                <w:sz w:val="21"/>
                <w:szCs w:val="21"/>
              </w:rPr>
              <w:t>2.企业资质证书副本（含变更栏）、安全生产许可证副本（含变更栏）彩色扫描件；</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3.企业安全生产许可证遗失声明。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窗口办理流程</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b/>
                <w:bCs/>
                <w:i w:val="0"/>
                <w:caps w:val="0"/>
                <w:color w:val="1B1B1B"/>
                <w:spacing w:val="0"/>
                <w:sz w:val="21"/>
                <w:szCs w:val="21"/>
                <w:shd w:val="clear" w:fill="FFFFFF"/>
              </w:rPr>
            </w:pPr>
            <w:r>
              <w:rPr>
                <w:rFonts w:hint="eastAsia" w:asciiTheme="minorEastAsia" w:hAnsiTheme="minorEastAsia" w:eastAsiaTheme="minorEastAsia" w:cstheme="minorEastAsia"/>
                <w:i w:val="0"/>
                <w:caps w:val="0"/>
                <w:color w:val="1B1B1B"/>
                <w:spacing w:val="0"/>
                <w:kern w:val="0"/>
                <w:sz w:val="21"/>
                <w:szCs w:val="21"/>
                <w:lang w:val="en-US" w:eastAsia="zh-CN" w:bidi="ar"/>
              </w:rPr>
              <w:t>领取办理结果。提出办理安全生产许可证申请的企业，在“三库一平台”上查询申报件办理状态为“可取件”后，企业持《行政许可受理通知书》（可自行登录行政服务平台在申请事项列表“操作”栏处打印）、法人授权委托书、（经办人）身份证及复印件到我局行政服务大厅领取办理结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网上办理流程</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sz w:val="21"/>
                <w:szCs w:val="21"/>
                <w:shd w:val="clear" w:fill="FFFFFF"/>
                <w:lang w:val="en-US" w:eastAsia="zh-CN"/>
              </w:rPr>
            </w:pPr>
            <w:r>
              <w:rPr>
                <w:rFonts w:hint="eastAsia" w:asciiTheme="minorEastAsia" w:hAnsiTheme="minorEastAsia" w:eastAsiaTheme="minorEastAsia" w:cstheme="minorEastAsia"/>
                <w:i w:val="0"/>
                <w:caps w:val="0"/>
                <w:color w:val="1B1B1B"/>
                <w:spacing w:val="0"/>
                <w:sz w:val="21"/>
                <w:szCs w:val="21"/>
                <w:shd w:val="clear" w:fill="FFFFFF"/>
              </w:rPr>
              <w:t>生成和报送受理资料。企业登录粤建网“三库一平台”选择需办理的申请事项，填写并生成申请表后（申请材料电子文档须按照申办平台提示一并上传系统），将申请材料直接在网上提交我</w:t>
            </w:r>
            <w:r>
              <w:rPr>
                <w:rFonts w:hint="eastAsia" w:asciiTheme="minorEastAsia" w:hAnsiTheme="minorEastAsia" w:eastAsiaTheme="minorEastAsia" w:cstheme="minorEastAsia"/>
                <w:i w:val="0"/>
                <w:caps w:val="0"/>
                <w:color w:val="1B1B1B"/>
                <w:spacing w:val="0"/>
                <w:sz w:val="21"/>
                <w:szCs w:val="21"/>
                <w:shd w:val="clear" w:fill="FFFFFF"/>
                <w:lang w:eastAsia="zh-CN"/>
              </w:rPr>
              <w:t>局</w:t>
            </w:r>
            <w:r>
              <w:rPr>
                <w:rFonts w:hint="eastAsia" w:asciiTheme="minorEastAsia" w:hAnsiTheme="minorEastAsia" w:eastAsiaTheme="minorEastAsia" w:cstheme="minorEastAsia"/>
                <w:i w:val="0"/>
                <w:caps w:val="0"/>
                <w:color w:val="1B1B1B"/>
                <w:spacing w:val="0"/>
                <w:sz w:val="21"/>
                <w:szCs w:val="21"/>
                <w:shd w:val="clear" w:fill="FFFFFF"/>
              </w:rPr>
              <w:t>受理、审批。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受理地址</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Theme="minorEastAsia" w:hAnsiTheme="minorEastAsia" w:eastAsiaTheme="minorEastAsia" w:cstheme="minorEastAsia"/>
                <w:i w:val="0"/>
                <w:caps w:val="0"/>
                <w:color w:val="1B1B1B"/>
                <w:spacing w:val="0"/>
                <w:sz w:val="21"/>
                <w:szCs w:val="21"/>
                <w:shd w:val="clear" w:fill="FFFFFF"/>
              </w:rPr>
            </w:pPr>
            <w:r>
              <w:rPr>
                <w:rFonts w:hint="eastAsia" w:ascii="宋体" w:hAnsi="宋体" w:eastAsia="宋体" w:cs="宋体"/>
                <w:color w:val="333333"/>
                <w:kern w:val="0"/>
                <w:szCs w:val="21"/>
              </w:rPr>
              <w:t>深圳市行政服务大厅西厅综合办理窗口</w:t>
            </w:r>
            <w:r>
              <w:rPr>
                <w:rFonts w:hint="eastAsia" w:ascii="宋体" w:hAnsi="宋体" w:eastAsia="宋体" w:cs="宋体"/>
                <w:color w:val="333333"/>
                <w:kern w:val="0"/>
                <w:szCs w:val="21"/>
                <w:lang w:val="en-US" w:eastAsia="zh-CN"/>
              </w:rPr>
              <w:t>,</w:t>
            </w:r>
            <w:r>
              <w:rPr>
                <w:rFonts w:hint="eastAsia" w:ascii="宋体" w:hAnsi="宋体" w:eastAsia="宋体" w:cs="宋体"/>
                <w:color w:val="333333"/>
                <w:kern w:val="0"/>
                <w:szCs w:val="21"/>
              </w:rPr>
              <w:t>深圳市福田区福中三路1号市民中心市行政服务大厅西厅</w:t>
            </w:r>
            <w:r>
              <w:rPr>
                <w:rFonts w:hint="eastAsia" w:ascii="宋体" w:hAnsi="宋体" w:eastAsia="宋体" w:cs="宋体"/>
                <w:kern w:val="0"/>
                <w:szCs w:val="21"/>
                <w:lang w:eastAsia="zh-CN"/>
              </w:rPr>
              <w:t>。</w:t>
            </w:r>
            <w:r>
              <w:rPr>
                <w:rFonts w:hint="eastAsia" w:ascii="宋体" w:hAnsi="宋体" w:eastAsia="宋体" w:cs="宋体"/>
                <w:kern w:val="0"/>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监督电话</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0755-8378</w:t>
            </w:r>
            <w:r>
              <w:rPr>
                <w:rFonts w:hint="eastAsia" w:ascii="宋体" w:hAnsi="宋体" w:eastAsia="宋体" w:cs="宋体"/>
                <w:kern w:val="0"/>
                <w:szCs w:val="21"/>
                <w:lang w:val="en-US" w:eastAsia="zh-CN"/>
              </w:rPr>
              <w:t>7183、83787174</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表格下载</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default" w:ascii="Microsoft YaHei UI" w:hAnsi="Microsoft YaHei UI" w:eastAsia="Microsoft YaHei UI" w:cs="Microsoft YaHei UI"/>
                <w:i w:val="0"/>
                <w:caps w:val="0"/>
                <w:color w:val="0088CC"/>
                <w:spacing w:val="0"/>
                <w:sz w:val="24"/>
                <w:szCs w:val="24"/>
                <w:u w:val="none"/>
                <w:shd w:val="clear" w:fill="FFFFFF"/>
              </w:rPr>
            </w:pPr>
            <w:r>
              <w:rPr>
                <w:rFonts w:hint="default" w:ascii="Microsoft YaHei UI" w:hAnsi="Microsoft YaHei UI" w:eastAsia="Microsoft YaHei UI" w:cs="Microsoft YaHei UI"/>
                <w:i w:val="0"/>
                <w:caps w:val="0"/>
                <w:color w:val="0088CC"/>
                <w:spacing w:val="0"/>
                <w:sz w:val="24"/>
                <w:szCs w:val="24"/>
                <w:u w:val="none"/>
                <w:shd w:val="clear" w:fill="FFFFFF"/>
              </w:rPr>
              <w:fldChar w:fldCharType="begin"/>
            </w:r>
            <w:r>
              <w:rPr>
                <w:rFonts w:hint="default" w:ascii="Microsoft YaHei UI" w:hAnsi="Microsoft YaHei UI" w:eastAsia="Microsoft YaHei UI" w:cs="Microsoft YaHei UI"/>
                <w:i w:val="0"/>
                <w:caps w:val="0"/>
                <w:color w:val="0088CC"/>
                <w:spacing w:val="0"/>
                <w:sz w:val="24"/>
                <w:szCs w:val="24"/>
                <w:u w:val="none"/>
                <w:shd w:val="clear" w:fill="FFFFFF"/>
              </w:rPr>
              <w:instrText xml:space="preserve"> HYPERLINK "http://www.gdbs.gov.cn/file/ServiceItem/5376f182-a698-4d4c-92bd-16d83590c7cc.doc" \o "《建筑施工企业安全生产许可证申请表（首次申请）》" </w:instrText>
            </w:r>
            <w:r>
              <w:rPr>
                <w:rFonts w:hint="default" w:ascii="Microsoft YaHei UI" w:hAnsi="Microsoft YaHei UI" w:eastAsia="Microsoft YaHei UI" w:cs="Microsoft YaHei UI"/>
                <w:i w:val="0"/>
                <w:caps w:val="0"/>
                <w:color w:val="0088CC"/>
                <w:spacing w:val="0"/>
                <w:sz w:val="24"/>
                <w:szCs w:val="24"/>
                <w:u w:val="none"/>
                <w:shd w:val="clear" w:fill="FFFFFF"/>
              </w:rPr>
              <w:fldChar w:fldCharType="separate"/>
            </w:r>
            <w:r>
              <w:rPr>
                <w:rStyle w:val="7"/>
                <w:rFonts w:hint="default" w:ascii="Microsoft YaHei UI" w:hAnsi="Microsoft YaHei UI" w:eastAsia="Microsoft YaHei UI" w:cs="Microsoft YaHei UI"/>
                <w:i w:val="0"/>
                <w:caps w:val="0"/>
                <w:color w:val="0088CC"/>
                <w:spacing w:val="0"/>
                <w:sz w:val="24"/>
                <w:szCs w:val="24"/>
                <w:u w:val="none"/>
                <w:shd w:val="clear" w:fill="FFFFFF"/>
              </w:rPr>
              <w:t>《建筑施工企业安全生产许可证申请表》</w:t>
            </w:r>
            <w:r>
              <w:rPr>
                <w:rFonts w:hint="default" w:ascii="Microsoft YaHei UI" w:hAnsi="Microsoft YaHei UI" w:eastAsia="Microsoft YaHei UI" w:cs="Microsoft YaHei UI"/>
                <w:i w:val="0"/>
                <w:caps w:val="0"/>
                <w:color w:val="0088CC"/>
                <w:spacing w:val="0"/>
                <w:sz w:val="24"/>
                <w:szCs w:val="24"/>
                <w:u w:val="none"/>
                <w:shd w:val="clear" w:fill="FFFFFF"/>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rPr>
                <w:rFonts w:hint="default" w:ascii="Microsoft YaHei UI" w:hAnsi="Microsoft YaHei UI" w:eastAsia="Microsoft YaHei UI" w:cs="Microsoft YaHei UI"/>
                <w:i w:val="0"/>
                <w:caps w:val="0"/>
                <w:color w:val="0088CC"/>
                <w:spacing w:val="0"/>
                <w:sz w:val="24"/>
                <w:szCs w:val="24"/>
                <w:u w:val="none"/>
                <w:shd w:val="clear" w:fill="FFFFFF"/>
              </w:rPr>
            </w:pPr>
            <w:r>
              <w:rPr>
                <w:rFonts w:hint="eastAsia" w:ascii="Microsoft YaHei UI" w:hAnsi="Microsoft YaHei UI" w:eastAsia="Microsoft YaHei UI" w:cs="Microsoft YaHei UI"/>
                <w:i w:val="0"/>
                <w:caps w:val="0"/>
                <w:color w:val="0088CC"/>
                <w:spacing w:val="0"/>
                <w:sz w:val="24"/>
                <w:szCs w:val="24"/>
                <w:u w:val="none"/>
                <w:shd w:val="clear" w:fill="FFFFFF"/>
              </w:rPr>
              <w:fldChar w:fldCharType="begin"/>
            </w:r>
            <w:r>
              <w:rPr>
                <w:rFonts w:hint="eastAsia" w:ascii="Microsoft YaHei UI" w:hAnsi="Microsoft YaHei UI" w:eastAsia="Microsoft YaHei UI" w:cs="Microsoft YaHei UI"/>
                <w:i w:val="0"/>
                <w:caps w:val="0"/>
                <w:color w:val="0088CC"/>
                <w:spacing w:val="0"/>
                <w:sz w:val="24"/>
                <w:szCs w:val="24"/>
                <w:u w:val="none"/>
                <w:shd w:val="clear" w:fill="FFFFFF"/>
              </w:rPr>
              <w:instrText xml:space="preserve"> HYPERLINK "http://www.gdbs.gov.cn/file/ServiceItem/f745011d-aed2-4ebe-b393-896ed0d4dc06.doc" \o "《建筑施工企业安全生产许可证申请表（首次申请）》（样表及填表说明）" </w:instrText>
            </w:r>
            <w:r>
              <w:rPr>
                <w:rFonts w:hint="eastAsia" w:ascii="Microsoft YaHei UI" w:hAnsi="Microsoft YaHei UI" w:eastAsia="Microsoft YaHei UI" w:cs="Microsoft YaHei UI"/>
                <w:i w:val="0"/>
                <w:caps w:val="0"/>
                <w:color w:val="0088CC"/>
                <w:spacing w:val="0"/>
                <w:sz w:val="24"/>
                <w:szCs w:val="24"/>
                <w:u w:val="none"/>
                <w:shd w:val="clear" w:fill="FFFFFF"/>
              </w:rPr>
              <w:fldChar w:fldCharType="separate"/>
            </w:r>
            <w:r>
              <w:rPr>
                <w:rStyle w:val="7"/>
                <w:rFonts w:hint="default" w:ascii="Microsoft YaHei UI" w:hAnsi="Microsoft YaHei UI" w:eastAsia="Microsoft YaHei UI" w:cs="Microsoft YaHei UI"/>
                <w:i w:val="0"/>
                <w:caps w:val="0"/>
                <w:color w:val="0088CC"/>
                <w:spacing w:val="0"/>
                <w:sz w:val="24"/>
                <w:szCs w:val="24"/>
                <w:u w:val="none"/>
                <w:shd w:val="clear" w:fill="FFFFFF"/>
              </w:rPr>
              <w:t>《建筑施工企业安全生产许可证</w:t>
            </w:r>
            <w:r>
              <w:rPr>
                <w:rStyle w:val="7"/>
                <w:rFonts w:hint="eastAsia" w:ascii="Microsoft YaHei UI" w:hAnsi="Microsoft YaHei UI" w:eastAsia="宋体" w:cs="Microsoft YaHei UI"/>
                <w:i w:val="0"/>
                <w:caps w:val="0"/>
                <w:color w:val="0088CC"/>
                <w:spacing w:val="0"/>
                <w:sz w:val="24"/>
                <w:szCs w:val="24"/>
                <w:u w:val="none"/>
                <w:shd w:val="clear" w:fill="FFFFFF"/>
                <w:lang w:eastAsia="zh-CN"/>
              </w:rPr>
              <w:t>延期</w:t>
            </w:r>
            <w:r>
              <w:rPr>
                <w:rStyle w:val="7"/>
                <w:rFonts w:hint="default" w:ascii="Microsoft YaHei UI" w:hAnsi="Microsoft YaHei UI" w:eastAsia="Microsoft YaHei UI" w:cs="Microsoft YaHei UI"/>
                <w:i w:val="0"/>
                <w:caps w:val="0"/>
                <w:color w:val="0088CC"/>
                <w:spacing w:val="0"/>
                <w:sz w:val="24"/>
                <w:szCs w:val="24"/>
                <w:u w:val="none"/>
                <w:shd w:val="clear" w:fill="FFFFFF"/>
              </w:rPr>
              <w:t>申请表》</w:t>
            </w:r>
            <w:r>
              <w:rPr>
                <w:rFonts w:hint="default" w:ascii="Microsoft YaHei UI" w:hAnsi="Microsoft YaHei UI" w:eastAsia="Microsoft YaHei UI" w:cs="Microsoft YaHei UI"/>
                <w:i w:val="0"/>
                <w:caps w:val="0"/>
                <w:color w:val="0088CC"/>
                <w:spacing w:val="0"/>
                <w:sz w:val="24"/>
                <w:szCs w:val="24"/>
                <w:u w:val="none"/>
                <w:shd w:val="clear" w:fill="FFFFFF"/>
              </w:rPr>
              <w:fldChar w:fldCharType="end"/>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0" w:type="dxa"/>
            <w:left w:w="150" w:type="dxa"/>
            <w:bottom w:w="150" w:type="dxa"/>
            <w:right w:w="150" w:type="dxa"/>
          </w:tblCellMar>
        </w:tblPrEx>
        <w:tc>
          <w:tcPr>
            <w:tcW w:w="128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备注</w:t>
            </w:r>
          </w:p>
        </w:tc>
        <w:tc>
          <w:tcPr>
            <w:tcW w:w="7322"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firstLineChars="200"/>
              <w:jc w:val="left"/>
              <w:rPr>
                <w:rFonts w:hint="eastAsia" w:ascii="宋体" w:hAnsi="宋体" w:eastAsia="宋体" w:cs="宋体"/>
                <w:kern w:val="0"/>
                <w:szCs w:val="21"/>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MGDT">
    <w:altName w:val="Vrinda"/>
    <w:panose1 w:val="020004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rinda">
    <w:panose1 w:val="020B0502040204020203"/>
    <w:charset w:val="00"/>
    <w:family w:val="auto"/>
    <w:pitch w:val="default"/>
    <w:sig w:usb0="0001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D1D83"/>
    <w:rsid w:val="10CC6BB5"/>
    <w:rsid w:val="10EE4ADC"/>
    <w:rsid w:val="3AE82FE4"/>
    <w:rsid w:val="3FC67FB1"/>
    <w:rsid w:val="4C885BB6"/>
    <w:rsid w:val="4F1B644D"/>
    <w:rsid w:val="52A63719"/>
    <w:rsid w:val="682A32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A4678"/>
      <w:u w:val="none"/>
    </w:rPr>
  </w:style>
  <w:style w:type="character" w:styleId="7">
    <w:name w:val="Hyperlink"/>
    <w:basedOn w:val="4"/>
    <w:qFormat/>
    <w:uiPriority w:val="0"/>
    <w:rPr>
      <w:color w:val="0000FF"/>
      <w:u w:val="singl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character" w:customStyle="1" w:styleId="10">
    <w:name w:val="icon2"/>
    <w:basedOn w:val="4"/>
    <w:qFormat/>
    <w:uiPriority w:val="0"/>
    <w:rPr>
      <w:b/>
      <w:color w:val="DFDFDF"/>
      <w:sz w:val="69"/>
      <w:szCs w:val="69"/>
      <w:shd w:val="clear" w:fill="0061A5"/>
    </w:rPr>
  </w:style>
  <w:style w:type="character" w:customStyle="1" w:styleId="11">
    <w:name w:val="sub2"/>
    <w:basedOn w:val="4"/>
    <w:qFormat/>
    <w:uiPriority w:val="0"/>
    <w:rPr>
      <w:i/>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陈学颖</dc:creator>
  <cp:lastModifiedBy>蒋岩</cp:lastModifiedBy>
  <cp:lastPrinted>2017-08-03T02:40:00Z</cp:lastPrinted>
  <dcterms:modified xsi:type="dcterms:W3CDTF">2018-04-08T06:49:00Z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