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ind w:firstLine="435"/>
        <w:jc w:val="right"/>
        <w:rPr>
          <w:color w:val="auto"/>
          <w:sz w:val="84"/>
          <w:szCs w:val="84"/>
        </w:rPr>
      </w:pPr>
      <w:r>
        <w:rPr>
          <w:rFonts w:hint="eastAsia"/>
          <w:b/>
          <w:color w:val="auto"/>
          <w:sz w:val="36"/>
          <w:szCs w:val="32"/>
        </w:rPr>
        <w:t>深圳市工程建设标准</w:t>
      </w:r>
      <w:r>
        <w:rPr>
          <w:rFonts w:hint="eastAsia"/>
          <w:color w:val="auto"/>
          <w:sz w:val="72"/>
          <w:szCs w:val="84"/>
        </w:rPr>
        <w:t>DB</w:t>
      </w:r>
    </w:p>
    <w:p>
      <w:pPr>
        <w:jc w:val="right"/>
        <w:rPr>
          <w:rFonts w:ascii="宋体" w:hAnsi="宋体"/>
          <w:b/>
          <w:color w:val="auto"/>
          <w:sz w:val="28"/>
          <w:szCs w:val="28"/>
        </w:rPr>
      </w:pPr>
      <w:r>
        <w:rPr>
          <w:rFonts w:hint="eastAsia" w:ascii="宋体" w:hAnsi="宋体"/>
          <w:b/>
          <w:color w:val="auto"/>
          <w:sz w:val="28"/>
          <w:szCs w:val="28"/>
        </w:rPr>
        <w:t>DBXXX-XXX-XXXX</w:t>
      </w:r>
    </w:p>
    <w:p>
      <w:pPr>
        <w:jc w:val="right"/>
        <w:rPr>
          <w:rFonts w:ascii="宋体" w:hAnsi="宋体"/>
          <w:b/>
          <w:color w:val="auto"/>
          <w:sz w:val="28"/>
          <w:szCs w:val="28"/>
        </w:rPr>
      </w:pPr>
      <w:r>
        <w:rPr>
          <w:rFonts w:ascii="宋体" w:hAnsi="宋体" w:eastAsia="宋体" w:cs="Times New Roman"/>
          <w:b/>
          <w:color w:val="auto"/>
          <w:kern w:val="2"/>
          <w:sz w:val="24"/>
          <w:szCs w:val="24"/>
          <w:lang w:val="en-US" w:eastAsia="zh-CN" w:bidi="ar-SA"/>
        </w:rPr>
        <w:pict>
          <v:line id="Line 3" o:spid="_x0000_s1031" style="position:absolute;left:0;margin-left:-8.95pt;margin-top:0pt;height:0.05pt;width:440.95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jc w:val="right"/>
        <w:rPr>
          <w:rFonts w:ascii="宋体" w:hAnsi="宋体"/>
          <w:b/>
          <w:color w:val="auto"/>
          <w:sz w:val="28"/>
          <w:szCs w:val="28"/>
        </w:rPr>
      </w:pPr>
    </w:p>
    <w:p>
      <w:pPr>
        <w:jc w:val="center"/>
        <w:rPr>
          <w:rFonts w:ascii="宋体" w:hAnsi="宋体"/>
          <w:b/>
          <w:color w:val="auto"/>
          <w:sz w:val="52"/>
          <w:szCs w:val="52"/>
        </w:rPr>
      </w:pPr>
      <w:r>
        <w:rPr>
          <w:rFonts w:hint="eastAsia" w:ascii="宋体" w:hAnsi="宋体"/>
          <w:b/>
          <w:color w:val="auto"/>
          <w:sz w:val="52"/>
          <w:szCs w:val="52"/>
        </w:rPr>
        <w:t>深圳市既有房屋结构安全隐患排查技术标准</w:t>
      </w:r>
    </w:p>
    <w:p>
      <w:pPr>
        <w:jc w:val="center"/>
        <w:rPr>
          <w:b/>
          <w:color w:val="auto"/>
          <w:sz w:val="28"/>
          <w:szCs w:val="28"/>
        </w:rPr>
      </w:pPr>
      <w:r>
        <w:rPr>
          <w:b/>
          <w:color w:val="auto"/>
          <w:sz w:val="28"/>
          <w:szCs w:val="28"/>
        </w:rPr>
        <w:t>Standard for investigat</w:t>
      </w:r>
      <w:r>
        <w:rPr>
          <w:rFonts w:hint="eastAsia"/>
          <w:b/>
          <w:color w:val="auto"/>
          <w:sz w:val="28"/>
          <w:szCs w:val="28"/>
        </w:rPr>
        <w:t>ion</w:t>
      </w:r>
      <w:r>
        <w:rPr>
          <w:b/>
          <w:color w:val="auto"/>
          <w:sz w:val="28"/>
          <w:szCs w:val="28"/>
        </w:rPr>
        <w:t xml:space="preserve"> of potential safety hazard of existing building in Shenzhen</w:t>
      </w:r>
    </w:p>
    <w:p>
      <w:pPr>
        <w:jc w:val="center"/>
        <w:rPr>
          <w:rFonts w:ascii="宋体" w:hAnsi="宋体"/>
          <w:b/>
          <w:color w:val="auto"/>
          <w:sz w:val="32"/>
          <w:szCs w:val="32"/>
        </w:rPr>
      </w:pPr>
      <w:r>
        <w:rPr>
          <w:rFonts w:hint="eastAsia" w:ascii="宋体" w:hAnsi="宋体"/>
          <w:b/>
          <w:color w:val="auto"/>
          <w:sz w:val="32"/>
          <w:szCs w:val="32"/>
        </w:rPr>
        <w:t>（征求意见稿）</w:t>
      </w:r>
    </w:p>
    <w:p>
      <w:pPr>
        <w:jc w:val="right"/>
        <w:rPr>
          <w:rFonts w:ascii="宋体" w:hAnsi="宋体"/>
          <w:b/>
          <w:color w:val="auto"/>
          <w:sz w:val="28"/>
          <w:szCs w:val="28"/>
        </w:rPr>
      </w:pPr>
    </w:p>
    <w:p>
      <w:pPr>
        <w:jc w:val="right"/>
        <w:rPr>
          <w:rFonts w:ascii="宋体" w:hAnsi="宋体"/>
          <w:b/>
          <w:color w:val="auto"/>
          <w:sz w:val="28"/>
          <w:szCs w:val="28"/>
        </w:rPr>
      </w:pPr>
    </w:p>
    <w:p>
      <w:pPr>
        <w:jc w:val="right"/>
        <w:rPr>
          <w:rFonts w:ascii="宋体" w:hAnsi="宋体"/>
          <w:b/>
          <w:color w:val="auto"/>
          <w:sz w:val="28"/>
          <w:szCs w:val="28"/>
        </w:rPr>
      </w:pPr>
    </w:p>
    <w:p>
      <w:pPr>
        <w:jc w:val="right"/>
        <w:rPr>
          <w:rFonts w:ascii="宋体" w:hAnsi="宋体"/>
          <w:b/>
          <w:color w:val="auto"/>
          <w:sz w:val="28"/>
          <w:szCs w:val="28"/>
        </w:rPr>
      </w:pPr>
      <w:bookmarkStart w:id="63" w:name="_GoBack"/>
      <w:bookmarkEnd w:id="63"/>
    </w:p>
    <w:p>
      <w:pPr>
        <w:jc w:val="right"/>
        <w:rPr>
          <w:rFonts w:ascii="宋体" w:hAnsi="宋体"/>
          <w:b/>
          <w:color w:val="auto"/>
          <w:sz w:val="28"/>
          <w:szCs w:val="28"/>
        </w:rPr>
      </w:pPr>
    </w:p>
    <w:p>
      <w:pPr>
        <w:jc w:val="right"/>
        <w:rPr>
          <w:rFonts w:ascii="宋体" w:hAnsi="宋体"/>
          <w:b/>
          <w:color w:val="auto"/>
          <w:sz w:val="28"/>
          <w:szCs w:val="28"/>
        </w:rPr>
      </w:pPr>
    </w:p>
    <w:p>
      <w:pPr>
        <w:jc w:val="right"/>
        <w:rPr>
          <w:rFonts w:ascii="宋体" w:hAnsi="宋体"/>
          <w:b/>
          <w:color w:val="auto"/>
          <w:sz w:val="28"/>
          <w:szCs w:val="28"/>
        </w:rPr>
      </w:pPr>
    </w:p>
    <w:p>
      <w:pPr>
        <w:jc w:val="right"/>
        <w:rPr>
          <w:rFonts w:ascii="宋体" w:hAnsi="宋体"/>
          <w:b/>
          <w:color w:val="auto"/>
          <w:sz w:val="28"/>
          <w:szCs w:val="28"/>
        </w:rPr>
      </w:pPr>
    </w:p>
    <w:p>
      <w:pPr>
        <w:jc w:val="right"/>
        <w:rPr>
          <w:rFonts w:ascii="宋体" w:hAnsi="宋体"/>
          <w:b/>
          <w:color w:val="auto"/>
          <w:sz w:val="28"/>
          <w:szCs w:val="28"/>
        </w:rPr>
      </w:pPr>
    </w:p>
    <w:p>
      <w:pPr>
        <w:jc w:val="left"/>
        <w:rPr>
          <w:rFonts w:ascii="宋体" w:hAnsi="宋体"/>
          <w:b/>
          <w:color w:val="auto"/>
          <w:sz w:val="24"/>
        </w:rPr>
      </w:pPr>
      <w:r>
        <w:rPr>
          <w:rFonts w:hint="eastAsia" w:ascii="宋体" w:hAnsi="宋体"/>
          <w:b/>
          <w:color w:val="auto"/>
          <w:sz w:val="24"/>
        </w:rPr>
        <w:t xml:space="preserve">20XX-XX-XX发布                                        20XX-XX-XX实施 </w:t>
      </w:r>
    </w:p>
    <w:p>
      <w:pPr>
        <w:jc w:val="left"/>
        <w:rPr>
          <w:rFonts w:ascii="宋体" w:hAnsi="宋体"/>
          <w:b/>
          <w:color w:val="auto"/>
          <w:sz w:val="24"/>
        </w:rPr>
      </w:pPr>
    </w:p>
    <w:p>
      <w:pPr>
        <w:jc w:val="left"/>
        <w:rPr>
          <w:rFonts w:ascii="宋体" w:hAnsi="宋体"/>
          <w:b/>
          <w:color w:val="auto"/>
          <w:sz w:val="24"/>
        </w:rPr>
      </w:pPr>
      <w:r>
        <w:rPr>
          <w:rFonts w:ascii="宋体" w:hAnsi="宋体" w:eastAsia="宋体" w:cs="Times New Roman"/>
          <w:b/>
          <w:color w:val="auto"/>
          <w:kern w:val="2"/>
          <w:sz w:val="24"/>
          <w:szCs w:val="24"/>
          <w:lang w:val="en-US" w:eastAsia="zh-CN" w:bidi="ar-SA"/>
        </w:rPr>
        <w:pict>
          <v:line id="Line 2" o:spid="_x0000_s1032" style="position:absolute;left:0;margin-left:-8.95pt;margin-top:0pt;height:0.05pt;width:440.9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jc w:val="center"/>
        <w:rPr>
          <w:rFonts w:ascii="宋体" w:hAnsi="宋体"/>
          <w:b/>
          <w:color w:val="auto"/>
          <w:sz w:val="32"/>
          <w:szCs w:val="32"/>
        </w:rPr>
      </w:pPr>
      <w:r>
        <w:rPr>
          <w:rFonts w:hint="eastAsia" w:ascii="宋体" w:hAnsi="宋体"/>
          <w:b/>
          <w:color w:val="auto"/>
          <w:sz w:val="32"/>
          <w:szCs w:val="32"/>
        </w:rPr>
        <w:t>深圳市住房和建设局   发布</w:t>
      </w:r>
    </w:p>
    <w:p>
      <w:pPr>
        <w:jc w:val="both"/>
        <w:rPr>
          <w:rFonts w:ascii="宋体" w:hAnsi="宋体"/>
          <w:b/>
          <w:color w:val="auto"/>
          <w:sz w:val="32"/>
          <w:szCs w:val="32"/>
        </w:rPr>
        <w:sectPr>
          <w:headerReference r:id="rId4" w:type="first"/>
          <w:footerReference r:id="rId7" w:type="first"/>
          <w:footerReference r:id="rId5" w:type="default"/>
          <w:footerReference r:id="rId6" w:type="even"/>
          <w:pgSz w:w="11906" w:h="16838"/>
          <w:pgMar w:top="1440" w:right="1800" w:bottom="1440" w:left="1800" w:header="851" w:footer="992" w:gutter="0"/>
          <w:pgNumType w:fmt="upperRoman" w:start="1"/>
          <w:cols w:space="720" w:num="1"/>
          <w:titlePg/>
          <w:docGrid w:type="lines" w:linePitch="312" w:charSpace="0"/>
        </w:sectPr>
      </w:pPr>
    </w:p>
    <w:p>
      <w:pPr>
        <w:jc w:val="both"/>
        <w:rPr>
          <w:rFonts w:ascii="宋体" w:hAnsi="宋体"/>
          <w:b/>
          <w:color w:val="auto"/>
          <w:sz w:val="32"/>
          <w:szCs w:val="32"/>
        </w:rPr>
        <w:sectPr>
          <w:footerReference r:id="rId9" w:type="first"/>
          <w:footerReference r:id="rId8" w:type="default"/>
          <w:pgSz w:w="11906" w:h="16838"/>
          <w:pgMar w:top="1440" w:right="1800" w:bottom="1440" w:left="1800" w:header="851" w:footer="992" w:gutter="0"/>
          <w:pgNumType w:fmt="upperRoman" w:start="1"/>
          <w:cols w:space="720" w:num="1"/>
          <w:docGrid w:type="lines" w:linePitch="312" w:charSpace="0"/>
        </w:sectPr>
      </w:pPr>
    </w:p>
    <w:p>
      <w:pPr>
        <w:jc w:val="center"/>
        <w:rPr>
          <w:rFonts w:ascii="宋体" w:hAnsi="宋体"/>
          <w:b/>
          <w:color w:val="auto"/>
          <w:sz w:val="32"/>
          <w:szCs w:val="32"/>
        </w:rPr>
      </w:pPr>
    </w:p>
    <w:p>
      <w:pPr>
        <w:jc w:val="center"/>
        <w:rPr>
          <w:rFonts w:ascii="宋体" w:hAnsi="宋体"/>
          <w:color w:val="auto"/>
          <w:szCs w:val="21"/>
        </w:rPr>
      </w:pPr>
    </w:p>
    <w:p>
      <w:pPr>
        <w:adjustRightInd w:val="0"/>
        <w:jc w:val="center"/>
        <w:textAlignment w:val="baseline"/>
        <w:rPr>
          <w:rFonts w:ascii="宋体" w:hAnsi="宋体" w:cs="黑体"/>
          <w:b/>
          <w:color w:val="auto"/>
          <w:kern w:val="0"/>
          <w:sz w:val="44"/>
          <w:szCs w:val="44"/>
        </w:rPr>
      </w:pPr>
      <w:bookmarkStart w:id="0" w:name="_Toc454522956"/>
      <w:r>
        <w:rPr>
          <w:rFonts w:hint="eastAsia" w:ascii="宋体" w:hAnsi="宋体" w:cs="黑体"/>
          <w:b/>
          <w:color w:val="auto"/>
          <w:kern w:val="0"/>
          <w:sz w:val="44"/>
          <w:szCs w:val="44"/>
        </w:rPr>
        <w:t>前   言</w:t>
      </w:r>
    </w:p>
    <w:p>
      <w:pPr>
        <w:spacing w:line="500" w:lineRule="exact"/>
        <w:ind w:firstLine="480" w:firstLineChars="200"/>
        <w:rPr>
          <w:color w:val="auto"/>
          <w:sz w:val="24"/>
        </w:rPr>
      </w:pPr>
      <w:r>
        <w:rPr>
          <w:rFonts w:hint="eastAsia"/>
          <w:color w:val="auto"/>
          <w:sz w:val="24"/>
        </w:rPr>
        <w:t>本标准是根据《深圳市住房和建设局关于组织编写</w:t>
      </w:r>
      <w:r>
        <w:rPr>
          <w:rFonts w:hint="eastAsia" w:ascii="宋体" w:hAnsi="宋体"/>
          <w:color w:val="auto"/>
          <w:sz w:val="24"/>
        </w:rPr>
        <w:t>＜</w:t>
      </w:r>
      <w:r>
        <w:rPr>
          <w:rFonts w:hint="eastAsia"/>
          <w:color w:val="auto"/>
          <w:sz w:val="24"/>
        </w:rPr>
        <w:t>深圳市既有房屋结构安全隐患排查技术规范</w:t>
      </w:r>
      <w:r>
        <w:rPr>
          <w:rFonts w:hint="eastAsia" w:ascii="宋体" w:hAnsi="宋体"/>
          <w:color w:val="auto"/>
          <w:sz w:val="24"/>
        </w:rPr>
        <w:t>＞</w:t>
      </w:r>
      <w:r>
        <w:rPr>
          <w:rFonts w:hint="eastAsia"/>
          <w:color w:val="auto"/>
          <w:sz w:val="24"/>
        </w:rPr>
        <w:t>的通知》（深建房安[2017]2号）下达的任务和要求，由深圳市建设工程质量检测中心，会同有关检测鉴定单位共同编制而成。</w:t>
      </w:r>
    </w:p>
    <w:p>
      <w:pPr>
        <w:spacing w:line="500" w:lineRule="exact"/>
        <w:ind w:firstLine="480" w:firstLineChars="200"/>
        <w:rPr>
          <w:color w:val="auto"/>
          <w:sz w:val="24"/>
        </w:rPr>
      </w:pPr>
      <w:r>
        <w:rPr>
          <w:rFonts w:hint="eastAsia"/>
          <w:color w:val="auto"/>
          <w:sz w:val="24"/>
        </w:rPr>
        <w:t>为了解深圳市既有房屋安全状态，保障房屋正常使用，深圳市建设工程质量检测中心于2016年根据《深圳市住房和建设局关于组织编写</w:t>
      </w:r>
      <w:r>
        <w:rPr>
          <w:rFonts w:hint="eastAsia" w:ascii="宋体" w:hAnsi="宋体"/>
          <w:color w:val="auto"/>
          <w:sz w:val="24"/>
        </w:rPr>
        <w:t>＜</w:t>
      </w:r>
      <w:r>
        <w:rPr>
          <w:rFonts w:hint="eastAsia"/>
          <w:color w:val="auto"/>
          <w:sz w:val="24"/>
        </w:rPr>
        <w:t>深圳市既有房屋结构安全状况排查技术指引</w:t>
      </w:r>
      <w:r>
        <w:rPr>
          <w:rFonts w:hint="eastAsia" w:ascii="宋体" w:hAnsi="宋体"/>
          <w:color w:val="auto"/>
          <w:sz w:val="24"/>
        </w:rPr>
        <w:t>＞</w:t>
      </w:r>
      <w:r>
        <w:rPr>
          <w:rFonts w:hint="eastAsia"/>
          <w:color w:val="auto"/>
          <w:sz w:val="24"/>
        </w:rPr>
        <w:t>的通知》（深建物业[2016]20号）的要求，会同有关单位编制了《深圳市既有房屋结构安全隐患排查技术导则》（试行）。该导则发布后，深圳市依据该导则对全市的既有房屋结构安全隐患进行了排查。在排查过程中，相关单位对排查工作经验进行了总结，对导则提出了修改建议。根据深圳市住房和建设局的要求，将该排查导则修编为排查标准。</w:t>
      </w:r>
    </w:p>
    <w:p>
      <w:pPr>
        <w:spacing w:line="500" w:lineRule="exact"/>
        <w:ind w:firstLine="480" w:firstLineChars="200"/>
        <w:jc w:val="left"/>
        <w:rPr>
          <w:color w:val="auto"/>
          <w:sz w:val="24"/>
        </w:rPr>
      </w:pPr>
      <w:r>
        <w:rPr>
          <w:rFonts w:hint="eastAsia"/>
          <w:color w:val="auto"/>
          <w:sz w:val="24"/>
        </w:rPr>
        <w:t>编制过程中，标准编制组对深圳市既有房屋开展了广泛的调查研究，总结了前期排查的实践经验，并借鉴了住建部、北京市、上海市等发布实施的房屋安全排查技术标准。在广泛征求有关质检、科研、设计、检测鉴定、房管部门等单位的意见，经反复讨论和修改，最后经审查定稿。</w:t>
      </w:r>
    </w:p>
    <w:p>
      <w:pPr>
        <w:spacing w:line="500" w:lineRule="exact"/>
        <w:ind w:firstLine="480" w:firstLineChars="200"/>
        <w:jc w:val="left"/>
        <w:rPr>
          <w:color w:val="auto"/>
          <w:sz w:val="24"/>
        </w:rPr>
      </w:pPr>
      <w:r>
        <w:rPr>
          <w:rFonts w:hint="eastAsia"/>
          <w:color w:val="auto"/>
          <w:sz w:val="24"/>
        </w:rPr>
        <w:t>与排查导则相比，本标准新增的内容有：1.术语和符号；2.复排查；3.B类房屋排查有效期；4.排查机构要求；5.排查报告要求。删除的内容有：1.首次排查A类房屋排查分类标准中有关结构设计图要求；2.混凝土房屋中不适用板柱、预应力结构的规定。修改的内容有：1.A类房屋排查有效期；2.排查程序；3.排查处理方式改变；4. 土石房屋C类增加了拆改主体结构的判定条件；5.混凝土梁、板、悬挑构件的排查判定技术要求；6.砌体结构排查章节。</w:t>
      </w:r>
    </w:p>
    <w:p>
      <w:pPr>
        <w:spacing w:line="500" w:lineRule="exact"/>
        <w:ind w:firstLine="480" w:firstLineChars="200"/>
        <w:jc w:val="left"/>
        <w:rPr>
          <w:color w:val="auto"/>
          <w:sz w:val="24"/>
        </w:rPr>
      </w:pPr>
      <w:r>
        <w:rPr>
          <w:rFonts w:hint="eastAsia"/>
          <w:color w:val="auto"/>
          <w:sz w:val="24"/>
        </w:rPr>
        <w:t>本标准共有</w:t>
      </w:r>
      <w:r>
        <w:rPr>
          <w:color w:val="auto"/>
          <w:sz w:val="24"/>
        </w:rPr>
        <w:t>6</w:t>
      </w:r>
      <w:r>
        <w:rPr>
          <w:rFonts w:hint="eastAsia"/>
          <w:color w:val="auto"/>
          <w:sz w:val="24"/>
        </w:rPr>
        <w:t>章和</w:t>
      </w:r>
      <w:r>
        <w:rPr>
          <w:color w:val="auto"/>
          <w:sz w:val="24"/>
        </w:rPr>
        <w:t>11</w:t>
      </w:r>
      <w:r>
        <w:rPr>
          <w:rFonts w:hint="eastAsia"/>
          <w:color w:val="auto"/>
          <w:sz w:val="24"/>
        </w:rPr>
        <w:t>个附录，其主要内容是：</w:t>
      </w:r>
      <w:r>
        <w:rPr>
          <w:color w:val="auto"/>
          <w:sz w:val="24"/>
        </w:rPr>
        <w:t>1.</w:t>
      </w:r>
      <w:r>
        <w:rPr>
          <w:rFonts w:hint="eastAsia"/>
          <w:color w:val="auto"/>
          <w:sz w:val="24"/>
        </w:rPr>
        <w:t>总则；</w:t>
      </w:r>
      <w:r>
        <w:rPr>
          <w:color w:val="auto"/>
          <w:sz w:val="24"/>
        </w:rPr>
        <w:t>2.</w:t>
      </w:r>
      <w:r>
        <w:rPr>
          <w:rFonts w:hint="eastAsia"/>
          <w:color w:val="auto"/>
          <w:sz w:val="24"/>
        </w:rPr>
        <w:t>术语和符号；</w:t>
      </w:r>
      <w:r>
        <w:rPr>
          <w:color w:val="auto"/>
          <w:sz w:val="24"/>
        </w:rPr>
        <w:t>3.</w:t>
      </w:r>
      <w:r>
        <w:rPr>
          <w:rFonts w:hint="eastAsia"/>
          <w:color w:val="auto"/>
          <w:sz w:val="24"/>
        </w:rPr>
        <w:t>基本规定；</w:t>
      </w:r>
      <w:r>
        <w:rPr>
          <w:color w:val="auto"/>
          <w:sz w:val="24"/>
        </w:rPr>
        <w:t>4.</w:t>
      </w:r>
      <w:r>
        <w:rPr>
          <w:rFonts w:hint="eastAsia"/>
          <w:color w:val="auto"/>
          <w:sz w:val="24"/>
        </w:rPr>
        <w:t>场地；</w:t>
      </w:r>
      <w:r>
        <w:rPr>
          <w:color w:val="auto"/>
          <w:sz w:val="24"/>
        </w:rPr>
        <w:t>5.</w:t>
      </w:r>
      <w:r>
        <w:rPr>
          <w:rFonts w:hint="eastAsia"/>
          <w:color w:val="auto"/>
          <w:sz w:val="24"/>
        </w:rPr>
        <w:t>地基基础；</w:t>
      </w:r>
      <w:r>
        <w:rPr>
          <w:color w:val="auto"/>
          <w:sz w:val="24"/>
        </w:rPr>
        <w:t>6.</w:t>
      </w:r>
      <w:r>
        <w:rPr>
          <w:rFonts w:hint="eastAsia"/>
          <w:color w:val="auto"/>
          <w:sz w:val="24"/>
        </w:rPr>
        <w:t>上部结构。</w:t>
      </w:r>
    </w:p>
    <w:p>
      <w:pPr>
        <w:spacing w:line="500" w:lineRule="exact"/>
        <w:ind w:firstLine="480" w:firstLineChars="200"/>
        <w:jc w:val="left"/>
        <w:rPr>
          <w:color w:val="auto"/>
          <w:sz w:val="24"/>
        </w:rPr>
      </w:pPr>
      <w:r>
        <w:rPr>
          <w:rFonts w:hint="eastAsia"/>
          <w:color w:val="auto"/>
          <w:sz w:val="24"/>
        </w:rPr>
        <w:t>本标准由深圳市住房和建设局负责管理，由深圳市建设工程质量检测中心负责具体内容解释。为了提高《深圳市既有房屋结构安全隐患排查技术标准》的编制质量和水平，请在执行本标准的过程中，注意总结经验，积累资料，并将意见和建议寄至：深圳市南山区铁二路南山建工村工程质量大厦（邮编：</w:t>
      </w:r>
      <w:r>
        <w:rPr>
          <w:color w:val="auto"/>
          <w:sz w:val="24"/>
        </w:rPr>
        <w:t>518052</w:t>
      </w:r>
      <w:r>
        <w:rPr>
          <w:rFonts w:hint="eastAsia"/>
          <w:color w:val="auto"/>
          <w:sz w:val="24"/>
        </w:rPr>
        <w:t>）。</w:t>
      </w:r>
    </w:p>
    <w:p>
      <w:pPr>
        <w:spacing w:line="500" w:lineRule="exact"/>
        <w:ind w:firstLine="480" w:firstLineChars="200"/>
        <w:rPr>
          <w:color w:val="auto"/>
          <w:sz w:val="24"/>
        </w:rPr>
      </w:pPr>
      <w:r>
        <w:rPr>
          <w:rFonts w:hint="eastAsia"/>
          <w:color w:val="auto"/>
          <w:sz w:val="24"/>
        </w:rPr>
        <w:t>本标准主编单位：深圳市建设</w:t>
      </w:r>
      <w:r>
        <w:rPr>
          <w:color w:val="auto"/>
          <w:sz w:val="24"/>
        </w:rPr>
        <w:t>工程质量检测中心</w:t>
      </w:r>
    </w:p>
    <w:p>
      <w:pPr>
        <w:spacing w:line="500" w:lineRule="exact"/>
        <w:ind w:firstLine="480" w:firstLineChars="200"/>
        <w:rPr>
          <w:color w:val="auto"/>
          <w:sz w:val="24"/>
        </w:rPr>
      </w:pPr>
      <w:r>
        <w:rPr>
          <w:rFonts w:hint="eastAsia"/>
          <w:color w:val="auto"/>
          <w:sz w:val="24"/>
        </w:rPr>
        <w:t>本标准参编单位：中冶建筑研究总院（深圳）有限公司</w:t>
      </w:r>
    </w:p>
    <w:p>
      <w:pPr>
        <w:spacing w:line="500" w:lineRule="exact"/>
        <w:ind w:firstLine="2400" w:firstLineChars="1000"/>
        <w:rPr>
          <w:color w:val="auto"/>
          <w:sz w:val="24"/>
        </w:rPr>
      </w:pPr>
      <w:r>
        <w:rPr>
          <w:rFonts w:hint="eastAsia"/>
          <w:color w:val="auto"/>
          <w:sz w:val="24"/>
        </w:rPr>
        <w:t>深圳市中建院建筑科技有限公司</w:t>
      </w:r>
    </w:p>
    <w:p>
      <w:pPr>
        <w:spacing w:line="500" w:lineRule="exact"/>
        <w:ind w:firstLine="2400" w:firstLineChars="1000"/>
        <w:rPr>
          <w:color w:val="auto"/>
          <w:sz w:val="24"/>
        </w:rPr>
      </w:pPr>
      <w:r>
        <w:rPr>
          <w:rFonts w:hint="eastAsia"/>
          <w:color w:val="auto"/>
          <w:sz w:val="24"/>
        </w:rPr>
        <w:t>深圳市建研检测有限公司</w:t>
      </w:r>
    </w:p>
    <w:p>
      <w:pPr>
        <w:spacing w:line="500" w:lineRule="exact"/>
        <w:ind w:firstLine="2400" w:firstLineChars="1000"/>
        <w:rPr>
          <w:color w:val="auto"/>
          <w:sz w:val="24"/>
        </w:rPr>
      </w:pPr>
      <w:r>
        <w:rPr>
          <w:rFonts w:hint="eastAsia"/>
          <w:color w:val="auto"/>
          <w:sz w:val="24"/>
        </w:rPr>
        <w:t>深圳大学结构工程研究所</w:t>
      </w:r>
    </w:p>
    <w:p>
      <w:pPr>
        <w:spacing w:line="500" w:lineRule="exact"/>
        <w:ind w:firstLine="2400" w:firstLineChars="1000"/>
        <w:rPr>
          <w:color w:val="auto"/>
          <w:sz w:val="24"/>
        </w:rPr>
      </w:pPr>
      <w:r>
        <w:rPr>
          <w:rFonts w:hint="eastAsia"/>
          <w:color w:val="auto"/>
          <w:sz w:val="24"/>
        </w:rPr>
        <w:t>深圳市清华苑工程结构鉴定有限公司</w:t>
      </w:r>
    </w:p>
    <w:p>
      <w:pPr>
        <w:spacing w:line="500" w:lineRule="exact"/>
        <w:ind w:firstLine="480" w:firstLineChars="200"/>
        <w:rPr>
          <w:color w:val="auto"/>
          <w:sz w:val="24"/>
        </w:rPr>
      </w:pPr>
      <w:r>
        <w:rPr>
          <w:rFonts w:hint="eastAsia"/>
          <w:color w:val="auto"/>
          <w:sz w:val="24"/>
        </w:rPr>
        <w:t>本标准主要起草人：</w:t>
      </w:r>
    </w:p>
    <w:p>
      <w:pPr>
        <w:spacing w:line="500" w:lineRule="exact"/>
        <w:ind w:firstLine="480" w:firstLineChars="200"/>
        <w:rPr>
          <w:color w:val="auto"/>
          <w:sz w:val="24"/>
        </w:rPr>
      </w:pPr>
    </w:p>
    <w:p>
      <w:pPr>
        <w:spacing w:line="500" w:lineRule="exact"/>
        <w:ind w:firstLine="480" w:firstLineChars="200"/>
        <w:rPr>
          <w:color w:val="auto"/>
          <w:sz w:val="24"/>
        </w:rPr>
      </w:pPr>
      <w:r>
        <w:rPr>
          <w:color w:val="auto"/>
          <w:sz w:val="24"/>
        </w:rPr>
        <w:t xml:space="preserve"> </w:t>
      </w:r>
    </w:p>
    <w:p>
      <w:pPr>
        <w:spacing w:line="500" w:lineRule="exact"/>
        <w:ind w:firstLine="480" w:firstLineChars="200"/>
        <w:rPr>
          <w:color w:val="auto"/>
          <w:sz w:val="24"/>
        </w:rPr>
      </w:pPr>
      <w:r>
        <w:rPr>
          <w:rFonts w:hint="eastAsia"/>
          <w:color w:val="auto"/>
          <w:sz w:val="24"/>
        </w:rPr>
        <w:t>本标准主要审查人：</w:t>
      </w:r>
    </w:p>
    <w:p>
      <w:pPr>
        <w:widowControl/>
        <w:jc w:val="left"/>
        <w:rPr>
          <w:b/>
          <w:color w:val="auto"/>
          <w:sz w:val="30"/>
          <w:szCs w:val="30"/>
        </w:rPr>
      </w:pPr>
      <w:r>
        <w:rPr>
          <w:b/>
          <w:color w:val="auto"/>
          <w:sz w:val="30"/>
          <w:szCs w:val="30"/>
        </w:rPr>
        <w:br w:type="page"/>
      </w:r>
    </w:p>
    <w:bookmarkEnd w:id="0"/>
    <w:p>
      <w:pPr>
        <w:spacing w:line="500" w:lineRule="exact"/>
        <w:rPr>
          <w:color w:val="auto"/>
          <w:sz w:val="24"/>
        </w:rPr>
      </w:pPr>
    </w:p>
    <w:p>
      <w:pPr>
        <w:jc w:val="center"/>
        <w:rPr>
          <w:color w:val="auto"/>
        </w:rPr>
      </w:pPr>
      <w:r>
        <w:rPr>
          <w:rFonts w:hint="eastAsia" w:ascii="宋体" w:hAnsi="宋体" w:cs="黑体"/>
          <w:color w:val="auto"/>
          <w:sz w:val="44"/>
          <w:szCs w:val="44"/>
        </w:rPr>
        <w:t>目    次</w:t>
      </w:r>
      <w:bookmarkStart w:id="1" w:name="_Toc454522955"/>
      <w:r>
        <w:rPr>
          <w:color w:val="auto"/>
        </w:rPr>
        <w:fldChar w:fldCharType="begin"/>
      </w:r>
      <w:r>
        <w:rPr>
          <w:color w:val="auto"/>
        </w:rPr>
        <w:instrText xml:space="preserve"> TOC \o "1-3" \h \z \u </w:instrText>
      </w:r>
      <w:r>
        <w:rPr>
          <w:color w:val="auto"/>
        </w:rPr>
        <w:fldChar w:fldCharType="separate"/>
      </w:r>
    </w:p>
    <w:p>
      <w:pPr>
        <w:pStyle w:val="17"/>
        <w:rPr>
          <w:rFonts w:ascii="Calibri" w:hAnsi="Calibri" w:eastAsia="宋体" w:cs="黑体"/>
          <w:color w:val="auto"/>
          <w:sz w:val="21"/>
          <w:szCs w:val="22"/>
        </w:rPr>
      </w:pPr>
      <w:r>
        <w:rPr>
          <w:color w:val="auto"/>
        </w:rPr>
        <w:fldChar w:fldCharType="begin"/>
      </w:r>
      <w:r>
        <w:rPr>
          <w:color w:val="auto"/>
        </w:rPr>
        <w:instrText xml:space="preserve">HYPERLINK  \l "_Toc491932189" </w:instrText>
      </w:r>
      <w:r>
        <w:rPr>
          <w:color w:val="auto"/>
        </w:rPr>
        <w:fldChar w:fldCharType="separate"/>
      </w:r>
      <w:r>
        <w:rPr>
          <w:rStyle w:val="22"/>
          <w:color w:val="auto"/>
        </w:rPr>
        <w:t>1</w:t>
      </w:r>
      <w:r>
        <w:rPr>
          <w:rStyle w:val="22"/>
          <w:rFonts w:hint="eastAsia" w:hAnsi="宋体"/>
          <w:color w:val="auto"/>
        </w:rPr>
        <w:t>总则</w:t>
      </w:r>
      <w:r>
        <w:rPr>
          <w:color w:val="auto"/>
        </w:rPr>
        <w:tab/>
      </w:r>
      <w:r>
        <w:rPr>
          <w:color w:val="auto"/>
        </w:rPr>
        <w:fldChar w:fldCharType="begin"/>
      </w:r>
      <w:r>
        <w:rPr>
          <w:color w:val="auto"/>
        </w:rPr>
        <w:instrText xml:space="preserve"> PAGEREF _Toc491932189 \h </w:instrText>
      </w:r>
      <w:r>
        <w:rPr>
          <w:color w:val="auto"/>
        </w:rPr>
        <w:fldChar w:fldCharType="separate"/>
      </w:r>
      <w:r>
        <w:rPr>
          <w:color w:val="auto"/>
        </w:rPr>
        <w:t>1</w:t>
      </w:r>
      <w:r>
        <w:rPr>
          <w:color w:val="auto"/>
        </w:rPr>
        <w:fldChar w:fldCharType="end"/>
      </w:r>
      <w:r>
        <w:rPr>
          <w:color w:val="auto"/>
        </w:rPr>
        <w:fldChar w:fldCharType="end"/>
      </w:r>
    </w:p>
    <w:p>
      <w:pPr>
        <w:pStyle w:val="17"/>
        <w:rPr>
          <w:rFonts w:ascii="Calibri" w:hAnsi="Calibri" w:eastAsia="宋体" w:cs="黑体"/>
          <w:color w:val="auto"/>
          <w:sz w:val="21"/>
          <w:szCs w:val="22"/>
        </w:rPr>
      </w:pPr>
      <w:r>
        <w:rPr>
          <w:color w:val="auto"/>
        </w:rPr>
        <w:fldChar w:fldCharType="begin"/>
      </w:r>
      <w:r>
        <w:rPr>
          <w:color w:val="auto"/>
        </w:rPr>
        <w:instrText xml:space="preserve">HYPERLINK  \l "_Toc491932190" </w:instrText>
      </w:r>
      <w:r>
        <w:rPr>
          <w:color w:val="auto"/>
        </w:rPr>
        <w:fldChar w:fldCharType="separate"/>
      </w:r>
      <w:r>
        <w:rPr>
          <w:rStyle w:val="22"/>
          <w:color w:val="auto"/>
        </w:rPr>
        <w:t>2</w:t>
      </w:r>
      <w:r>
        <w:rPr>
          <w:rStyle w:val="22"/>
          <w:rFonts w:hint="eastAsia" w:hAnsi="宋体"/>
          <w:color w:val="auto"/>
        </w:rPr>
        <w:t>术语和符号</w:t>
      </w:r>
      <w:r>
        <w:rPr>
          <w:color w:val="auto"/>
        </w:rPr>
        <w:tab/>
      </w:r>
      <w:r>
        <w:rPr>
          <w:color w:val="auto"/>
        </w:rPr>
        <w:fldChar w:fldCharType="begin"/>
      </w:r>
      <w:r>
        <w:rPr>
          <w:color w:val="auto"/>
        </w:rPr>
        <w:instrText xml:space="preserve"> PAGEREF _Toc491932190 \h </w:instrText>
      </w:r>
      <w:r>
        <w:rPr>
          <w:color w:val="auto"/>
        </w:rPr>
        <w:fldChar w:fldCharType="separate"/>
      </w:r>
      <w:r>
        <w:rPr>
          <w:color w:val="auto"/>
        </w:rPr>
        <w:t>2</w:t>
      </w:r>
      <w:r>
        <w:rPr>
          <w:color w:val="auto"/>
        </w:rPr>
        <w:fldChar w:fldCharType="end"/>
      </w:r>
      <w:r>
        <w:rPr>
          <w:color w:val="auto"/>
        </w:rPr>
        <w:fldChar w:fldCharType="end"/>
      </w:r>
    </w:p>
    <w:p>
      <w:pPr>
        <w:pStyle w:val="19"/>
        <w:ind w:left="210"/>
        <w:rPr>
          <w:rFonts w:ascii="Calibri" w:hAnsi="Calibri" w:eastAsia="宋体" w:cs="黑体"/>
          <w:color w:val="auto"/>
          <w:sz w:val="21"/>
          <w:szCs w:val="22"/>
        </w:rPr>
      </w:pPr>
      <w:r>
        <w:rPr>
          <w:color w:val="auto"/>
        </w:rPr>
        <w:fldChar w:fldCharType="begin"/>
      </w:r>
      <w:r>
        <w:rPr>
          <w:color w:val="auto"/>
        </w:rPr>
        <w:instrText xml:space="preserve">HYPERLINK  \l "_Toc491932191" </w:instrText>
      </w:r>
      <w:r>
        <w:rPr>
          <w:color w:val="auto"/>
        </w:rPr>
        <w:fldChar w:fldCharType="separate"/>
      </w:r>
      <w:r>
        <w:rPr>
          <w:rStyle w:val="22"/>
          <w:rFonts w:hAnsi="宋体"/>
          <w:color w:val="auto"/>
        </w:rPr>
        <w:t>2.1</w:t>
      </w:r>
      <w:r>
        <w:rPr>
          <w:rStyle w:val="22"/>
          <w:rFonts w:hint="eastAsia" w:hAnsi="宋体"/>
          <w:color w:val="auto"/>
        </w:rPr>
        <w:t>术语</w:t>
      </w:r>
      <w:r>
        <w:rPr>
          <w:color w:val="auto"/>
        </w:rPr>
        <w:tab/>
      </w:r>
      <w:r>
        <w:rPr>
          <w:color w:val="auto"/>
        </w:rPr>
        <w:fldChar w:fldCharType="begin"/>
      </w:r>
      <w:r>
        <w:rPr>
          <w:color w:val="auto"/>
        </w:rPr>
        <w:instrText xml:space="preserve"> PAGEREF _Toc491932191 \h </w:instrText>
      </w:r>
      <w:r>
        <w:rPr>
          <w:color w:val="auto"/>
        </w:rPr>
        <w:fldChar w:fldCharType="separate"/>
      </w:r>
      <w:r>
        <w:rPr>
          <w:color w:val="auto"/>
        </w:rPr>
        <w:t>2</w:t>
      </w:r>
      <w:r>
        <w:rPr>
          <w:color w:val="auto"/>
        </w:rPr>
        <w:fldChar w:fldCharType="end"/>
      </w:r>
      <w:r>
        <w:rPr>
          <w:color w:val="auto"/>
        </w:rPr>
        <w:fldChar w:fldCharType="end"/>
      </w:r>
    </w:p>
    <w:p>
      <w:pPr>
        <w:pStyle w:val="19"/>
        <w:ind w:left="210"/>
        <w:rPr>
          <w:rFonts w:ascii="Calibri" w:hAnsi="Calibri" w:eastAsia="宋体" w:cs="黑体"/>
          <w:color w:val="auto"/>
          <w:sz w:val="21"/>
          <w:szCs w:val="22"/>
        </w:rPr>
      </w:pPr>
      <w:r>
        <w:rPr>
          <w:color w:val="auto"/>
        </w:rPr>
        <w:fldChar w:fldCharType="begin"/>
      </w:r>
      <w:r>
        <w:rPr>
          <w:color w:val="auto"/>
        </w:rPr>
        <w:instrText xml:space="preserve">HYPERLINK  \l "_Toc491932192" </w:instrText>
      </w:r>
      <w:r>
        <w:rPr>
          <w:color w:val="auto"/>
        </w:rPr>
        <w:fldChar w:fldCharType="separate"/>
      </w:r>
      <w:r>
        <w:rPr>
          <w:rStyle w:val="22"/>
          <w:rFonts w:hAnsi="宋体"/>
          <w:color w:val="auto"/>
        </w:rPr>
        <w:t>2.2</w:t>
      </w:r>
      <w:r>
        <w:rPr>
          <w:rStyle w:val="22"/>
          <w:rFonts w:hint="eastAsia" w:hAnsi="宋体"/>
          <w:color w:val="auto"/>
        </w:rPr>
        <w:t>符号</w:t>
      </w:r>
      <w:r>
        <w:rPr>
          <w:color w:val="auto"/>
        </w:rPr>
        <w:tab/>
      </w:r>
      <w:r>
        <w:rPr>
          <w:color w:val="auto"/>
        </w:rPr>
        <w:fldChar w:fldCharType="begin"/>
      </w:r>
      <w:r>
        <w:rPr>
          <w:color w:val="auto"/>
        </w:rPr>
        <w:instrText xml:space="preserve"> PAGEREF _Toc491932192 \h </w:instrText>
      </w:r>
      <w:r>
        <w:rPr>
          <w:color w:val="auto"/>
        </w:rPr>
        <w:fldChar w:fldCharType="separate"/>
      </w:r>
      <w:r>
        <w:rPr>
          <w:color w:val="auto"/>
        </w:rPr>
        <w:t>3</w:t>
      </w:r>
      <w:r>
        <w:rPr>
          <w:color w:val="auto"/>
        </w:rPr>
        <w:fldChar w:fldCharType="end"/>
      </w:r>
      <w:r>
        <w:rPr>
          <w:color w:val="auto"/>
        </w:rPr>
        <w:fldChar w:fldCharType="end"/>
      </w:r>
    </w:p>
    <w:p>
      <w:pPr>
        <w:pStyle w:val="17"/>
        <w:rPr>
          <w:rFonts w:ascii="Calibri" w:hAnsi="Calibri" w:eastAsia="宋体" w:cs="黑体"/>
          <w:color w:val="auto"/>
          <w:sz w:val="21"/>
          <w:szCs w:val="22"/>
        </w:rPr>
      </w:pPr>
      <w:r>
        <w:rPr>
          <w:color w:val="auto"/>
        </w:rPr>
        <w:fldChar w:fldCharType="begin"/>
      </w:r>
      <w:r>
        <w:rPr>
          <w:color w:val="auto"/>
        </w:rPr>
        <w:instrText xml:space="preserve">HYPERLINK  \l "_Toc491932193" </w:instrText>
      </w:r>
      <w:r>
        <w:rPr>
          <w:color w:val="auto"/>
        </w:rPr>
        <w:fldChar w:fldCharType="separate"/>
      </w:r>
      <w:r>
        <w:rPr>
          <w:rStyle w:val="22"/>
          <w:color w:val="auto"/>
        </w:rPr>
        <w:t>3</w:t>
      </w:r>
      <w:r>
        <w:rPr>
          <w:rStyle w:val="22"/>
          <w:rFonts w:hint="eastAsia" w:hAnsi="宋体"/>
          <w:color w:val="auto"/>
        </w:rPr>
        <w:t>基本规定</w:t>
      </w:r>
      <w:r>
        <w:rPr>
          <w:color w:val="auto"/>
        </w:rPr>
        <w:tab/>
      </w:r>
      <w:r>
        <w:rPr>
          <w:color w:val="auto"/>
        </w:rPr>
        <w:fldChar w:fldCharType="begin"/>
      </w:r>
      <w:r>
        <w:rPr>
          <w:color w:val="auto"/>
        </w:rPr>
        <w:instrText xml:space="preserve"> PAGEREF _Toc491932193 \h </w:instrText>
      </w:r>
      <w:r>
        <w:rPr>
          <w:color w:val="auto"/>
        </w:rPr>
        <w:fldChar w:fldCharType="separate"/>
      </w:r>
      <w:r>
        <w:rPr>
          <w:color w:val="auto"/>
        </w:rPr>
        <w:t>4</w:t>
      </w:r>
      <w:r>
        <w:rPr>
          <w:color w:val="auto"/>
        </w:rPr>
        <w:fldChar w:fldCharType="end"/>
      </w:r>
      <w:r>
        <w:rPr>
          <w:color w:val="auto"/>
        </w:rPr>
        <w:fldChar w:fldCharType="end"/>
      </w:r>
    </w:p>
    <w:p>
      <w:pPr>
        <w:pStyle w:val="19"/>
        <w:ind w:left="210"/>
        <w:rPr>
          <w:rFonts w:ascii="Calibri" w:hAnsi="Calibri" w:eastAsia="宋体" w:cs="黑体"/>
          <w:color w:val="auto"/>
          <w:sz w:val="21"/>
          <w:szCs w:val="22"/>
        </w:rPr>
      </w:pPr>
      <w:r>
        <w:rPr>
          <w:color w:val="auto"/>
        </w:rPr>
        <w:fldChar w:fldCharType="begin"/>
      </w:r>
      <w:r>
        <w:rPr>
          <w:color w:val="auto"/>
        </w:rPr>
        <w:instrText xml:space="preserve">HYPERLINK  \l "_Toc491932194" </w:instrText>
      </w:r>
      <w:r>
        <w:rPr>
          <w:color w:val="auto"/>
        </w:rPr>
        <w:fldChar w:fldCharType="separate"/>
      </w:r>
      <w:r>
        <w:rPr>
          <w:rStyle w:val="22"/>
          <w:color w:val="auto"/>
        </w:rPr>
        <w:t>3.1</w:t>
      </w:r>
      <w:r>
        <w:rPr>
          <w:rStyle w:val="22"/>
          <w:rFonts w:hint="eastAsia"/>
          <w:color w:val="auto"/>
        </w:rPr>
        <w:t>一般规定</w:t>
      </w:r>
      <w:r>
        <w:rPr>
          <w:color w:val="auto"/>
        </w:rPr>
        <w:tab/>
      </w:r>
      <w:r>
        <w:rPr>
          <w:color w:val="auto"/>
        </w:rPr>
        <w:fldChar w:fldCharType="begin"/>
      </w:r>
      <w:r>
        <w:rPr>
          <w:color w:val="auto"/>
        </w:rPr>
        <w:instrText xml:space="preserve"> PAGEREF _Toc491932194 \h </w:instrText>
      </w:r>
      <w:r>
        <w:rPr>
          <w:color w:val="auto"/>
        </w:rPr>
        <w:fldChar w:fldCharType="separate"/>
      </w:r>
      <w:r>
        <w:rPr>
          <w:color w:val="auto"/>
        </w:rPr>
        <w:t>4</w:t>
      </w:r>
      <w:r>
        <w:rPr>
          <w:color w:val="auto"/>
        </w:rPr>
        <w:fldChar w:fldCharType="end"/>
      </w:r>
      <w:r>
        <w:rPr>
          <w:color w:val="auto"/>
        </w:rPr>
        <w:fldChar w:fldCharType="end"/>
      </w:r>
    </w:p>
    <w:p>
      <w:pPr>
        <w:pStyle w:val="19"/>
        <w:ind w:left="210"/>
        <w:rPr>
          <w:rFonts w:ascii="Calibri" w:hAnsi="Calibri" w:eastAsia="宋体" w:cs="黑体"/>
          <w:color w:val="auto"/>
          <w:sz w:val="21"/>
          <w:szCs w:val="22"/>
        </w:rPr>
      </w:pPr>
      <w:r>
        <w:rPr>
          <w:color w:val="auto"/>
        </w:rPr>
        <w:fldChar w:fldCharType="begin"/>
      </w:r>
      <w:r>
        <w:rPr>
          <w:color w:val="auto"/>
        </w:rPr>
        <w:instrText xml:space="preserve">HYPERLINK  \l "_Toc491932195" </w:instrText>
      </w:r>
      <w:r>
        <w:rPr>
          <w:color w:val="auto"/>
        </w:rPr>
        <w:fldChar w:fldCharType="separate"/>
      </w:r>
      <w:r>
        <w:rPr>
          <w:rStyle w:val="22"/>
          <w:color w:val="auto"/>
        </w:rPr>
        <w:t>3.2</w:t>
      </w:r>
      <w:r>
        <w:rPr>
          <w:rStyle w:val="22"/>
          <w:rFonts w:hint="eastAsia"/>
          <w:color w:val="auto"/>
        </w:rPr>
        <w:t>排查程序及其工作内容</w:t>
      </w:r>
      <w:r>
        <w:rPr>
          <w:color w:val="auto"/>
        </w:rPr>
        <w:tab/>
      </w:r>
      <w:r>
        <w:rPr>
          <w:color w:val="auto"/>
        </w:rPr>
        <w:fldChar w:fldCharType="begin"/>
      </w:r>
      <w:r>
        <w:rPr>
          <w:color w:val="auto"/>
        </w:rPr>
        <w:instrText xml:space="preserve"> PAGEREF _Toc491932195 \h </w:instrText>
      </w:r>
      <w:r>
        <w:rPr>
          <w:color w:val="auto"/>
        </w:rPr>
        <w:fldChar w:fldCharType="separate"/>
      </w:r>
      <w:r>
        <w:rPr>
          <w:color w:val="auto"/>
        </w:rPr>
        <w:t>4</w:t>
      </w:r>
      <w:r>
        <w:rPr>
          <w:color w:val="auto"/>
        </w:rPr>
        <w:fldChar w:fldCharType="end"/>
      </w:r>
      <w:r>
        <w:rPr>
          <w:color w:val="auto"/>
        </w:rPr>
        <w:fldChar w:fldCharType="end"/>
      </w:r>
    </w:p>
    <w:p>
      <w:pPr>
        <w:pStyle w:val="19"/>
        <w:ind w:left="210"/>
        <w:rPr>
          <w:rFonts w:ascii="Calibri" w:hAnsi="Calibri" w:eastAsia="宋体" w:cs="黑体"/>
          <w:color w:val="auto"/>
          <w:sz w:val="21"/>
          <w:szCs w:val="22"/>
        </w:rPr>
      </w:pPr>
      <w:r>
        <w:rPr>
          <w:color w:val="auto"/>
        </w:rPr>
        <w:fldChar w:fldCharType="begin"/>
      </w:r>
      <w:r>
        <w:rPr>
          <w:color w:val="auto"/>
        </w:rPr>
        <w:instrText xml:space="preserve">HYPERLINK  \l "_Toc491932196" </w:instrText>
      </w:r>
      <w:r>
        <w:rPr>
          <w:color w:val="auto"/>
        </w:rPr>
        <w:fldChar w:fldCharType="separate"/>
      </w:r>
      <w:r>
        <w:rPr>
          <w:rStyle w:val="22"/>
          <w:color w:val="auto"/>
        </w:rPr>
        <w:t>3.3</w:t>
      </w:r>
      <w:r>
        <w:rPr>
          <w:rStyle w:val="22"/>
          <w:rFonts w:hint="eastAsia"/>
          <w:color w:val="auto"/>
        </w:rPr>
        <w:t>排查分类标准</w:t>
      </w:r>
      <w:r>
        <w:rPr>
          <w:color w:val="auto"/>
        </w:rPr>
        <w:tab/>
      </w:r>
      <w:r>
        <w:rPr>
          <w:color w:val="auto"/>
        </w:rPr>
        <w:fldChar w:fldCharType="begin"/>
      </w:r>
      <w:r>
        <w:rPr>
          <w:color w:val="auto"/>
        </w:rPr>
        <w:instrText xml:space="preserve"> PAGEREF _Toc491932196 \h </w:instrText>
      </w:r>
      <w:r>
        <w:rPr>
          <w:color w:val="auto"/>
        </w:rPr>
        <w:fldChar w:fldCharType="separate"/>
      </w:r>
      <w:r>
        <w:rPr>
          <w:color w:val="auto"/>
        </w:rPr>
        <w:t>5</w:t>
      </w:r>
      <w:r>
        <w:rPr>
          <w:color w:val="auto"/>
        </w:rPr>
        <w:fldChar w:fldCharType="end"/>
      </w:r>
      <w:r>
        <w:rPr>
          <w:color w:val="auto"/>
        </w:rPr>
        <w:fldChar w:fldCharType="end"/>
      </w:r>
    </w:p>
    <w:p>
      <w:pPr>
        <w:pStyle w:val="19"/>
        <w:ind w:left="210"/>
        <w:rPr>
          <w:rFonts w:ascii="Calibri" w:hAnsi="Calibri" w:eastAsia="宋体" w:cs="黑体"/>
          <w:color w:val="auto"/>
          <w:sz w:val="21"/>
          <w:szCs w:val="22"/>
        </w:rPr>
      </w:pPr>
      <w:r>
        <w:rPr>
          <w:color w:val="auto"/>
        </w:rPr>
        <w:fldChar w:fldCharType="begin"/>
      </w:r>
      <w:r>
        <w:rPr>
          <w:color w:val="auto"/>
        </w:rPr>
        <w:instrText xml:space="preserve">HYPERLINK  \l "_Toc491932197" </w:instrText>
      </w:r>
      <w:r>
        <w:rPr>
          <w:color w:val="auto"/>
        </w:rPr>
        <w:fldChar w:fldCharType="separate"/>
      </w:r>
      <w:r>
        <w:rPr>
          <w:rStyle w:val="22"/>
          <w:color w:val="auto"/>
        </w:rPr>
        <w:t>3.4</w:t>
      </w:r>
      <w:r>
        <w:rPr>
          <w:rStyle w:val="22"/>
          <w:rFonts w:hint="eastAsia"/>
          <w:color w:val="auto"/>
        </w:rPr>
        <w:t>排查处理</w:t>
      </w:r>
      <w:r>
        <w:rPr>
          <w:color w:val="auto"/>
        </w:rPr>
        <w:tab/>
      </w:r>
      <w:r>
        <w:rPr>
          <w:color w:val="auto"/>
        </w:rPr>
        <w:fldChar w:fldCharType="begin"/>
      </w:r>
      <w:r>
        <w:rPr>
          <w:color w:val="auto"/>
        </w:rPr>
        <w:instrText xml:space="preserve"> PAGEREF _Toc491932197 \h </w:instrText>
      </w:r>
      <w:r>
        <w:rPr>
          <w:color w:val="auto"/>
        </w:rPr>
        <w:fldChar w:fldCharType="separate"/>
      </w:r>
      <w:r>
        <w:rPr>
          <w:color w:val="auto"/>
        </w:rPr>
        <w:t>8</w:t>
      </w:r>
      <w:r>
        <w:rPr>
          <w:color w:val="auto"/>
        </w:rPr>
        <w:fldChar w:fldCharType="end"/>
      </w:r>
      <w:r>
        <w:rPr>
          <w:color w:val="auto"/>
        </w:rPr>
        <w:fldChar w:fldCharType="end"/>
      </w:r>
    </w:p>
    <w:p>
      <w:pPr>
        <w:pStyle w:val="19"/>
        <w:ind w:left="210"/>
        <w:rPr>
          <w:rFonts w:ascii="Calibri" w:hAnsi="Calibri" w:eastAsia="宋体" w:cs="黑体"/>
          <w:color w:val="auto"/>
          <w:sz w:val="21"/>
          <w:szCs w:val="22"/>
        </w:rPr>
      </w:pPr>
      <w:r>
        <w:rPr>
          <w:color w:val="auto"/>
        </w:rPr>
        <w:fldChar w:fldCharType="begin"/>
      </w:r>
      <w:r>
        <w:rPr>
          <w:color w:val="auto"/>
        </w:rPr>
        <w:instrText xml:space="preserve">HYPERLINK  \l "_Toc491932198" </w:instrText>
      </w:r>
      <w:r>
        <w:rPr>
          <w:color w:val="auto"/>
        </w:rPr>
        <w:fldChar w:fldCharType="separate"/>
      </w:r>
      <w:r>
        <w:rPr>
          <w:rStyle w:val="22"/>
          <w:color w:val="auto"/>
        </w:rPr>
        <w:t>3.5</w:t>
      </w:r>
      <w:r>
        <w:rPr>
          <w:rStyle w:val="22"/>
          <w:rFonts w:hint="eastAsia"/>
          <w:color w:val="auto"/>
        </w:rPr>
        <w:t>排查机构、排查人员</w:t>
      </w:r>
      <w:r>
        <w:rPr>
          <w:color w:val="auto"/>
        </w:rPr>
        <w:tab/>
      </w:r>
      <w:r>
        <w:rPr>
          <w:color w:val="auto"/>
        </w:rPr>
        <w:fldChar w:fldCharType="begin"/>
      </w:r>
      <w:r>
        <w:rPr>
          <w:color w:val="auto"/>
        </w:rPr>
        <w:instrText xml:space="preserve"> PAGEREF _Toc491932198 \h </w:instrText>
      </w:r>
      <w:r>
        <w:rPr>
          <w:color w:val="auto"/>
        </w:rPr>
        <w:fldChar w:fldCharType="separate"/>
      </w:r>
      <w:r>
        <w:rPr>
          <w:color w:val="auto"/>
        </w:rPr>
        <w:t>9</w:t>
      </w:r>
      <w:r>
        <w:rPr>
          <w:color w:val="auto"/>
        </w:rPr>
        <w:fldChar w:fldCharType="end"/>
      </w:r>
      <w:r>
        <w:rPr>
          <w:color w:val="auto"/>
        </w:rPr>
        <w:fldChar w:fldCharType="end"/>
      </w:r>
    </w:p>
    <w:p>
      <w:pPr>
        <w:pStyle w:val="19"/>
        <w:ind w:left="210"/>
        <w:rPr>
          <w:rFonts w:ascii="Calibri" w:hAnsi="Calibri" w:eastAsia="宋体" w:cs="黑体"/>
          <w:color w:val="auto"/>
          <w:sz w:val="21"/>
          <w:szCs w:val="22"/>
        </w:rPr>
      </w:pPr>
      <w:r>
        <w:rPr>
          <w:color w:val="auto"/>
        </w:rPr>
        <w:fldChar w:fldCharType="begin"/>
      </w:r>
      <w:r>
        <w:rPr>
          <w:color w:val="auto"/>
        </w:rPr>
        <w:instrText xml:space="preserve">HYPERLINK  \l "_Toc491932199" </w:instrText>
      </w:r>
      <w:r>
        <w:rPr>
          <w:color w:val="auto"/>
        </w:rPr>
        <w:fldChar w:fldCharType="separate"/>
      </w:r>
      <w:r>
        <w:rPr>
          <w:rStyle w:val="22"/>
          <w:color w:val="auto"/>
        </w:rPr>
        <w:t>3.6</w:t>
      </w:r>
      <w:r>
        <w:rPr>
          <w:rStyle w:val="22"/>
          <w:rFonts w:hint="eastAsia"/>
          <w:color w:val="auto"/>
        </w:rPr>
        <w:t>排查报告</w:t>
      </w:r>
      <w:r>
        <w:rPr>
          <w:color w:val="auto"/>
        </w:rPr>
        <w:tab/>
      </w:r>
      <w:r>
        <w:rPr>
          <w:color w:val="auto"/>
        </w:rPr>
        <w:fldChar w:fldCharType="begin"/>
      </w:r>
      <w:r>
        <w:rPr>
          <w:color w:val="auto"/>
        </w:rPr>
        <w:instrText xml:space="preserve"> PAGEREF _Toc491932199 \h </w:instrText>
      </w:r>
      <w:r>
        <w:rPr>
          <w:color w:val="auto"/>
        </w:rPr>
        <w:fldChar w:fldCharType="separate"/>
      </w:r>
      <w:r>
        <w:rPr>
          <w:color w:val="auto"/>
        </w:rPr>
        <w:t>9</w:t>
      </w:r>
      <w:r>
        <w:rPr>
          <w:color w:val="auto"/>
        </w:rPr>
        <w:fldChar w:fldCharType="end"/>
      </w:r>
      <w:r>
        <w:rPr>
          <w:color w:val="auto"/>
        </w:rPr>
        <w:fldChar w:fldCharType="end"/>
      </w:r>
    </w:p>
    <w:p>
      <w:pPr>
        <w:pStyle w:val="17"/>
        <w:rPr>
          <w:rFonts w:ascii="Calibri" w:hAnsi="Calibri" w:eastAsia="宋体" w:cs="黑体"/>
          <w:color w:val="auto"/>
          <w:sz w:val="21"/>
          <w:szCs w:val="22"/>
        </w:rPr>
      </w:pPr>
      <w:r>
        <w:rPr>
          <w:color w:val="auto"/>
        </w:rPr>
        <w:fldChar w:fldCharType="begin"/>
      </w:r>
      <w:r>
        <w:rPr>
          <w:color w:val="auto"/>
        </w:rPr>
        <w:instrText xml:space="preserve">HYPERLINK  \l "_Toc491932200" </w:instrText>
      </w:r>
      <w:r>
        <w:rPr>
          <w:color w:val="auto"/>
        </w:rPr>
        <w:fldChar w:fldCharType="separate"/>
      </w:r>
      <w:r>
        <w:rPr>
          <w:rStyle w:val="22"/>
          <w:color w:val="auto"/>
        </w:rPr>
        <w:t>4</w:t>
      </w:r>
      <w:r>
        <w:rPr>
          <w:rStyle w:val="22"/>
          <w:rFonts w:hint="eastAsia" w:hAnsi="宋体"/>
          <w:color w:val="auto"/>
        </w:rPr>
        <w:t>场地</w:t>
      </w:r>
      <w:r>
        <w:rPr>
          <w:color w:val="auto"/>
        </w:rPr>
        <w:tab/>
      </w:r>
      <w:r>
        <w:rPr>
          <w:color w:val="auto"/>
        </w:rPr>
        <w:fldChar w:fldCharType="begin"/>
      </w:r>
      <w:r>
        <w:rPr>
          <w:color w:val="auto"/>
        </w:rPr>
        <w:instrText xml:space="preserve"> PAGEREF _Toc491932200 \h </w:instrText>
      </w:r>
      <w:r>
        <w:rPr>
          <w:color w:val="auto"/>
        </w:rPr>
        <w:fldChar w:fldCharType="separate"/>
      </w:r>
      <w:r>
        <w:rPr>
          <w:color w:val="auto"/>
        </w:rPr>
        <w:t>10</w:t>
      </w:r>
      <w:r>
        <w:rPr>
          <w:color w:val="auto"/>
        </w:rPr>
        <w:fldChar w:fldCharType="end"/>
      </w:r>
      <w:r>
        <w:rPr>
          <w:color w:val="auto"/>
        </w:rPr>
        <w:fldChar w:fldCharType="end"/>
      </w:r>
    </w:p>
    <w:p>
      <w:pPr>
        <w:pStyle w:val="17"/>
        <w:rPr>
          <w:rFonts w:ascii="Calibri" w:hAnsi="Calibri" w:eastAsia="宋体" w:cs="黑体"/>
          <w:color w:val="auto"/>
          <w:sz w:val="21"/>
          <w:szCs w:val="22"/>
        </w:rPr>
      </w:pPr>
      <w:r>
        <w:rPr>
          <w:color w:val="auto"/>
        </w:rPr>
        <w:fldChar w:fldCharType="begin"/>
      </w:r>
      <w:r>
        <w:rPr>
          <w:color w:val="auto"/>
        </w:rPr>
        <w:instrText xml:space="preserve">HYPERLINK  \l "_Toc491932201" </w:instrText>
      </w:r>
      <w:r>
        <w:rPr>
          <w:color w:val="auto"/>
        </w:rPr>
        <w:fldChar w:fldCharType="separate"/>
      </w:r>
      <w:r>
        <w:rPr>
          <w:rStyle w:val="22"/>
          <w:color w:val="auto"/>
        </w:rPr>
        <w:t>5</w:t>
      </w:r>
      <w:r>
        <w:rPr>
          <w:rStyle w:val="22"/>
          <w:rFonts w:hint="eastAsia" w:hAnsi="宋体"/>
          <w:color w:val="auto"/>
        </w:rPr>
        <w:t>地基基础</w:t>
      </w:r>
      <w:r>
        <w:rPr>
          <w:color w:val="auto"/>
        </w:rPr>
        <w:tab/>
      </w:r>
      <w:r>
        <w:rPr>
          <w:color w:val="auto"/>
        </w:rPr>
        <w:fldChar w:fldCharType="begin"/>
      </w:r>
      <w:r>
        <w:rPr>
          <w:color w:val="auto"/>
        </w:rPr>
        <w:instrText xml:space="preserve"> PAGEREF _Toc491932201 \h </w:instrText>
      </w:r>
      <w:r>
        <w:rPr>
          <w:color w:val="auto"/>
        </w:rPr>
        <w:fldChar w:fldCharType="separate"/>
      </w:r>
      <w:r>
        <w:rPr>
          <w:color w:val="auto"/>
        </w:rPr>
        <w:t>11</w:t>
      </w:r>
      <w:r>
        <w:rPr>
          <w:color w:val="auto"/>
        </w:rPr>
        <w:fldChar w:fldCharType="end"/>
      </w:r>
      <w:r>
        <w:rPr>
          <w:color w:val="auto"/>
        </w:rPr>
        <w:fldChar w:fldCharType="end"/>
      </w:r>
    </w:p>
    <w:p>
      <w:pPr>
        <w:pStyle w:val="17"/>
        <w:rPr>
          <w:rFonts w:ascii="Calibri" w:hAnsi="Calibri" w:eastAsia="宋体" w:cs="黑体"/>
          <w:color w:val="auto"/>
          <w:sz w:val="21"/>
          <w:szCs w:val="22"/>
        </w:rPr>
      </w:pPr>
      <w:r>
        <w:rPr>
          <w:color w:val="auto"/>
        </w:rPr>
        <w:fldChar w:fldCharType="begin"/>
      </w:r>
      <w:r>
        <w:rPr>
          <w:color w:val="auto"/>
        </w:rPr>
        <w:instrText xml:space="preserve">HYPERLINK  \l "_Toc491932202" </w:instrText>
      </w:r>
      <w:r>
        <w:rPr>
          <w:color w:val="auto"/>
        </w:rPr>
        <w:fldChar w:fldCharType="separate"/>
      </w:r>
      <w:r>
        <w:rPr>
          <w:rStyle w:val="22"/>
          <w:color w:val="auto"/>
        </w:rPr>
        <w:t>6</w:t>
      </w:r>
      <w:r>
        <w:rPr>
          <w:rStyle w:val="22"/>
          <w:rFonts w:hint="eastAsia" w:hAnsi="宋体"/>
          <w:color w:val="auto"/>
        </w:rPr>
        <w:t>上部结构</w:t>
      </w:r>
      <w:r>
        <w:rPr>
          <w:color w:val="auto"/>
        </w:rPr>
        <w:tab/>
      </w:r>
      <w:r>
        <w:rPr>
          <w:color w:val="auto"/>
        </w:rPr>
        <w:fldChar w:fldCharType="begin"/>
      </w:r>
      <w:r>
        <w:rPr>
          <w:color w:val="auto"/>
        </w:rPr>
        <w:instrText xml:space="preserve"> PAGEREF _Toc491932202 \h </w:instrText>
      </w:r>
      <w:r>
        <w:rPr>
          <w:color w:val="auto"/>
        </w:rPr>
        <w:fldChar w:fldCharType="separate"/>
      </w:r>
      <w:r>
        <w:rPr>
          <w:color w:val="auto"/>
        </w:rPr>
        <w:t>13</w:t>
      </w:r>
      <w:r>
        <w:rPr>
          <w:color w:val="auto"/>
        </w:rPr>
        <w:fldChar w:fldCharType="end"/>
      </w:r>
      <w:r>
        <w:rPr>
          <w:color w:val="auto"/>
        </w:rPr>
        <w:fldChar w:fldCharType="end"/>
      </w:r>
    </w:p>
    <w:p>
      <w:pPr>
        <w:pStyle w:val="19"/>
        <w:ind w:left="210"/>
        <w:rPr>
          <w:rFonts w:ascii="Calibri" w:hAnsi="Calibri" w:eastAsia="宋体" w:cs="黑体"/>
          <w:color w:val="auto"/>
          <w:sz w:val="21"/>
          <w:szCs w:val="22"/>
        </w:rPr>
      </w:pPr>
      <w:r>
        <w:rPr>
          <w:color w:val="auto"/>
        </w:rPr>
        <w:fldChar w:fldCharType="begin"/>
      </w:r>
      <w:r>
        <w:rPr>
          <w:color w:val="auto"/>
        </w:rPr>
        <w:instrText xml:space="preserve">HYPERLINK  \l "_Toc491932203" </w:instrText>
      </w:r>
      <w:r>
        <w:rPr>
          <w:color w:val="auto"/>
        </w:rPr>
        <w:fldChar w:fldCharType="separate"/>
      </w:r>
      <w:r>
        <w:rPr>
          <w:rStyle w:val="22"/>
          <w:color w:val="auto"/>
        </w:rPr>
        <w:t>6.1</w:t>
      </w:r>
      <w:r>
        <w:rPr>
          <w:rStyle w:val="22"/>
          <w:rFonts w:hint="eastAsia" w:hAnsi="宋体"/>
          <w:color w:val="auto"/>
        </w:rPr>
        <w:t>混凝土结构房屋</w:t>
      </w:r>
      <w:r>
        <w:rPr>
          <w:color w:val="auto"/>
        </w:rPr>
        <w:tab/>
      </w:r>
      <w:r>
        <w:rPr>
          <w:color w:val="auto"/>
        </w:rPr>
        <w:fldChar w:fldCharType="begin"/>
      </w:r>
      <w:r>
        <w:rPr>
          <w:color w:val="auto"/>
        </w:rPr>
        <w:instrText xml:space="preserve"> PAGEREF _Toc491932203 \h </w:instrText>
      </w:r>
      <w:r>
        <w:rPr>
          <w:color w:val="auto"/>
        </w:rPr>
        <w:fldChar w:fldCharType="separate"/>
      </w:r>
      <w:r>
        <w:rPr>
          <w:color w:val="auto"/>
        </w:rPr>
        <w:t>13</w:t>
      </w:r>
      <w:r>
        <w:rPr>
          <w:color w:val="auto"/>
        </w:rPr>
        <w:fldChar w:fldCharType="end"/>
      </w:r>
      <w:r>
        <w:rPr>
          <w:color w:val="auto"/>
        </w:rPr>
        <w:fldChar w:fldCharType="end"/>
      </w:r>
    </w:p>
    <w:p>
      <w:pPr>
        <w:pStyle w:val="19"/>
        <w:ind w:left="210"/>
        <w:rPr>
          <w:rFonts w:ascii="Calibri" w:hAnsi="Calibri" w:eastAsia="宋体" w:cs="黑体"/>
          <w:color w:val="auto"/>
          <w:sz w:val="21"/>
          <w:szCs w:val="22"/>
        </w:rPr>
      </w:pPr>
      <w:r>
        <w:rPr>
          <w:color w:val="auto"/>
        </w:rPr>
        <w:fldChar w:fldCharType="begin"/>
      </w:r>
      <w:r>
        <w:rPr>
          <w:color w:val="auto"/>
        </w:rPr>
        <w:instrText xml:space="preserve">HYPERLINK  \l "_Toc491932204" </w:instrText>
      </w:r>
      <w:r>
        <w:rPr>
          <w:color w:val="auto"/>
        </w:rPr>
        <w:fldChar w:fldCharType="separate"/>
      </w:r>
      <w:r>
        <w:rPr>
          <w:rStyle w:val="22"/>
          <w:color w:val="auto"/>
        </w:rPr>
        <w:t>6.2</w:t>
      </w:r>
      <w:r>
        <w:rPr>
          <w:rStyle w:val="22"/>
          <w:rFonts w:hint="eastAsia" w:hAnsi="宋体"/>
          <w:color w:val="auto"/>
        </w:rPr>
        <w:t>砌体房屋</w:t>
      </w:r>
      <w:r>
        <w:rPr>
          <w:color w:val="auto"/>
        </w:rPr>
        <w:tab/>
      </w:r>
      <w:r>
        <w:rPr>
          <w:color w:val="auto"/>
        </w:rPr>
        <w:fldChar w:fldCharType="begin"/>
      </w:r>
      <w:r>
        <w:rPr>
          <w:color w:val="auto"/>
        </w:rPr>
        <w:instrText xml:space="preserve"> PAGEREF _Toc491932204 \h </w:instrText>
      </w:r>
      <w:r>
        <w:rPr>
          <w:color w:val="auto"/>
        </w:rPr>
        <w:fldChar w:fldCharType="separate"/>
      </w:r>
      <w:r>
        <w:rPr>
          <w:color w:val="auto"/>
        </w:rPr>
        <w:t>16</w:t>
      </w:r>
      <w:r>
        <w:rPr>
          <w:color w:val="auto"/>
        </w:rPr>
        <w:fldChar w:fldCharType="end"/>
      </w:r>
      <w:r>
        <w:rPr>
          <w:color w:val="auto"/>
        </w:rPr>
        <w:fldChar w:fldCharType="end"/>
      </w:r>
    </w:p>
    <w:p>
      <w:pPr>
        <w:pStyle w:val="19"/>
        <w:ind w:left="210"/>
        <w:rPr>
          <w:rFonts w:ascii="Calibri" w:hAnsi="Calibri" w:eastAsia="宋体" w:cs="黑体"/>
          <w:color w:val="auto"/>
          <w:sz w:val="21"/>
          <w:szCs w:val="22"/>
        </w:rPr>
      </w:pPr>
      <w:r>
        <w:rPr>
          <w:color w:val="auto"/>
        </w:rPr>
        <w:fldChar w:fldCharType="begin"/>
      </w:r>
      <w:r>
        <w:rPr>
          <w:color w:val="auto"/>
        </w:rPr>
        <w:instrText xml:space="preserve">HYPERLINK  \l "_Toc491932205" </w:instrText>
      </w:r>
      <w:r>
        <w:rPr>
          <w:color w:val="auto"/>
        </w:rPr>
        <w:fldChar w:fldCharType="separate"/>
      </w:r>
      <w:r>
        <w:rPr>
          <w:rStyle w:val="22"/>
          <w:color w:val="auto"/>
        </w:rPr>
        <w:t>6.3</w:t>
      </w:r>
      <w:r>
        <w:rPr>
          <w:rStyle w:val="22"/>
          <w:rFonts w:hint="eastAsia"/>
          <w:color w:val="auto"/>
        </w:rPr>
        <w:t>钢结构房屋</w:t>
      </w:r>
      <w:r>
        <w:rPr>
          <w:color w:val="auto"/>
        </w:rPr>
        <w:tab/>
      </w:r>
      <w:r>
        <w:rPr>
          <w:color w:val="auto"/>
        </w:rPr>
        <w:fldChar w:fldCharType="begin"/>
      </w:r>
      <w:r>
        <w:rPr>
          <w:color w:val="auto"/>
        </w:rPr>
        <w:instrText xml:space="preserve"> PAGEREF _Toc491932205 \h </w:instrText>
      </w:r>
      <w:r>
        <w:rPr>
          <w:color w:val="auto"/>
        </w:rPr>
        <w:fldChar w:fldCharType="separate"/>
      </w:r>
      <w:r>
        <w:rPr>
          <w:color w:val="auto"/>
        </w:rPr>
        <w:t>19</w:t>
      </w:r>
      <w:r>
        <w:rPr>
          <w:color w:val="auto"/>
        </w:rPr>
        <w:fldChar w:fldCharType="end"/>
      </w:r>
      <w:r>
        <w:rPr>
          <w:color w:val="auto"/>
        </w:rPr>
        <w:fldChar w:fldCharType="end"/>
      </w:r>
    </w:p>
    <w:p>
      <w:pPr>
        <w:pStyle w:val="19"/>
        <w:ind w:left="210"/>
        <w:rPr>
          <w:rFonts w:ascii="Calibri" w:hAnsi="Calibri" w:eastAsia="宋体" w:cs="黑体"/>
          <w:color w:val="auto"/>
          <w:sz w:val="21"/>
          <w:szCs w:val="22"/>
        </w:rPr>
      </w:pPr>
      <w:r>
        <w:rPr>
          <w:color w:val="auto"/>
        </w:rPr>
        <w:fldChar w:fldCharType="begin"/>
      </w:r>
      <w:r>
        <w:rPr>
          <w:color w:val="auto"/>
        </w:rPr>
        <w:instrText xml:space="preserve">HYPERLINK  \l "_Toc491932206" </w:instrText>
      </w:r>
      <w:r>
        <w:rPr>
          <w:color w:val="auto"/>
        </w:rPr>
        <w:fldChar w:fldCharType="separate"/>
      </w:r>
      <w:r>
        <w:rPr>
          <w:rStyle w:val="22"/>
          <w:color w:val="auto"/>
        </w:rPr>
        <w:t>6.4</w:t>
      </w:r>
      <w:r>
        <w:rPr>
          <w:rStyle w:val="22"/>
          <w:rFonts w:hint="eastAsia" w:hAnsi="宋体"/>
          <w:color w:val="auto"/>
        </w:rPr>
        <w:t>土石房屋</w:t>
      </w:r>
      <w:r>
        <w:rPr>
          <w:color w:val="auto"/>
        </w:rPr>
        <w:tab/>
      </w:r>
      <w:r>
        <w:rPr>
          <w:color w:val="auto"/>
        </w:rPr>
        <w:fldChar w:fldCharType="begin"/>
      </w:r>
      <w:r>
        <w:rPr>
          <w:color w:val="auto"/>
        </w:rPr>
        <w:instrText xml:space="preserve"> PAGEREF _Toc491932206 \h </w:instrText>
      </w:r>
      <w:r>
        <w:rPr>
          <w:color w:val="auto"/>
        </w:rPr>
        <w:fldChar w:fldCharType="separate"/>
      </w:r>
      <w:r>
        <w:rPr>
          <w:color w:val="auto"/>
        </w:rPr>
        <w:t>21</w:t>
      </w:r>
      <w:r>
        <w:rPr>
          <w:color w:val="auto"/>
        </w:rPr>
        <w:fldChar w:fldCharType="end"/>
      </w:r>
      <w:r>
        <w:rPr>
          <w:color w:val="auto"/>
        </w:rPr>
        <w:fldChar w:fldCharType="end"/>
      </w:r>
    </w:p>
    <w:p>
      <w:pPr>
        <w:pStyle w:val="17"/>
        <w:rPr>
          <w:rFonts w:ascii="Calibri" w:hAnsi="Calibri" w:eastAsia="宋体" w:cs="黑体"/>
          <w:color w:val="auto"/>
          <w:sz w:val="21"/>
          <w:szCs w:val="22"/>
        </w:rPr>
      </w:pPr>
      <w:r>
        <w:rPr>
          <w:color w:val="auto"/>
        </w:rPr>
        <w:fldChar w:fldCharType="begin"/>
      </w:r>
      <w:r>
        <w:rPr>
          <w:color w:val="auto"/>
        </w:rPr>
        <w:instrText xml:space="preserve">HYPERLINK  \l "_Toc491932207" </w:instrText>
      </w:r>
      <w:r>
        <w:rPr>
          <w:color w:val="auto"/>
        </w:rPr>
        <w:fldChar w:fldCharType="separate"/>
      </w:r>
      <w:r>
        <w:rPr>
          <w:rStyle w:val="22"/>
          <w:rFonts w:hint="eastAsia"/>
          <w:color w:val="auto"/>
        </w:rPr>
        <w:t>本标准用词用语说明</w:t>
      </w:r>
      <w:r>
        <w:rPr>
          <w:color w:val="auto"/>
        </w:rPr>
        <w:tab/>
      </w:r>
      <w:r>
        <w:rPr>
          <w:color w:val="auto"/>
        </w:rPr>
        <w:fldChar w:fldCharType="begin"/>
      </w:r>
      <w:r>
        <w:rPr>
          <w:color w:val="auto"/>
        </w:rPr>
        <w:instrText xml:space="preserve"> PAGEREF _Toc491932207 \h </w:instrText>
      </w:r>
      <w:r>
        <w:rPr>
          <w:color w:val="auto"/>
        </w:rPr>
        <w:fldChar w:fldCharType="separate"/>
      </w:r>
      <w:r>
        <w:rPr>
          <w:color w:val="auto"/>
        </w:rPr>
        <w:t>23</w:t>
      </w:r>
      <w:r>
        <w:rPr>
          <w:color w:val="auto"/>
        </w:rPr>
        <w:fldChar w:fldCharType="end"/>
      </w:r>
      <w:r>
        <w:rPr>
          <w:color w:val="auto"/>
        </w:rPr>
        <w:fldChar w:fldCharType="end"/>
      </w:r>
    </w:p>
    <w:p>
      <w:pPr>
        <w:pStyle w:val="17"/>
        <w:rPr>
          <w:rFonts w:ascii="Calibri" w:hAnsi="Calibri" w:eastAsia="宋体" w:cs="黑体"/>
          <w:color w:val="auto"/>
          <w:sz w:val="21"/>
          <w:szCs w:val="22"/>
        </w:rPr>
      </w:pPr>
      <w:r>
        <w:rPr>
          <w:color w:val="auto"/>
        </w:rPr>
        <w:fldChar w:fldCharType="begin"/>
      </w:r>
      <w:r>
        <w:rPr>
          <w:color w:val="auto"/>
        </w:rPr>
        <w:instrText xml:space="preserve">HYPERLINK  \l "_Toc491932208" </w:instrText>
      </w:r>
      <w:r>
        <w:rPr>
          <w:color w:val="auto"/>
        </w:rPr>
        <w:fldChar w:fldCharType="separate"/>
      </w:r>
      <w:r>
        <w:rPr>
          <w:rStyle w:val="22"/>
          <w:rFonts w:hint="eastAsia"/>
          <w:color w:val="auto"/>
        </w:rPr>
        <w:t>引用标准名录</w:t>
      </w:r>
      <w:r>
        <w:rPr>
          <w:color w:val="auto"/>
        </w:rPr>
        <w:tab/>
      </w:r>
      <w:r>
        <w:rPr>
          <w:color w:val="auto"/>
        </w:rPr>
        <w:fldChar w:fldCharType="begin"/>
      </w:r>
      <w:r>
        <w:rPr>
          <w:color w:val="auto"/>
        </w:rPr>
        <w:instrText xml:space="preserve"> PAGEREF _Toc491932208 \h </w:instrText>
      </w:r>
      <w:r>
        <w:rPr>
          <w:color w:val="auto"/>
        </w:rPr>
        <w:fldChar w:fldCharType="separate"/>
      </w:r>
      <w:r>
        <w:rPr>
          <w:color w:val="auto"/>
        </w:rPr>
        <w:t>24</w:t>
      </w:r>
      <w:r>
        <w:rPr>
          <w:color w:val="auto"/>
        </w:rPr>
        <w:fldChar w:fldCharType="end"/>
      </w:r>
      <w:r>
        <w:rPr>
          <w:color w:val="auto"/>
        </w:rPr>
        <w:fldChar w:fldCharType="end"/>
      </w:r>
    </w:p>
    <w:p>
      <w:pPr>
        <w:pStyle w:val="17"/>
        <w:rPr>
          <w:rFonts w:ascii="Calibri" w:hAnsi="Calibri" w:eastAsia="宋体" w:cs="黑体"/>
          <w:color w:val="auto"/>
          <w:sz w:val="21"/>
          <w:szCs w:val="22"/>
        </w:rPr>
      </w:pPr>
      <w:r>
        <w:rPr>
          <w:color w:val="auto"/>
        </w:rPr>
        <w:fldChar w:fldCharType="begin"/>
      </w:r>
      <w:r>
        <w:rPr>
          <w:color w:val="auto"/>
        </w:rPr>
        <w:instrText xml:space="preserve">HYPERLINK  \l "_Toc491932209" </w:instrText>
      </w:r>
      <w:r>
        <w:rPr>
          <w:color w:val="auto"/>
        </w:rPr>
        <w:fldChar w:fldCharType="separate"/>
      </w:r>
      <w:r>
        <w:rPr>
          <w:rStyle w:val="22"/>
          <w:rFonts w:hint="eastAsia" w:hAnsi="宋体"/>
          <w:color w:val="auto"/>
        </w:rPr>
        <w:t>附表</w:t>
      </w:r>
      <w:r>
        <w:rPr>
          <w:rStyle w:val="22"/>
          <w:color w:val="auto"/>
        </w:rPr>
        <w:t xml:space="preserve">A  </w:t>
      </w:r>
      <w:r>
        <w:rPr>
          <w:rStyle w:val="22"/>
          <w:rFonts w:hint="eastAsia" w:hAnsi="宋体"/>
          <w:bCs/>
          <w:color w:val="auto"/>
        </w:rPr>
        <w:t>既有房屋基本情况调查表</w:t>
      </w:r>
      <w:r>
        <w:rPr>
          <w:color w:val="auto"/>
        </w:rPr>
        <w:tab/>
      </w:r>
      <w:r>
        <w:rPr>
          <w:color w:val="auto"/>
        </w:rPr>
        <w:fldChar w:fldCharType="begin"/>
      </w:r>
      <w:r>
        <w:rPr>
          <w:color w:val="auto"/>
        </w:rPr>
        <w:instrText xml:space="preserve"> PAGEREF _Toc491932209 \h </w:instrText>
      </w:r>
      <w:r>
        <w:rPr>
          <w:color w:val="auto"/>
        </w:rPr>
        <w:fldChar w:fldCharType="separate"/>
      </w:r>
      <w:r>
        <w:rPr>
          <w:color w:val="auto"/>
        </w:rPr>
        <w:t>25</w:t>
      </w:r>
      <w:r>
        <w:rPr>
          <w:color w:val="auto"/>
        </w:rPr>
        <w:fldChar w:fldCharType="end"/>
      </w:r>
      <w:r>
        <w:rPr>
          <w:color w:val="auto"/>
        </w:rPr>
        <w:fldChar w:fldCharType="end"/>
      </w:r>
    </w:p>
    <w:p>
      <w:pPr>
        <w:pStyle w:val="17"/>
        <w:rPr>
          <w:rFonts w:ascii="Calibri" w:hAnsi="Calibri" w:eastAsia="宋体" w:cs="黑体"/>
          <w:color w:val="auto"/>
          <w:sz w:val="21"/>
          <w:szCs w:val="22"/>
        </w:rPr>
      </w:pPr>
      <w:r>
        <w:rPr>
          <w:color w:val="auto"/>
        </w:rPr>
        <w:fldChar w:fldCharType="begin"/>
      </w:r>
      <w:r>
        <w:rPr>
          <w:color w:val="auto"/>
        </w:rPr>
        <w:instrText xml:space="preserve">HYPERLINK  \l "_Toc491932210" </w:instrText>
      </w:r>
      <w:r>
        <w:rPr>
          <w:color w:val="auto"/>
        </w:rPr>
        <w:fldChar w:fldCharType="separate"/>
      </w:r>
      <w:r>
        <w:rPr>
          <w:rStyle w:val="22"/>
          <w:rFonts w:hint="eastAsia" w:hAnsi="宋体"/>
          <w:color w:val="auto"/>
        </w:rPr>
        <w:t>附录</w:t>
      </w:r>
      <w:r>
        <w:rPr>
          <w:rStyle w:val="22"/>
          <w:color w:val="auto"/>
        </w:rPr>
        <w:t xml:space="preserve">B  </w:t>
      </w:r>
      <w:r>
        <w:rPr>
          <w:rStyle w:val="22"/>
          <w:rFonts w:hint="eastAsia" w:hAnsi="宋体"/>
          <w:color w:val="auto"/>
        </w:rPr>
        <w:t>房屋损伤、变形调查表</w:t>
      </w:r>
      <w:r>
        <w:rPr>
          <w:color w:val="auto"/>
        </w:rPr>
        <w:tab/>
      </w:r>
      <w:r>
        <w:rPr>
          <w:color w:val="auto"/>
        </w:rPr>
        <w:fldChar w:fldCharType="begin"/>
      </w:r>
      <w:r>
        <w:rPr>
          <w:color w:val="auto"/>
        </w:rPr>
        <w:instrText xml:space="preserve"> PAGEREF _Toc491932210 \h </w:instrText>
      </w:r>
      <w:r>
        <w:rPr>
          <w:color w:val="auto"/>
        </w:rPr>
        <w:fldChar w:fldCharType="separate"/>
      </w:r>
      <w:r>
        <w:rPr>
          <w:color w:val="auto"/>
        </w:rPr>
        <w:t>26</w:t>
      </w:r>
      <w:r>
        <w:rPr>
          <w:color w:val="auto"/>
        </w:rPr>
        <w:fldChar w:fldCharType="end"/>
      </w:r>
      <w:r>
        <w:rPr>
          <w:color w:val="auto"/>
        </w:rPr>
        <w:fldChar w:fldCharType="end"/>
      </w:r>
    </w:p>
    <w:p>
      <w:pPr>
        <w:pStyle w:val="17"/>
        <w:rPr>
          <w:rFonts w:ascii="Calibri" w:hAnsi="Calibri" w:eastAsia="宋体" w:cs="黑体"/>
          <w:color w:val="auto"/>
          <w:sz w:val="21"/>
          <w:szCs w:val="22"/>
        </w:rPr>
      </w:pPr>
      <w:r>
        <w:rPr>
          <w:color w:val="auto"/>
        </w:rPr>
        <w:fldChar w:fldCharType="begin"/>
      </w:r>
      <w:r>
        <w:rPr>
          <w:color w:val="auto"/>
        </w:rPr>
        <w:instrText xml:space="preserve">HYPERLINK  \l "_Toc491932211" </w:instrText>
      </w:r>
      <w:r>
        <w:rPr>
          <w:color w:val="auto"/>
        </w:rPr>
        <w:fldChar w:fldCharType="separate"/>
      </w:r>
      <w:r>
        <w:rPr>
          <w:rStyle w:val="22"/>
          <w:rFonts w:hint="eastAsia" w:ascii="宋体" w:hAnsi="宋体"/>
          <w:color w:val="auto"/>
        </w:rPr>
        <w:t>附表</w:t>
      </w:r>
      <w:r>
        <w:rPr>
          <w:rStyle w:val="22"/>
          <w:color w:val="auto"/>
        </w:rPr>
        <w:t xml:space="preserve">C  </w:t>
      </w:r>
      <w:r>
        <w:rPr>
          <w:rStyle w:val="22"/>
          <w:rFonts w:hint="eastAsia" w:hAnsi="宋体"/>
          <w:color w:val="auto"/>
        </w:rPr>
        <w:t>既有房屋安全隐患排查总表</w:t>
      </w:r>
      <w:r>
        <w:rPr>
          <w:color w:val="auto"/>
        </w:rPr>
        <w:tab/>
      </w:r>
      <w:r>
        <w:rPr>
          <w:color w:val="auto"/>
        </w:rPr>
        <w:fldChar w:fldCharType="begin"/>
      </w:r>
      <w:r>
        <w:rPr>
          <w:color w:val="auto"/>
        </w:rPr>
        <w:instrText xml:space="preserve"> PAGEREF _Toc491932211 \h </w:instrText>
      </w:r>
      <w:r>
        <w:rPr>
          <w:color w:val="auto"/>
        </w:rPr>
        <w:fldChar w:fldCharType="separate"/>
      </w:r>
      <w:r>
        <w:rPr>
          <w:color w:val="auto"/>
        </w:rPr>
        <w:t>27</w:t>
      </w:r>
      <w:r>
        <w:rPr>
          <w:color w:val="auto"/>
        </w:rPr>
        <w:fldChar w:fldCharType="end"/>
      </w:r>
      <w:r>
        <w:rPr>
          <w:color w:val="auto"/>
        </w:rPr>
        <w:fldChar w:fldCharType="end"/>
      </w:r>
    </w:p>
    <w:p>
      <w:pPr>
        <w:pStyle w:val="17"/>
        <w:rPr>
          <w:rFonts w:ascii="Calibri" w:hAnsi="Calibri" w:eastAsia="宋体" w:cs="黑体"/>
          <w:color w:val="auto"/>
          <w:sz w:val="21"/>
          <w:szCs w:val="22"/>
        </w:rPr>
      </w:pPr>
      <w:r>
        <w:rPr>
          <w:color w:val="auto"/>
        </w:rPr>
        <w:fldChar w:fldCharType="begin"/>
      </w:r>
      <w:r>
        <w:rPr>
          <w:color w:val="auto"/>
        </w:rPr>
        <w:instrText xml:space="preserve">HYPERLINK  \l "_Toc491932212" </w:instrText>
      </w:r>
      <w:r>
        <w:rPr>
          <w:color w:val="auto"/>
        </w:rPr>
        <w:fldChar w:fldCharType="separate"/>
      </w:r>
      <w:r>
        <w:rPr>
          <w:rStyle w:val="22"/>
          <w:rFonts w:hint="eastAsia" w:hAnsi="宋体"/>
          <w:color w:val="auto"/>
        </w:rPr>
        <w:t>附表</w:t>
      </w:r>
      <w:r>
        <w:rPr>
          <w:rStyle w:val="22"/>
          <w:rFonts w:hAnsi="宋体"/>
          <w:color w:val="auto"/>
        </w:rPr>
        <w:t xml:space="preserve">D  </w:t>
      </w:r>
      <w:r>
        <w:rPr>
          <w:rStyle w:val="22"/>
          <w:rFonts w:hint="eastAsia" w:hAnsi="宋体"/>
          <w:color w:val="auto"/>
        </w:rPr>
        <w:t>场地安全隐患排查表</w:t>
      </w:r>
      <w:r>
        <w:rPr>
          <w:color w:val="auto"/>
        </w:rPr>
        <w:tab/>
      </w:r>
      <w:r>
        <w:rPr>
          <w:color w:val="auto"/>
        </w:rPr>
        <w:fldChar w:fldCharType="begin"/>
      </w:r>
      <w:r>
        <w:rPr>
          <w:color w:val="auto"/>
        </w:rPr>
        <w:instrText xml:space="preserve"> PAGEREF _Toc491932212 \h </w:instrText>
      </w:r>
      <w:r>
        <w:rPr>
          <w:color w:val="auto"/>
        </w:rPr>
        <w:fldChar w:fldCharType="separate"/>
      </w:r>
      <w:r>
        <w:rPr>
          <w:color w:val="auto"/>
        </w:rPr>
        <w:t>28</w:t>
      </w:r>
      <w:r>
        <w:rPr>
          <w:color w:val="auto"/>
        </w:rPr>
        <w:fldChar w:fldCharType="end"/>
      </w:r>
      <w:r>
        <w:rPr>
          <w:color w:val="auto"/>
        </w:rPr>
        <w:fldChar w:fldCharType="end"/>
      </w:r>
    </w:p>
    <w:p>
      <w:pPr>
        <w:pStyle w:val="17"/>
        <w:rPr>
          <w:rFonts w:ascii="Calibri" w:hAnsi="Calibri" w:eastAsia="宋体" w:cs="黑体"/>
          <w:color w:val="auto"/>
          <w:sz w:val="21"/>
          <w:szCs w:val="22"/>
        </w:rPr>
      </w:pPr>
      <w:r>
        <w:rPr>
          <w:color w:val="auto"/>
        </w:rPr>
        <w:fldChar w:fldCharType="begin"/>
      </w:r>
      <w:r>
        <w:rPr>
          <w:color w:val="auto"/>
        </w:rPr>
        <w:instrText xml:space="preserve">HYPERLINK  \l "_Toc491932213" </w:instrText>
      </w:r>
      <w:r>
        <w:rPr>
          <w:color w:val="auto"/>
        </w:rPr>
        <w:fldChar w:fldCharType="separate"/>
      </w:r>
      <w:r>
        <w:rPr>
          <w:rStyle w:val="22"/>
          <w:rFonts w:hint="eastAsia" w:hAnsi="宋体"/>
          <w:color w:val="auto"/>
        </w:rPr>
        <w:t>附表</w:t>
      </w:r>
      <w:r>
        <w:rPr>
          <w:rStyle w:val="22"/>
          <w:rFonts w:hAnsi="宋体"/>
          <w:color w:val="auto"/>
        </w:rPr>
        <w:t xml:space="preserve">E  </w:t>
      </w:r>
      <w:r>
        <w:rPr>
          <w:rStyle w:val="22"/>
          <w:rFonts w:hint="eastAsia" w:hAnsi="宋体"/>
          <w:color w:val="auto"/>
        </w:rPr>
        <w:t>地基基础安全隐患排查表</w:t>
      </w:r>
      <w:r>
        <w:rPr>
          <w:color w:val="auto"/>
        </w:rPr>
        <w:tab/>
      </w:r>
      <w:r>
        <w:rPr>
          <w:color w:val="auto"/>
        </w:rPr>
        <w:fldChar w:fldCharType="begin"/>
      </w:r>
      <w:r>
        <w:rPr>
          <w:color w:val="auto"/>
        </w:rPr>
        <w:instrText xml:space="preserve"> PAGEREF _Toc491932213 \h </w:instrText>
      </w:r>
      <w:r>
        <w:rPr>
          <w:color w:val="auto"/>
        </w:rPr>
        <w:fldChar w:fldCharType="separate"/>
      </w:r>
      <w:r>
        <w:rPr>
          <w:color w:val="auto"/>
        </w:rPr>
        <w:t>29</w:t>
      </w:r>
      <w:r>
        <w:rPr>
          <w:color w:val="auto"/>
        </w:rPr>
        <w:fldChar w:fldCharType="end"/>
      </w:r>
      <w:r>
        <w:rPr>
          <w:color w:val="auto"/>
        </w:rPr>
        <w:fldChar w:fldCharType="end"/>
      </w:r>
    </w:p>
    <w:p>
      <w:pPr>
        <w:pStyle w:val="17"/>
        <w:rPr>
          <w:rFonts w:ascii="Calibri" w:hAnsi="Calibri" w:eastAsia="宋体" w:cs="黑体"/>
          <w:color w:val="auto"/>
          <w:sz w:val="21"/>
          <w:szCs w:val="22"/>
        </w:rPr>
      </w:pPr>
      <w:r>
        <w:rPr>
          <w:color w:val="auto"/>
        </w:rPr>
        <w:fldChar w:fldCharType="begin"/>
      </w:r>
      <w:r>
        <w:rPr>
          <w:color w:val="auto"/>
        </w:rPr>
        <w:instrText xml:space="preserve">HYPERLINK  \l "_Toc491932214" </w:instrText>
      </w:r>
      <w:r>
        <w:rPr>
          <w:color w:val="auto"/>
        </w:rPr>
        <w:fldChar w:fldCharType="separate"/>
      </w:r>
      <w:r>
        <w:rPr>
          <w:rStyle w:val="22"/>
          <w:rFonts w:hint="eastAsia" w:hAnsi="宋体"/>
          <w:color w:val="auto"/>
        </w:rPr>
        <w:t>附表</w:t>
      </w:r>
      <w:r>
        <w:rPr>
          <w:rStyle w:val="22"/>
          <w:rFonts w:hAnsi="宋体"/>
          <w:color w:val="auto"/>
        </w:rPr>
        <w:t xml:space="preserve">F  </w:t>
      </w:r>
      <w:r>
        <w:rPr>
          <w:rStyle w:val="22"/>
          <w:rFonts w:hint="eastAsia" w:hAnsi="宋体"/>
          <w:color w:val="auto"/>
        </w:rPr>
        <w:t>混凝土结构房屋上部结构安全隐患排查表</w:t>
      </w:r>
      <w:r>
        <w:rPr>
          <w:color w:val="auto"/>
        </w:rPr>
        <w:tab/>
      </w:r>
      <w:r>
        <w:rPr>
          <w:color w:val="auto"/>
        </w:rPr>
        <w:fldChar w:fldCharType="begin"/>
      </w:r>
      <w:r>
        <w:rPr>
          <w:color w:val="auto"/>
        </w:rPr>
        <w:instrText xml:space="preserve"> PAGEREF _Toc491932214 \h </w:instrText>
      </w:r>
      <w:r>
        <w:rPr>
          <w:color w:val="auto"/>
        </w:rPr>
        <w:fldChar w:fldCharType="separate"/>
      </w:r>
      <w:r>
        <w:rPr>
          <w:color w:val="auto"/>
        </w:rPr>
        <w:t>31</w:t>
      </w:r>
      <w:r>
        <w:rPr>
          <w:color w:val="auto"/>
        </w:rPr>
        <w:fldChar w:fldCharType="end"/>
      </w:r>
      <w:r>
        <w:rPr>
          <w:color w:val="auto"/>
        </w:rPr>
        <w:fldChar w:fldCharType="end"/>
      </w:r>
    </w:p>
    <w:p>
      <w:pPr>
        <w:pStyle w:val="17"/>
        <w:rPr>
          <w:rFonts w:ascii="Calibri" w:hAnsi="Calibri" w:eastAsia="宋体" w:cs="黑体"/>
          <w:color w:val="auto"/>
          <w:sz w:val="21"/>
          <w:szCs w:val="22"/>
        </w:rPr>
      </w:pPr>
      <w:r>
        <w:rPr>
          <w:color w:val="auto"/>
        </w:rPr>
        <w:fldChar w:fldCharType="begin"/>
      </w:r>
      <w:r>
        <w:rPr>
          <w:color w:val="auto"/>
        </w:rPr>
        <w:instrText xml:space="preserve">HYPERLINK  \l "_Toc491932215" </w:instrText>
      </w:r>
      <w:r>
        <w:rPr>
          <w:color w:val="auto"/>
        </w:rPr>
        <w:fldChar w:fldCharType="separate"/>
      </w:r>
      <w:r>
        <w:rPr>
          <w:rStyle w:val="22"/>
          <w:rFonts w:hint="eastAsia" w:hAnsi="宋体"/>
          <w:color w:val="auto"/>
        </w:rPr>
        <w:t>附表</w:t>
      </w:r>
      <w:r>
        <w:rPr>
          <w:rStyle w:val="22"/>
          <w:rFonts w:hAnsi="宋体"/>
          <w:color w:val="auto"/>
        </w:rPr>
        <w:t xml:space="preserve">G  </w:t>
      </w:r>
      <w:r>
        <w:rPr>
          <w:rStyle w:val="22"/>
          <w:rFonts w:hint="eastAsia" w:hAnsi="宋体"/>
          <w:color w:val="auto"/>
        </w:rPr>
        <w:t>砌体房屋上部结构安全隐患排查表</w:t>
      </w:r>
      <w:r>
        <w:rPr>
          <w:color w:val="auto"/>
        </w:rPr>
        <w:tab/>
      </w:r>
      <w:r>
        <w:rPr>
          <w:color w:val="auto"/>
        </w:rPr>
        <w:fldChar w:fldCharType="begin"/>
      </w:r>
      <w:r>
        <w:rPr>
          <w:color w:val="auto"/>
        </w:rPr>
        <w:instrText xml:space="preserve"> PAGEREF _Toc491932215 \h </w:instrText>
      </w:r>
      <w:r>
        <w:rPr>
          <w:color w:val="auto"/>
        </w:rPr>
        <w:fldChar w:fldCharType="separate"/>
      </w:r>
      <w:r>
        <w:rPr>
          <w:color w:val="auto"/>
        </w:rPr>
        <w:t>32</w:t>
      </w:r>
      <w:r>
        <w:rPr>
          <w:color w:val="auto"/>
        </w:rPr>
        <w:fldChar w:fldCharType="end"/>
      </w:r>
      <w:r>
        <w:rPr>
          <w:color w:val="auto"/>
        </w:rPr>
        <w:fldChar w:fldCharType="end"/>
      </w:r>
    </w:p>
    <w:p>
      <w:pPr>
        <w:pStyle w:val="17"/>
        <w:rPr>
          <w:rFonts w:ascii="Calibri" w:hAnsi="Calibri" w:eastAsia="宋体" w:cs="黑体"/>
          <w:color w:val="auto"/>
          <w:sz w:val="21"/>
          <w:szCs w:val="22"/>
        </w:rPr>
      </w:pPr>
      <w:r>
        <w:rPr>
          <w:color w:val="auto"/>
        </w:rPr>
        <w:fldChar w:fldCharType="begin"/>
      </w:r>
      <w:r>
        <w:rPr>
          <w:color w:val="auto"/>
        </w:rPr>
        <w:instrText xml:space="preserve">HYPERLINK  \l "_Toc491932216" </w:instrText>
      </w:r>
      <w:r>
        <w:rPr>
          <w:color w:val="auto"/>
        </w:rPr>
        <w:fldChar w:fldCharType="separate"/>
      </w:r>
      <w:r>
        <w:rPr>
          <w:rStyle w:val="22"/>
          <w:rFonts w:hint="eastAsia" w:ascii="宋体" w:hAnsi="宋体"/>
          <w:color w:val="auto"/>
        </w:rPr>
        <w:t>附表</w:t>
      </w:r>
      <w:r>
        <w:rPr>
          <w:rStyle w:val="22"/>
          <w:color w:val="auto"/>
        </w:rPr>
        <w:t xml:space="preserve">H  </w:t>
      </w:r>
      <w:r>
        <w:rPr>
          <w:rStyle w:val="22"/>
          <w:rFonts w:hint="eastAsia"/>
          <w:color w:val="auto"/>
        </w:rPr>
        <w:t>钢结构房屋上部结构安全隐患排查表</w:t>
      </w:r>
      <w:r>
        <w:rPr>
          <w:color w:val="auto"/>
        </w:rPr>
        <w:tab/>
      </w:r>
      <w:r>
        <w:rPr>
          <w:color w:val="auto"/>
        </w:rPr>
        <w:fldChar w:fldCharType="begin"/>
      </w:r>
      <w:r>
        <w:rPr>
          <w:color w:val="auto"/>
        </w:rPr>
        <w:instrText xml:space="preserve"> PAGEREF _Toc491932216 \h </w:instrText>
      </w:r>
      <w:r>
        <w:rPr>
          <w:color w:val="auto"/>
        </w:rPr>
        <w:fldChar w:fldCharType="separate"/>
      </w:r>
      <w:r>
        <w:rPr>
          <w:color w:val="auto"/>
        </w:rPr>
        <w:t>33</w:t>
      </w:r>
      <w:r>
        <w:rPr>
          <w:color w:val="auto"/>
        </w:rPr>
        <w:fldChar w:fldCharType="end"/>
      </w:r>
      <w:r>
        <w:rPr>
          <w:color w:val="auto"/>
        </w:rPr>
        <w:fldChar w:fldCharType="end"/>
      </w:r>
    </w:p>
    <w:p>
      <w:pPr>
        <w:pStyle w:val="17"/>
        <w:rPr>
          <w:rFonts w:ascii="Calibri" w:hAnsi="Calibri" w:eastAsia="宋体" w:cs="黑体"/>
          <w:color w:val="auto"/>
          <w:sz w:val="21"/>
          <w:szCs w:val="22"/>
        </w:rPr>
      </w:pPr>
      <w:r>
        <w:rPr>
          <w:color w:val="auto"/>
        </w:rPr>
        <w:fldChar w:fldCharType="begin"/>
      </w:r>
      <w:r>
        <w:rPr>
          <w:color w:val="auto"/>
        </w:rPr>
        <w:instrText xml:space="preserve">HYPERLINK  \l "_Toc491932217" </w:instrText>
      </w:r>
      <w:r>
        <w:rPr>
          <w:color w:val="auto"/>
        </w:rPr>
        <w:fldChar w:fldCharType="separate"/>
      </w:r>
      <w:r>
        <w:rPr>
          <w:rStyle w:val="22"/>
          <w:rFonts w:hint="eastAsia" w:ascii="宋体" w:hAnsi="宋体"/>
          <w:color w:val="auto"/>
        </w:rPr>
        <w:t>附表</w:t>
      </w:r>
      <w:r>
        <w:rPr>
          <w:rStyle w:val="22"/>
          <w:color w:val="auto"/>
        </w:rPr>
        <w:t xml:space="preserve">J </w:t>
      </w:r>
      <w:r>
        <w:rPr>
          <w:rStyle w:val="22"/>
          <w:rFonts w:hint="eastAsia"/>
          <w:color w:val="auto"/>
        </w:rPr>
        <w:t>土石房屋上部结构排查表</w:t>
      </w:r>
      <w:r>
        <w:rPr>
          <w:color w:val="auto"/>
        </w:rPr>
        <w:tab/>
      </w:r>
      <w:r>
        <w:rPr>
          <w:color w:val="auto"/>
        </w:rPr>
        <w:fldChar w:fldCharType="begin"/>
      </w:r>
      <w:r>
        <w:rPr>
          <w:color w:val="auto"/>
        </w:rPr>
        <w:instrText xml:space="preserve"> PAGEREF _Toc491932217 \h </w:instrText>
      </w:r>
      <w:r>
        <w:rPr>
          <w:color w:val="auto"/>
        </w:rPr>
        <w:fldChar w:fldCharType="separate"/>
      </w:r>
      <w:r>
        <w:rPr>
          <w:color w:val="auto"/>
        </w:rPr>
        <w:t>35</w:t>
      </w:r>
      <w:r>
        <w:rPr>
          <w:color w:val="auto"/>
        </w:rPr>
        <w:fldChar w:fldCharType="end"/>
      </w:r>
      <w:r>
        <w:rPr>
          <w:color w:val="auto"/>
        </w:rPr>
        <w:fldChar w:fldCharType="end"/>
      </w:r>
    </w:p>
    <w:p>
      <w:pPr>
        <w:pageBreakBefore/>
        <w:spacing w:line="500" w:lineRule="exact"/>
        <w:jc w:val="center"/>
        <w:outlineLvl w:val="0"/>
        <w:rPr>
          <w:color w:val="auto"/>
          <w:sz w:val="24"/>
        </w:rPr>
        <w:sectPr>
          <w:footerReference r:id="rId11" w:type="first"/>
          <w:footerReference r:id="rId10" w:type="default"/>
          <w:pgSz w:w="11906" w:h="16838"/>
          <w:pgMar w:top="1440" w:right="1797" w:bottom="1440" w:left="1797" w:header="851" w:footer="992" w:gutter="0"/>
          <w:pgNumType w:fmt="upperRoman" w:start="1"/>
          <w:cols w:space="720" w:num="1"/>
          <w:titlePg/>
          <w:docGrid w:type="lines" w:linePitch="312" w:charSpace="0"/>
        </w:sectPr>
      </w:pPr>
    </w:p>
    <w:p>
      <w:pPr>
        <w:pageBreakBefore/>
        <w:spacing w:line="500" w:lineRule="exact"/>
        <w:jc w:val="center"/>
        <w:outlineLvl w:val="0"/>
        <w:rPr>
          <w:rFonts w:hAnsi="宋体"/>
          <w:b/>
          <w:color w:val="auto"/>
          <w:sz w:val="30"/>
          <w:szCs w:val="30"/>
        </w:rPr>
      </w:pPr>
      <w:r>
        <w:rPr>
          <w:color w:val="auto"/>
          <w:sz w:val="24"/>
        </w:rPr>
        <w:fldChar w:fldCharType="end"/>
      </w:r>
      <w:bookmarkStart w:id="2" w:name="_Toc491932189"/>
      <w:r>
        <w:rPr>
          <w:rFonts w:hint="eastAsia"/>
          <w:b/>
          <w:color w:val="auto"/>
          <w:sz w:val="30"/>
          <w:szCs w:val="30"/>
        </w:rPr>
        <w:t>1</w:t>
      </w:r>
      <w:r>
        <w:rPr>
          <w:rFonts w:hAnsi="宋体"/>
          <w:b/>
          <w:color w:val="auto"/>
          <w:sz w:val="30"/>
          <w:szCs w:val="30"/>
        </w:rPr>
        <w:t>总则</w:t>
      </w:r>
      <w:bookmarkEnd w:id="1"/>
      <w:bookmarkEnd w:id="2"/>
    </w:p>
    <w:p>
      <w:pPr>
        <w:spacing w:line="500" w:lineRule="exact"/>
        <w:rPr>
          <w:rFonts w:hAnsi="宋体"/>
          <w:color w:val="auto"/>
          <w:sz w:val="24"/>
        </w:rPr>
      </w:pPr>
      <w:r>
        <w:rPr>
          <w:rFonts w:hint="eastAsia"/>
          <w:color w:val="auto"/>
          <w:sz w:val="24"/>
        </w:rPr>
        <w:t>1</w:t>
      </w:r>
      <w:r>
        <w:rPr>
          <w:color w:val="auto"/>
          <w:sz w:val="24"/>
        </w:rPr>
        <w:t>.0.1</w:t>
      </w:r>
      <w:r>
        <w:rPr>
          <w:rFonts w:hAnsi="宋体"/>
          <w:color w:val="auto"/>
          <w:sz w:val="24"/>
        </w:rPr>
        <w:t>为统一深圳市既有房屋结构安全隐患排查工作，提高排查质量，为房屋正常使用、</w:t>
      </w:r>
      <w:r>
        <w:rPr>
          <w:rFonts w:hint="eastAsia" w:hAnsi="宋体"/>
          <w:color w:val="auto"/>
          <w:sz w:val="24"/>
          <w:lang w:eastAsia="zh-CN"/>
        </w:rPr>
        <w:t>应急处置</w:t>
      </w:r>
      <w:r>
        <w:rPr>
          <w:rFonts w:hint="eastAsia" w:hAnsi="宋体"/>
          <w:color w:val="auto"/>
          <w:sz w:val="24"/>
        </w:rPr>
        <w:t>、</w:t>
      </w:r>
      <w:r>
        <w:rPr>
          <w:rFonts w:hAnsi="宋体"/>
          <w:color w:val="auto"/>
          <w:sz w:val="24"/>
        </w:rPr>
        <w:t>检测鉴定、修缮和加固改造、档案建立等提供技术依据，根据相关技术标准规定并结合我市实际情况，制定本排查标准。</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按本标准做出的排查结论仅是</w:t>
      </w:r>
      <w:r>
        <w:rPr>
          <w:rFonts w:ascii="仿宋" w:hAnsi="仿宋" w:eastAsia="仿宋"/>
          <w:color w:val="auto"/>
          <w:sz w:val="24"/>
        </w:rPr>
        <w:t>房屋正常使用、检测鉴定、修缮和加固改造</w:t>
      </w:r>
      <w:r>
        <w:rPr>
          <w:rFonts w:hint="eastAsia" w:ascii="仿宋" w:hAnsi="仿宋" w:eastAsia="仿宋"/>
          <w:color w:val="auto"/>
          <w:sz w:val="24"/>
        </w:rPr>
        <w:t>的技术依据，不能作为办理房产证、房屋租赁等政府许可事项的证明文件。</w:t>
      </w:r>
    </w:p>
    <w:p>
      <w:pPr>
        <w:spacing w:line="500" w:lineRule="exact"/>
        <w:rPr>
          <w:rFonts w:hAnsi="宋体"/>
          <w:color w:val="auto"/>
          <w:sz w:val="24"/>
        </w:rPr>
      </w:pPr>
      <w:r>
        <w:rPr>
          <w:rFonts w:hint="eastAsia" w:hAnsi="宋体"/>
          <w:color w:val="auto"/>
          <w:sz w:val="24"/>
        </w:rPr>
        <w:t>1</w:t>
      </w:r>
      <w:r>
        <w:rPr>
          <w:rFonts w:hAnsi="宋体"/>
          <w:color w:val="auto"/>
          <w:sz w:val="24"/>
        </w:rPr>
        <w:t>.0.2本</w:t>
      </w:r>
      <w:r>
        <w:rPr>
          <w:rFonts w:hint="eastAsia" w:hAnsi="宋体"/>
          <w:color w:val="auto"/>
          <w:sz w:val="24"/>
        </w:rPr>
        <w:t>标准</w:t>
      </w:r>
      <w:r>
        <w:rPr>
          <w:rFonts w:hAnsi="宋体"/>
          <w:color w:val="auto"/>
          <w:sz w:val="24"/>
        </w:rPr>
        <w:t>适用于深圳市既有房屋在正常使用状况下结构安全隐患排查</w:t>
      </w:r>
      <w:r>
        <w:rPr>
          <w:rFonts w:hint="eastAsia" w:hAnsi="宋体"/>
          <w:color w:val="auto"/>
          <w:sz w:val="24"/>
        </w:rPr>
        <w:t>，</w:t>
      </w:r>
      <w:r>
        <w:rPr>
          <w:rFonts w:hAnsi="宋体"/>
          <w:color w:val="auto"/>
          <w:sz w:val="24"/>
        </w:rPr>
        <w:t>不适用</w:t>
      </w:r>
      <w:r>
        <w:rPr>
          <w:rFonts w:hint="eastAsia" w:hAnsi="宋体"/>
          <w:color w:val="auto"/>
          <w:sz w:val="24"/>
        </w:rPr>
        <w:t>于</w:t>
      </w:r>
      <w:r>
        <w:rPr>
          <w:rFonts w:hAnsi="宋体"/>
          <w:color w:val="auto"/>
          <w:sz w:val="24"/>
        </w:rPr>
        <w:t>遭受不可</w:t>
      </w:r>
      <w:r>
        <w:rPr>
          <w:rFonts w:hint="eastAsia" w:hAnsi="宋体"/>
          <w:color w:val="auto"/>
          <w:sz w:val="24"/>
        </w:rPr>
        <w:t>预期灾害状况下</w:t>
      </w:r>
      <w:r>
        <w:rPr>
          <w:rFonts w:hAnsi="宋体"/>
          <w:color w:val="auto"/>
          <w:sz w:val="24"/>
        </w:rPr>
        <w:t>的结构</w:t>
      </w:r>
      <w:r>
        <w:rPr>
          <w:rFonts w:hint="eastAsia" w:hAnsi="宋体"/>
          <w:color w:val="auto"/>
          <w:sz w:val="24"/>
        </w:rPr>
        <w:t>安全隐患排查</w:t>
      </w:r>
      <w:r>
        <w:rPr>
          <w:rFonts w:hAnsi="宋体"/>
          <w:color w:val="auto"/>
          <w:sz w:val="24"/>
        </w:rPr>
        <w:t>。</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本条给出了本标准的适用范围，仅适用于既有房屋主体结构是否可以继续使用及是否需要进行检测鉴定或应急处理，不适用于结构抗震安全隐患排查。</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本排查标准未考虑抗震问题，一是遵循住房和城乡建设部《城镇房屋结构安全排查技术要点（试行）》的要求；二是抗震主要从结构体系、平立面布置、构造措施、配筋率、材料强度等方面进行控制，而这些指标的获取仅通过排查是实现不了的，因此本标准未将抗震安全纳入排查工作中。</w:t>
      </w:r>
    </w:p>
    <w:p>
      <w:pPr>
        <w:spacing w:line="500" w:lineRule="exact"/>
        <w:rPr>
          <w:rFonts w:hAnsi="宋体"/>
          <w:color w:val="auto"/>
          <w:sz w:val="24"/>
        </w:rPr>
      </w:pPr>
      <w:r>
        <w:rPr>
          <w:rFonts w:hint="eastAsia"/>
          <w:color w:val="auto"/>
          <w:sz w:val="24"/>
        </w:rPr>
        <w:t>1.</w:t>
      </w:r>
      <w:r>
        <w:rPr>
          <w:color w:val="auto"/>
          <w:sz w:val="24"/>
        </w:rPr>
        <w:t>0.</w:t>
      </w:r>
      <w:r>
        <w:rPr>
          <w:rFonts w:hint="eastAsia"/>
          <w:color w:val="auto"/>
          <w:sz w:val="24"/>
        </w:rPr>
        <w:t xml:space="preserve">3  </w:t>
      </w:r>
      <w:r>
        <w:rPr>
          <w:rFonts w:hint="eastAsia" w:hAnsi="宋体"/>
          <w:color w:val="auto"/>
          <w:sz w:val="24"/>
        </w:rPr>
        <w:t>本标准不适用于幼儿园、中小学校舍结构安全隐患排查</w:t>
      </w:r>
      <w:r>
        <w:rPr>
          <w:rFonts w:hAnsi="宋体"/>
          <w:color w:val="auto"/>
          <w:sz w:val="24"/>
        </w:rPr>
        <w:t>。</w:t>
      </w:r>
    </w:p>
    <w:p>
      <w:pPr>
        <w:spacing w:line="500" w:lineRule="exact"/>
        <w:ind w:firstLine="480" w:firstLineChars="200"/>
        <w:jc w:val="left"/>
        <w:rPr>
          <w:rFonts w:ascii="仿宋" w:hAnsi="仿宋" w:eastAsia="仿宋"/>
          <w:color w:val="auto"/>
          <w:sz w:val="24"/>
        </w:rPr>
      </w:pPr>
      <w:r>
        <w:rPr>
          <w:rFonts w:hint="eastAsia" w:ascii="仿宋" w:hAnsi="仿宋" w:eastAsia="仿宋"/>
          <w:color w:val="auto"/>
          <w:sz w:val="24"/>
        </w:rPr>
        <w:t>幼儿园、中小学校舍结构安全隐患排查应按《深圳市</w:t>
      </w:r>
      <w:r>
        <w:rPr>
          <w:rFonts w:ascii="仿宋" w:hAnsi="仿宋" w:eastAsia="仿宋"/>
          <w:color w:val="auto"/>
          <w:sz w:val="24"/>
        </w:rPr>
        <w:t>学校</w:t>
      </w:r>
      <w:r>
        <w:rPr>
          <w:rFonts w:hint="eastAsia" w:ascii="仿宋" w:hAnsi="仿宋" w:eastAsia="仿宋"/>
          <w:color w:val="auto"/>
          <w:sz w:val="24"/>
        </w:rPr>
        <w:t>校舍</w:t>
      </w:r>
      <w:r>
        <w:rPr>
          <w:rFonts w:ascii="仿宋" w:hAnsi="仿宋" w:eastAsia="仿宋"/>
          <w:color w:val="auto"/>
          <w:sz w:val="24"/>
        </w:rPr>
        <w:t>抗震安全隐患排查</w:t>
      </w:r>
      <w:r>
        <w:rPr>
          <w:rFonts w:hint="eastAsia" w:ascii="仿宋" w:hAnsi="仿宋" w:eastAsia="仿宋"/>
          <w:color w:val="auto"/>
          <w:sz w:val="24"/>
        </w:rPr>
        <w:t>标准》执行。</w:t>
      </w:r>
    </w:p>
    <w:p>
      <w:pPr>
        <w:spacing w:line="500" w:lineRule="exact"/>
        <w:rPr>
          <w:rFonts w:hAnsi="宋体"/>
          <w:color w:val="auto"/>
          <w:sz w:val="24"/>
        </w:rPr>
      </w:pPr>
      <w:r>
        <w:rPr>
          <w:rFonts w:hint="eastAsia"/>
          <w:color w:val="auto"/>
          <w:sz w:val="24"/>
        </w:rPr>
        <w:t>1</w:t>
      </w:r>
      <w:r>
        <w:rPr>
          <w:color w:val="auto"/>
          <w:sz w:val="24"/>
        </w:rPr>
        <w:t>.0.</w:t>
      </w:r>
      <w:r>
        <w:rPr>
          <w:rFonts w:hint="eastAsia"/>
          <w:color w:val="auto"/>
          <w:sz w:val="24"/>
        </w:rPr>
        <w:t>4</w:t>
      </w:r>
      <w:r>
        <w:rPr>
          <w:rFonts w:hAnsi="宋体"/>
          <w:color w:val="auto"/>
          <w:sz w:val="24"/>
        </w:rPr>
        <w:t>既有房屋结构安全隐患应</w:t>
      </w:r>
      <w:r>
        <w:rPr>
          <w:rFonts w:hint="eastAsia" w:hAnsi="宋体"/>
          <w:color w:val="auto"/>
          <w:sz w:val="24"/>
        </w:rPr>
        <w:t>从</w:t>
      </w:r>
      <w:r>
        <w:rPr>
          <w:rFonts w:hAnsi="宋体"/>
          <w:color w:val="auto"/>
          <w:sz w:val="24"/>
        </w:rPr>
        <w:t>工程资料、场地、地基基础和上部结构四个方面进行排查。</w:t>
      </w:r>
    </w:p>
    <w:p>
      <w:pPr>
        <w:spacing w:line="500" w:lineRule="exact"/>
        <w:rPr>
          <w:color w:val="auto"/>
          <w:sz w:val="24"/>
        </w:rPr>
      </w:pPr>
      <w:r>
        <w:rPr>
          <w:rFonts w:hint="eastAsia"/>
          <w:color w:val="auto"/>
          <w:sz w:val="24"/>
        </w:rPr>
        <w:t>1.</w:t>
      </w:r>
      <w:r>
        <w:rPr>
          <w:color w:val="auto"/>
          <w:sz w:val="24"/>
        </w:rPr>
        <w:t>0.</w:t>
      </w:r>
      <w:r>
        <w:rPr>
          <w:rFonts w:hint="eastAsia"/>
          <w:color w:val="auto"/>
          <w:sz w:val="24"/>
        </w:rPr>
        <w:t>5既有</w:t>
      </w:r>
      <w:r>
        <w:rPr>
          <w:rFonts w:hAnsi="宋体"/>
          <w:color w:val="auto"/>
          <w:sz w:val="24"/>
        </w:rPr>
        <w:t>房屋</w:t>
      </w:r>
      <w:r>
        <w:rPr>
          <w:rFonts w:hint="eastAsia" w:hAnsi="宋体"/>
          <w:color w:val="auto"/>
          <w:sz w:val="24"/>
        </w:rPr>
        <w:t>结构</w:t>
      </w:r>
      <w:r>
        <w:rPr>
          <w:rFonts w:hAnsi="宋体"/>
          <w:color w:val="auto"/>
          <w:sz w:val="24"/>
        </w:rPr>
        <w:t>安全</w:t>
      </w:r>
      <w:r>
        <w:rPr>
          <w:rFonts w:hint="eastAsia" w:hAnsi="宋体"/>
          <w:color w:val="auto"/>
          <w:sz w:val="24"/>
        </w:rPr>
        <w:t>隐患</w:t>
      </w:r>
      <w:r>
        <w:rPr>
          <w:rFonts w:hAnsi="宋体"/>
          <w:color w:val="auto"/>
          <w:sz w:val="24"/>
        </w:rPr>
        <w:t>排查除</w:t>
      </w:r>
      <w:r>
        <w:rPr>
          <w:rFonts w:hint="eastAsia" w:hAnsi="宋体"/>
          <w:color w:val="auto"/>
          <w:sz w:val="24"/>
        </w:rPr>
        <w:t>应符合</w:t>
      </w:r>
      <w:r>
        <w:rPr>
          <w:rFonts w:hAnsi="宋体"/>
          <w:color w:val="auto"/>
          <w:sz w:val="24"/>
        </w:rPr>
        <w:t>本标准外，尚应符合国家</w:t>
      </w:r>
      <w:r>
        <w:rPr>
          <w:rFonts w:hint="eastAsia" w:hAnsi="宋体"/>
          <w:color w:val="auto"/>
          <w:sz w:val="24"/>
        </w:rPr>
        <w:t>现行</w:t>
      </w:r>
      <w:r>
        <w:rPr>
          <w:rFonts w:hAnsi="宋体"/>
          <w:color w:val="auto"/>
          <w:sz w:val="24"/>
        </w:rPr>
        <w:t>有关规范、标准的规定。</w:t>
      </w:r>
    </w:p>
    <w:p>
      <w:pPr>
        <w:widowControl/>
        <w:jc w:val="left"/>
        <w:rPr>
          <w:b/>
          <w:color w:val="auto"/>
          <w:sz w:val="30"/>
          <w:szCs w:val="30"/>
        </w:rPr>
      </w:pPr>
      <w:r>
        <w:rPr>
          <w:b/>
          <w:color w:val="auto"/>
          <w:sz w:val="30"/>
          <w:szCs w:val="30"/>
        </w:rPr>
        <w:br w:type="page"/>
      </w:r>
    </w:p>
    <w:p>
      <w:pPr>
        <w:spacing w:line="500" w:lineRule="exact"/>
        <w:jc w:val="center"/>
        <w:outlineLvl w:val="0"/>
        <w:rPr>
          <w:rFonts w:hAnsi="宋体"/>
          <w:b/>
          <w:color w:val="auto"/>
          <w:sz w:val="30"/>
          <w:szCs w:val="30"/>
        </w:rPr>
      </w:pPr>
      <w:bookmarkStart w:id="3" w:name="_Toc491932190"/>
      <w:r>
        <w:rPr>
          <w:rFonts w:hint="eastAsia"/>
          <w:b/>
          <w:color w:val="auto"/>
          <w:sz w:val="30"/>
          <w:szCs w:val="30"/>
        </w:rPr>
        <w:t>2</w:t>
      </w:r>
      <w:r>
        <w:rPr>
          <w:rFonts w:hint="eastAsia" w:hAnsi="宋体"/>
          <w:b/>
          <w:color w:val="auto"/>
          <w:sz w:val="30"/>
          <w:szCs w:val="30"/>
        </w:rPr>
        <w:t>术语和符号</w:t>
      </w:r>
      <w:bookmarkEnd w:id="3"/>
    </w:p>
    <w:p>
      <w:pPr>
        <w:spacing w:line="500" w:lineRule="exact"/>
        <w:jc w:val="center"/>
        <w:outlineLvl w:val="1"/>
        <w:rPr>
          <w:rFonts w:hAnsi="宋体"/>
          <w:b/>
          <w:color w:val="auto"/>
          <w:sz w:val="28"/>
          <w:szCs w:val="28"/>
        </w:rPr>
      </w:pPr>
      <w:bookmarkStart w:id="4" w:name="_Toc491932191"/>
      <w:r>
        <w:rPr>
          <w:rFonts w:hint="eastAsia" w:hAnsi="宋体"/>
          <w:b/>
          <w:color w:val="auto"/>
          <w:sz w:val="28"/>
          <w:szCs w:val="28"/>
        </w:rPr>
        <w:t>2.1术语</w:t>
      </w:r>
      <w:bookmarkEnd w:id="4"/>
    </w:p>
    <w:p>
      <w:pPr>
        <w:spacing w:line="500" w:lineRule="exact"/>
        <w:rPr>
          <w:rFonts w:hAnsi="宋体"/>
          <w:color w:val="auto"/>
          <w:sz w:val="24"/>
        </w:rPr>
      </w:pPr>
      <w:r>
        <w:rPr>
          <w:rFonts w:hint="eastAsia"/>
          <w:color w:val="auto"/>
          <w:sz w:val="24"/>
        </w:rPr>
        <w:t>2</w:t>
      </w:r>
      <w:r>
        <w:rPr>
          <w:color w:val="auto"/>
          <w:sz w:val="24"/>
        </w:rPr>
        <w:t>.</w:t>
      </w:r>
      <w:r>
        <w:rPr>
          <w:rFonts w:hint="eastAsia"/>
          <w:color w:val="auto"/>
          <w:sz w:val="24"/>
        </w:rPr>
        <w:t>1</w:t>
      </w:r>
      <w:r>
        <w:rPr>
          <w:color w:val="auto"/>
          <w:sz w:val="24"/>
        </w:rPr>
        <w:t>.1</w:t>
      </w:r>
      <w:r>
        <w:rPr>
          <w:rFonts w:hint="eastAsia"/>
          <w:color w:val="auto"/>
          <w:sz w:val="24"/>
        </w:rPr>
        <w:t xml:space="preserve">  </w:t>
      </w:r>
      <w:r>
        <w:rPr>
          <w:rFonts w:hint="eastAsia" w:hAnsi="宋体"/>
          <w:color w:val="auto"/>
          <w:sz w:val="24"/>
        </w:rPr>
        <w:t>既有房屋</w:t>
      </w:r>
    </w:p>
    <w:p>
      <w:pPr>
        <w:spacing w:line="500" w:lineRule="exact"/>
        <w:ind w:firstLine="480" w:firstLineChars="200"/>
        <w:rPr>
          <w:rFonts w:hAnsi="宋体"/>
          <w:color w:val="auto"/>
          <w:sz w:val="24"/>
        </w:rPr>
      </w:pPr>
      <w:r>
        <w:rPr>
          <w:rFonts w:hint="eastAsia" w:hAnsi="宋体"/>
          <w:color w:val="auto"/>
          <w:sz w:val="24"/>
        </w:rPr>
        <w:t>建成两年以上且已投入使用的房屋。</w:t>
      </w:r>
    </w:p>
    <w:p>
      <w:pPr>
        <w:spacing w:line="500" w:lineRule="exact"/>
        <w:rPr>
          <w:rFonts w:hAnsi="宋体"/>
          <w:color w:val="auto"/>
          <w:sz w:val="24"/>
        </w:rPr>
      </w:pPr>
      <w:r>
        <w:rPr>
          <w:rFonts w:hint="eastAsia"/>
          <w:color w:val="auto"/>
          <w:sz w:val="24"/>
        </w:rPr>
        <w:t>2</w:t>
      </w:r>
      <w:r>
        <w:rPr>
          <w:color w:val="auto"/>
          <w:sz w:val="24"/>
        </w:rPr>
        <w:t>.</w:t>
      </w:r>
      <w:r>
        <w:rPr>
          <w:rFonts w:hint="eastAsia"/>
          <w:color w:val="auto"/>
          <w:sz w:val="24"/>
        </w:rPr>
        <w:t>1</w:t>
      </w:r>
      <w:r>
        <w:rPr>
          <w:color w:val="auto"/>
          <w:sz w:val="24"/>
        </w:rPr>
        <w:t>.</w:t>
      </w:r>
      <w:r>
        <w:rPr>
          <w:rFonts w:hint="eastAsia"/>
          <w:color w:val="auto"/>
          <w:sz w:val="24"/>
        </w:rPr>
        <w:t xml:space="preserve">2  </w:t>
      </w:r>
      <w:r>
        <w:rPr>
          <w:rFonts w:hint="eastAsia" w:hAnsi="宋体"/>
          <w:color w:val="auto"/>
          <w:sz w:val="24"/>
        </w:rPr>
        <w:t>排查</w:t>
      </w:r>
    </w:p>
    <w:p>
      <w:pPr>
        <w:spacing w:line="500" w:lineRule="exact"/>
        <w:ind w:firstLine="480" w:firstLineChars="200"/>
        <w:rPr>
          <w:rFonts w:hAnsi="宋体"/>
          <w:color w:val="auto"/>
          <w:sz w:val="24"/>
        </w:rPr>
      </w:pPr>
      <w:r>
        <w:rPr>
          <w:rFonts w:hint="eastAsia" w:hAnsi="宋体"/>
          <w:color w:val="auto"/>
          <w:sz w:val="24"/>
        </w:rPr>
        <w:t>专业技术人员通过对工程资料、场地、地基基础、上部结构进行检查分析，综合评估房屋使用状况的活动。</w:t>
      </w:r>
    </w:p>
    <w:p>
      <w:pPr>
        <w:spacing w:line="500" w:lineRule="exact"/>
        <w:rPr>
          <w:rFonts w:hAnsi="宋体"/>
          <w:color w:val="auto"/>
          <w:sz w:val="24"/>
        </w:rPr>
      </w:pPr>
      <w:r>
        <w:rPr>
          <w:rFonts w:hint="eastAsia"/>
          <w:color w:val="auto"/>
          <w:sz w:val="24"/>
        </w:rPr>
        <w:t>2</w:t>
      </w:r>
      <w:r>
        <w:rPr>
          <w:color w:val="auto"/>
          <w:sz w:val="24"/>
        </w:rPr>
        <w:t>.</w:t>
      </w:r>
      <w:r>
        <w:rPr>
          <w:rFonts w:hint="eastAsia"/>
          <w:color w:val="auto"/>
          <w:sz w:val="24"/>
        </w:rPr>
        <w:t>1</w:t>
      </w:r>
      <w:r>
        <w:rPr>
          <w:color w:val="auto"/>
          <w:sz w:val="24"/>
        </w:rPr>
        <w:t>.</w:t>
      </w:r>
      <w:r>
        <w:rPr>
          <w:rFonts w:hint="eastAsia"/>
          <w:color w:val="auto"/>
          <w:sz w:val="24"/>
        </w:rPr>
        <w:t>3  首次</w:t>
      </w:r>
      <w:r>
        <w:rPr>
          <w:rFonts w:hint="eastAsia" w:hAnsi="宋体"/>
          <w:color w:val="auto"/>
          <w:sz w:val="24"/>
        </w:rPr>
        <w:t>排查</w:t>
      </w:r>
    </w:p>
    <w:p>
      <w:pPr>
        <w:spacing w:line="500" w:lineRule="exact"/>
        <w:ind w:firstLine="480" w:firstLineChars="200"/>
        <w:rPr>
          <w:rFonts w:hAnsi="宋体"/>
          <w:color w:val="auto"/>
          <w:sz w:val="24"/>
        </w:rPr>
      </w:pPr>
      <w:r>
        <w:rPr>
          <w:rFonts w:hint="eastAsia" w:hAnsi="宋体"/>
          <w:color w:val="auto"/>
          <w:sz w:val="24"/>
        </w:rPr>
        <w:t>按照本标准对既有房屋结构安全隐患实施的第一次排查。</w:t>
      </w:r>
    </w:p>
    <w:p>
      <w:pPr>
        <w:spacing w:line="500" w:lineRule="exact"/>
        <w:rPr>
          <w:rFonts w:hAnsi="宋体"/>
          <w:color w:val="auto"/>
          <w:sz w:val="24"/>
        </w:rPr>
      </w:pPr>
      <w:r>
        <w:rPr>
          <w:rFonts w:hint="eastAsia"/>
          <w:color w:val="auto"/>
          <w:sz w:val="24"/>
        </w:rPr>
        <w:t>2</w:t>
      </w:r>
      <w:r>
        <w:rPr>
          <w:color w:val="auto"/>
          <w:sz w:val="24"/>
        </w:rPr>
        <w:t>.</w:t>
      </w:r>
      <w:r>
        <w:rPr>
          <w:rFonts w:hint="eastAsia"/>
          <w:color w:val="auto"/>
          <w:sz w:val="24"/>
        </w:rPr>
        <w:t>1</w:t>
      </w:r>
      <w:r>
        <w:rPr>
          <w:color w:val="auto"/>
          <w:sz w:val="24"/>
        </w:rPr>
        <w:t>.</w:t>
      </w:r>
      <w:r>
        <w:rPr>
          <w:rFonts w:hint="eastAsia"/>
          <w:color w:val="auto"/>
          <w:sz w:val="24"/>
        </w:rPr>
        <w:t>4  复</w:t>
      </w:r>
      <w:r>
        <w:rPr>
          <w:rFonts w:hint="eastAsia" w:hAnsi="宋体"/>
          <w:color w:val="auto"/>
          <w:sz w:val="24"/>
        </w:rPr>
        <w:t>排查</w:t>
      </w:r>
    </w:p>
    <w:p>
      <w:pPr>
        <w:spacing w:line="500" w:lineRule="exact"/>
        <w:ind w:firstLine="480" w:firstLineChars="200"/>
        <w:rPr>
          <w:rFonts w:hAnsi="宋体"/>
          <w:color w:val="auto"/>
          <w:sz w:val="24"/>
        </w:rPr>
      </w:pPr>
      <w:r>
        <w:rPr>
          <w:rFonts w:hint="eastAsia" w:hAnsi="宋体"/>
          <w:color w:val="auto"/>
          <w:sz w:val="24"/>
        </w:rPr>
        <w:t>按照本标准对既有房屋结构安全隐患实施的第二次及后续排查。</w:t>
      </w:r>
    </w:p>
    <w:p>
      <w:pPr>
        <w:pStyle w:val="27"/>
        <w:shd w:val="clear" w:color="auto" w:fill="FCFCFC"/>
        <w:spacing w:before="0" w:beforeAutospacing="0" w:after="0" w:afterAutospacing="0" w:line="500" w:lineRule="exact"/>
        <w:rPr>
          <w:rFonts w:ascii="Times New Roman" w:cs="Times New Roman"/>
          <w:color w:val="auto"/>
          <w:kern w:val="2"/>
        </w:rPr>
      </w:pPr>
      <w:r>
        <w:rPr>
          <w:rFonts w:ascii="Times New Roman" w:hAnsi="Times New Roman" w:cs="Times New Roman"/>
          <w:color w:val="auto"/>
          <w:kern w:val="2"/>
        </w:rPr>
        <w:t>2.1.5</w:t>
      </w:r>
      <w:r>
        <w:rPr>
          <w:rFonts w:hint="eastAsia" w:ascii="Times New Roman" w:hAnsi="Times New Roman" w:cs="Times New Roman"/>
          <w:color w:val="auto"/>
          <w:kern w:val="2"/>
        </w:rPr>
        <w:t xml:space="preserve">  </w:t>
      </w:r>
      <w:r>
        <w:rPr>
          <w:rFonts w:ascii="Times New Roman" w:cs="Times New Roman"/>
          <w:color w:val="auto"/>
          <w:kern w:val="2"/>
        </w:rPr>
        <w:t>土石房屋</w:t>
      </w:r>
    </w:p>
    <w:p>
      <w:pPr>
        <w:pStyle w:val="27"/>
        <w:shd w:val="clear" w:color="auto" w:fill="FCFCFC"/>
        <w:spacing w:before="0" w:beforeAutospacing="0" w:after="0" w:afterAutospacing="0" w:line="500" w:lineRule="exact"/>
        <w:ind w:firstLine="480" w:firstLineChars="200"/>
        <w:rPr>
          <w:rFonts w:ascii="Times New Roman" w:cs="Times New Roman"/>
          <w:color w:val="auto"/>
          <w:kern w:val="2"/>
        </w:rPr>
      </w:pPr>
      <w:r>
        <w:rPr>
          <w:rFonts w:ascii="Times New Roman" w:cs="Times New Roman"/>
          <w:color w:val="auto"/>
          <w:kern w:val="2"/>
        </w:rPr>
        <w:t>是指以土（夯土、土坯、泥砖等）</w:t>
      </w:r>
      <w:r>
        <w:rPr>
          <w:rFonts w:hint="eastAsia" w:ascii="Times New Roman" w:cs="Times New Roman"/>
          <w:color w:val="auto"/>
          <w:kern w:val="2"/>
        </w:rPr>
        <w:t>、</w:t>
      </w:r>
      <w:r>
        <w:rPr>
          <w:rFonts w:ascii="Times New Roman" w:cs="Times New Roman"/>
          <w:color w:val="auto"/>
          <w:kern w:val="2"/>
        </w:rPr>
        <w:t>毛石</w:t>
      </w:r>
      <w:r>
        <w:rPr>
          <w:rFonts w:hint="eastAsia" w:ascii="Times New Roman" w:cs="Times New Roman"/>
          <w:color w:val="auto"/>
          <w:kern w:val="2"/>
        </w:rPr>
        <w:t>、粘土砖、水泥砖</w:t>
      </w:r>
      <w:r>
        <w:rPr>
          <w:rFonts w:ascii="Times New Roman" w:cs="Times New Roman"/>
          <w:color w:val="auto"/>
          <w:kern w:val="2"/>
        </w:rPr>
        <w:t>作为墙体材料</w:t>
      </w:r>
      <w:r>
        <w:rPr>
          <w:rFonts w:hint="eastAsia" w:ascii="Times New Roman" w:cs="Times New Roman"/>
          <w:color w:val="auto"/>
          <w:kern w:val="2"/>
        </w:rPr>
        <w:t>，</w:t>
      </w:r>
      <w:r>
        <w:rPr>
          <w:rFonts w:ascii="Times New Roman" w:cs="Times New Roman"/>
          <w:color w:val="auto"/>
          <w:kern w:val="2"/>
        </w:rPr>
        <w:t>以木梁</w:t>
      </w:r>
      <w:r>
        <w:rPr>
          <w:rFonts w:hint="eastAsia" w:ascii="Times New Roman" w:cs="Times New Roman"/>
          <w:color w:val="auto"/>
          <w:kern w:val="2"/>
        </w:rPr>
        <w:t>、</w:t>
      </w:r>
      <w:r>
        <w:rPr>
          <w:rFonts w:ascii="Times New Roman" w:cs="Times New Roman"/>
          <w:color w:val="auto"/>
          <w:kern w:val="2"/>
        </w:rPr>
        <w:t>木屋架</w:t>
      </w:r>
      <w:r>
        <w:rPr>
          <w:rFonts w:hint="eastAsia" w:ascii="Times New Roman" w:cs="Times New Roman"/>
          <w:color w:val="auto"/>
          <w:kern w:val="2"/>
        </w:rPr>
        <w:t>、</w:t>
      </w:r>
      <w:r>
        <w:rPr>
          <w:rFonts w:ascii="Times New Roman" w:cs="Times New Roman"/>
          <w:color w:val="auto"/>
          <w:kern w:val="2"/>
        </w:rPr>
        <w:t>木檩条</w:t>
      </w:r>
      <w:r>
        <w:rPr>
          <w:rFonts w:hint="eastAsia" w:ascii="Times New Roman" w:cs="Times New Roman"/>
          <w:color w:val="auto"/>
          <w:kern w:val="2"/>
        </w:rPr>
        <w:t>或钢屋架</w:t>
      </w:r>
      <w:r>
        <w:rPr>
          <w:rFonts w:ascii="Times New Roman" w:cs="Times New Roman"/>
          <w:color w:val="auto"/>
          <w:kern w:val="2"/>
        </w:rPr>
        <w:t>支撑</w:t>
      </w:r>
      <w:r>
        <w:rPr>
          <w:rFonts w:hint="eastAsia" w:ascii="Times New Roman" w:cs="Times New Roman"/>
          <w:color w:val="auto"/>
          <w:kern w:val="2"/>
        </w:rPr>
        <w:t>的瓦屋面</w:t>
      </w:r>
      <w:r>
        <w:rPr>
          <w:rFonts w:ascii="Times New Roman" w:cs="Times New Roman"/>
          <w:color w:val="auto"/>
          <w:kern w:val="2"/>
        </w:rPr>
        <w:t>房屋。</w:t>
      </w:r>
    </w:p>
    <w:p>
      <w:pPr>
        <w:spacing w:line="500" w:lineRule="exact"/>
        <w:rPr>
          <w:rFonts w:hAnsi="宋体"/>
          <w:color w:val="auto"/>
          <w:sz w:val="24"/>
        </w:rPr>
      </w:pPr>
      <w:r>
        <w:rPr>
          <w:rFonts w:hAnsi="宋体"/>
          <w:color w:val="auto"/>
          <w:sz w:val="24"/>
        </w:rPr>
        <w:t xml:space="preserve">2.1.6 </w:t>
      </w:r>
      <w:r>
        <w:rPr>
          <w:rFonts w:hint="eastAsia" w:hAnsi="宋体"/>
          <w:color w:val="auto"/>
          <w:sz w:val="24"/>
        </w:rPr>
        <w:t xml:space="preserve"> 内框架砖房</w:t>
      </w:r>
    </w:p>
    <w:p>
      <w:pPr>
        <w:spacing w:line="500" w:lineRule="exact"/>
        <w:ind w:firstLine="480" w:firstLineChars="200"/>
        <w:rPr>
          <w:rFonts w:hAnsi="宋体"/>
          <w:color w:val="auto"/>
          <w:sz w:val="24"/>
        </w:rPr>
      </w:pPr>
      <w:r>
        <w:rPr>
          <w:rFonts w:hint="eastAsia" w:hAnsi="宋体"/>
          <w:color w:val="auto"/>
          <w:sz w:val="24"/>
        </w:rPr>
        <w:t>外墙及部分内墙采用砌体承重，内部部分位置采用钢筋混凝土框架混合承重的房屋，一般外墙设置砌体扶壁柱或者框架柱，内部框架柱与外墙柱设置现浇框架梁连接。这种与普通的砌体结构相比，由于取消了部分承重内墙，可以形成内部大开间。</w:t>
      </w:r>
    </w:p>
    <w:p>
      <w:pPr>
        <w:spacing w:line="500" w:lineRule="exact"/>
        <w:rPr>
          <w:rFonts w:hAnsi="宋体"/>
          <w:color w:val="auto"/>
          <w:sz w:val="24"/>
        </w:rPr>
      </w:pPr>
      <w:r>
        <w:rPr>
          <w:rFonts w:hAnsi="宋体"/>
          <w:color w:val="auto"/>
          <w:sz w:val="24"/>
        </w:rPr>
        <w:t xml:space="preserve">2.1.7 </w:t>
      </w:r>
      <w:r>
        <w:rPr>
          <w:rFonts w:hint="eastAsia" w:hAnsi="宋体"/>
          <w:color w:val="auto"/>
          <w:sz w:val="24"/>
        </w:rPr>
        <w:t xml:space="preserve"> 空旷砖房</w:t>
      </w:r>
    </w:p>
    <w:p>
      <w:pPr>
        <w:spacing w:line="500" w:lineRule="exact"/>
        <w:ind w:firstLine="480" w:firstLineChars="200"/>
        <w:rPr>
          <w:rFonts w:hAnsi="宋体"/>
          <w:color w:val="auto"/>
          <w:sz w:val="24"/>
        </w:rPr>
      </w:pPr>
      <w:r>
        <w:rPr>
          <w:rFonts w:hint="eastAsia" w:hAnsi="宋体"/>
          <w:color w:val="auto"/>
          <w:sz w:val="24"/>
        </w:rPr>
        <w:t>外墙采用砌体承重，在外墙设置砌体扶壁柱，楼屋盖采用木结构或者轻钢结构，为形成内部空旷大空间，房屋层高比较高，外墙墙体厚度一般是变截面。</w:t>
      </w:r>
    </w:p>
    <w:p>
      <w:pPr>
        <w:spacing w:line="500" w:lineRule="exact"/>
        <w:rPr>
          <w:rFonts w:hAnsi="宋体"/>
          <w:color w:val="auto"/>
          <w:sz w:val="24"/>
        </w:rPr>
      </w:pPr>
      <w:r>
        <w:rPr>
          <w:rFonts w:hAnsi="宋体"/>
          <w:color w:val="auto"/>
          <w:sz w:val="24"/>
        </w:rPr>
        <w:t xml:space="preserve">2.1.8 </w:t>
      </w:r>
      <w:r>
        <w:rPr>
          <w:rFonts w:hint="eastAsia" w:hAnsi="宋体"/>
          <w:color w:val="auto"/>
          <w:sz w:val="24"/>
        </w:rPr>
        <w:t xml:space="preserve"> 底部框架</w:t>
      </w:r>
      <w:r>
        <w:rPr>
          <w:rFonts w:hAnsi="宋体"/>
          <w:color w:val="auto"/>
          <w:sz w:val="24"/>
        </w:rPr>
        <w:t>-</w:t>
      </w:r>
      <w:r>
        <w:rPr>
          <w:rFonts w:hint="eastAsia" w:hAnsi="宋体"/>
          <w:color w:val="auto"/>
          <w:sz w:val="24"/>
        </w:rPr>
        <w:t>抗震墙砖房</w:t>
      </w:r>
    </w:p>
    <w:p>
      <w:pPr>
        <w:spacing w:line="500" w:lineRule="exact"/>
        <w:ind w:firstLine="480" w:firstLineChars="200"/>
        <w:rPr>
          <w:rFonts w:hAnsi="宋体"/>
          <w:color w:val="auto"/>
          <w:sz w:val="24"/>
        </w:rPr>
      </w:pPr>
      <w:r>
        <w:rPr>
          <w:rFonts w:hint="eastAsia" w:hAnsi="宋体"/>
          <w:color w:val="auto"/>
          <w:sz w:val="24"/>
        </w:rPr>
        <w:t>底部一层或二层为框架</w:t>
      </w:r>
      <w:r>
        <w:rPr>
          <w:rFonts w:hAnsi="宋体"/>
          <w:color w:val="auto"/>
          <w:sz w:val="24"/>
        </w:rPr>
        <w:t>-</w:t>
      </w:r>
      <w:r>
        <w:rPr>
          <w:rFonts w:hint="eastAsia" w:hAnsi="宋体"/>
          <w:color w:val="auto"/>
          <w:sz w:val="24"/>
        </w:rPr>
        <w:t>抗震墙，其中抗震墙一般是砌体结构、配筋砌块或钢筋混凝土墙体，而上部各层为砌体结构，在二层楼面或者三层楼面设结构转换层。深圳早期房屋，结构转换层也有设在三层及以上的。</w:t>
      </w:r>
    </w:p>
    <w:p>
      <w:pPr>
        <w:spacing w:line="500" w:lineRule="exact"/>
        <w:rPr>
          <w:rFonts w:hAnsi="宋体"/>
          <w:color w:val="auto"/>
          <w:sz w:val="24"/>
        </w:rPr>
      </w:pPr>
    </w:p>
    <w:p>
      <w:pPr>
        <w:spacing w:line="500" w:lineRule="exact"/>
        <w:jc w:val="center"/>
        <w:outlineLvl w:val="1"/>
        <w:rPr>
          <w:rFonts w:hAnsi="宋体"/>
          <w:b/>
          <w:color w:val="auto"/>
          <w:sz w:val="28"/>
          <w:szCs w:val="28"/>
        </w:rPr>
      </w:pPr>
      <w:bookmarkStart w:id="5" w:name="_Toc491932192"/>
      <w:r>
        <w:rPr>
          <w:rFonts w:hint="eastAsia" w:hAnsi="宋体"/>
          <w:b/>
          <w:color w:val="auto"/>
          <w:sz w:val="28"/>
          <w:szCs w:val="28"/>
        </w:rPr>
        <w:t>2.2符号</w:t>
      </w:r>
      <w:bookmarkEnd w:id="5"/>
    </w:p>
    <w:p>
      <w:pPr>
        <w:spacing w:line="500" w:lineRule="exact"/>
        <w:rPr>
          <w:color w:val="auto"/>
          <w:sz w:val="24"/>
        </w:rPr>
      </w:pPr>
      <w:r>
        <w:rPr>
          <w:rFonts w:hint="eastAsia"/>
          <w:color w:val="auto"/>
          <w:sz w:val="24"/>
        </w:rPr>
        <w:t>2</w:t>
      </w:r>
      <w:r>
        <w:rPr>
          <w:color w:val="auto"/>
          <w:sz w:val="24"/>
        </w:rPr>
        <w:t>.</w:t>
      </w:r>
      <w:r>
        <w:rPr>
          <w:rFonts w:hint="eastAsia"/>
          <w:color w:val="auto"/>
          <w:sz w:val="24"/>
        </w:rPr>
        <w:t>2</w:t>
      </w:r>
      <w:r>
        <w:rPr>
          <w:color w:val="auto"/>
          <w:sz w:val="24"/>
        </w:rPr>
        <w:t xml:space="preserve">.1 </w:t>
      </w:r>
      <w:r>
        <w:rPr>
          <w:rFonts w:hint="eastAsia"/>
          <w:color w:val="auto"/>
          <w:sz w:val="24"/>
        </w:rPr>
        <w:t>结构性能及几何尺寸</w:t>
      </w:r>
    </w:p>
    <w:p>
      <w:pPr>
        <w:widowControl/>
        <w:spacing w:line="500" w:lineRule="exact"/>
        <w:ind w:left="420" w:leftChars="200"/>
        <w:jc w:val="left"/>
        <w:rPr>
          <w:rFonts w:hAnsi="宋体"/>
          <w:color w:val="auto"/>
          <w:sz w:val="24"/>
        </w:rPr>
      </w:pPr>
      <w:r>
        <w:rPr>
          <w:rFonts w:hAnsi="宋体"/>
          <w:color w:val="auto"/>
          <w:sz w:val="24"/>
        </w:rPr>
        <w:t>l</w:t>
      </w:r>
      <w:r>
        <w:rPr>
          <w:rFonts w:hAnsi="宋体"/>
          <w:color w:val="auto"/>
          <w:sz w:val="24"/>
          <w:vertAlign w:val="subscript"/>
        </w:rPr>
        <w:t>0</w:t>
      </w:r>
      <w:r>
        <w:rPr>
          <w:rFonts w:hint="eastAsia" w:hAnsi="宋体"/>
          <w:color w:val="auto"/>
          <w:sz w:val="24"/>
        </w:rPr>
        <w:t>—受弯构件计算跨度；</w:t>
      </w:r>
    </w:p>
    <w:p>
      <w:pPr>
        <w:widowControl/>
        <w:spacing w:line="500" w:lineRule="exact"/>
        <w:ind w:left="420" w:leftChars="200"/>
        <w:jc w:val="left"/>
        <w:rPr>
          <w:rFonts w:hAnsi="宋体"/>
          <w:color w:val="auto"/>
          <w:sz w:val="24"/>
        </w:rPr>
      </w:pPr>
      <w:r>
        <w:rPr>
          <w:rFonts w:hAnsi="宋体"/>
          <w:color w:val="auto"/>
          <w:sz w:val="24"/>
        </w:rPr>
        <w:t>l</w:t>
      </w:r>
      <w:r>
        <w:rPr>
          <w:rFonts w:hAnsi="宋体"/>
          <w:color w:val="auto"/>
          <w:sz w:val="24"/>
          <w:vertAlign w:val="subscript"/>
        </w:rPr>
        <w:t>c</w:t>
      </w:r>
      <w:r>
        <w:rPr>
          <w:rFonts w:hint="eastAsia" w:hAnsi="宋体"/>
          <w:color w:val="auto"/>
          <w:sz w:val="24"/>
        </w:rPr>
        <w:t>—空间结构的短向计算跨度；</w:t>
      </w:r>
    </w:p>
    <w:p>
      <w:pPr>
        <w:widowControl/>
        <w:spacing w:line="500" w:lineRule="exact"/>
        <w:ind w:left="420" w:leftChars="200"/>
        <w:jc w:val="left"/>
        <w:rPr>
          <w:rFonts w:hAnsi="宋体"/>
          <w:color w:val="auto"/>
          <w:sz w:val="24"/>
        </w:rPr>
      </w:pPr>
      <w:r>
        <w:rPr>
          <w:rFonts w:hAnsi="宋体"/>
          <w:color w:val="auto"/>
          <w:sz w:val="24"/>
        </w:rPr>
        <w:t>H</w:t>
      </w:r>
      <w:r>
        <w:rPr>
          <w:rFonts w:hint="eastAsia" w:hAnsi="宋体"/>
          <w:color w:val="auto"/>
          <w:sz w:val="24"/>
        </w:rPr>
        <w:t>—柱、框架或墙的总高；</w:t>
      </w:r>
    </w:p>
    <w:p>
      <w:pPr>
        <w:widowControl/>
        <w:spacing w:line="500" w:lineRule="exact"/>
        <w:ind w:left="420" w:leftChars="200"/>
        <w:jc w:val="left"/>
        <w:rPr>
          <w:rFonts w:hAnsi="宋体"/>
          <w:color w:val="auto"/>
          <w:sz w:val="24"/>
        </w:rPr>
      </w:pPr>
      <w:r>
        <w:rPr>
          <w:rFonts w:hAnsi="宋体"/>
          <w:color w:val="auto"/>
          <w:sz w:val="24"/>
        </w:rPr>
        <w:t>H</w:t>
      </w:r>
      <w:r>
        <w:rPr>
          <w:rFonts w:hAnsi="宋体"/>
          <w:color w:val="auto"/>
          <w:sz w:val="24"/>
          <w:vertAlign w:val="subscript"/>
        </w:rPr>
        <w:t>i</w:t>
      </w:r>
      <w:r>
        <w:rPr>
          <w:rFonts w:hint="eastAsia" w:hAnsi="宋体"/>
          <w:color w:val="auto"/>
          <w:sz w:val="24"/>
        </w:rPr>
        <w:t>—多层或高层房屋第i层层间高度；</w:t>
      </w:r>
    </w:p>
    <w:p>
      <w:pPr>
        <w:widowControl/>
        <w:spacing w:line="500" w:lineRule="exact"/>
        <w:ind w:left="420" w:leftChars="200"/>
        <w:jc w:val="left"/>
        <w:rPr>
          <w:rFonts w:hAnsi="宋体"/>
          <w:color w:val="auto"/>
          <w:sz w:val="24"/>
        </w:rPr>
      </w:pPr>
      <w:r>
        <w:rPr>
          <w:rFonts w:hAnsi="宋体"/>
          <w:color w:val="auto"/>
          <w:sz w:val="24"/>
        </w:rPr>
        <w:t>f</w:t>
      </w:r>
      <w:r>
        <w:rPr>
          <w:rFonts w:hint="eastAsia" w:hAnsi="宋体"/>
          <w:color w:val="auto"/>
          <w:sz w:val="24"/>
        </w:rPr>
        <w:t>—受弯构件的挠度；</w:t>
      </w:r>
    </w:p>
    <w:p>
      <w:pPr>
        <w:widowControl/>
        <w:spacing w:line="500" w:lineRule="exact"/>
        <w:ind w:left="420" w:leftChars="200"/>
        <w:jc w:val="left"/>
        <w:rPr>
          <w:rFonts w:hAnsi="宋体"/>
          <w:color w:val="auto"/>
          <w:sz w:val="24"/>
        </w:rPr>
      </w:pPr>
      <w:r>
        <w:rPr>
          <w:rFonts w:hAnsi="宋体"/>
          <w:color w:val="auto"/>
          <w:sz w:val="24"/>
        </w:rPr>
        <w:t>l</w:t>
      </w:r>
      <w:r>
        <w:rPr>
          <w:rFonts w:hAnsi="宋体"/>
          <w:color w:val="auto"/>
          <w:sz w:val="24"/>
          <w:vertAlign w:val="subscript"/>
        </w:rPr>
        <w:t>0</w:t>
      </w:r>
      <w:r>
        <w:rPr>
          <w:rFonts w:hint="eastAsia" w:hAnsi="宋体"/>
          <w:color w:val="auto"/>
          <w:sz w:val="24"/>
        </w:rPr>
        <w:t>—柱、框架或墙的顶点水平位移值；</w:t>
      </w:r>
    </w:p>
    <w:p>
      <w:pPr>
        <w:widowControl/>
        <w:spacing w:line="500" w:lineRule="exact"/>
        <w:ind w:left="420" w:leftChars="200"/>
        <w:jc w:val="left"/>
        <w:rPr>
          <w:rFonts w:hAnsi="宋体"/>
          <w:color w:val="auto"/>
          <w:sz w:val="24"/>
        </w:rPr>
      </w:pPr>
      <w:r>
        <w:rPr>
          <w:rFonts w:hAnsi="宋体"/>
          <w:color w:val="auto"/>
          <w:sz w:val="24"/>
        </w:rPr>
        <w:t>f</w:t>
      </w:r>
      <w:r>
        <w:rPr>
          <w:rFonts w:hint="eastAsia" w:hAnsi="宋体"/>
          <w:color w:val="auto"/>
          <w:sz w:val="24"/>
        </w:rPr>
        <w:t>—构件侧弯矢高。</w:t>
      </w:r>
    </w:p>
    <w:p>
      <w:pPr>
        <w:spacing w:line="500" w:lineRule="exact"/>
        <w:rPr>
          <w:rFonts w:hAnsi="宋体"/>
          <w:color w:val="auto"/>
          <w:sz w:val="24"/>
        </w:rPr>
      </w:pPr>
      <w:r>
        <w:rPr>
          <w:rFonts w:hint="eastAsia"/>
          <w:color w:val="auto"/>
          <w:sz w:val="24"/>
        </w:rPr>
        <w:t>2</w:t>
      </w:r>
      <w:r>
        <w:rPr>
          <w:color w:val="auto"/>
          <w:sz w:val="24"/>
        </w:rPr>
        <w:t>.</w:t>
      </w:r>
      <w:r>
        <w:rPr>
          <w:rFonts w:hint="eastAsia"/>
          <w:color w:val="auto"/>
          <w:sz w:val="24"/>
        </w:rPr>
        <w:t>2</w:t>
      </w:r>
      <w:r>
        <w:rPr>
          <w:color w:val="auto"/>
          <w:sz w:val="24"/>
        </w:rPr>
        <w:t>.2</w:t>
      </w:r>
      <w:r>
        <w:rPr>
          <w:rFonts w:hint="eastAsia" w:hAnsi="宋体"/>
          <w:color w:val="auto"/>
          <w:sz w:val="24"/>
        </w:rPr>
        <w:t>排查分类</w:t>
      </w:r>
    </w:p>
    <w:p>
      <w:pPr>
        <w:widowControl/>
        <w:spacing w:line="500" w:lineRule="exact"/>
        <w:ind w:left="420" w:leftChars="200"/>
        <w:jc w:val="left"/>
        <w:rPr>
          <w:rFonts w:hAnsi="宋体"/>
          <w:color w:val="auto"/>
          <w:sz w:val="24"/>
        </w:rPr>
      </w:pPr>
      <w:r>
        <w:rPr>
          <w:rFonts w:hint="eastAsia" w:hAnsi="宋体"/>
          <w:color w:val="auto"/>
          <w:sz w:val="24"/>
        </w:rPr>
        <w:t>A、B、C—既有房屋结构安全隐患的排查类别；</w:t>
      </w:r>
    </w:p>
    <w:p>
      <w:pPr>
        <w:widowControl/>
        <w:spacing w:line="500" w:lineRule="exact"/>
        <w:ind w:left="420" w:leftChars="200"/>
        <w:jc w:val="left"/>
        <w:rPr>
          <w:rFonts w:hAnsi="宋体"/>
          <w:color w:val="auto"/>
          <w:sz w:val="24"/>
        </w:rPr>
      </w:pPr>
      <w:r>
        <w:rPr>
          <w:rFonts w:hint="eastAsia" w:hAnsi="宋体"/>
          <w:color w:val="auto"/>
          <w:sz w:val="24"/>
        </w:rPr>
        <w:t>a、b、c—场地、地基基础、上部结构安全隐患的排查类别。</w:t>
      </w:r>
    </w:p>
    <w:p>
      <w:pPr>
        <w:widowControl/>
        <w:spacing w:line="500" w:lineRule="exact"/>
        <w:ind w:left="420" w:leftChars="200"/>
        <w:jc w:val="left"/>
        <w:rPr>
          <w:rFonts w:hAnsi="宋体"/>
          <w:color w:val="auto"/>
          <w:sz w:val="24"/>
        </w:rPr>
      </w:pPr>
    </w:p>
    <w:p>
      <w:pPr>
        <w:widowControl/>
        <w:jc w:val="left"/>
        <w:rPr>
          <w:b/>
          <w:color w:val="auto"/>
          <w:sz w:val="30"/>
          <w:szCs w:val="30"/>
        </w:rPr>
      </w:pPr>
      <w:bookmarkStart w:id="6" w:name="_Toc454522957"/>
      <w:r>
        <w:rPr>
          <w:b/>
          <w:color w:val="auto"/>
          <w:sz w:val="30"/>
          <w:szCs w:val="30"/>
        </w:rPr>
        <w:br w:type="page"/>
      </w:r>
    </w:p>
    <w:p>
      <w:pPr>
        <w:spacing w:line="500" w:lineRule="exact"/>
        <w:jc w:val="center"/>
        <w:outlineLvl w:val="0"/>
        <w:rPr>
          <w:rFonts w:hAnsi="宋体"/>
          <w:b/>
          <w:color w:val="auto"/>
          <w:sz w:val="28"/>
          <w:szCs w:val="28"/>
        </w:rPr>
      </w:pPr>
      <w:bookmarkStart w:id="7" w:name="_Toc491932193"/>
      <w:r>
        <w:rPr>
          <w:b/>
          <w:color w:val="auto"/>
          <w:sz w:val="28"/>
          <w:szCs w:val="28"/>
        </w:rPr>
        <w:t>3</w:t>
      </w:r>
      <w:r>
        <w:rPr>
          <w:rFonts w:hint="eastAsia" w:hAnsi="宋体"/>
          <w:b/>
          <w:color w:val="auto"/>
          <w:sz w:val="28"/>
          <w:szCs w:val="28"/>
        </w:rPr>
        <w:t>基本规定</w:t>
      </w:r>
      <w:bookmarkEnd w:id="7"/>
    </w:p>
    <w:p>
      <w:pPr>
        <w:spacing w:line="500" w:lineRule="exact"/>
        <w:jc w:val="center"/>
        <w:outlineLvl w:val="1"/>
        <w:rPr>
          <w:rFonts w:hAnsi="宋体"/>
          <w:b/>
          <w:color w:val="auto"/>
          <w:sz w:val="24"/>
        </w:rPr>
      </w:pPr>
      <w:bookmarkStart w:id="8" w:name="_Toc491932194"/>
      <w:r>
        <w:rPr>
          <w:b/>
          <w:color w:val="auto"/>
          <w:sz w:val="24"/>
        </w:rPr>
        <w:t>3</w:t>
      </w:r>
      <w:r>
        <w:rPr>
          <w:rFonts w:hint="eastAsia"/>
          <w:b/>
          <w:color w:val="auto"/>
          <w:sz w:val="24"/>
        </w:rPr>
        <w:t>.1一般规定</w:t>
      </w:r>
      <w:bookmarkEnd w:id="6"/>
      <w:bookmarkEnd w:id="8"/>
    </w:p>
    <w:p>
      <w:pPr>
        <w:spacing w:line="500" w:lineRule="exact"/>
        <w:rPr>
          <w:color w:val="auto"/>
          <w:sz w:val="24"/>
        </w:rPr>
      </w:pPr>
      <w:r>
        <w:rPr>
          <w:color w:val="auto"/>
          <w:sz w:val="24"/>
        </w:rPr>
        <w:t>3.</w:t>
      </w:r>
      <w:r>
        <w:rPr>
          <w:rFonts w:hint="eastAsia"/>
          <w:color w:val="auto"/>
          <w:sz w:val="24"/>
        </w:rPr>
        <w:t>1</w:t>
      </w:r>
      <w:r>
        <w:rPr>
          <w:color w:val="auto"/>
          <w:sz w:val="24"/>
        </w:rPr>
        <w:t>.1</w:t>
      </w:r>
      <w:r>
        <w:rPr>
          <w:rFonts w:hint="eastAsia"/>
          <w:color w:val="auto"/>
          <w:sz w:val="24"/>
        </w:rPr>
        <w:t>既有房屋结构安全隐患排查分为首次排查和复排查。</w:t>
      </w:r>
    </w:p>
    <w:p>
      <w:pPr>
        <w:spacing w:line="500" w:lineRule="exact"/>
        <w:rPr>
          <w:rFonts w:hAnsi="宋体"/>
          <w:color w:val="auto"/>
          <w:sz w:val="24"/>
        </w:rPr>
      </w:pPr>
      <w:r>
        <w:rPr>
          <w:color w:val="auto"/>
          <w:sz w:val="24"/>
        </w:rPr>
        <w:t>3.</w:t>
      </w:r>
      <w:r>
        <w:rPr>
          <w:rFonts w:hint="eastAsia"/>
          <w:color w:val="auto"/>
          <w:sz w:val="24"/>
        </w:rPr>
        <w:t>1.</w:t>
      </w:r>
      <w:r>
        <w:rPr>
          <w:color w:val="auto"/>
          <w:sz w:val="24"/>
        </w:rPr>
        <w:t>2</w:t>
      </w:r>
      <w:r>
        <w:rPr>
          <w:rFonts w:hAnsi="宋体"/>
          <w:color w:val="auto"/>
          <w:sz w:val="24"/>
        </w:rPr>
        <w:t>既有房屋场地、地基基础和</w:t>
      </w:r>
      <w:r>
        <w:rPr>
          <w:rFonts w:hint="eastAsia" w:hAnsi="宋体"/>
          <w:color w:val="auto"/>
          <w:sz w:val="24"/>
        </w:rPr>
        <w:t>上部</w:t>
      </w:r>
      <w:r>
        <w:rPr>
          <w:rFonts w:hAnsi="宋体"/>
          <w:color w:val="auto"/>
          <w:sz w:val="24"/>
        </w:rPr>
        <w:t>结构</w:t>
      </w:r>
      <w:r>
        <w:rPr>
          <w:rFonts w:hint="eastAsia" w:hAnsi="宋体"/>
          <w:color w:val="auto"/>
          <w:sz w:val="24"/>
        </w:rPr>
        <w:t>安全隐患</w:t>
      </w:r>
      <w:r>
        <w:rPr>
          <w:rFonts w:hAnsi="宋体"/>
          <w:color w:val="auto"/>
          <w:sz w:val="24"/>
        </w:rPr>
        <w:t>排查</w:t>
      </w:r>
      <w:r>
        <w:rPr>
          <w:rFonts w:hint="eastAsia" w:hAnsi="宋体"/>
          <w:color w:val="auto"/>
          <w:sz w:val="24"/>
        </w:rPr>
        <w:t>类别根据损伤、变形等排查结果，</w:t>
      </w:r>
      <w:r>
        <w:rPr>
          <w:rFonts w:hAnsi="宋体"/>
          <w:color w:val="auto"/>
          <w:sz w:val="24"/>
        </w:rPr>
        <w:t>分为</w:t>
      </w:r>
      <w:r>
        <w:rPr>
          <w:color w:val="auto"/>
          <w:sz w:val="24"/>
        </w:rPr>
        <w:t>a</w:t>
      </w:r>
      <w:r>
        <w:rPr>
          <w:rFonts w:hAnsi="宋体"/>
          <w:color w:val="auto"/>
          <w:sz w:val="24"/>
        </w:rPr>
        <w:t>、</w:t>
      </w:r>
      <w:r>
        <w:rPr>
          <w:color w:val="auto"/>
          <w:sz w:val="24"/>
        </w:rPr>
        <w:t>b</w:t>
      </w:r>
      <w:r>
        <w:rPr>
          <w:rFonts w:hAnsi="宋体"/>
          <w:color w:val="auto"/>
          <w:sz w:val="24"/>
        </w:rPr>
        <w:t>、</w:t>
      </w:r>
      <w:r>
        <w:rPr>
          <w:color w:val="auto"/>
          <w:sz w:val="24"/>
        </w:rPr>
        <w:t>c</w:t>
      </w:r>
      <w:r>
        <w:rPr>
          <w:rFonts w:hAnsi="宋体"/>
          <w:color w:val="auto"/>
          <w:sz w:val="24"/>
        </w:rPr>
        <w:t>三类。</w:t>
      </w:r>
      <w:r>
        <w:rPr>
          <w:rFonts w:hint="eastAsia" w:hAnsi="宋体"/>
          <w:color w:val="auto"/>
          <w:sz w:val="24"/>
        </w:rPr>
        <w:t>当上部</w:t>
      </w:r>
      <w:r>
        <w:rPr>
          <w:rFonts w:hAnsi="宋体"/>
          <w:color w:val="auto"/>
          <w:sz w:val="24"/>
        </w:rPr>
        <w:t>结构</w:t>
      </w:r>
      <w:r>
        <w:rPr>
          <w:rFonts w:hint="eastAsia" w:hAnsi="宋体"/>
          <w:color w:val="auto"/>
          <w:sz w:val="24"/>
        </w:rPr>
        <w:t>为混合结构，</w:t>
      </w:r>
      <w:r>
        <w:rPr>
          <w:rFonts w:hAnsi="宋体"/>
          <w:color w:val="auto"/>
          <w:sz w:val="24"/>
        </w:rPr>
        <w:t>应按照本标准相应章节进行</w:t>
      </w:r>
      <w:r>
        <w:rPr>
          <w:rFonts w:hint="eastAsia" w:hAnsi="宋体"/>
          <w:color w:val="auto"/>
          <w:sz w:val="24"/>
        </w:rPr>
        <w:t>各类型结构安全隐患</w:t>
      </w:r>
      <w:r>
        <w:rPr>
          <w:rFonts w:hAnsi="宋体"/>
          <w:color w:val="auto"/>
          <w:sz w:val="24"/>
        </w:rPr>
        <w:t>排查</w:t>
      </w:r>
      <w:r>
        <w:rPr>
          <w:rFonts w:hint="eastAsia" w:hAnsi="宋体"/>
          <w:color w:val="auto"/>
          <w:sz w:val="24"/>
        </w:rPr>
        <w:t>，</w:t>
      </w:r>
      <w:r>
        <w:rPr>
          <w:rFonts w:hAnsi="宋体"/>
          <w:color w:val="auto"/>
          <w:sz w:val="24"/>
        </w:rPr>
        <w:t>取最低排查</w:t>
      </w:r>
      <w:r>
        <w:rPr>
          <w:rFonts w:hint="eastAsia" w:hAnsi="宋体"/>
          <w:color w:val="auto"/>
          <w:sz w:val="24"/>
        </w:rPr>
        <w:t>类别</w:t>
      </w:r>
      <w:r>
        <w:rPr>
          <w:rFonts w:hAnsi="宋体"/>
          <w:color w:val="auto"/>
          <w:sz w:val="24"/>
        </w:rPr>
        <w:t>为上部结构安全隐患排查</w:t>
      </w:r>
      <w:r>
        <w:rPr>
          <w:rFonts w:hint="eastAsia" w:hAnsi="宋体"/>
          <w:color w:val="auto"/>
          <w:sz w:val="24"/>
        </w:rPr>
        <w:t>类别。</w:t>
      </w:r>
    </w:p>
    <w:p>
      <w:pPr>
        <w:spacing w:line="500" w:lineRule="exact"/>
        <w:rPr>
          <w:rFonts w:hAnsi="宋体"/>
          <w:color w:val="auto"/>
          <w:sz w:val="24"/>
        </w:rPr>
      </w:pPr>
      <w:r>
        <w:rPr>
          <w:rFonts w:hint="eastAsia"/>
          <w:color w:val="auto"/>
          <w:sz w:val="24"/>
        </w:rPr>
        <w:t>3.1.</w:t>
      </w:r>
      <w:r>
        <w:rPr>
          <w:color w:val="auto"/>
          <w:sz w:val="24"/>
        </w:rPr>
        <w:t xml:space="preserve">3 </w:t>
      </w:r>
      <w:r>
        <w:rPr>
          <w:rFonts w:hAnsi="宋体"/>
          <w:color w:val="auto"/>
          <w:sz w:val="24"/>
        </w:rPr>
        <w:t>既有房屋</w:t>
      </w:r>
      <w:r>
        <w:rPr>
          <w:rFonts w:hint="eastAsia" w:hAnsi="宋体"/>
          <w:color w:val="auto"/>
          <w:sz w:val="24"/>
        </w:rPr>
        <w:t>结构安全隐患</w:t>
      </w:r>
      <w:r>
        <w:rPr>
          <w:rFonts w:hAnsi="宋体"/>
          <w:color w:val="auto"/>
          <w:sz w:val="24"/>
        </w:rPr>
        <w:t>排查</w:t>
      </w:r>
      <w:r>
        <w:rPr>
          <w:rFonts w:hint="eastAsia" w:hAnsi="宋体"/>
          <w:color w:val="auto"/>
          <w:sz w:val="24"/>
        </w:rPr>
        <w:t>类别</w:t>
      </w:r>
      <w:r>
        <w:rPr>
          <w:rFonts w:hAnsi="宋体"/>
          <w:color w:val="auto"/>
          <w:sz w:val="24"/>
        </w:rPr>
        <w:t>根据</w:t>
      </w:r>
      <w:r>
        <w:rPr>
          <w:rFonts w:hint="eastAsia" w:hAnsi="宋体"/>
          <w:color w:val="auto"/>
          <w:sz w:val="24"/>
        </w:rPr>
        <w:t>工程</w:t>
      </w:r>
      <w:r>
        <w:rPr>
          <w:rFonts w:hAnsi="宋体"/>
          <w:color w:val="auto"/>
          <w:sz w:val="24"/>
        </w:rPr>
        <w:t>资料</w:t>
      </w:r>
      <w:r>
        <w:rPr>
          <w:rFonts w:hint="eastAsia" w:hAnsi="宋体"/>
          <w:color w:val="auto"/>
          <w:sz w:val="24"/>
        </w:rPr>
        <w:t>、场地、</w:t>
      </w:r>
      <w:r>
        <w:rPr>
          <w:rFonts w:hAnsi="宋体"/>
          <w:color w:val="auto"/>
          <w:sz w:val="24"/>
        </w:rPr>
        <w:t>地基基础和</w:t>
      </w:r>
      <w:r>
        <w:rPr>
          <w:rFonts w:hint="eastAsia" w:hAnsi="宋体"/>
          <w:color w:val="auto"/>
          <w:sz w:val="24"/>
        </w:rPr>
        <w:t>上部</w:t>
      </w:r>
      <w:r>
        <w:rPr>
          <w:rFonts w:hAnsi="宋体"/>
          <w:color w:val="auto"/>
          <w:sz w:val="24"/>
        </w:rPr>
        <w:t>结构</w:t>
      </w:r>
      <w:r>
        <w:rPr>
          <w:rFonts w:hint="eastAsia" w:hAnsi="宋体"/>
          <w:color w:val="auto"/>
          <w:sz w:val="24"/>
        </w:rPr>
        <w:t>排查结果</w:t>
      </w:r>
      <w:r>
        <w:rPr>
          <w:rFonts w:hAnsi="宋体"/>
          <w:color w:val="auto"/>
          <w:sz w:val="24"/>
        </w:rPr>
        <w:t>，分为</w:t>
      </w:r>
      <w:r>
        <w:rPr>
          <w:color w:val="auto"/>
          <w:sz w:val="24"/>
        </w:rPr>
        <w:t>A</w:t>
      </w:r>
      <w:r>
        <w:rPr>
          <w:rFonts w:hAnsi="宋体"/>
          <w:color w:val="auto"/>
          <w:sz w:val="24"/>
        </w:rPr>
        <w:t>、</w:t>
      </w:r>
      <w:r>
        <w:rPr>
          <w:color w:val="auto"/>
          <w:sz w:val="24"/>
        </w:rPr>
        <w:t>B</w:t>
      </w:r>
      <w:r>
        <w:rPr>
          <w:rFonts w:hAnsi="宋体"/>
          <w:color w:val="auto"/>
          <w:sz w:val="24"/>
        </w:rPr>
        <w:t>、</w:t>
      </w:r>
      <w:r>
        <w:rPr>
          <w:color w:val="auto"/>
          <w:sz w:val="24"/>
        </w:rPr>
        <w:t>C</w:t>
      </w:r>
      <w:r>
        <w:rPr>
          <w:rFonts w:hAnsi="宋体"/>
          <w:color w:val="auto"/>
          <w:sz w:val="24"/>
        </w:rPr>
        <w:t>三类。</w:t>
      </w:r>
    </w:p>
    <w:p>
      <w:pPr>
        <w:spacing w:line="500" w:lineRule="exact"/>
        <w:rPr>
          <w:color w:val="auto"/>
          <w:sz w:val="24"/>
        </w:rPr>
      </w:pPr>
      <w:r>
        <w:rPr>
          <w:color w:val="auto"/>
          <w:sz w:val="24"/>
        </w:rPr>
        <w:t>3.</w:t>
      </w:r>
      <w:r>
        <w:rPr>
          <w:rFonts w:hint="eastAsia"/>
          <w:color w:val="auto"/>
          <w:sz w:val="24"/>
        </w:rPr>
        <w:t>1.</w:t>
      </w:r>
      <w:r>
        <w:rPr>
          <w:color w:val="auto"/>
          <w:sz w:val="24"/>
        </w:rPr>
        <w:t>4</w:t>
      </w:r>
      <w:r>
        <w:rPr>
          <w:rFonts w:hAnsi="宋体"/>
          <w:color w:val="auto"/>
          <w:sz w:val="24"/>
        </w:rPr>
        <w:t>对于</w:t>
      </w:r>
      <w:r>
        <w:rPr>
          <w:rFonts w:hint="eastAsia" w:hAnsi="宋体"/>
          <w:color w:val="auto"/>
          <w:sz w:val="24"/>
        </w:rPr>
        <w:t>结构安全隐患</w:t>
      </w:r>
      <w:r>
        <w:rPr>
          <w:rFonts w:hAnsi="宋体"/>
          <w:color w:val="auto"/>
          <w:sz w:val="24"/>
        </w:rPr>
        <w:t>排查</w:t>
      </w:r>
      <w:r>
        <w:rPr>
          <w:rFonts w:hint="eastAsia" w:hAnsi="宋体"/>
          <w:color w:val="auto"/>
          <w:sz w:val="24"/>
        </w:rPr>
        <w:t>类别</w:t>
      </w:r>
      <w:r>
        <w:rPr>
          <w:rFonts w:hAnsi="宋体"/>
          <w:color w:val="auto"/>
          <w:sz w:val="24"/>
        </w:rPr>
        <w:t>为</w:t>
      </w:r>
      <w:r>
        <w:rPr>
          <w:color w:val="auto"/>
          <w:sz w:val="24"/>
        </w:rPr>
        <w:t>A</w:t>
      </w:r>
      <w:r>
        <w:rPr>
          <w:rFonts w:hint="eastAsia"/>
          <w:color w:val="auto"/>
          <w:sz w:val="24"/>
        </w:rPr>
        <w:t>、B</w:t>
      </w:r>
      <w:r>
        <w:rPr>
          <w:rFonts w:hAnsi="宋体"/>
          <w:color w:val="auto"/>
          <w:sz w:val="24"/>
        </w:rPr>
        <w:t>类的房屋，排查有效期分别为</w:t>
      </w:r>
      <w:r>
        <w:rPr>
          <w:rFonts w:hint="eastAsia"/>
          <w:color w:val="auto"/>
          <w:sz w:val="24"/>
        </w:rPr>
        <w:t>10</w:t>
      </w:r>
      <w:r>
        <w:rPr>
          <w:rFonts w:hAnsi="宋体"/>
          <w:color w:val="auto"/>
          <w:sz w:val="24"/>
        </w:rPr>
        <w:t>年</w:t>
      </w:r>
      <w:r>
        <w:rPr>
          <w:rFonts w:hint="eastAsia" w:hAnsi="宋体"/>
          <w:color w:val="auto"/>
          <w:sz w:val="24"/>
        </w:rPr>
        <w:t>和</w:t>
      </w:r>
      <w:r>
        <w:rPr>
          <w:rFonts w:hint="eastAsia"/>
          <w:color w:val="auto"/>
          <w:sz w:val="24"/>
        </w:rPr>
        <w:t>5</w:t>
      </w:r>
      <w:r>
        <w:rPr>
          <w:rFonts w:hAnsi="宋体"/>
          <w:color w:val="auto"/>
          <w:sz w:val="24"/>
        </w:rPr>
        <w:t>年。</w:t>
      </w:r>
    </w:p>
    <w:p>
      <w:pPr>
        <w:spacing w:line="500" w:lineRule="exact"/>
        <w:jc w:val="center"/>
        <w:outlineLvl w:val="1"/>
        <w:rPr>
          <w:rFonts w:hAnsi="宋体"/>
          <w:b/>
          <w:color w:val="auto"/>
          <w:sz w:val="24"/>
        </w:rPr>
      </w:pPr>
      <w:bookmarkStart w:id="9" w:name="_Toc491932195"/>
      <w:r>
        <w:rPr>
          <w:b/>
          <w:color w:val="auto"/>
          <w:sz w:val="24"/>
        </w:rPr>
        <w:t>3</w:t>
      </w:r>
      <w:r>
        <w:rPr>
          <w:rFonts w:hint="eastAsia"/>
          <w:b/>
          <w:color w:val="auto"/>
          <w:sz w:val="24"/>
        </w:rPr>
        <w:t>.2排查程序及其工作内容</w:t>
      </w:r>
      <w:bookmarkEnd w:id="9"/>
    </w:p>
    <w:p>
      <w:pPr>
        <w:spacing w:line="500" w:lineRule="exact"/>
        <w:rPr>
          <w:color w:val="auto"/>
          <w:sz w:val="24"/>
        </w:rPr>
      </w:pPr>
      <w:r>
        <w:rPr>
          <w:color w:val="auto"/>
          <w:sz w:val="24"/>
        </w:rPr>
        <w:t>3.</w:t>
      </w:r>
      <w:r>
        <w:rPr>
          <w:rFonts w:hint="eastAsia"/>
          <w:color w:val="auto"/>
          <w:sz w:val="24"/>
        </w:rPr>
        <w:t>2.1  应按下列程序进行既有房屋结构安全隐患</w:t>
      </w:r>
      <w:r>
        <w:rPr>
          <w:rFonts w:hAnsi="宋体"/>
          <w:color w:val="auto"/>
          <w:sz w:val="24"/>
        </w:rPr>
        <w:t>排查</w:t>
      </w:r>
      <w:r>
        <w:rPr>
          <w:rFonts w:hint="eastAsia" w:hAnsi="宋体"/>
          <w:color w:val="auto"/>
          <w:sz w:val="24"/>
        </w:rPr>
        <w:t>：</w:t>
      </w:r>
    </w:p>
    <w:p>
      <w:pPr>
        <w:spacing w:line="500" w:lineRule="exact"/>
        <w:ind w:firstLine="360" w:firstLineChars="150"/>
        <w:rPr>
          <w:color w:val="auto"/>
          <w:sz w:val="24"/>
        </w:rPr>
      </w:pPr>
      <w:r>
        <w:rPr>
          <w:color w:val="auto"/>
          <w:sz w:val="24"/>
        </w:rPr>
        <w:t>1</w:t>
      </w:r>
      <w:r>
        <w:rPr>
          <w:rFonts w:hint="eastAsia"/>
          <w:color w:val="auto"/>
          <w:sz w:val="24"/>
        </w:rPr>
        <w:t xml:space="preserve"> </w:t>
      </w:r>
      <w:r>
        <w:rPr>
          <w:color w:val="auto"/>
          <w:sz w:val="24"/>
        </w:rPr>
        <w:t>调查</w:t>
      </w:r>
      <w:r>
        <w:rPr>
          <w:rFonts w:hint="eastAsia"/>
          <w:color w:val="auto"/>
          <w:sz w:val="24"/>
        </w:rPr>
        <w:t>、</w:t>
      </w:r>
      <w:r>
        <w:rPr>
          <w:color w:val="auto"/>
          <w:sz w:val="24"/>
        </w:rPr>
        <w:t>收集</w:t>
      </w:r>
      <w:r>
        <w:rPr>
          <w:rFonts w:hint="eastAsia"/>
          <w:color w:val="auto"/>
          <w:sz w:val="24"/>
        </w:rPr>
        <w:t>、分析</w:t>
      </w:r>
      <w:r>
        <w:rPr>
          <w:color w:val="auto"/>
          <w:sz w:val="24"/>
        </w:rPr>
        <w:t>房屋的</w:t>
      </w:r>
      <w:r>
        <w:rPr>
          <w:rFonts w:hint="eastAsia"/>
          <w:color w:val="auto"/>
          <w:sz w:val="24"/>
        </w:rPr>
        <w:t>工程</w:t>
      </w:r>
      <w:r>
        <w:rPr>
          <w:color w:val="auto"/>
          <w:sz w:val="24"/>
        </w:rPr>
        <w:t>资料；</w:t>
      </w:r>
    </w:p>
    <w:p>
      <w:pPr>
        <w:spacing w:line="500" w:lineRule="exact"/>
        <w:ind w:firstLine="360" w:firstLineChars="150"/>
        <w:rPr>
          <w:color w:val="auto"/>
          <w:sz w:val="24"/>
        </w:rPr>
      </w:pPr>
      <w:r>
        <w:rPr>
          <w:color w:val="auto"/>
          <w:sz w:val="24"/>
        </w:rPr>
        <w:t>2</w:t>
      </w:r>
      <w:r>
        <w:rPr>
          <w:rFonts w:hint="eastAsia"/>
          <w:color w:val="auto"/>
          <w:sz w:val="24"/>
        </w:rPr>
        <w:t xml:space="preserve"> 制定房屋结构安全隐患排查方案；</w:t>
      </w:r>
    </w:p>
    <w:p>
      <w:pPr>
        <w:spacing w:line="500" w:lineRule="exact"/>
        <w:ind w:firstLine="360" w:firstLineChars="150"/>
        <w:rPr>
          <w:color w:val="auto"/>
          <w:sz w:val="24"/>
        </w:rPr>
      </w:pPr>
      <w:r>
        <w:rPr>
          <w:color w:val="auto"/>
          <w:sz w:val="24"/>
        </w:rPr>
        <w:t>3</w:t>
      </w:r>
      <w:r>
        <w:rPr>
          <w:rFonts w:hint="eastAsia"/>
          <w:color w:val="auto"/>
          <w:sz w:val="24"/>
        </w:rPr>
        <w:t xml:space="preserve"> 发放并收集房屋基本情况调查表和损伤、变形调查表；</w:t>
      </w:r>
    </w:p>
    <w:p>
      <w:pPr>
        <w:spacing w:line="500" w:lineRule="exact"/>
        <w:ind w:firstLine="360" w:firstLineChars="150"/>
        <w:rPr>
          <w:color w:val="auto"/>
          <w:sz w:val="24"/>
        </w:rPr>
      </w:pPr>
      <w:r>
        <w:rPr>
          <w:color w:val="auto"/>
          <w:sz w:val="24"/>
        </w:rPr>
        <w:t>4</w:t>
      </w:r>
      <w:r>
        <w:rPr>
          <w:rFonts w:hint="eastAsia"/>
          <w:color w:val="auto"/>
          <w:sz w:val="24"/>
        </w:rPr>
        <w:t xml:space="preserve"> </w:t>
      </w:r>
      <w:r>
        <w:rPr>
          <w:color w:val="auto"/>
          <w:sz w:val="24"/>
        </w:rPr>
        <w:t>对场地、地基基础和</w:t>
      </w:r>
      <w:r>
        <w:rPr>
          <w:rFonts w:hint="eastAsia"/>
          <w:color w:val="auto"/>
          <w:sz w:val="24"/>
        </w:rPr>
        <w:t>上部</w:t>
      </w:r>
      <w:r>
        <w:rPr>
          <w:color w:val="auto"/>
          <w:sz w:val="24"/>
        </w:rPr>
        <w:t>结构进行现场检查</w:t>
      </w:r>
      <w:r>
        <w:rPr>
          <w:rFonts w:hint="eastAsia"/>
          <w:color w:val="auto"/>
          <w:sz w:val="24"/>
        </w:rPr>
        <w:t>、检测</w:t>
      </w:r>
      <w:r>
        <w:rPr>
          <w:color w:val="auto"/>
          <w:sz w:val="24"/>
        </w:rPr>
        <w:t>；</w:t>
      </w:r>
    </w:p>
    <w:p>
      <w:pPr>
        <w:spacing w:line="500" w:lineRule="exact"/>
        <w:ind w:firstLine="360" w:firstLineChars="150"/>
        <w:rPr>
          <w:color w:val="auto"/>
          <w:sz w:val="24"/>
        </w:rPr>
      </w:pPr>
      <w:r>
        <w:rPr>
          <w:rFonts w:hint="eastAsia"/>
          <w:color w:val="auto"/>
          <w:sz w:val="24"/>
        </w:rPr>
        <w:t xml:space="preserve">5 </w:t>
      </w:r>
      <w:r>
        <w:rPr>
          <w:color w:val="auto"/>
          <w:sz w:val="24"/>
        </w:rPr>
        <w:t>根据</w:t>
      </w:r>
      <w:r>
        <w:rPr>
          <w:rFonts w:hint="eastAsia"/>
          <w:color w:val="auto"/>
          <w:sz w:val="24"/>
        </w:rPr>
        <w:t>工程</w:t>
      </w:r>
      <w:r>
        <w:rPr>
          <w:color w:val="auto"/>
          <w:sz w:val="24"/>
        </w:rPr>
        <w:t>资料和现场检查</w:t>
      </w:r>
      <w:r>
        <w:rPr>
          <w:rFonts w:hint="eastAsia"/>
          <w:color w:val="auto"/>
          <w:sz w:val="24"/>
        </w:rPr>
        <w:t>、检测结果</w:t>
      </w:r>
      <w:r>
        <w:rPr>
          <w:color w:val="auto"/>
          <w:sz w:val="24"/>
        </w:rPr>
        <w:t>对房屋</w:t>
      </w:r>
      <w:r>
        <w:rPr>
          <w:rFonts w:hint="eastAsia"/>
          <w:color w:val="auto"/>
          <w:sz w:val="24"/>
        </w:rPr>
        <w:t>结构安全隐患</w:t>
      </w:r>
      <w:r>
        <w:rPr>
          <w:color w:val="auto"/>
          <w:sz w:val="24"/>
        </w:rPr>
        <w:t>进行</w:t>
      </w:r>
      <w:r>
        <w:rPr>
          <w:rFonts w:hint="eastAsia"/>
          <w:color w:val="auto"/>
          <w:sz w:val="24"/>
        </w:rPr>
        <w:t>综合评估、</w:t>
      </w:r>
      <w:r>
        <w:rPr>
          <w:color w:val="auto"/>
          <w:sz w:val="24"/>
        </w:rPr>
        <w:t>分类；</w:t>
      </w:r>
    </w:p>
    <w:p>
      <w:pPr>
        <w:spacing w:line="500" w:lineRule="exact"/>
        <w:ind w:firstLine="360" w:firstLineChars="150"/>
        <w:rPr>
          <w:color w:val="auto"/>
          <w:sz w:val="24"/>
        </w:rPr>
      </w:pPr>
      <w:r>
        <w:rPr>
          <w:color w:val="auto"/>
          <w:sz w:val="24"/>
        </w:rPr>
        <w:t>6</w:t>
      </w:r>
      <w:r>
        <w:rPr>
          <w:rFonts w:hint="eastAsia"/>
          <w:color w:val="auto"/>
          <w:sz w:val="24"/>
        </w:rPr>
        <w:t xml:space="preserve"> 出具既有房屋结构安全隐患排查</w:t>
      </w:r>
      <w:r>
        <w:rPr>
          <w:color w:val="auto"/>
          <w:sz w:val="24"/>
        </w:rPr>
        <w:t>报告</w:t>
      </w:r>
      <w:r>
        <w:rPr>
          <w:rFonts w:hint="eastAsia"/>
          <w:color w:val="auto"/>
          <w:sz w:val="24"/>
        </w:rPr>
        <w:t>；</w:t>
      </w:r>
    </w:p>
    <w:p>
      <w:pPr>
        <w:spacing w:line="500" w:lineRule="exact"/>
        <w:ind w:firstLine="360" w:firstLineChars="150"/>
        <w:rPr>
          <w:color w:val="auto"/>
          <w:sz w:val="24"/>
        </w:rPr>
      </w:pPr>
      <w:r>
        <w:rPr>
          <w:rFonts w:hint="eastAsia"/>
          <w:color w:val="auto"/>
          <w:sz w:val="24"/>
        </w:rPr>
        <w:t>7 主要工程资料、排查记录、排查报告等排查资料归档</w:t>
      </w:r>
      <w:r>
        <w:rPr>
          <w:color w:val="auto"/>
          <w:sz w:val="24"/>
        </w:rPr>
        <w:t>。</w:t>
      </w:r>
    </w:p>
    <w:p>
      <w:pPr>
        <w:spacing w:line="500" w:lineRule="exact"/>
        <w:rPr>
          <w:color w:val="auto"/>
          <w:sz w:val="24"/>
        </w:rPr>
      </w:pPr>
      <w:r>
        <w:rPr>
          <w:rFonts w:hint="eastAsia"/>
          <w:color w:val="auto"/>
          <w:sz w:val="24"/>
        </w:rPr>
        <w:t xml:space="preserve">3.2.2  </w:t>
      </w:r>
      <w:r>
        <w:rPr>
          <w:rFonts w:hAnsi="宋体"/>
          <w:color w:val="auto"/>
          <w:sz w:val="24"/>
        </w:rPr>
        <w:t>房屋</w:t>
      </w:r>
      <w:r>
        <w:rPr>
          <w:rFonts w:hint="eastAsia" w:hAnsi="宋体"/>
          <w:color w:val="auto"/>
          <w:sz w:val="24"/>
        </w:rPr>
        <w:t>工程</w:t>
      </w:r>
      <w:r>
        <w:rPr>
          <w:rFonts w:hAnsi="宋体"/>
          <w:color w:val="auto"/>
          <w:sz w:val="24"/>
        </w:rPr>
        <w:t>资料</w:t>
      </w:r>
      <w:r>
        <w:rPr>
          <w:rFonts w:hint="eastAsia" w:hAnsi="宋体"/>
          <w:color w:val="auto"/>
          <w:sz w:val="24"/>
        </w:rPr>
        <w:t>宜包含下列</w:t>
      </w:r>
      <w:r>
        <w:rPr>
          <w:rFonts w:hAnsi="宋体"/>
          <w:color w:val="auto"/>
          <w:sz w:val="24"/>
        </w:rPr>
        <w:t>内容</w:t>
      </w:r>
      <w:r>
        <w:rPr>
          <w:rFonts w:hint="eastAsia" w:hAnsi="宋体"/>
          <w:color w:val="auto"/>
          <w:sz w:val="24"/>
        </w:rPr>
        <w:t>：</w:t>
      </w:r>
    </w:p>
    <w:p>
      <w:pPr>
        <w:spacing w:line="500" w:lineRule="exact"/>
        <w:ind w:firstLine="360" w:firstLineChars="150"/>
        <w:rPr>
          <w:color w:val="auto"/>
          <w:sz w:val="24"/>
        </w:rPr>
      </w:pPr>
      <w:r>
        <w:rPr>
          <w:color w:val="auto"/>
          <w:sz w:val="24"/>
        </w:rPr>
        <w:t>1 房屋基本情况：</w:t>
      </w:r>
      <w:r>
        <w:rPr>
          <w:rFonts w:hint="eastAsia" w:hAnsi="宋体"/>
          <w:color w:val="auto"/>
          <w:sz w:val="24"/>
        </w:rPr>
        <w:t>包含房屋</w:t>
      </w:r>
      <w:r>
        <w:rPr>
          <w:color w:val="auto"/>
          <w:sz w:val="24"/>
        </w:rPr>
        <w:t>名称、建造</w:t>
      </w:r>
      <w:r>
        <w:rPr>
          <w:rFonts w:hint="eastAsia"/>
          <w:color w:val="auto"/>
          <w:sz w:val="24"/>
        </w:rPr>
        <w:t>时间、层数、</w:t>
      </w:r>
      <w:r>
        <w:rPr>
          <w:color w:val="auto"/>
          <w:sz w:val="24"/>
        </w:rPr>
        <w:t>基础类型</w:t>
      </w:r>
      <w:r>
        <w:rPr>
          <w:rFonts w:hint="eastAsia"/>
          <w:color w:val="auto"/>
          <w:sz w:val="24"/>
        </w:rPr>
        <w:t>、</w:t>
      </w:r>
      <w:r>
        <w:rPr>
          <w:color w:val="auto"/>
          <w:sz w:val="24"/>
        </w:rPr>
        <w:t>结构形式</w:t>
      </w:r>
      <w:r>
        <w:rPr>
          <w:rFonts w:hint="eastAsia"/>
          <w:color w:val="auto"/>
          <w:sz w:val="24"/>
        </w:rPr>
        <w:t>、使用功能</w:t>
      </w:r>
      <w:r>
        <w:rPr>
          <w:color w:val="auto"/>
          <w:sz w:val="24"/>
        </w:rPr>
        <w:t>等；</w:t>
      </w:r>
    </w:p>
    <w:p>
      <w:pPr>
        <w:spacing w:line="500" w:lineRule="exact"/>
        <w:ind w:firstLine="360" w:firstLineChars="150"/>
        <w:rPr>
          <w:color w:val="auto"/>
          <w:sz w:val="24"/>
        </w:rPr>
      </w:pPr>
      <w:r>
        <w:rPr>
          <w:color w:val="auto"/>
          <w:sz w:val="24"/>
        </w:rPr>
        <w:t>2 房屋</w:t>
      </w:r>
      <w:r>
        <w:rPr>
          <w:rFonts w:hint="eastAsia"/>
          <w:color w:val="auto"/>
          <w:sz w:val="24"/>
        </w:rPr>
        <w:t>安全证明资料：</w:t>
      </w:r>
      <w:r>
        <w:rPr>
          <w:rFonts w:hint="eastAsia" w:hAnsi="宋体"/>
          <w:color w:val="auto"/>
          <w:sz w:val="24"/>
        </w:rPr>
        <w:t>包含</w:t>
      </w:r>
      <w:r>
        <w:rPr>
          <w:color w:val="auto"/>
          <w:sz w:val="24"/>
        </w:rPr>
        <w:t>房产证明、竣工验收证明、加固改造验收证明；</w:t>
      </w:r>
    </w:p>
    <w:p>
      <w:pPr>
        <w:spacing w:line="500" w:lineRule="exact"/>
        <w:ind w:firstLine="360" w:firstLineChars="150"/>
        <w:rPr>
          <w:color w:val="auto"/>
          <w:sz w:val="24"/>
        </w:rPr>
      </w:pPr>
      <w:r>
        <w:rPr>
          <w:color w:val="auto"/>
          <w:sz w:val="24"/>
        </w:rPr>
        <w:t xml:space="preserve">3 </w:t>
      </w:r>
      <w:r>
        <w:rPr>
          <w:rFonts w:hint="eastAsia"/>
          <w:color w:val="auto"/>
          <w:sz w:val="24"/>
        </w:rPr>
        <w:t>房屋图文资料：设计图纸、加固改造图纸、施工资料</w:t>
      </w:r>
      <w:r>
        <w:rPr>
          <w:color w:val="auto"/>
          <w:sz w:val="24"/>
        </w:rPr>
        <w:t>；</w:t>
      </w:r>
    </w:p>
    <w:p>
      <w:pPr>
        <w:spacing w:line="500" w:lineRule="exact"/>
        <w:ind w:firstLine="360" w:firstLineChars="150"/>
        <w:rPr>
          <w:color w:val="auto"/>
          <w:sz w:val="24"/>
        </w:rPr>
      </w:pPr>
      <w:r>
        <w:rPr>
          <w:color w:val="auto"/>
          <w:sz w:val="24"/>
        </w:rPr>
        <w:t>4 房屋使用</w:t>
      </w:r>
      <w:r>
        <w:rPr>
          <w:rFonts w:hint="eastAsia"/>
          <w:color w:val="auto"/>
          <w:sz w:val="24"/>
        </w:rPr>
        <w:t>资料</w:t>
      </w:r>
      <w:r>
        <w:rPr>
          <w:color w:val="auto"/>
          <w:sz w:val="24"/>
        </w:rPr>
        <w:t>：包括使用过程中遭受的灾害，维修、加固、改造等相关资料；</w:t>
      </w:r>
    </w:p>
    <w:p>
      <w:pPr>
        <w:spacing w:line="500" w:lineRule="exact"/>
        <w:ind w:firstLine="360" w:firstLineChars="150"/>
        <w:rPr>
          <w:color w:val="auto"/>
          <w:sz w:val="24"/>
        </w:rPr>
      </w:pPr>
      <w:r>
        <w:rPr>
          <w:color w:val="auto"/>
          <w:sz w:val="24"/>
        </w:rPr>
        <w:t>5</w:t>
      </w:r>
      <w:r>
        <w:rPr>
          <w:rFonts w:hint="eastAsia"/>
          <w:color w:val="auto"/>
          <w:sz w:val="24"/>
        </w:rPr>
        <w:t>历次房屋结构安全隐患排查报告；</w:t>
      </w:r>
    </w:p>
    <w:p>
      <w:pPr>
        <w:spacing w:line="500" w:lineRule="exact"/>
        <w:ind w:firstLine="360" w:firstLineChars="150"/>
        <w:rPr>
          <w:color w:val="auto"/>
          <w:sz w:val="24"/>
        </w:rPr>
      </w:pPr>
      <w:r>
        <w:rPr>
          <w:color w:val="auto"/>
          <w:sz w:val="24"/>
        </w:rPr>
        <w:t>6房屋</w:t>
      </w:r>
      <w:r>
        <w:rPr>
          <w:rFonts w:hint="eastAsia"/>
          <w:color w:val="auto"/>
          <w:sz w:val="24"/>
        </w:rPr>
        <w:t>结构安全</w:t>
      </w:r>
      <w:r>
        <w:rPr>
          <w:color w:val="auto"/>
          <w:sz w:val="24"/>
        </w:rPr>
        <w:t>检测鉴定报告</w:t>
      </w:r>
      <w:r>
        <w:rPr>
          <w:rFonts w:hint="eastAsia"/>
          <w:color w:val="auto"/>
          <w:sz w:val="24"/>
        </w:rPr>
        <w:t>。</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本标准在工程资料方面的要求尽量简化。很多标准要求地质勘察资料、设计图纸、检测资料、工程施工保证资料都完整，而经过调查发现，深圳市的老旧建筑物的地勘资料、检测资料、工程施工保证资料等大多缺失，若要求这部分资料都完整，可能会将绝大部分房屋划分到B、C类建筑。从结构安全和房屋建设过程考虑，有竣工验收资料或房产证的房屋，以上资料是应该具备的，只是由于建筑档案管理的不规范，导致这部分资料缺失，但这并不影响房屋建设过程的合法性，因此，本标准只是要求房屋结构安全的证据就可以了。</w:t>
      </w:r>
    </w:p>
    <w:p>
      <w:pPr>
        <w:spacing w:line="500" w:lineRule="exact"/>
        <w:rPr>
          <w:color w:val="auto"/>
          <w:sz w:val="24"/>
        </w:rPr>
      </w:pPr>
      <w:r>
        <w:rPr>
          <w:rFonts w:hint="eastAsia"/>
          <w:color w:val="auto"/>
          <w:sz w:val="24"/>
        </w:rPr>
        <w:t xml:space="preserve">3.2.3  </w:t>
      </w:r>
      <w:r>
        <w:rPr>
          <w:rFonts w:hAnsi="宋体"/>
          <w:color w:val="auto"/>
          <w:sz w:val="24"/>
        </w:rPr>
        <w:t>房屋</w:t>
      </w:r>
      <w:r>
        <w:rPr>
          <w:rFonts w:hint="eastAsia" w:hAnsi="宋体"/>
          <w:color w:val="auto"/>
          <w:sz w:val="24"/>
        </w:rPr>
        <w:t>结构安全隐患</w:t>
      </w:r>
      <w:r>
        <w:rPr>
          <w:rFonts w:hAnsi="宋体"/>
          <w:color w:val="auto"/>
          <w:sz w:val="24"/>
        </w:rPr>
        <w:t>现场检查</w:t>
      </w:r>
      <w:r>
        <w:rPr>
          <w:rFonts w:hint="eastAsia" w:hAnsi="宋体"/>
          <w:color w:val="auto"/>
          <w:sz w:val="24"/>
        </w:rPr>
        <w:t>、检测</w:t>
      </w:r>
      <w:r>
        <w:rPr>
          <w:rFonts w:hAnsi="宋体"/>
          <w:color w:val="auto"/>
          <w:sz w:val="24"/>
        </w:rPr>
        <w:t>包括以下内容</w:t>
      </w:r>
      <w:r>
        <w:rPr>
          <w:rFonts w:hint="eastAsia" w:hAnsi="宋体"/>
          <w:color w:val="auto"/>
          <w:sz w:val="24"/>
        </w:rPr>
        <w:t>：</w:t>
      </w:r>
    </w:p>
    <w:p>
      <w:pPr>
        <w:spacing w:line="500" w:lineRule="exact"/>
        <w:ind w:firstLine="360" w:firstLineChars="150"/>
        <w:rPr>
          <w:color w:val="auto"/>
          <w:sz w:val="24"/>
        </w:rPr>
      </w:pPr>
      <w:r>
        <w:rPr>
          <w:color w:val="auto"/>
          <w:sz w:val="24"/>
        </w:rPr>
        <w:t>1  场地、地基基础、</w:t>
      </w:r>
      <w:r>
        <w:rPr>
          <w:rFonts w:hint="eastAsia"/>
          <w:color w:val="auto"/>
          <w:sz w:val="24"/>
        </w:rPr>
        <w:t>上部</w:t>
      </w:r>
      <w:r>
        <w:rPr>
          <w:color w:val="auto"/>
          <w:sz w:val="24"/>
        </w:rPr>
        <w:t>结构</w:t>
      </w:r>
      <w:r>
        <w:rPr>
          <w:rFonts w:hint="eastAsia" w:hAnsi="宋体"/>
          <w:color w:val="auto"/>
          <w:sz w:val="24"/>
        </w:rPr>
        <w:t>安全隐患</w:t>
      </w:r>
      <w:r>
        <w:rPr>
          <w:color w:val="auto"/>
          <w:sz w:val="24"/>
        </w:rPr>
        <w:t>按</w:t>
      </w:r>
      <w:r>
        <w:rPr>
          <w:rFonts w:hint="eastAsia"/>
          <w:color w:val="auto"/>
          <w:sz w:val="24"/>
        </w:rPr>
        <w:t>4</w:t>
      </w:r>
      <w:r>
        <w:rPr>
          <w:color w:val="auto"/>
          <w:sz w:val="24"/>
        </w:rPr>
        <w:t>-</w:t>
      </w:r>
      <w:r>
        <w:rPr>
          <w:rFonts w:hint="eastAsia"/>
          <w:color w:val="auto"/>
          <w:sz w:val="24"/>
        </w:rPr>
        <w:t>6</w:t>
      </w:r>
      <w:r>
        <w:rPr>
          <w:color w:val="auto"/>
          <w:sz w:val="24"/>
        </w:rPr>
        <w:t>章</w:t>
      </w:r>
      <w:r>
        <w:rPr>
          <w:rFonts w:hint="eastAsia"/>
          <w:color w:val="auto"/>
          <w:sz w:val="24"/>
        </w:rPr>
        <w:t>的</w:t>
      </w:r>
      <w:r>
        <w:rPr>
          <w:color w:val="auto"/>
          <w:sz w:val="24"/>
        </w:rPr>
        <w:t>规定进行排查；</w:t>
      </w:r>
    </w:p>
    <w:p>
      <w:pPr>
        <w:spacing w:line="500" w:lineRule="exact"/>
        <w:ind w:firstLine="360" w:firstLineChars="150"/>
        <w:rPr>
          <w:color w:val="auto"/>
          <w:sz w:val="24"/>
        </w:rPr>
      </w:pPr>
      <w:r>
        <w:rPr>
          <w:color w:val="auto"/>
          <w:sz w:val="24"/>
        </w:rPr>
        <w:t>2  排查人员认为可能存在安全隐患的非</w:t>
      </w:r>
      <w:r>
        <w:rPr>
          <w:rFonts w:hint="eastAsia"/>
          <w:color w:val="auto"/>
          <w:sz w:val="24"/>
        </w:rPr>
        <w:t>主体</w:t>
      </w:r>
      <w:r>
        <w:rPr>
          <w:color w:val="auto"/>
          <w:sz w:val="24"/>
        </w:rPr>
        <w:t>结构问题，如围护结构、饰面砖等项目的排查</w:t>
      </w:r>
      <w:r>
        <w:rPr>
          <w:rFonts w:hint="eastAsia"/>
          <w:color w:val="auto"/>
          <w:sz w:val="24"/>
        </w:rPr>
        <w:t>。</w:t>
      </w:r>
    </w:p>
    <w:p>
      <w:pPr>
        <w:spacing w:line="500" w:lineRule="exact"/>
        <w:jc w:val="center"/>
        <w:outlineLvl w:val="1"/>
        <w:rPr>
          <w:rFonts w:hAnsi="宋体"/>
          <w:b/>
          <w:color w:val="auto"/>
          <w:sz w:val="24"/>
        </w:rPr>
      </w:pPr>
      <w:bookmarkStart w:id="10" w:name="_Toc491932196"/>
      <w:r>
        <w:rPr>
          <w:b/>
          <w:color w:val="auto"/>
          <w:sz w:val="24"/>
        </w:rPr>
        <w:t>3</w:t>
      </w:r>
      <w:r>
        <w:rPr>
          <w:rFonts w:hint="eastAsia"/>
          <w:b/>
          <w:color w:val="auto"/>
          <w:sz w:val="24"/>
        </w:rPr>
        <w:t>.3排查分类标准</w:t>
      </w:r>
      <w:bookmarkEnd w:id="10"/>
    </w:p>
    <w:p>
      <w:pPr>
        <w:spacing w:line="500" w:lineRule="exact"/>
        <w:rPr>
          <w:rFonts w:hAnsi="宋体"/>
          <w:color w:val="auto"/>
          <w:sz w:val="24"/>
        </w:rPr>
      </w:pPr>
      <w:r>
        <w:rPr>
          <w:color w:val="auto"/>
          <w:sz w:val="24"/>
        </w:rPr>
        <w:t>3.</w:t>
      </w:r>
      <w:r>
        <w:rPr>
          <w:rFonts w:hint="eastAsia"/>
          <w:color w:val="auto"/>
          <w:sz w:val="24"/>
        </w:rPr>
        <w:t>3.1</w:t>
      </w:r>
      <w:r>
        <w:rPr>
          <w:rFonts w:hAnsi="宋体"/>
          <w:color w:val="auto"/>
          <w:sz w:val="24"/>
        </w:rPr>
        <w:t>砌体结构、混凝土结构、钢结构房屋</w:t>
      </w:r>
      <w:r>
        <w:rPr>
          <w:rFonts w:hint="eastAsia" w:hAnsi="宋体"/>
          <w:color w:val="auto"/>
          <w:sz w:val="24"/>
        </w:rPr>
        <w:t>结构安全隐患首次排查应</w:t>
      </w:r>
      <w:r>
        <w:rPr>
          <w:rFonts w:hAnsi="宋体"/>
          <w:color w:val="auto"/>
          <w:sz w:val="24"/>
        </w:rPr>
        <w:t>按</w:t>
      </w:r>
      <w:r>
        <w:rPr>
          <w:rFonts w:hint="eastAsia" w:hAnsi="宋体"/>
          <w:color w:val="auto"/>
          <w:sz w:val="24"/>
        </w:rPr>
        <w:t>下列规定进行</w:t>
      </w:r>
      <w:r>
        <w:rPr>
          <w:rFonts w:hAnsi="宋体"/>
          <w:color w:val="auto"/>
          <w:sz w:val="24"/>
        </w:rPr>
        <w:t>分类：</w:t>
      </w:r>
    </w:p>
    <w:p>
      <w:pPr>
        <w:spacing w:line="500" w:lineRule="exact"/>
        <w:ind w:firstLine="360" w:firstLineChars="150"/>
        <w:rPr>
          <w:color w:val="auto"/>
          <w:sz w:val="24"/>
        </w:rPr>
      </w:pPr>
      <w:r>
        <w:rPr>
          <w:rFonts w:hint="eastAsia"/>
          <w:color w:val="auto"/>
          <w:sz w:val="24"/>
        </w:rPr>
        <w:t xml:space="preserve">1  </w:t>
      </w:r>
      <w:r>
        <w:rPr>
          <w:rFonts w:hint="eastAsia" w:hAnsi="宋体"/>
          <w:color w:val="auto"/>
          <w:sz w:val="24"/>
        </w:rPr>
        <w:t>结构安全隐患排查类别为</w:t>
      </w:r>
      <w:r>
        <w:rPr>
          <w:rFonts w:hint="eastAsia"/>
          <w:color w:val="auto"/>
          <w:sz w:val="24"/>
        </w:rPr>
        <w:t>A、C类房屋按表3.3.1的规定进行分类；</w:t>
      </w:r>
    </w:p>
    <w:p>
      <w:pPr>
        <w:spacing w:line="500" w:lineRule="exact"/>
        <w:jc w:val="center"/>
        <w:rPr>
          <w:rFonts w:ascii="黑体" w:hAnsi="黑体" w:eastAsia="黑体"/>
          <w:color w:val="auto"/>
          <w:szCs w:val="21"/>
        </w:rPr>
      </w:pPr>
      <w:r>
        <w:rPr>
          <w:rFonts w:hint="eastAsia" w:ascii="黑体" w:hAnsi="黑体" w:eastAsia="黑体"/>
          <w:color w:val="auto"/>
          <w:szCs w:val="21"/>
        </w:rPr>
        <w:t>表3.3.1   砌体结构、混凝土结构、钢结构房屋首次排查分类标准</w:t>
      </w:r>
    </w:p>
    <w:tbl>
      <w:tblPr>
        <w:tblStyle w:val="25"/>
        <w:tblW w:w="8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6306"/>
        <w:gridCol w:w="1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blHeader/>
        </w:trPr>
        <w:tc>
          <w:tcPr>
            <w:tcW w:w="675" w:type="dxa"/>
            <w:vAlign w:val="top"/>
          </w:tcPr>
          <w:p>
            <w:pPr>
              <w:jc w:val="center"/>
              <w:rPr>
                <w:color w:val="auto"/>
                <w:kern w:val="0"/>
                <w:sz w:val="21"/>
                <w:szCs w:val="21"/>
              </w:rPr>
            </w:pPr>
            <w:r>
              <w:rPr>
                <w:rFonts w:hint="eastAsia"/>
                <w:color w:val="auto"/>
                <w:kern w:val="0"/>
                <w:sz w:val="21"/>
                <w:szCs w:val="21"/>
              </w:rPr>
              <w:t>序号</w:t>
            </w:r>
          </w:p>
        </w:tc>
        <w:tc>
          <w:tcPr>
            <w:tcW w:w="6306" w:type="dxa"/>
            <w:vAlign w:val="top"/>
          </w:tcPr>
          <w:p>
            <w:pPr>
              <w:jc w:val="center"/>
              <w:rPr>
                <w:color w:val="auto"/>
                <w:kern w:val="0"/>
                <w:sz w:val="21"/>
                <w:szCs w:val="21"/>
              </w:rPr>
            </w:pPr>
            <w:r>
              <w:rPr>
                <w:rFonts w:hint="eastAsia"/>
                <w:color w:val="auto"/>
                <w:kern w:val="0"/>
                <w:sz w:val="21"/>
                <w:szCs w:val="21"/>
              </w:rPr>
              <w:t>排查分类标准</w:t>
            </w:r>
          </w:p>
        </w:tc>
        <w:tc>
          <w:tcPr>
            <w:tcW w:w="1547" w:type="dxa"/>
            <w:vAlign w:val="top"/>
          </w:tcPr>
          <w:p>
            <w:pPr>
              <w:jc w:val="center"/>
              <w:rPr>
                <w:color w:val="auto"/>
                <w:kern w:val="0"/>
                <w:sz w:val="21"/>
                <w:szCs w:val="21"/>
              </w:rPr>
            </w:pPr>
            <w:r>
              <w:rPr>
                <w:rFonts w:hint="eastAsia"/>
                <w:color w:val="auto"/>
                <w:kern w:val="0"/>
                <w:sz w:val="21"/>
                <w:szCs w:val="21"/>
              </w:rPr>
              <w:t>首次排查结果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675" w:type="dxa"/>
            <w:vAlign w:val="center"/>
          </w:tcPr>
          <w:p>
            <w:pPr>
              <w:jc w:val="center"/>
              <w:rPr>
                <w:color w:val="auto"/>
                <w:kern w:val="0"/>
                <w:sz w:val="20"/>
                <w:szCs w:val="21"/>
              </w:rPr>
            </w:pPr>
            <w:r>
              <w:rPr>
                <w:rFonts w:hint="eastAsia"/>
                <w:color w:val="auto"/>
                <w:kern w:val="0"/>
                <w:sz w:val="20"/>
                <w:szCs w:val="21"/>
              </w:rPr>
              <w:t>1</w:t>
            </w:r>
          </w:p>
        </w:tc>
        <w:tc>
          <w:tcPr>
            <w:tcW w:w="6306" w:type="dxa"/>
            <w:vAlign w:val="top"/>
          </w:tcPr>
          <w:p>
            <w:pPr>
              <w:tabs>
                <w:tab w:val="left" w:pos="175"/>
              </w:tabs>
              <w:ind w:left="31" w:leftChars="15"/>
              <w:rPr>
                <w:color w:val="auto"/>
                <w:kern w:val="0"/>
                <w:sz w:val="21"/>
                <w:szCs w:val="21"/>
              </w:rPr>
            </w:pPr>
            <w:r>
              <w:rPr>
                <w:rFonts w:hint="eastAsia"/>
                <w:color w:val="auto"/>
                <w:kern w:val="0"/>
                <w:sz w:val="21"/>
                <w:szCs w:val="21"/>
              </w:rPr>
              <w:t>同时满足下列条件：</w:t>
            </w:r>
          </w:p>
          <w:p>
            <w:pPr>
              <w:tabs>
                <w:tab w:val="left" w:pos="175"/>
              </w:tabs>
              <w:ind w:left="31" w:leftChars="15"/>
              <w:rPr>
                <w:color w:val="auto"/>
                <w:kern w:val="0"/>
                <w:sz w:val="21"/>
                <w:szCs w:val="21"/>
              </w:rPr>
            </w:pPr>
            <w:r>
              <w:rPr>
                <w:color w:val="auto"/>
                <w:kern w:val="0"/>
                <w:sz w:val="21"/>
                <w:szCs w:val="21"/>
              </w:rPr>
              <w:t>1</w:t>
            </w:r>
            <w:r>
              <w:rPr>
                <w:rFonts w:hint="eastAsia"/>
                <w:color w:val="auto"/>
                <w:kern w:val="0"/>
                <w:sz w:val="21"/>
                <w:szCs w:val="21"/>
              </w:rPr>
              <w:t xml:space="preserve">) </w:t>
            </w:r>
            <w:r>
              <w:rPr>
                <w:color w:val="auto"/>
                <w:kern w:val="0"/>
                <w:sz w:val="21"/>
                <w:szCs w:val="21"/>
              </w:rPr>
              <w:t>按89系列及后续规范设计建设</w:t>
            </w:r>
            <w:r>
              <w:rPr>
                <w:rFonts w:hint="eastAsia"/>
                <w:color w:val="auto"/>
                <w:kern w:val="0"/>
                <w:sz w:val="21"/>
                <w:szCs w:val="21"/>
              </w:rPr>
              <w:t>的</w:t>
            </w:r>
            <w:r>
              <w:rPr>
                <w:color w:val="auto"/>
                <w:kern w:val="0"/>
                <w:sz w:val="21"/>
                <w:szCs w:val="21"/>
              </w:rPr>
              <w:t>有房产证明</w:t>
            </w:r>
            <w:r>
              <w:rPr>
                <w:rFonts w:hint="eastAsia"/>
                <w:color w:val="auto"/>
                <w:kern w:val="0"/>
                <w:sz w:val="21"/>
                <w:szCs w:val="21"/>
              </w:rPr>
              <w:t>或</w:t>
            </w:r>
            <w:r>
              <w:rPr>
                <w:color w:val="auto"/>
                <w:kern w:val="0"/>
                <w:sz w:val="21"/>
                <w:szCs w:val="21"/>
              </w:rPr>
              <w:t>竣工验收证明</w:t>
            </w:r>
            <w:r>
              <w:rPr>
                <w:rFonts w:hint="eastAsia"/>
                <w:color w:val="auto"/>
                <w:kern w:val="0"/>
                <w:sz w:val="21"/>
                <w:szCs w:val="21"/>
              </w:rPr>
              <w:t>的房屋</w:t>
            </w:r>
            <w:r>
              <w:rPr>
                <w:color w:val="auto"/>
                <w:kern w:val="0"/>
                <w:sz w:val="21"/>
                <w:szCs w:val="21"/>
              </w:rPr>
              <w:t>；对</w:t>
            </w:r>
            <w:r>
              <w:rPr>
                <w:rFonts w:hint="eastAsia"/>
                <w:color w:val="auto"/>
                <w:kern w:val="0"/>
                <w:sz w:val="21"/>
                <w:szCs w:val="21"/>
              </w:rPr>
              <w:t>加固</w:t>
            </w:r>
            <w:r>
              <w:rPr>
                <w:color w:val="auto"/>
                <w:kern w:val="0"/>
                <w:sz w:val="21"/>
                <w:szCs w:val="21"/>
              </w:rPr>
              <w:t>改造工程，还应有</w:t>
            </w:r>
            <w:r>
              <w:rPr>
                <w:rFonts w:hint="eastAsia"/>
                <w:color w:val="auto"/>
                <w:kern w:val="0"/>
                <w:sz w:val="21"/>
                <w:szCs w:val="21"/>
              </w:rPr>
              <w:t>加固</w:t>
            </w:r>
            <w:r>
              <w:rPr>
                <w:color w:val="auto"/>
                <w:kern w:val="0"/>
                <w:sz w:val="21"/>
                <w:szCs w:val="21"/>
              </w:rPr>
              <w:t>改造</w:t>
            </w:r>
            <w:r>
              <w:rPr>
                <w:rFonts w:hint="eastAsia"/>
                <w:color w:val="auto"/>
                <w:kern w:val="0"/>
                <w:sz w:val="21"/>
                <w:szCs w:val="21"/>
              </w:rPr>
              <w:t>工程</w:t>
            </w:r>
            <w:r>
              <w:rPr>
                <w:color w:val="auto"/>
                <w:kern w:val="0"/>
                <w:sz w:val="21"/>
                <w:szCs w:val="21"/>
              </w:rPr>
              <w:t>合格证明</w:t>
            </w:r>
            <w:r>
              <w:rPr>
                <w:rFonts w:hint="eastAsia"/>
                <w:color w:val="auto"/>
                <w:kern w:val="0"/>
                <w:sz w:val="21"/>
                <w:szCs w:val="21"/>
              </w:rPr>
              <w:t>资料</w:t>
            </w:r>
            <w:r>
              <w:rPr>
                <w:color w:val="auto"/>
                <w:kern w:val="0"/>
                <w:sz w:val="21"/>
                <w:szCs w:val="21"/>
              </w:rPr>
              <w:t>；</w:t>
            </w:r>
          </w:p>
          <w:p>
            <w:pPr>
              <w:tabs>
                <w:tab w:val="left" w:pos="175"/>
              </w:tabs>
              <w:ind w:left="31" w:leftChars="15"/>
              <w:rPr>
                <w:color w:val="auto"/>
                <w:kern w:val="0"/>
                <w:sz w:val="21"/>
                <w:szCs w:val="21"/>
              </w:rPr>
            </w:pPr>
            <w:r>
              <w:rPr>
                <w:rFonts w:hint="eastAsia"/>
                <w:color w:val="auto"/>
                <w:kern w:val="0"/>
                <w:sz w:val="21"/>
                <w:szCs w:val="21"/>
              </w:rPr>
              <w:t xml:space="preserve">2) </w:t>
            </w:r>
            <w:r>
              <w:rPr>
                <w:color w:val="auto"/>
                <w:kern w:val="0"/>
                <w:sz w:val="21"/>
                <w:szCs w:val="21"/>
              </w:rPr>
              <w:t>在使用过程中未改变使用功能、未拆</w:t>
            </w:r>
            <w:r>
              <w:rPr>
                <w:rFonts w:hint="eastAsia"/>
                <w:color w:val="auto"/>
                <w:kern w:val="0"/>
                <w:sz w:val="21"/>
                <w:szCs w:val="21"/>
              </w:rPr>
              <w:t>除房屋结构、未</w:t>
            </w:r>
            <w:r>
              <w:rPr>
                <w:color w:val="auto"/>
                <w:kern w:val="0"/>
                <w:sz w:val="21"/>
                <w:szCs w:val="21"/>
              </w:rPr>
              <w:t>改</w:t>
            </w:r>
            <w:r>
              <w:rPr>
                <w:rFonts w:hint="eastAsia"/>
                <w:color w:val="auto"/>
                <w:kern w:val="0"/>
                <w:sz w:val="21"/>
                <w:szCs w:val="21"/>
              </w:rPr>
              <w:t>建或扩建</w:t>
            </w:r>
            <w:r>
              <w:rPr>
                <w:color w:val="auto"/>
                <w:kern w:val="0"/>
                <w:sz w:val="21"/>
                <w:szCs w:val="21"/>
              </w:rPr>
              <w:t>房屋结构、未遭受火灾等灾害影响的房屋；</w:t>
            </w:r>
          </w:p>
          <w:p>
            <w:pPr>
              <w:tabs>
                <w:tab w:val="left" w:pos="175"/>
              </w:tabs>
              <w:ind w:left="31" w:leftChars="15"/>
              <w:rPr>
                <w:color w:val="auto"/>
                <w:kern w:val="0"/>
                <w:sz w:val="21"/>
                <w:szCs w:val="21"/>
              </w:rPr>
            </w:pPr>
            <w:r>
              <w:rPr>
                <w:rFonts w:hint="eastAsia"/>
                <w:color w:val="auto"/>
                <w:kern w:val="0"/>
                <w:sz w:val="21"/>
                <w:szCs w:val="21"/>
              </w:rPr>
              <w:t xml:space="preserve">3) </w:t>
            </w:r>
            <w:r>
              <w:rPr>
                <w:color w:val="auto"/>
                <w:kern w:val="0"/>
                <w:sz w:val="21"/>
                <w:szCs w:val="21"/>
              </w:rPr>
              <w:t>不符合</w:t>
            </w:r>
            <w:r>
              <w:rPr>
                <w:rFonts w:hint="eastAsia"/>
                <w:color w:val="auto"/>
                <w:kern w:val="0"/>
                <w:sz w:val="21"/>
                <w:szCs w:val="21"/>
              </w:rPr>
              <w:t>第</w:t>
            </w:r>
            <w:r>
              <w:rPr>
                <w:color w:val="auto"/>
                <w:kern w:val="0"/>
                <w:sz w:val="21"/>
                <w:szCs w:val="21"/>
              </w:rPr>
              <w:t>1</w:t>
            </w:r>
            <w:r>
              <w:rPr>
                <w:rFonts w:hint="eastAsia"/>
                <w:color w:val="auto"/>
                <w:kern w:val="0"/>
                <w:sz w:val="21"/>
                <w:szCs w:val="21"/>
              </w:rPr>
              <w:t>、2</w:t>
            </w:r>
            <w:r>
              <w:rPr>
                <w:color w:val="auto"/>
                <w:kern w:val="0"/>
                <w:sz w:val="21"/>
                <w:szCs w:val="21"/>
              </w:rPr>
              <w:t>条，但具有有效的</w:t>
            </w:r>
            <w:r>
              <w:rPr>
                <w:rFonts w:hint="eastAsia"/>
                <w:color w:val="auto"/>
                <w:kern w:val="0"/>
                <w:sz w:val="21"/>
                <w:szCs w:val="21"/>
              </w:rPr>
              <w:t>、</w:t>
            </w:r>
            <w:r>
              <w:rPr>
                <w:color w:val="auto"/>
                <w:kern w:val="0"/>
                <w:sz w:val="21"/>
                <w:szCs w:val="21"/>
              </w:rPr>
              <w:t>主体结构安全</w:t>
            </w:r>
            <w:r>
              <w:rPr>
                <w:rFonts w:hint="eastAsia"/>
                <w:color w:val="auto"/>
                <w:kern w:val="0"/>
                <w:sz w:val="21"/>
                <w:szCs w:val="21"/>
              </w:rPr>
              <w:t>性满足要求</w:t>
            </w:r>
            <w:r>
              <w:rPr>
                <w:color w:val="auto"/>
                <w:kern w:val="0"/>
                <w:sz w:val="21"/>
                <w:szCs w:val="21"/>
              </w:rPr>
              <w:t>的检测鉴定报告；</w:t>
            </w:r>
          </w:p>
          <w:p>
            <w:pPr>
              <w:tabs>
                <w:tab w:val="left" w:pos="175"/>
              </w:tabs>
              <w:ind w:left="31" w:leftChars="15"/>
              <w:rPr>
                <w:color w:val="auto"/>
                <w:kern w:val="0"/>
                <w:sz w:val="21"/>
                <w:szCs w:val="21"/>
              </w:rPr>
            </w:pPr>
            <w:r>
              <w:rPr>
                <w:rFonts w:hint="eastAsia"/>
                <w:color w:val="auto"/>
                <w:kern w:val="0"/>
                <w:sz w:val="21"/>
                <w:szCs w:val="21"/>
              </w:rPr>
              <w:t xml:space="preserve">4) </w:t>
            </w:r>
            <w:r>
              <w:rPr>
                <w:color w:val="auto"/>
                <w:kern w:val="0"/>
                <w:sz w:val="21"/>
                <w:szCs w:val="21"/>
              </w:rPr>
              <w:t>场地排查</w:t>
            </w:r>
            <w:r>
              <w:rPr>
                <w:rFonts w:hint="eastAsia"/>
                <w:color w:val="auto"/>
                <w:kern w:val="0"/>
                <w:sz w:val="21"/>
                <w:szCs w:val="21"/>
              </w:rPr>
              <w:t>类别</w:t>
            </w:r>
            <w:r>
              <w:rPr>
                <w:color w:val="auto"/>
                <w:kern w:val="0"/>
                <w:sz w:val="21"/>
                <w:szCs w:val="21"/>
              </w:rPr>
              <w:t>为a类的房屋；</w:t>
            </w:r>
          </w:p>
          <w:p>
            <w:pPr>
              <w:tabs>
                <w:tab w:val="left" w:pos="175"/>
              </w:tabs>
              <w:ind w:left="31" w:leftChars="15"/>
              <w:rPr>
                <w:color w:val="auto"/>
                <w:kern w:val="0"/>
                <w:sz w:val="21"/>
                <w:szCs w:val="21"/>
              </w:rPr>
            </w:pPr>
            <w:r>
              <w:rPr>
                <w:rFonts w:hint="eastAsia"/>
                <w:color w:val="auto"/>
                <w:kern w:val="0"/>
                <w:sz w:val="21"/>
                <w:szCs w:val="21"/>
              </w:rPr>
              <w:t xml:space="preserve">5) </w:t>
            </w:r>
            <w:r>
              <w:rPr>
                <w:color w:val="auto"/>
                <w:kern w:val="0"/>
                <w:sz w:val="21"/>
                <w:szCs w:val="21"/>
              </w:rPr>
              <w:t>地基基础排查</w:t>
            </w:r>
            <w:r>
              <w:rPr>
                <w:rFonts w:hint="eastAsia"/>
                <w:color w:val="auto"/>
                <w:kern w:val="0"/>
                <w:sz w:val="21"/>
                <w:szCs w:val="21"/>
              </w:rPr>
              <w:t>类别</w:t>
            </w:r>
            <w:r>
              <w:rPr>
                <w:color w:val="auto"/>
                <w:kern w:val="0"/>
                <w:sz w:val="21"/>
                <w:szCs w:val="21"/>
              </w:rPr>
              <w:t>为a类的房屋；</w:t>
            </w:r>
          </w:p>
          <w:p>
            <w:pPr>
              <w:tabs>
                <w:tab w:val="left" w:pos="175"/>
              </w:tabs>
              <w:ind w:left="31" w:leftChars="15"/>
              <w:rPr>
                <w:color w:val="auto"/>
                <w:kern w:val="0"/>
                <w:sz w:val="21"/>
                <w:szCs w:val="21"/>
              </w:rPr>
            </w:pPr>
            <w:r>
              <w:rPr>
                <w:rFonts w:hint="eastAsia"/>
                <w:color w:val="auto"/>
                <w:kern w:val="0"/>
                <w:sz w:val="21"/>
                <w:szCs w:val="21"/>
              </w:rPr>
              <w:t>6) 上部</w:t>
            </w:r>
            <w:r>
              <w:rPr>
                <w:color w:val="auto"/>
                <w:kern w:val="0"/>
                <w:sz w:val="21"/>
                <w:szCs w:val="21"/>
              </w:rPr>
              <w:t>结构排查</w:t>
            </w:r>
            <w:r>
              <w:rPr>
                <w:rFonts w:hint="eastAsia"/>
                <w:color w:val="auto"/>
                <w:kern w:val="0"/>
                <w:sz w:val="21"/>
                <w:szCs w:val="21"/>
              </w:rPr>
              <w:t>类别</w:t>
            </w:r>
            <w:r>
              <w:rPr>
                <w:color w:val="auto"/>
                <w:kern w:val="0"/>
                <w:sz w:val="21"/>
                <w:szCs w:val="21"/>
              </w:rPr>
              <w:t>为a类的房屋</w:t>
            </w:r>
            <w:r>
              <w:rPr>
                <w:rFonts w:hint="eastAsia"/>
                <w:color w:val="auto"/>
                <w:kern w:val="0"/>
                <w:sz w:val="21"/>
                <w:szCs w:val="21"/>
              </w:rPr>
              <w:t>。</w:t>
            </w:r>
          </w:p>
        </w:tc>
        <w:tc>
          <w:tcPr>
            <w:tcW w:w="1547" w:type="dxa"/>
            <w:vAlign w:val="center"/>
          </w:tcPr>
          <w:p>
            <w:pPr>
              <w:jc w:val="center"/>
              <w:rPr>
                <w:color w:val="auto"/>
                <w:kern w:val="0"/>
                <w:sz w:val="20"/>
                <w:szCs w:val="21"/>
              </w:rPr>
            </w:pPr>
            <w:r>
              <w:rPr>
                <w:rFonts w:hint="eastAsia"/>
                <w:color w:val="auto"/>
                <w:kern w:val="0"/>
                <w:sz w:val="20"/>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675" w:type="dxa"/>
            <w:vAlign w:val="center"/>
          </w:tcPr>
          <w:p>
            <w:pPr>
              <w:jc w:val="center"/>
              <w:rPr>
                <w:color w:val="auto"/>
                <w:kern w:val="0"/>
                <w:sz w:val="20"/>
                <w:szCs w:val="21"/>
              </w:rPr>
            </w:pPr>
            <w:r>
              <w:rPr>
                <w:rFonts w:hint="eastAsia"/>
                <w:color w:val="auto"/>
                <w:kern w:val="0"/>
                <w:sz w:val="20"/>
                <w:szCs w:val="21"/>
              </w:rPr>
              <w:t>2</w:t>
            </w:r>
          </w:p>
        </w:tc>
        <w:tc>
          <w:tcPr>
            <w:tcW w:w="6306" w:type="dxa"/>
            <w:vAlign w:val="top"/>
          </w:tcPr>
          <w:p>
            <w:pPr>
              <w:tabs>
                <w:tab w:val="left" w:pos="175"/>
              </w:tabs>
              <w:ind w:left="31" w:leftChars="15"/>
              <w:rPr>
                <w:color w:val="auto"/>
                <w:kern w:val="0"/>
                <w:sz w:val="21"/>
                <w:szCs w:val="21"/>
              </w:rPr>
            </w:pPr>
            <w:r>
              <w:rPr>
                <w:rFonts w:hint="eastAsia"/>
                <w:color w:val="auto"/>
                <w:kern w:val="0"/>
                <w:sz w:val="21"/>
                <w:szCs w:val="21"/>
              </w:rPr>
              <w:t>满足下列条件之一：</w:t>
            </w:r>
          </w:p>
          <w:p>
            <w:pPr>
              <w:tabs>
                <w:tab w:val="left" w:pos="175"/>
              </w:tabs>
              <w:ind w:left="31" w:leftChars="15"/>
              <w:rPr>
                <w:color w:val="auto"/>
                <w:kern w:val="0"/>
                <w:sz w:val="21"/>
                <w:szCs w:val="21"/>
              </w:rPr>
            </w:pPr>
            <w:r>
              <w:rPr>
                <w:color w:val="auto"/>
                <w:kern w:val="0"/>
                <w:sz w:val="21"/>
                <w:szCs w:val="21"/>
              </w:rPr>
              <w:t>1</w:t>
            </w:r>
            <w:r>
              <w:rPr>
                <w:rFonts w:hint="eastAsia"/>
                <w:color w:val="auto"/>
                <w:kern w:val="0"/>
                <w:sz w:val="21"/>
                <w:szCs w:val="21"/>
              </w:rPr>
              <w:t xml:space="preserve">) </w:t>
            </w:r>
            <w:r>
              <w:rPr>
                <w:color w:val="auto"/>
                <w:kern w:val="0"/>
                <w:sz w:val="21"/>
                <w:szCs w:val="21"/>
              </w:rPr>
              <w:t>场地排查</w:t>
            </w:r>
            <w:r>
              <w:rPr>
                <w:rFonts w:hint="eastAsia"/>
                <w:color w:val="auto"/>
                <w:kern w:val="0"/>
                <w:sz w:val="21"/>
                <w:szCs w:val="21"/>
              </w:rPr>
              <w:t>类别</w:t>
            </w:r>
            <w:r>
              <w:rPr>
                <w:color w:val="auto"/>
                <w:kern w:val="0"/>
                <w:sz w:val="21"/>
                <w:szCs w:val="21"/>
              </w:rPr>
              <w:t>为c类的房屋；</w:t>
            </w:r>
          </w:p>
          <w:p>
            <w:pPr>
              <w:tabs>
                <w:tab w:val="left" w:pos="175"/>
              </w:tabs>
              <w:ind w:left="31" w:leftChars="15"/>
              <w:rPr>
                <w:color w:val="auto"/>
                <w:kern w:val="0"/>
                <w:sz w:val="21"/>
                <w:szCs w:val="21"/>
              </w:rPr>
            </w:pPr>
            <w:r>
              <w:rPr>
                <w:color w:val="auto"/>
                <w:kern w:val="0"/>
                <w:sz w:val="21"/>
                <w:szCs w:val="21"/>
              </w:rPr>
              <w:t>2</w:t>
            </w:r>
            <w:r>
              <w:rPr>
                <w:rFonts w:hint="eastAsia"/>
                <w:color w:val="auto"/>
                <w:kern w:val="0"/>
                <w:sz w:val="21"/>
                <w:szCs w:val="21"/>
              </w:rPr>
              <w:t xml:space="preserve">) </w:t>
            </w:r>
            <w:r>
              <w:rPr>
                <w:color w:val="auto"/>
                <w:kern w:val="0"/>
                <w:sz w:val="21"/>
                <w:szCs w:val="21"/>
              </w:rPr>
              <w:t>地基基础排查</w:t>
            </w:r>
            <w:r>
              <w:rPr>
                <w:rFonts w:hint="eastAsia"/>
                <w:color w:val="auto"/>
                <w:kern w:val="0"/>
                <w:sz w:val="21"/>
                <w:szCs w:val="21"/>
              </w:rPr>
              <w:t>类别</w:t>
            </w:r>
            <w:r>
              <w:rPr>
                <w:color w:val="auto"/>
                <w:kern w:val="0"/>
                <w:sz w:val="21"/>
                <w:szCs w:val="21"/>
              </w:rPr>
              <w:t>为c类的房屋；</w:t>
            </w:r>
          </w:p>
          <w:p>
            <w:pPr>
              <w:tabs>
                <w:tab w:val="left" w:pos="175"/>
              </w:tabs>
              <w:ind w:left="31" w:leftChars="15"/>
              <w:rPr>
                <w:color w:val="auto"/>
                <w:kern w:val="0"/>
                <w:sz w:val="21"/>
                <w:szCs w:val="21"/>
              </w:rPr>
            </w:pPr>
            <w:r>
              <w:rPr>
                <w:color w:val="auto"/>
                <w:kern w:val="0"/>
                <w:sz w:val="21"/>
                <w:szCs w:val="21"/>
              </w:rPr>
              <w:t>3</w:t>
            </w:r>
            <w:r>
              <w:rPr>
                <w:rFonts w:hint="eastAsia"/>
                <w:color w:val="auto"/>
                <w:kern w:val="0"/>
                <w:sz w:val="21"/>
                <w:szCs w:val="21"/>
              </w:rPr>
              <w:t xml:space="preserve">) </w:t>
            </w:r>
            <w:r>
              <w:rPr>
                <w:color w:val="auto"/>
                <w:kern w:val="0"/>
                <w:sz w:val="21"/>
                <w:szCs w:val="21"/>
              </w:rPr>
              <w:t>主体结构排查</w:t>
            </w:r>
            <w:r>
              <w:rPr>
                <w:rFonts w:hint="eastAsia"/>
                <w:color w:val="auto"/>
                <w:kern w:val="0"/>
                <w:sz w:val="21"/>
                <w:szCs w:val="21"/>
              </w:rPr>
              <w:t>类别</w:t>
            </w:r>
            <w:r>
              <w:rPr>
                <w:color w:val="auto"/>
                <w:kern w:val="0"/>
                <w:sz w:val="21"/>
                <w:szCs w:val="21"/>
              </w:rPr>
              <w:t>为c类的房屋；</w:t>
            </w:r>
          </w:p>
          <w:p>
            <w:pPr>
              <w:tabs>
                <w:tab w:val="left" w:pos="175"/>
              </w:tabs>
              <w:ind w:left="31" w:leftChars="15"/>
              <w:rPr>
                <w:color w:val="auto"/>
                <w:kern w:val="0"/>
                <w:sz w:val="21"/>
                <w:szCs w:val="21"/>
              </w:rPr>
            </w:pPr>
            <w:r>
              <w:rPr>
                <w:color w:val="auto"/>
                <w:kern w:val="0"/>
                <w:sz w:val="21"/>
                <w:szCs w:val="21"/>
              </w:rPr>
              <w:t>4</w:t>
            </w:r>
            <w:r>
              <w:rPr>
                <w:rFonts w:hint="eastAsia"/>
                <w:color w:val="auto"/>
                <w:kern w:val="0"/>
                <w:sz w:val="21"/>
                <w:szCs w:val="21"/>
              </w:rPr>
              <w:t xml:space="preserve">) </w:t>
            </w:r>
            <w:r>
              <w:rPr>
                <w:color w:val="auto"/>
                <w:kern w:val="0"/>
                <w:sz w:val="21"/>
                <w:szCs w:val="21"/>
              </w:rPr>
              <w:t>在使用过程中</w:t>
            </w:r>
            <w:r>
              <w:rPr>
                <w:rFonts w:hint="eastAsia"/>
                <w:color w:val="auto"/>
                <w:kern w:val="0"/>
                <w:sz w:val="21"/>
                <w:szCs w:val="21"/>
              </w:rPr>
              <w:t>存在</w:t>
            </w:r>
            <w:r>
              <w:rPr>
                <w:color w:val="auto"/>
                <w:kern w:val="0"/>
                <w:sz w:val="21"/>
                <w:szCs w:val="21"/>
              </w:rPr>
              <w:t>改变使用功能、拆</w:t>
            </w:r>
            <w:r>
              <w:rPr>
                <w:rFonts w:hint="eastAsia"/>
                <w:color w:val="auto"/>
                <w:kern w:val="0"/>
                <w:sz w:val="21"/>
                <w:szCs w:val="21"/>
              </w:rPr>
              <w:t>除结构、</w:t>
            </w:r>
            <w:r>
              <w:rPr>
                <w:color w:val="auto"/>
                <w:kern w:val="0"/>
                <w:sz w:val="21"/>
                <w:szCs w:val="21"/>
              </w:rPr>
              <w:t>改</w:t>
            </w:r>
            <w:r>
              <w:rPr>
                <w:rFonts w:hint="eastAsia"/>
                <w:color w:val="auto"/>
                <w:kern w:val="0"/>
                <w:sz w:val="21"/>
                <w:szCs w:val="21"/>
              </w:rPr>
              <w:t>建或扩建</w:t>
            </w:r>
            <w:r>
              <w:rPr>
                <w:color w:val="auto"/>
                <w:kern w:val="0"/>
                <w:sz w:val="21"/>
                <w:szCs w:val="21"/>
              </w:rPr>
              <w:t>结构</w:t>
            </w:r>
            <w:r>
              <w:rPr>
                <w:rFonts w:hint="eastAsia"/>
                <w:color w:val="auto"/>
                <w:kern w:val="0"/>
                <w:sz w:val="21"/>
                <w:szCs w:val="21"/>
              </w:rPr>
              <w:t>，</w:t>
            </w:r>
            <w:r>
              <w:rPr>
                <w:color w:val="auto"/>
                <w:kern w:val="0"/>
                <w:sz w:val="21"/>
                <w:szCs w:val="21"/>
              </w:rPr>
              <w:t>且</w:t>
            </w:r>
            <w:r>
              <w:rPr>
                <w:rFonts w:hint="eastAsia"/>
                <w:color w:val="auto"/>
                <w:kern w:val="0"/>
                <w:sz w:val="21"/>
                <w:szCs w:val="21"/>
              </w:rPr>
              <w:t>无结构安全合格</w:t>
            </w:r>
            <w:r>
              <w:rPr>
                <w:color w:val="auto"/>
                <w:kern w:val="0"/>
                <w:sz w:val="21"/>
                <w:szCs w:val="21"/>
              </w:rPr>
              <w:t>证明的房屋；</w:t>
            </w:r>
          </w:p>
          <w:p>
            <w:pPr>
              <w:tabs>
                <w:tab w:val="left" w:pos="175"/>
              </w:tabs>
              <w:ind w:left="31" w:leftChars="15"/>
              <w:rPr>
                <w:color w:val="auto"/>
                <w:kern w:val="0"/>
                <w:sz w:val="21"/>
                <w:szCs w:val="21"/>
              </w:rPr>
            </w:pPr>
            <w:r>
              <w:rPr>
                <w:color w:val="auto"/>
                <w:kern w:val="0"/>
                <w:sz w:val="21"/>
                <w:szCs w:val="21"/>
              </w:rPr>
              <w:t>5</w:t>
            </w:r>
            <w:r>
              <w:rPr>
                <w:rFonts w:hint="eastAsia"/>
                <w:color w:val="auto"/>
                <w:kern w:val="0"/>
                <w:sz w:val="21"/>
                <w:szCs w:val="21"/>
              </w:rPr>
              <w:t xml:space="preserve">) </w:t>
            </w:r>
            <w:r>
              <w:rPr>
                <w:color w:val="auto"/>
                <w:kern w:val="0"/>
                <w:sz w:val="21"/>
                <w:szCs w:val="21"/>
              </w:rPr>
              <w:t>遭受火灾等灾害</w:t>
            </w:r>
            <w:r>
              <w:rPr>
                <w:rFonts w:hint="eastAsia"/>
                <w:color w:val="auto"/>
                <w:kern w:val="0"/>
                <w:sz w:val="21"/>
                <w:szCs w:val="21"/>
              </w:rPr>
              <w:t>，</w:t>
            </w:r>
            <w:r>
              <w:rPr>
                <w:color w:val="auto"/>
                <w:kern w:val="0"/>
                <w:sz w:val="21"/>
                <w:szCs w:val="21"/>
              </w:rPr>
              <w:t>造成结构严重受损，</w:t>
            </w:r>
            <w:r>
              <w:rPr>
                <w:rFonts w:hint="eastAsia"/>
                <w:color w:val="auto"/>
                <w:kern w:val="0"/>
                <w:sz w:val="21"/>
                <w:szCs w:val="21"/>
              </w:rPr>
              <w:t>且无有效的结构安全合格证明的房屋；</w:t>
            </w:r>
          </w:p>
          <w:p>
            <w:pPr>
              <w:tabs>
                <w:tab w:val="left" w:pos="175"/>
              </w:tabs>
              <w:ind w:left="31" w:leftChars="15"/>
              <w:rPr>
                <w:color w:val="auto"/>
                <w:kern w:val="2"/>
                <w:sz w:val="21"/>
                <w:szCs w:val="21"/>
              </w:rPr>
            </w:pPr>
            <w:r>
              <w:rPr>
                <w:color w:val="auto"/>
                <w:kern w:val="0"/>
                <w:sz w:val="21"/>
                <w:szCs w:val="21"/>
              </w:rPr>
              <w:t>6</w:t>
            </w:r>
            <w:r>
              <w:rPr>
                <w:rFonts w:hint="eastAsia"/>
                <w:color w:val="auto"/>
                <w:kern w:val="0"/>
                <w:sz w:val="21"/>
                <w:szCs w:val="21"/>
              </w:rPr>
              <w:t xml:space="preserve">) </w:t>
            </w:r>
            <w:r>
              <w:rPr>
                <w:color w:val="auto"/>
                <w:kern w:val="0"/>
                <w:sz w:val="21"/>
                <w:szCs w:val="21"/>
              </w:rPr>
              <w:t>房屋鉴定结论为存在</w:t>
            </w:r>
            <w:r>
              <w:rPr>
                <w:rFonts w:hint="eastAsia"/>
                <w:color w:val="auto"/>
                <w:kern w:val="0"/>
                <w:sz w:val="20"/>
                <w:szCs w:val="21"/>
              </w:rPr>
              <w:t>结构</w:t>
            </w:r>
            <w:r>
              <w:rPr>
                <w:color w:val="auto"/>
                <w:kern w:val="0"/>
                <w:sz w:val="21"/>
                <w:szCs w:val="21"/>
              </w:rPr>
              <w:t>安全隐患，</w:t>
            </w:r>
            <w:r>
              <w:rPr>
                <w:rFonts w:hint="eastAsia"/>
                <w:color w:val="auto"/>
                <w:kern w:val="0"/>
                <w:sz w:val="21"/>
                <w:szCs w:val="21"/>
              </w:rPr>
              <w:t>但</w:t>
            </w:r>
            <w:r>
              <w:rPr>
                <w:color w:val="auto"/>
                <w:kern w:val="0"/>
                <w:sz w:val="21"/>
                <w:szCs w:val="21"/>
              </w:rPr>
              <w:t>未</w:t>
            </w:r>
            <w:r>
              <w:rPr>
                <w:rFonts w:hint="eastAsia"/>
                <w:color w:val="auto"/>
                <w:kern w:val="0"/>
                <w:sz w:val="21"/>
                <w:szCs w:val="21"/>
              </w:rPr>
              <w:t>进行</w:t>
            </w:r>
            <w:r>
              <w:rPr>
                <w:color w:val="auto"/>
                <w:kern w:val="0"/>
                <w:sz w:val="21"/>
                <w:szCs w:val="21"/>
              </w:rPr>
              <w:t>加固</w:t>
            </w:r>
            <w:r>
              <w:rPr>
                <w:rFonts w:hint="eastAsia"/>
                <w:color w:val="auto"/>
                <w:kern w:val="0"/>
                <w:sz w:val="21"/>
                <w:szCs w:val="21"/>
              </w:rPr>
              <w:t>处理</w:t>
            </w:r>
            <w:r>
              <w:rPr>
                <w:color w:val="auto"/>
                <w:kern w:val="0"/>
                <w:sz w:val="21"/>
                <w:szCs w:val="21"/>
              </w:rPr>
              <w:t>，或</w:t>
            </w:r>
            <w:r>
              <w:rPr>
                <w:rFonts w:hint="eastAsia"/>
                <w:color w:val="auto"/>
                <w:kern w:val="0"/>
                <w:sz w:val="21"/>
                <w:szCs w:val="21"/>
              </w:rPr>
              <w:t>进行了加固但无</w:t>
            </w:r>
            <w:r>
              <w:rPr>
                <w:color w:val="auto"/>
                <w:kern w:val="0"/>
                <w:sz w:val="21"/>
                <w:szCs w:val="21"/>
              </w:rPr>
              <w:t>加固</w:t>
            </w:r>
            <w:r>
              <w:rPr>
                <w:rFonts w:hint="eastAsia"/>
                <w:color w:val="auto"/>
                <w:kern w:val="0"/>
                <w:sz w:val="21"/>
                <w:szCs w:val="21"/>
              </w:rPr>
              <w:t>工程</w:t>
            </w:r>
            <w:r>
              <w:rPr>
                <w:color w:val="auto"/>
                <w:kern w:val="0"/>
                <w:sz w:val="21"/>
                <w:szCs w:val="21"/>
              </w:rPr>
              <w:t>合格证明</w:t>
            </w:r>
            <w:r>
              <w:rPr>
                <w:rFonts w:hint="eastAsia"/>
                <w:color w:val="auto"/>
                <w:kern w:val="0"/>
                <w:sz w:val="20"/>
                <w:szCs w:val="21"/>
              </w:rPr>
              <w:t>。</w:t>
            </w:r>
          </w:p>
        </w:tc>
        <w:tc>
          <w:tcPr>
            <w:tcW w:w="1547" w:type="dxa"/>
            <w:vAlign w:val="center"/>
          </w:tcPr>
          <w:p>
            <w:pPr>
              <w:jc w:val="center"/>
              <w:rPr>
                <w:color w:val="auto"/>
                <w:kern w:val="0"/>
                <w:sz w:val="20"/>
                <w:szCs w:val="21"/>
              </w:rPr>
            </w:pPr>
            <w:r>
              <w:rPr>
                <w:rFonts w:hint="eastAsia"/>
                <w:color w:val="auto"/>
                <w:kern w:val="0"/>
                <w:sz w:val="20"/>
                <w:szCs w:val="21"/>
              </w:rPr>
              <w:t>C</w:t>
            </w:r>
          </w:p>
        </w:tc>
      </w:tr>
    </w:tbl>
    <w:p>
      <w:pPr>
        <w:spacing w:line="500" w:lineRule="exact"/>
        <w:ind w:firstLine="360" w:firstLineChars="150"/>
        <w:rPr>
          <w:color w:val="auto"/>
          <w:sz w:val="24"/>
        </w:rPr>
      </w:pPr>
      <w:r>
        <w:rPr>
          <w:rFonts w:hint="eastAsia"/>
          <w:color w:val="auto"/>
          <w:sz w:val="24"/>
        </w:rPr>
        <w:t xml:space="preserve">2  </w:t>
      </w:r>
      <w:r>
        <w:rPr>
          <w:color w:val="auto"/>
          <w:sz w:val="24"/>
        </w:rPr>
        <w:t>房屋</w:t>
      </w:r>
      <w:r>
        <w:rPr>
          <w:rFonts w:hint="eastAsia"/>
          <w:color w:val="auto"/>
          <w:sz w:val="24"/>
        </w:rPr>
        <w:t>结构安全隐患排查类别</w:t>
      </w:r>
      <w:r>
        <w:rPr>
          <w:color w:val="auto"/>
          <w:sz w:val="24"/>
        </w:rPr>
        <w:t>不属于A类和C类的，</w:t>
      </w:r>
      <w:r>
        <w:rPr>
          <w:rFonts w:hint="eastAsia"/>
          <w:color w:val="auto"/>
          <w:sz w:val="24"/>
        </w:rPr>
        <w:t>判定</w:t>
      </w:r>
      <w:r>
        <w:rPr>
          <w:color w:val="auto"/>
          <w:sz w:val="24"/>
        </w:rPr>
        <w:t>为B类。</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对于一般房屋本标准只要求核查房产证明或竣工验收证明；对于存在加固改造的建筑物，尚应核查加固改造工程合格证明资料；对于具有结构可靠性检测鉴定报告的建筑物，应对检测鉴定报告进行核查，检测鉴定报告应由政府主管部门认可的检测鉴定技术机构出具。</w:t>
      </w:r>
    </w:p>
    <w:p>
      <w:pPr>
        <w:spacing w:line="500" w:lineRule="exact"/>
        <w:rPr>
          <w:rFonts w:hAnsi="宋体"/>
          <w:color w:val="auto"/>
          <w:sz w:val="24"/>
        </w:rPr>
      </w:pPr>
      <w:r>
        <w:rPr>
          <w:color w:val="auto"/>
          <w:sz w:val="24"/>
        </w:rPr>
        <w:t>3.</w:t>
      </w:r>
      <w:r>
        <w:rPr>
          <w:rFonts w:hint="eastAsia"/>
          <w:color w:val="auto"/>
          <w:sz w:val="24"/>
        </w:rPr>
        <w:t>3.2</w:t>
      </w:r>
      <w:r>
        <w:rPr>
          <w:rFonts w:hAnsi="宋体"/>
          <w:color w:val="auto"/>
          <w:sz w:val="24"/>
        </w:rPr>
        <w:t>砌体结构、混凝土结构、钢结构房屋</w:t>
      </w:r>
      <w:r>
        <w:rPr>
          <w:rFonts w:hint="eastAsia" w:hAnsi="宋体"/>
          <w:color w:val="auto"/>
          <w:sz w:val="24"/>
        </w:rPr>
        <w:t>结构安全隐患复排查应</w:t>
      </w:r>
      <w:r>
        <w:rPr>
          <w:rFonts w:hAnsi="宋体"/>
          <w:color w:val="auto"/>
          <w:sz w:val="24"/>
        </w:rPr>
        <w:t>按</w:t>
      </w:r>
      <w:r>
        <w:rPr>
          <w:rFonts w:hint="eastAsia" w:hAnsi="宋体"/>
          <w:color w:val="auto"/>
          <w:sz w:val="24"/>
        </w:rPr>
        <w:t>下列规定</w:t>
      </w:r>
      <w:r>
        <w:rPr>
          <w:rFonts w:hAnsi="宋体"/>
          <w:color w:val="auto"/>
          <w:sz w:val="24"/>
        </w:rPr>
        <w:t>进行分类：</w:t>
      </w:r>
    </w:p>
    <w:p>
      <w:pPr>
        <w:spacing w:line="500" w:lineRule="exact"/>
        <w:ind w:firstLine="360" w:firstLineChars="150"/>
        <w:rPr>
          <w:color w:val="auto"/>
          <w:sz w:val="24"/>
        </w:rPr>
      </w:pPr>
      <w:r>
        <w:rPr>
          <w:rFonts w:hint="eastAsia"/>
          <w:color w:val="auto"/>
          <w:sz w:val="24"/>
        </w:rPr>
        <w:t xml:space="preserve">1  </w:t>
      </w:r>
      <w:r>
        <w:rPr>
          <w:rFonts w:hint="eastAsia" w:hAnsi="宋体"/>
          <w:color w:val="auto"/>
          <w:sz w:val="24"/>
        </w:rPr>
        <w:t>结构安全隐患排查类别为</w:t>
      </w:r>
      <w:r>
        <w:rPr>
          <w:rFonts w:hint="eastAsia"/>
          <w:color w:val="auto"/>
          <w:sz w:val="24"/>
        </w:rPr>
        <w:t>A、C类房屋</w:t>
      </w:r>
      <w:r>
        <w:rPr>
          <w:rFonts w:hint="eastAsia" w:hAnsi="宋体"/>
          <w:color w:val="auto"/>
          <w:sz w:val="24"/>
        </w:rPr>
        <w:t>按表</w:t>
      </w:r>
      <w:r>
        <w:rPr>
          <w:rFonts w:hint="eastAsia"/>
          <w:color w:val="auto"/>
          <w:sz w:val="24"/>
        </w:rPr>
        <w:t>3.3.</w:t>
      </w:r>
      <w:r>
        <w:rPr>
          <w:color w:val="auto"/>
          <w:sz w:val="24"/>
        </w:rPr>
        <w:t>2</w:t>
      </w:r>
      <w:r>
        <w:rPr>
          <w:rFonts w:hint="eastAsia"/>
          <w:color w:val="auto"/>
          <w:sz w:val="24"/>
        </w:rPr>
        <w:t>的规定进行分类；</w:t>
      </w:r>
    </w:p>
    <w:p>
      <w:pPr>
        <w:spacing w:line="500" w:lineRule="exact"/>
        <w:jc w:val="center"/>
        <w:rPr>
          <w:rFonts w:ascii="黑体" w:hAnsi="黑体" w:eastAsia="黑体"/>
          <w:color w:val="auto"/>
          <w:szCs w:val="21"/>
        </w:rPr>
      </w:pPr>
      <w:r>
        <w:rPr>
          <w:rFonts w:hint="eastAsia" w:ascii="黑体" w:hAnsi="黑体" w:eastAsia="黑体"/>
          <w:color w:val="auto"/>
          <w:szCs w:val="21"/>
        </w:rPr>
        <w:t>表3.3.2    砌体结构、混凝土结构、钢结构房屋复排查分类标准</w:t>
      </w:r>
    </w:p>
    <w:tbl>
      <w:tblPr>
        <w:tblStyle w:val="25"/>
        <w:tblW w:w="8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560"/>
        <w:gridCol w:w="4746"/>
        <w:gridCol w:w="1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blHeader/>
        </w:trPr>
        <w:tc>
          <w:tcPr>
            <w:tcW w:w="675" w:type="dxa"/>
            <w:vAlign w:val="top"/>
          </w:tcPr>
          <w:p>
            <w:pPr>
              <w:jc w:val="center"/>
              <w:rPr>
                <w:color w:val="auto"/>
                <w:kern w:val="0"/>
                <w:sz w:val="21"/>
                <w:szCs w:val="21"/>
              </w:rPr>
            </w:pPr>
            <w:r>
              <w:rPr>
                <w:rFonts w:hint="eastAsia"/>
                <w:color w:val="auto"/>
                <w:kern w:val="0"/>
                <w:sz w:val="21"/>
                <w:szCs w:val="21"/>
              </w:rPr>
              <w:t>序号</w:t>
            </w:r>
          </w:p>
        </w:tc>
        <w:tc>
          <w:tcPr>
            <w:tcW w:w="1560" w:type="dxa"/>
            <w:vAlign w:val="top"/>
          </w:tcPr>
          <w:p>
            <w:pPr>
              <w:jc w:val="center"/>
              <w:rPr>
                <w:color w:val="auto"/>
                <w:kern w:val="0"/>
                <w:sz w:val="21"/>
                <w:szCs w:val="21"/>
              </w:rPr>
            </w:pPr>
            <w:r>
              <w:rPr>
                <w:rFonts w:hint="eastAsia"/>
                <w:color w:val="auto"/>
                <w:kern w:val="0"/>
                <w:sz w:val="21"/>
                <w:szCs w:val="21"/>
              </w:rPr>
              <w:t>上次排查结果</w:t>
            </w:r>
          </w:p>
        </w:tc>
        <w:tc>
          <w:tcPr>
            <w:tcW w:w="4746" w:type="dxa"/>
            <w:vAlign w:val="top"/>
          </w:tcPr>
          <w:p>
            <w:pPr>
              <w:jc w:val="center"/>
              <w:rPr>
                <w:color w:val="auto"/>
                <w:kern w:val="0"/>
                <w:sz w:val="21"/>
                <w:szCs w:val="21"/>
              </w:rPr>
            </w:pPr>
            <w:r>
              <w:rPr>
                <w:rFonts w:hint="eastAsia"/>
                <w:color w:val="auto"/>
                <w:kern w:val="0"/>
                <w:sz w:val="21"/>
                <w:szCs w:val="21"/>
              </w:rPr>
              <w:t>排查分类标准</w:t>
            </w:r>
          </w:p>
        </w:tc>
        <w:tc>
          <w:tcPr>
            <w:tcW w:w="1547" w:type="dxa"/>
            <w:vAlign w:val="top"/>
          </w:tcPr>
          <w:p>
            <w:pPr>
              <w:jc w:val="center"/>
              <w:rPr>
                <w:color w:val="auto"/>
                <w:kern w:val="0"/>
                <w:sz w:val="21"/>
                <w:szCs w:val="21"/>
              </w:rPr>
            </w:pPr>
            <w:r>
              <w:rPr>
                <w:rFonts w:hint="eastAsia"/>
                <w:color w:val="auto"/>
                <w:kern w:val="0"/>
                <w:sz w:val="21"/>
                <w:szCs w:val="21"/>
              </w:rPr>
              <w:t>本次排查结果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675" w:type="dxa"/>
            <w:vMerge w:val="restart"/>
            <w:vAlign w:val="center"/>
          </w:tcPr>
          <w:p>
            <w:pPr>
              <w:jc w:val="center"/>
              <w:rPr>
                <w:color w:val="auto"/>
                <w:kern w:val="0"/>
                <w:sz w:val="21"/>
                <w:szCs w:val="21"/>
              </w:rPr>
            </w:pPr>
            <w:r>
              <w:rPr>
                <w:rFonts w:hint="eastAsia"/>
                <w:color w:val="auto"/>
                <w:kern w:val="0"/>
                <w:sz w:val="21"/>
                <w:szCs w:val="21"/>
              </w:rPr>
              <w:t>1</w:t>
            </w:r>
          </w:p>
        </w:tc>
        <w:tc>
          <w:tcPr>
            <w:tcW w:w="1560" w:type="dxa"/>
            <w:vMerge w:val="restart"/>
            <w:vAlign w:val="center"/>
          </w:tcPr>
          <w:p>
            <w:pPr>
              <w:jc w:val="center"/>
              <w:rPr>
                <w:color w:val="auto"/>
                <w:kern w:val="0"/>
                <w:sz w:val="20"/>
                <w:szCs w:val="21"/>
              </w:rPr>
            </w:pPr>
            <w:r>
              <w:rPr>
                <w:rFonts w:hint="eastAsia"/>
                <w:color w:val="auto"/>
                <w:kern w:val="0"/>
                <w:sz w:val="20"/>
                <w:szCs w:val="21"/>
              </w:rPr>
              <w:t>A</w:t>
            </w:r>
          </w:p>
        </w:tc>
        <w:tc>
          <w:tcPr>
            <w:tcW w:w="4746" w:type="dxa"/>
            <w:vAlign w:val="top"/>
          </w:tcPr>
          <w:p>
            <w:pPr>
              <w:tabs>
                <w:tab w:val="left" w:pos="175"/>
              </w:tabs>
              <w:ind w:left="31" w:leftChars="15"/>
              <w:rPr>
                <w:color w:val="auto"/>
                <w:kern w:val="0"/>
                <w:sz w:val="21"/>
                <w:szCs w:val="21"/>
              </w:rPr>
            </w:pPr>
            <w:r>
              <w:rPr>
                <w:rFonts w:hint="eastAsia"/>
                <w:color w:val="auto"/>
                <w:kern w:val="0"/>
                <w:sz w:val="21"/>
                <w:szCs w:val="21"/>
              </w:rPr>
              <w:t>同时满足下列条件：</w:t>
            </w:r>
          </w:p>
          <w:p>
            <w:pPr>
              <w:tabs>
                <w:tab w:val="left" w:pos="175"/>
              </w:tabs>
              <w:ind w:left="31" w:leftChars="15"/>
              <w:rPr>
                <w:color w:val="auto"/>
                <w:kern w:val="0"/>
                <w:sz w:val="21"/>
                <w:szCs w:val="21"/>
              </w:rPr>
            </w:pPr>
            <w:r>
              <w:rPr>
                <w:rFonts w:hint="eastAsia"/>
                <w:color w:val="auto"/>
                <w:kern w:val="0"/>
                <w:sz w:val="21"/>
                <w:szCs w:val="21"/>
              </w:rPr>
              <w:t>1）</w:t>
            </w:r>
            <w:r>
              <w:rPr>
                <w:color w:val="auto"/>
                <w:kern w:val="0"/>
                <w:sz w:val="21"/>
                <w:szCs w:val="21"/>
              </w:rPr>
              <w:t>在</w:t>
            </w:r>
            <w:r>
              <w:rPr>
                <w:rFonts w:hint="eastAsia"/>
                <w:color w:val="auto"/>
                <w:kern w:val="0"/>
                <w:sz w:val="21"/>
                <w:szCs w:val="21"/>
              </w:rPr>
              <w:t>本排查周期内</w:t>
            </w:r>
            <w:r>
              <w:rPr>
                <w:color w:val="auto"/>
                <w:kern w:val="0"/>
                <w:sz w:val="21"/>
                <w:szCs w:val="21"/>
              </w:rPr>
              <w:t>未改变使用功能、未拆</w:t>
            </w:r>
            <w:r>
              <w:rPr>
                <w:rFonts w:hint="eastAsia"/>
                <w:color w:val="auto"/>
                <w:kern w:val="0"/>
                <w:sz w:val="21"/>
                <w:szCs w:val="21"/>
              </w:rPr>
              <w:t>除房屋结构、未</w:t>
            </w:r>
            <w:r>
              <w:rPr>
                <w:color w:val="auto"/>
                <w:kern w:val="0"/>
                <w:sz w:val="21"/>
                <w:szCs w:val="21"/>
              </w:rPr>
              <w:t>改</w:t>
            </w:r>
            <w:r>
              <w:rPr>
                <w:rFonts w:hint="eastAsia"/>
                <w:color w:val="auto"/>
                <w:kern w:val="0"/>
                <w:sz w:val="21"/>
                <w:szCs w:val="21"/>
              </w:rPr>
              <w:t>建或扩建</w:t>
            </w:r>
            <w:r>
              <w:rPr>
                <w:color w:val="auto"/>
                <w:kern w:val="0"/>
                <w:sz w:val="21"/>
                <w:szCs w:val="21"/>
              </w:rPr>
              <w:t>房屋结构、未遭受火灾等灾害影响</w:t>
            </w:r>
            <w:r>
              <w:rPr>
                <w:rFonts w:hint="eastAsia"/>
                <w:color w:val="auto"/>
                <w:kern w:val="0"/>
                <w:sz w:val="21"/>
                <w:szCs w:val="21"/>
              </w:rPr>
              <w:t>或有上述情形但有结构安全合格</w:t>
            </w:r>
            <w:r>
              <w:rPr>
                <w:color w:val="auto"/>
                <w:kern w:val="0"/>
                <w:sz w:val="21"/>
                <w:szCs w:val="21"/>
              </w:rPr>
              <w:t>证明</w:t>
            </w:r>
            <w:r>
              <w:rPr>
                <w:rFonts w:hint="eastAsia"/>
                <w:color w:val="auto"/>
                <w:kern w:val="0"/>
                <w:sz w:val="21"/>
                <w:szCs w:val="21"/>
              </w:rPr>
              <w:t>的房屋；</w:t>
            </w:r>
          </w:p>
          <w:p>
            <w:pPr>
              <w:tabs>
                <w:tab w:val="left" w:pos="175"/>
              </w:tabs>
              <w:ind w:left="31" w:leftChars="15"/>
              <w:rPr>
                <w:color w:val="auto"/>
                <w:kern w:val="0"/>
                <w:sz w:val="21"/>
                <w:szCs w:val="21"/>
              </w:rPr>
            </w:pPr>
            <w:r>
              <w:rPr>
                <w:rFonts w:hint="eastAsia"/>
                <w:color w:val="auto"/>
                <w:kern w:val="0"/>
                <w:sz w:val="21"/>
                <w:szCs w:val="21"/>
              </w:rPr>
              <w:t>2）本次</w:t>
            </w:r>
            <w:r>
              <w:rPr>
                <w:color w:val="auto"/>
                <w:kern w:val="0"/>
                <w:sz w:val="21"/>
                <w:szCs w:val="21"/>
              </w:rPr>
              <w:t>场地</w:t>
            </w:r>
            <w:r>
              <w:rPr>
                <w:rFonts w:hint="eastAsia"/>
                <w:color w:val="auto"/>
                <w:kern w:val="0"/>
                <w:sz w:val="21"/>
                <w:szCs w:val="21"/>
              </w:rPr>
              <w:t>、</w:t>
            </w:r>
            <w:r>
              <w:rPr>
                <w:color w:val="auto"/>
                <w:kern w:val="0"/>
                <w:sz w:val="21"/>
                <w:szCs w:val="21"/>
              </w:rPr>
              <w:t>地基基础</w:t>
            </w:r>
            <w:r>
              <w:rPr>
                <w:rFonts w:hint="eastAsia"/>
                <w:color w:val="auto"/>
                <w:kern w:val="0"/>
                <w:sz w:val="21"/>
                <w:szCs w:val="21"/>
              </w:rPr>
              <w:t>、上部</w:t>
            </w:r>
            <w:r>
              <w:rPr>
                <w:color w:val="auto"/>
                <w:kern w:val="0"/>
                <w:sz w:val="21"/>
                <w:szCs w:val="21"/>
              </w:rPr>
              <w:t>结构排查</w:t>
            </w:r>
            <w:r>
              <w:rPr>
                <w:rFonts w:hint="eastAsia"/>
                <w:color w:val="auto"/>
                <w:kern w:val="0"/>
                <w:sz w:val="21"/>
                <w:szCs w:val="21"/>
              </w:rPr>
              <w:t>类别</w:t>
            </w:r>
            <w:r>
              <w:rPr>
                <w:rFonts w:hint="eastAsia"/>
                <w:color w:val="auto"/>
                <w:kern w:val="0"/>
                <w:sz w:val="20"/>
                <w:szCs w:val="21"/>
              </w:rPr>
              <w:t>均</w:t>
            </w:r>
            <w:r>
              <w:rPr>
                <w:color w:val="auto"/>
                <w:kern w:val="0"/>
                <w:sz w:val="21"/>
                <w:szCs w:val="21"/>
              </w:rPr>
              <w:t>为a类的房屋</w:t>
            </w:r>
            <w:r>
              <w:rPr>
                <w:rFonts w:hint="eastAsia"/>
                <w:color w:val="auto"/>
                <w:kern w:val="0"/>
                <w:sz w:val="21"/>
                <w:szCs w:val="21"/>
              </w:rPr>
              <w:t>。</w:t>
            </w:r>
          </w:p>
        </w:tc>
        <w:tc>
          <w:tcPr>
            <w:tcW w:w="1547" w:type="dxa"/>
            <w:vAlign w:val="center"/>
          </w:tcPr>
          <w:p>
            <w:pPr>
              <w:jc w:val="center"/>
              <w:rPr>
                <w:color w:val="auto"/>
                <w:kern w:val="0"/>
                <w:sz w:val="20"/>
                <w:szCs w:val="21"/>
              </w:rPr>
            </w:pPr>
            <w:r>
              <w:rPr>
                <w:rFonts w:hint="eastAsia"/>
                <w:color w:val="auto"/>
                <w:kern w:val="0"/>
                <w:sz w:val="20"/>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675" w:type="dxa"/>
            <w:vMerge w:val="continue"/>
            <w:vAlign w:val="center"/>
          </w:tcPr>
          <w:p>
            <w:pPr>
              <w:jc w:val="center"/>
              <w:rPr>
                <w:color w:val="auto"/>
                <w:kern w:val="0"/>
                <w:sz w:val="20"/>
                <w:szCs w:val="21"/>
              </w:rPr>
            </w:pPr>
          </w:p>
        </w:tc>
        <w:tc>
          <w:tcPr>
            <w:tcW w:w="1560" w:type="dxa"/>
            <w:vMerge w:val="continue"/>
            <w:vAlign w:val="center"/>
          </w:tcPr>
          <w:p>
            <w:pPr>
              <w:jc w:val="center"/>
              <w:rPr>
                <w:color w:val="auto"/>
                <w:kern w:val="0"/>
                <w:sz w:val="20"/>
                <w:szCs w:val="21"/>
              </w:rPr>
            </w:pPr>
          </w:p>
        </w:tc>
        <w:tc>
          <w:tcPr>
            <w:tcW w:w="4746" w:type="dxa"/>
            <w:vAlign w:val="top"/>
          </w:tcPr>
          <w:p>
            <w:pPr>
              <w:tabs>
                <w:tab w:val="left" w:pos="175"/>
              </w:tabs>
              <w:ind w:left="31" w:leftChars="15"/>
              <w:rPr>
                <w:color w:val="auto"/>
                <w:kern w:val="0"/>
                <w:sz w:val="21"/>
                <w:szCs w:val="21"/>
              </w:rPr>
            </w:pPr>
            <w:r>
              <w:rPr>
                <w:rFonts w:hint="eastAsia"/>
                <w:color w:val="auto"/>
                <w:kern w:val="0"/>
                <w:sz w:val="21"/>
                <w:szCs w:val="21"/>
              </w:rPr>
              <w:t>满足下列条件之一：</w:t>
            </w:r>
          </w:p>
          <w:p>
            <w:pPr>
              <w:tabs>
                <w:tab w:val="left" w:pos="175"/>
              </w:tabs>
              <w:ind w:left="31" w:leftChars="15"/>
              <w:rPr>
                <w:color w:val="auto"/>
                <w:kern w:val="0"/>
                <w:sz w:val="21"/>
                <w:szCs w:val="21"/>
              </w:rPr>
            </w:pPr>
            <w:r>
              <w:rPr>
                <w:rFonts w:hint="eastAsia"/>
                <w:color w:val="auto"/>
                <w:kern w:val="0"/>
                <w:sz w:val="21"/>
                <w:szCs w:val="21"/>
              </w:rPr>
              <w:t>1）</w:t>
            </w:r>
            <w:r>
              <w:rPr>
                <w:color w:val="auto"/>
                <w:kern w:val="0"/>
                <w:sz w:val="21"/>
                <w:szCs w:val="21"/>
              </w:rPr>
              <w:t>在</w:t>
            </w:r>
            <w:r>
              <w:rPr>
                <w:rFonts w:hint="eastAsia"/>
                <w:color w:val="auto"/>
                <w:kern w:val="0"/>
                <w:sz w:val="21"/>
                <w:szCs w:val="21"/>
              </w:rPr>
              <w:t>本排查周期内</w:t>
            </w:r>
            <w:r>
              <w:rPr>
                <w:color w:val="auto"/>
                <w:kern w:val="0"/>
                <w:sz w:val="21"/>
                <w:szCs w:val="21"/>
              </w:rPr>
              <w:t>改变使用功能、拆</w:t>
            </w:r>
            <w:r>
              <w:rPr>
                <w:rFonts w:hint="eastAsia"/>
                <w:color w:val="auto"/>
                <w:kern w:val="0"/>
                <w:sz w:val="21"/>
                <w:szCs w:val="21"/>
              </w:rPr>
              <w:t>除房屋结构、</w:t>
            </w:r>
            <w:r>
              <w:rPr>
                <w:color w:val="auto"/>
                <w:kern w:val="0"/>
                <w:sz w:val="21"/>
                <w:szCs w:val="21"/>
              </w:rPr>
              <w:t>改</w:t>
            </w:r>
            <w:r>
              <w:rPr>
                <w:rFonts w:hint="eastAsia"/>
                <w:color w:val="auto"/>
                <w:kern w:val="0"/>
                <w:sz w:val="21"/>
                <w:szCs w:val="21"/>
              </w:rPr>
              <w:t>建或扩建</w:t>
            </w:r>
            <w:r>
              <w:rPr>
                <w:color w:val="auto"/>
                <w:kern w:val="0"/>
                <w:sz w:val="21"/>
                <w:szCs w:val="21"/>
              </w:rPr>
              <w:t>房屋结构、遭受火灾等灾害影响</w:t>
            </w:r>
            <w:r>
              <w:rPr>
                <w:rFonts w:hint="eastAsia"/>
                <w:color w:val="auto"/>
                <w:kern w:val="0"/>
                <w:sz w:val="21"/>
                <w:szCs w:val="21"/>
              </w:rPr>
              <w:t>且没有结构安全合格</w:t>
            </w:r>
            <w:r>
              <w:rPr>
                <w:color w:val="auto"/>
                <w:kern w:val="0"/>
                <w:sz w:val="21"/>
                <w:szCs w:val="21"/>
              </w:rPr>
              <w:t>证明</w:t>
            </w:r>
            <w:r>
              <w:rPr>
                <w:rFonts w:hint="eastAsia"/>
                <w:color w:val="auto"/>
                <w:kern w:val="0"/>
                <w:sz w:val="21"/>
                <w:szCs w:val="21"/>
              </w:rPr>
              <w:t>的房屋；</w:t>
            </w:r>
          </w:p>
          <w:p>
            <w:pPr>
              <w:tabs>
                <w:tab w:val="left" w:pos="175"/>
              </w:tabs>
              <w:ind w:left="31" w:leftChars="15"/>
              <w:rPr>
                <w:color w:val="auto"/>
                <w:kern w:val="0"/>
                <w:sz w:val="21"/>
                <w:szCs w:val="21"/>
              </w:rPr>
            </w:pPr>
            <w:r>
              <w:rPr>
                <w:rFonts w:hint="eastAsia"/>
                <w:color w:val="auto"/>
                <w:kern w:val="0"/>
                <w:sz w:val="21"/>
                <w:szCs w:val="21"/>
              </w:rPr>
              <w:t>2）本次</w:t>
            </w:r>
            <w:r>
              <w:rPr>
                <w:color w:val="auto"/>
                <w:kern w:val="0"/>
                <w:sz w:val="21"/>
                <w:szCs w:val="21"/>
              </w:rPr>
              <w:t>场地</w:t>
            </w:r>
            <w:r>
              <w:rPr>
                <w:rFonts w:hint="eastAsia"/>
                <w:color w:val="auto"/>
                <w:kern w:val="0"/>
                <w:sz w:val="21"/>
                <w:szCs w:val="21"/>
              </w:rPr>
              <w:t>、</w:t>
            </w:r>
            <w:r>
              <w:rPr>
                <w:color w:val="auto"/>
                <w:kern w:val="0"/>
                <w:sz w:val="21"/>
                <w:szCs w:val="21"/>
              </w:rPr>
              <w:t>地基基础</w:t>
            </w:r>
            <w:r>
              <w:rPr>
                <w:rFonts w:hint="eastAsia"/>
                <w:color w:val="auto"/>
                <w:kern w:val="0"/>
                <w:sz w:val="21"/>
                <w:szCs w:val="21"/>
              </w:rPr>
              <w:t>、上部</w:t>
            </w:r>
            <w:r>
              <w:rPr>
                <w:color w:val="auto"/>
                <w:kern w:val="0"/>
                <w:sz w:val="21"/>
                <w:szCs w:val="21"/>
              </w:rPr>
              <w:t>结构排查</w:t>
            </w:r>
            <w:r>
              <w:rPr>
                <w:rFonts w:hint="eastAsia"/>
                <w:color w:val="auto"/>
                <w:kern w:val="0"/>
                <w:sz w:val="21"/>
                <w:szCs w:val="21"/>
              </w:rPr>
              <w:t>类别中任一项</w:t>
            </w:r>
            <w:r>
              <w:rPr>
                <w:color w:val="auto"/>
                <w:kern w:val="0"/>
                <w:sz w:val="21"/>
                <w:szCs w:val="21"/>
              </w:rPr>
              <w:t>为</w:t>
            </w:r>
            <w:r>
              <w:rPr>
                <w:rFonts w:hint="eastAsia"/>
                <w:color w:val="auto"/>
                <w:kern w:val="0"/>
                <w:sz w:val="21"/>
                <w:szCs w:val="21"/>
              </w:rPr>
              <w:t>c</w:t>
            </w:r>
            <w:r>
              <w:rPr>
                <w:color w:val="auto"/>
                <w:kern w:val="0"/>
                <w:sz w:val="21"/>
                <w:szCs w:val="21"/>
              </w:rPr>
              <w:t>类的房屋</w:t>
            </w:r>
            <w:r>
              <w:rPr>
                <w:rFonts w:hint="eastAsia"/>
                <w:color w:val="auto"/>
                <w:kern w:val="0"/>
                <w:sz w:val="21"/>
                <w:szCs w:val="21"/>
              </w:rPr>
              <w:t>。</w:t>
            </w:r>
          </w:p>
        </w:tc>
        <w:tc>
          <w:tcPr>
            <w:tcW w:w="1547" w:type="dxa"/>
            <w:vAlign w:val="center"/>
          </w:tcPr>
          <w:p>
            <w:pPr>
              <w:jc w:val="center"/>
              <w:rPr>
                <w:color w:val="auto"/>
                <w:kern w:val="0"/>
                <w:sz w:val="20"/>
                <w:szCs w:val="21"/>
              </w:rPr>
            </w:pPr>
            <w:r>
              <w:rPr>
                <w:rFonts w:hint="eastAsia"/>
                <w:color w:val="auto"/>
                <w:kern w:val="0"/>
                <w:sz w:val="20"/>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675" w:type="dxa"/>
            <w:vMerge w:val="restart"/>
            <w:vAlign w:val="center"/>
          </w:tcPr>
          <w:p>
            <w:pPr>
              <w:jc w:val="center"/>
              <w:rPr>
                <w:color w:val="auto"/>
                <w:kern w:val="0"/>
                <w:sz w:val="20"/>
                <w:szCs w:val="21"/>
              </w:rPr>
            </w:pPr>
            <w:r>
              <w:rPr>
                <w:rFonts w:hint="eastAsia"/>
                <w:color w:val="auto"/>
                <w:kern w:val="0"/>
                <w:sz w:val="20"/>
                <w:szCs w:val="21"/>
              </w:rPr>
              <w:t>2</w:t>
            </w:r>
          </w:p>
        </w:tc>
        <w:tc>
          <w:tcPr>
            <w:tcW w:w="1560" w:type="dxa"/>
            <w:vMerge w:val="restart"/>
            <w:vAlign w:val="center"/>
          </w:tcPr>
          <w:p>
            <w:pPr>
              <w:jc w:val="center"/>
              <w:rPr>
                <w:color w:val="auto"/>
                <w:kern w:val="0"/>
                <w:sz w:val="20"/>
                <w:szCs w:val="21"/>
              </w:rPr>
            </w:pPr>
            <w:r>
              <w:rPr>
                <w:rFonts w:hint="eastAsia"/>
                <w:color w:val="auto"/>
                <w:kern w:val="0"/>
                <w:sz w:val="20"/>
                <w:szCs w:val="21"/>
              </w:rPr>
              <w:t>B</w:t>
            </w:r>
          </w:p>
        </w:tc>
        <w:tc>
          <w:tcPr>
            <w:tcW w:w="4746" w:type="dxa"/>
            <w:vAlign w:val="top"/>
          </w:tcPr>
          <w:p>
            <w:pPr>
              <w:tabs>
                <w:tab w:val="left" w:pos="175"/>
              </w:tabs>
              <w:ind w:left="31" w:leftChars="15"/>
              <w:rPr>
                <w:color w:val="auto"/>
                <w:kern w:val="0"/>
                <w:sz w:val="21"/>
                <w:szCs w:val="21"/>
              </w:rPr>
            </w:pPr>
            <w:r>
              <w:rPr>
                <w:rFonts w:hint="eastAsia"/>
                <w:color w:val="auto"/>
                <w:kern w:val="0"/>
                <w:sz w:val="21"/>
                <w:szCs w:val="21"/>
              </w:rPr>
              <w:t>同时满足下列条件：</w:t>
            </w:r>
          </w:p>
          <w:p>
            <w:pPr>
              <w:tabs>
                <w:tab w:val="left" w:pos="175"/>
              </w:tabs>
              <w:ind w:left="31" w:leftChars="15"/>
              <w:rPr>
                <w:color w:val="auto"/>
                <w:kern w:val="0"/>
                <w:sz w:val="21"/>
                <w:szCs w:val="21"/>
              </w:rPr>
            </w:pPr>
            <w:r>
              <w:rPr>
                <w:rFonts w:hint="eastAsia"/>
                <w:color w:val="auto"/>
                <w:kern w:val="0"/>
                <w:sz w:val="21"/>
                <w:szCs w:val="21"/>
              </w:rPr>
              <w:t>1）已进行检测鉴定且鉴定结论为安全的房屋或按检测鉴定报告进行加固处理并具有加固工程合格证明的房屋；</w:t>
            </w:r>
          </w:p>
          <w:p>
            <w:pPr>
              <w:tabs>
                <w:tab w:val="left" w:pos="175"/>
              </w:tabs>
              <w:ind w:left="31" w:leftChars="15"/>
              <w:rPr>
                <w:color w:val="auto"/>
                <w:kern w:val="0"/>
                <w:sz w:val="21"/>
                <w:szCs w:val="21"/>
              </w:rPr>
            </w:pPr>
            <w:r>
              <w:rPr>
                <w:rFonts w:hint="eastAsia"/>
                <w:color w:val="auto"/>
                <w:kern w:val="0"/>
                <w:sz w:val="21"/>
                <w:szCs w:val="21"/>
              </w:rPr>
              <w:t>2）</w:t>
            </w:r>
            <w:r>
              <w:rPr>
                <w:color w:val="auto"/>
                <w:kern w:val="0"/>
                <w:sz w:val="21"/>
                <w:szCs w:val="21"/>
              </w:rPr>
              <w:t>在</w:t>
            </w:r>
            <w:r>
              <w:rPr>
                <w:rFonts w:hint="eastAsia"/>
                <w:color w:val="auto"/>
                <w:kern w:val="0"/>
                <w:sz w:val="21"/>
                <w:szCs w:val="21"/>
              </w:rPr>
              <w:t>取得结构安全合格证明后</w:t>
            </w:r>
            <w:r>
              <w:rPr>
                <w:color w:val="auto"/>
                <w:kern w:val="0"/>
                <w:sz w:val="21"/>
                <w:szCs w:val="21"/>
              </w:rPr>
              <w:t>未改变使用功能、未拆</w:t>
            </w:r>
            <w:r>
              <w:rPr>
                <w:rFonts w:hint="eastAsia"/>
                <w:color w:val="auto"/>
                <w:kern w:val="0"/>
                <w:sz w:val="21"/>
                <w:szCs w:val="21"/>
              </w:rPr>
              <w:t>除房屋结构、未</w:t>
            </w:r>
            <w:r>
              <w:rPr>
                <w:color w:val="auto"/>
                <w:kern w:val="0"/>
                <w:sz w:val="21"/>
                <w:szCs w:val="21"/>
              </w:rPr>
              <w:t>改</w:t>
            </w:r>
            <w:r>
              <w:rPr>
                <w:rFonts w:hint="eastAsia"/>
                <w:color w:val="auto"/>
                <w:kern w:val="0"/>
                <w:sz w:val="21"/>
                <w:szCs w:val="21"/>
              </w:rPr>
              <w:t>建或扩建</w:t>
            </w:r>
            <w:r>
              <w:rPr>
                <w:color w:val="auto"/>
                <w:kern w:val="0"/>
                <w:sz w:val="21"/>
                <w:szCs w:val="21"/>
              </w:rPr>
              <w:t>房屋结构、未遭受火灾等灾害影响</w:t>
            </w:r>
            <w:r>
              <w:rPr>
                <w:rFonts w:hint="eastAsia"/>
                <w:color w:val="auto"/>
                <w:kern w:val="0"/>
                <w:sz w:val="21"/>
                <w:szCs w:val="21"/>
              </w:rPr>
              <w:t>的房屋；</w:t>
            </w:r>
          </w:p>
          <w:p>
            <w:pPr>
              <w:tabs>
                <w:tab w:val="left" w:pos="175"/>
              </w:tabs>
              <w:ind w:left="31" w:leftChars="15"/>
              <w:rPr>
                <w:color w:val="auto"/>
                <w:kern w:val="0"/>
                <w:sz w:val="21"/>
                <w:szCs w:val="21"/>
              </w:rPr>
            </w:pPr>
            <w:r>
              <w:rPr>
                <w:rFonts w:hint="eastAsia"/>
                <w:color w:val="auto"/>
                <w:kern w:val="0"/>
                <w:sz w:val="21"/>
                <w:szCs w:val="21"/>
              </w:rPr>
              <w:t>3）本次</w:t>
            </w:r>
            <w:r>
              <w:rPr>
                <w:color w:val="auto"/>
                <w:kern w:val="0"/>
                <w:sz w:val="21"/>
                <w:szCs w:val="21"/>
              </w:rPr>
              <w:t>场地</w:t>
            </w:r>
            <w:r>
              <w:rPr>
                <w:rFonts w:hint="eastAsia"/>
                <w:color w:val="auto"/>
                <w:kern w:val="0"/>
                <w:sz w:val="21"/>
                <w:szCs w:val="21"/>
              </w:rPr>
              <w:t>、</w:t>
            </w:r>
            <w:r>
              <w:rPr>
                <w:color w:val="auto"/>
                <w:kern w:val="0"/>
                <w:sz w:val="21"/>
                <w:szCs w:val="21"/>
              </w:rPr>
              <w:t>地基基础</w:t>
            </w:r>
            <w:r>
              <w:rPr>
                <w:rFonts w:hint="eastAsia"/>
                <w:color w:val="auto"/>
                <w:kern w:val="0"/>
                <w:sz w:val="21"/>
                <w:szCs w:val="21"/>
              </w:rPr>
              <w:t>、上部</w:t>
            </w:r>
            <w:r>
              <w:rPr>
                <w:color w:val="auto"/>
                <w:kern w:val="0"/>
                <w:sz w:val="21"/>
                <w:szCs w:val="21"/>
              </w:rPr>
              <w:t>结构排查</w:t>
            </w:r>
            <w:r>
              <w:rPr>
                <w:rFonts w:hint="eastAsia"/>
                <w:color w:val="auto"/>
                <w:kern w:val="0"/>
                <w:sz w:val="21"/>
                <w:szCs w:val="21"/>
              </w:rPr>
              <w:t>类别</w:t>
            </w:r>
            <w:r>
              <w:rPr>
                <w:rFonts w:hint="eastAsia"/>
                <w:color w:val="auto"/>
                <w:kern w:val="0"/>
                <w:sz w:val="20"/>
                <w:szCs w:val="21"/>
              </w:rPr>
              <w:t>均</w:t>
            </w:r>
            <w:r>
              <w:rPr>
                <w:color w:val="auto"/>
                <w:kern w:val="0"/>
                <w:sz w:val="21"/>
                <w:szCs w:val="21"/>
              </w:rPr>
              <w:t>为a类的房屋</w:t>
            </w:r>
            <w:r>
              <w:rPr>
                <w:rFonts w:hint="eastAsia"/>
                <w:color w:val="auto"/>
                <w:kern w:val="0"/>
                <w:sz w:val="21"/>
                <w:szCs w:val="21"/>
              </w:rPr>
              <w:t>。</w:t>
            </w:r>
          </w:p>
        </w:tc>
        <w:tc>
          <w:tcPr>
            <w:tcW w:w="1547" w:type="dxa"/>
            <w:vAlign w:val="center"/>
          </w:tcPr>
          <w:p>
            <w:pPr>
              <w:jc w:val="center"/>
              <w:rPr>
                <w:color w:val="auto"/>
                <w:kern w:val="0"/>
                <w:sz w:val="20"/>
                <w:szCs w:val="21"/>
              </w:rPr>
            </w:pPr>
            <w:r>
              <w:rPr>
                <w:rFonts w:hint="eastAsia"/>
                <w:color w:val="auto"/>
                <w:kern w:val="0"/>
                <w:sz w:val="20"/>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675" w:type="dxa"/>
            <w:vMerge w:val="continue"/>
            <w:vAlign w:val="center"/>
          </w:tcPr>
          <w:p>
            <w:pPr>
              <w:jc w:val="center"/>
              <w:rPr>
                <w:color w:val="auto"/>
                <w:kern w:val="0"/>
                <w:sz w:val="20"/>
                <w:szCs w:val="21"/>
              </w:rPr>
            </w:pPr>
          </w:p>
        </w:tc>
        <w:tc>
          <w:tcPr>
            <w:tcW w:w="1560" w:type="dxa"/>
            <w:vMerge w:val="continue"/>
            <w:vAlign w:val="center"/>
          </w:tcPr>
          <w:p>
            <w:pPr>
              <w:jc w:val="center"/>
              <w:rPr>
                <w:color w:val="auto"/>
                <w:kern w:val="0"/>
                <w:sz w:val="20"/>
                <w:szCs w:val="21"/>
              </w:rPr>
            </w:pPr>
          </w:p>
        </w:tc>
        <w:tc>
          <w:tcPr>
            <w:tcW w:w="4746" w:type="dxa"/>
            <w:vAlign w:val="top"/>
          </w:tcPr>
          <w:p>
            <w:pPr>
              <w:tabs>
                <w:tab w:val="left" w:pos="175"/>
              </w:tabs>
              <w:ind w:left="31" w:leftChars="15"/>
              <w:rPr>
                <w:color w:val="auto"/>
                <w:kern w:val="0"/>
                <w:sz w:val="21"/>
                <w:szCs w:val="21"/>
              </w:rPr>
            </w:pPr>
            <w:r>
              <w:rPr>
                <w:rFonts w:hint="eastAsia"/>
                <w:color w:val="auto"/>
                <w:kern w:val="0"/>
                <w:sz w:val="21"/>
                <w:szCs w:val="21"/>
              </w:rPr>
              <w:t>满足下列条件之一：</w:t>
            </w:r>
          </w:p>
          <w:p>
            <w:pPr>
              <w:tabs>
                <w:tab w:val="left" w:pos="175"/>
              </w:tabs>
              <w:ind w:left="31" w:leftChars="15"/>
              <w:rPr>
                <w:color w:val="auto"/>
                <w:kern w:val="0"/>
                <w:sz w:val="21"/>
                <w:szCs w:val="21"/>
              </w:rPr>
            </w:pPr>
            <w:r>
              <w:rPr>
                <w:rFonts w:hint="eastAsia"/>
                <w:color w:val="auto"/>
                <w:kern w:val="0"/>
                <w:sz w:val="21"/>
                <w:szCs w:val="21"/>
              </w:rPr>
              <w:t>1）</w:t>
            </w:r>
            <w:r>
              <w:rPr>
                <w:color w:val="auto"/>
                <w:kern w:val="0"/>
                <w:sz w:val="21"/>
                <w:szCs w:val="21"/>
              </w:rPr>
              <w:t>在</w:t>
            </w:r>
            <w:r>
              <w:rPr>
                <w:rFonts w:hint="eastAsia"/>
                <w:color w:val="auto"/>
                <w:kern w:val="0"/>
                <w:sz w:val="21"/>
                <w:szCs w:val="21"/>
              </w:rPr>
              <w:t>取得结构安全合格证明后</w:t>
            </w:r>
            <w:r>
              <w:rPr>
                <w:color w:val="auto"/>
                <w:kern w:val="0"/>
                <w:sz w:val="21"/>
                <w:szCs w:val="21"/>
              </w:rPr>
              <w:t>改变使用功能、拆</w:t>
            </w:r>
            <w:r>
              <w:rPr>
                <w:rFonts w:hint="eastAsia"/>
                <w:color w:val="auto"/>
                <w:kern w:val="0"/>
                <w:sz w:val="21"/>
                <w:szCs w:val="21"/>
              </w:rPr>
              <w:t>除房屋结构、</w:t>
            </w:r>
            <w:r>
              <w:rPr>
                <w:color w:val="auto"/>
                <w:kern w:val="0"/>
                <w:sz w:val="21"/>
                <w:szCs w:val="21"/>
              </w:rPr>
              <w:t>改</w:t>
            </w:r>
            <w:r>
              <w:rPr>
                <w:rFonts w:hint="eastAsia"/>
                <w:color w:val="auto"/>
                <w:kern w:val="0"/>
                <w:sz w:val="21"/>
                <w:szCs w:val="21"/>
              </w:rPr>
              <w:t>建或扩建</w:t>
            </w:r>
            <w:r>
              <w:rPr>
                <w:color w:val="auto"/>
                <w:kern w:val="0"/>
                <w:sz w:val="21"/>
                <w:szCs w:val="21"/>
              </w:rPr>
              <w:t>房屋结构、遭受火灾等灾害影响</w:t>
            </w:r>
            <w:r>
              <w:rPr>
                <w:rFonts w:hint="eastAsia"/>
                <w:color w:val="auto"/>
                <w:kern w:val="0"/>
                <w:sz w:val="21"/>
                <w:szCs w:val="21"/>
              </w:rPr>
              <w:t>的房屋；</w:t>
            </w:r>
          </w:p>
          <w:p>
            <w:pPr>
              <w:tabs>
                <w:tab w:val="left" w:pos="175"/>
              </w:tabs>
              <w:ind w:left="31" w:leftChars="15"/>
              <w:rPr>
                <w:color w:val="auto"/>
                <w:kern w:val="0"/>
                <w:sz w:val="21"/>
                <w:szCs w:val="21"/>
              </w:rPr>
            </w:pPr>
            <w:r>
              <w:rPr>
                <w:rFonts w:hint="eastAsia"/>
                <w:color w:val="auto"/>
                <w:kern w:val="0"/>
                <w:sz w:val="21"/>
                <w:szCs w:val="21"/>
              </w:rPr>
              <w:t>2）本次</w:t>
            </w:r>
            <w:r>
              <w:rPr>
                <w:color w:val="auto"/>
                <w:kern w:val="0"/>
                <w:sz w:val="21"/>
                <w:szCs w:val="21"/>
              </w:rPr>
              <w:t>场地</w:t>
            </w:r>
            <w:r>
              <w:rPr>
                <w:rFonts w:hint="eastAsia"/>
                <w:color w:val="auto"/>
                <w:kern w:val="0"/>
                <w:sz w:val="21"/>
                <w:szCs w:val="21"/>
              </w:rPr>
              <w:t>、</w:t>
            </w:r>
            <w:r>
              <w:rPr>
                <w:color w:val="auto"/>
                <w:kern w:val="0"/>
                <w:sz w:val="21"/>
                <w:szCs w:val="21"/>
              </w:rPr>
              <w:t>地基基础</w:t>
            </w:r>
            <w:r>
              <w:rPr>
                <w:rFonts w:hint="eastAsia"/>
                <w:color w:val="auto"/>
                <w:kern w:val="0"/>
                <w:sz w:val="21"/>
                <w:szCs w:val="21"/>
              </w:rPr>
              <w:t>、上部</w:t>
            </w:r>
            <w:r>
              <w:rPr>
                <w:color w:val="auto"/>
                <w:kern w:val="0"/>
                <w:sz w:val="21"/>
                <w:szCs w:val="21"/>
              </w:rPr>
              <w:t>结构排查</w:t>
            </w:r>
            <w:r>
              <w:rPr>
                <w:rFonts w:hint="eastAsia"/>
                <w:color w:val="auto"/>
                <w:kern w:val="0"/>
                <w:sz w:val="21"/>
                <w:szCs w:val="21"/>
              </w:rPr>
              <w:t>类别中任一项</w:t>
            </w:r>
            <w:r>
              <w:rPr>
                <w:color w:val="auto"/>
                <w:kern w:val="0"/>
                <w:sz w:val="21"/>
                <w:szCs w:val="21"/>
              </w:rPr>
              <w:t>为</w:t>
            </w:r>
            <w:r>
              <w:rPr>
                <w:rFonts w:hint="eastAsia"/>
                <w:color w:val="auto"/>
                <w:kern w:val="0"/>
                <w:sz w:val="21"/>
                <w:szCs w:val="21"/>
              </w:rPr>
              <w:t>c</w:t>
            </w:r>
            <w:r>
              <w:rPr>
                <w:color w:val="auto"/>
                <w:kern w:val="0"/>
                <w:sz w:val="21"/>
                <w:szCs w:val="21"/>
              </w:rPr>
              <w:t>类的房屋</w:t>
            </w:r>
            <w:r>
              <w:rPr>
                <w:rFonts w:hint="eastAsia"/>
                <w:color w:val="auto"/>
                <w:kern w:val="0"/>
                <w:sz w:val="21"/>
                <w:szCs w:val="21"/>
              </w:rPr>
              <w:t>。</w:t>
            </w:r>
          </w:p>
        </w:tc>
        <w:tc>
          <w:tcPr>
            <w:tcW w:w="1547" w:type="dxa"/>
            <w:vAlign w:val="center"/>
          </w:tcPr>
          <w:p>
            <w:pPr>
              <w:jc w:val="center"/>
              <w:rPr>
                <w:color w:val="auto"/>
                <w:kern w:val="0"/>
                <w:sz w:val="20"/>
                <w:szCs w:val="21"/>
              </w:rPr>
            </w:pPr>
            <w:r>
              <w:rPr>
                <w:rFonts w:hint="eastAsia"/>
                <w:color w:val="auto"/>
                <w:kern w:val="0"/>
                <w:sz w:val="20"/>
                <w:szCs w:val="21"/>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675" w:type="dxa"/>
            <w:vMerge w:val="restart"/>
            <w:vAlign w:val="center"/>
          </w:tcPr>
          <w:p>
            <w:pPr>
              <w:jc w:val="center"/>
              <w:rPr>
                <w:color w:val="auto"/>
                <w:kern w:val="0"/>
                <w:sz w:val="20"/>
                <w:szCs w:val="21"/>
              </w:rPr>
            </w:pPr>
            <w:r>
              <w:rPr>
                <w:rFonts w:hint="eastAsia"/>
                <w:color w:val="auto"/>
                <w:kern w:val="0"/>
                <w:sz w:val="20"/>
                <w:szCs w:val="21"/>
              </w:rPr>
              <w:t>3</w:t>
            </w:r>
          </w:p>
        </w:tc>
        <w:tc>
          <w:tcPr>
            <w:tcW w:w="1560" w:type="dxa"/>
            <w:vMerge w:val="restart"/>
            <w:vAlign w:val="center"/>
          </w:tcPr>
          <w:p>
            <w:pPr>
              <w:jc w:val="center"/>
              <w:rPr>
                <w:color w:val="auto"/>
                <w:kern w:val="0"/>
                <w:sz w:val="20"/>
                <w:szCs w:val="21"/>
              </w:rPr>
            </w:pPr>
            <w:r>
              <w:rPr>
                <w:rFonts w:hint="eastAsia"/>
                <w:color w:val="auto"/>
                <w:kern w:val="0"/>
                <w:sz w:val="20"/>
                <w:szCs w:val="21"/>
              </w:rPr>
              <w:t>C</w:t>
            </w:r>
          </w:p>
        </w:tc>
        <w:tc>
          <w:tcPr>
            <w:tcW w:w="4746" w:type="dxa"/>
            <w:vAlign w:val="top"/>
          </w:tcPr>
          <w:p>
            <w:pPr>
              <w:tabs>
                <w:tab w:val="left" w:pos="175"/>
              </w:tabs>
              <w:ind w:left="31" w:leftChars="15"/>
              <w:rPr>
                <w:color w:val="auto"/>
                <w:kern w:val="0"/>
                <w:sz w:val="21"/>
                <w:szCs w:val="21"/>
              </w:rPr>
            </w:pPr>
            <w:r>
              <w:rPr>
                <w:rFonts w:hint="eastAsia"/>
                <w:color w:val="auto"/>
                <w:kern w:val="0"/>
                <w:sz w:val="21"/>
                <w:szCs w:val="21"/>
              </w:rPr>
              <w:t>同时满足下列条件：</w:t>
            </w:r>
          </w:p>
          <w:p>
            <w:pPr>
              <w:tabs>
                <w:tab w:val="left" w:pos="175"/>
              </w:tabs>
              <w:ind w:left="31" w:leftChars="15"/>
              <w:rPr>
                <w:color w:val="auto"/>
                <w:kern w:val="0"/>
                <w:sz w:val="21"/>
                <w:szCs w:val="21"/>
              </w:rPr>
            </w:pPr>
            <w:r>
              <w:rPr>
                <w:rFonts w:hint="eastAsia"/>
                <w:color w:val="auto"/>
                <w:kern w:val="0"/>
                <w:sz w:val="21"/>
                <w:szCs w:val="21"/>
              </w:rPr>
              <w:t>1）已进行检测鉴定且鉴定结论为安全的房屋或按检测鉴定报告进行加固处理并具有加固工程合格证明的房屋；</w:t>
            </w:r>
          </w:p>
          <w:p>
            <w:pPr>
              <w:tabs>
                <w:tab w:val="left" w:pos="175"/>
              </w:tabs>
              <w:ind w:left="31" w:leftChars="15"/>
              <w:rPr>
                <w:color w:val="auto"/>
                <w:kern w:val="0"/>
                <w:sz w:val="21"/>
                <w:szCs w:val="21"/>
              </w:rPr>
            </w:pPr>
            <w:r>
              <w:rPr>
                <w:rFonts w:hint="eastAsia"/>
                <w:color w:val="auto"/>
                <w:kern w:val="0"/>
                <w:sz w:val="21"/>
                <w:szCs w:val="21"/>
              </w:rPr>
              <w:t>2）</w:t>
            </w:r>
            <w:r>
              <w:rPr>
                <w:color w:val="auto"/>
                <w:kern w:val="0"/>
                <w:sz w:val="21"/>
                <w:szCs w:val="21"/>
              </w:rPr>
              <w:t>在</w:t>
            </w:r>
            <w:r>
              <w:rPr>
                <w:rFonts w:hint="eastAsia"/>
                <w:color w:val="auto"/>
                <w:kern w:val="0"/>
                <w:sz w:val="21"/>
                <w:szCs w:val="21"/>
              </w:rPr>
              <w:t>取得结构安全合格证明后</w:t>
            </w:r>
            <w:r>
              <w:rPr>
                <w:color w:val="auto"/>
                <w:kern w:val="0"/>
                <w:sz w:val="21"/>
                <w:szCs w:val="21"/>
              </w:rPr>
              <w:t>未改变使用功能、未拆</w:t>
            </w:r>
            <w:r>
              <w:rPr>
                <w:rFonts w:hint="eastAsia"/>
                <w:color w:val="auto"/>
                <w:kern w:val="0"/>
                <w:sz w:val="21"/>
                <w:szCs w:val="21"/>
              </w:rPr>
              <w:t>除房屋结构、未</w:t>
            </w:r>
            <w:r>
              <w:rPr>
                <w:color w:val="auto"/>
                <w:kern w:val="0"/>
                <w:sz w:val="21"/>
                <w:szCs w:val="21"/>
              </w:rPr>
              <w:t>改</w:t>
            </w:r>
            <w:r>
              <w:rPr>
                <w:rFonts w:hint="eastAsia"/>
                <w:color w:val="auto"/>
                <w:kern w:val="0"/>
                <w:sz w:val="21"/>
                <w:szCs w:val="21"/>
              </w:rPr>
              <w:t>建或扩建</w:t>
            </w:r>
            <w:r>
              <w:rPr>
                <w:color w:val="auto"/>
                <w:kern w:val="0"/>
                <w:sz w:val="21"/>
                <w:szCs w:val="21"/>
              </w:rPr>
              <w:t>房屋结构、未遭受火灾等灾害影响</w:t>
            </w:r>
            <w:r>
              <w:rPr>
                <w:rFonts w:hint="eastAsia"/>
                <w:color w:val="auto"/>
                <w:kern w:val="0"/>
                <w:sz w:val="21"/>
                <w:szCs w:val="21"/>
              </w:rPr>
              <w:t>的房屋；</w:t>
            </w:r>
          </w:p>
          <w:p>
            <w:pPr>
              <w:tabs>
                <w:tab w:val="left" w:pos="175"/>
              </w:tabs>
              <w:ind w:left="31" w:leftChars="15"/>
              <w:rPr>
                <w:color w:val="auto"/>
                <w:kern w:val="0"/>
                <w:sz w:val="21"/>
                <w:szCs w:val="21"/>
              </w:rPr>
            </w:pPr>
            <w:r>
              <w:rPr>
                <w:rFonts w:hint="eastAsia"/>
                <w:color w:val="auto"/>
                <w:kern w:val="0"/>
                <w:sz w:val="21"/>
                <w:szCs w:val="21"/>
              </w:rPr>
              <w:t>3）本次</w:t>
            </w:r>
            <w:r>
              <w:rPr>
                <w:color w:val="auto"/>
                <w:kern w:val="0"/>
                <w:sz w:val="21"/>
                <w:szCs w:val="21"/>
              </w:rPr>
              <w:t>场地</w:t>
            </w:r>
            <w:r>
              <w:rPr>
                <w:rFonts w:hint="eastAsia"/>
                <w:color w:val="auto"/>
                <w:kern w:val="0"/>
                <w:sz w:val="21"/>
                <w:szCs w:val="21"/>
              </w:rPr>
              <w:t>、</w:t>
            </w:r>
            <w:r>
              <w:rPr>
                <w:color w:val="auto"/>
                <w:kern w:val="0"/>
                <w:sz w:val="21"/>
                <w:szCs w:val="21"/>
              </w:rPr>
              <w:t>地基基础</w:t>
            </w:r>
            <w:r>
              <w:rPr>
                <w:rFonts w:hint="eastAsia"/>
                <w:color w:val="auto"/>
                <w:kern w:val="0"/>
                <w:sz w:val="21"/>
                <w:szCs w:val="21"/>
              </w:rPr>
              <w:t>、上部</w:t>
            </w:r>
            <w:r>
              <w:rPr>
                <w:color w:val="auto"/>
                <w:kern w:val="0"/>
                <w:sz w:val="21"/>
                <w:szCs w:val="21"/>
              </w:rPr>
              <w:t>结构排查</w:t>
            </w:r>
            <w:r>
              <w:rPr>
                <w:rFonts w:hint="eastAsia"/>
                <w:color w:val="auto"/>
                <w:kern w:val="0"/>
                <w:sz w:val="21"/>
                <w:szCs w:val="21"/>
              </w:rPr>
              <w:t>类别</w:t>
            </w:r>
            <w:r>
              <w:rPr>
                <w:rFonts w:hint="eastAsia"/>
                <w:color w:val="auto"/>
                <w:kern w:val="0"/>
                <w:sz w:val="20"/>
                <w:szCs w:val="21"/>
              </w:rPr>
              <w:t>均</w:t>
            </w:r>
            <w:r>
              <w:rPr>
                <w:color w:val="auto"/>
                <w:kern w:val="0"/>
                <w:sz w:val="21"/>
                <w:szCs w:val="21"/>
              </w:rPr>
              <w:t>为a类的房屋</w:t>
            </w:r>
            <w:r>
              <w:rPr>
                <w:rFonts w:hint="eastAsia"/>
                <w:color w:val="auto"/>
                <w:kern w:val="0"/>
                <w:sz w:val="21"/>
                <w:szCs w:val="21"/>
              </w:rPr>
              <w:t>。</w:t>
            </w:r>
          </w:p>
        </w:tc>
        <w:tc>
          <w:tcPr>
            <w:tcW w:w="1547" w:type="dxa"/>
            <w:vAlign w:val="center"/>
          </w:tcPr>
          <w:p>
            <w:pPr>
              <w:jc w:val="center"/>
              <w:rPr>
                <w:color w:val="auto"/>
                <w:kern w:val="0"/>
                <w:sz w:val="20"/>
                <w:szCs w:val="21"/>
              </w:rPr>
            </w:pPr>
            <w:r>
              <w:rPr>
                <w:rFonts w:hint="eastAsia"/>
                <w:color w:val="auto"/>
                <w:kern w:val="0"/>
                <w:sz w:val="20"/>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675" w:type="dxa"/>
            <w:vMerge w:val="continue"/>
            <w:vAlign w:val="center"/>
          </w:tcPr>
          <w:p>
            <w:pPr>
              <w:jc w:val="center"/>
              <w:rPr>
                <w:color w:val="auto"/>
                <w:kern w:val="0"/>
                <w:sz w:val="20"/>
                <w:szCs w:val="21"/>
              </w:rPr>
            </w:pPr>
          </w:p>
        </w:tc>
        <w:tc>
          <w:tcPr>
            <w:tcW w:w="1560" w:type="dxa"/>
            <w:vMerge w:val="continue"/>
            <w:vAlign w:val="center"/>
          </w:tcPr>
          <w:p>
            <w:pPr>
              <w:jc w:val="center"/>
              <w:rPr>
                <w:color w:val="auto"/>
                <w:kern w:val="0"/>
                <w:sz w:val="20"/>
                <w:szCs w:val="21"/>
              </w:rPr>
            </w:pPr>
          </w:p>
        </w:tc>
        <w:tc>
          <w:tcPr>
            <w:tcW w:w="4746" w:type="dxa"/>
            <w:vAlign w:val="top"/>
          </w:tcPr>
          <w:p>
            <w:pPr>
              <w:tabs>
                <w:tab w:val="left" w:pos="175"/>
              </w:tabs>
              <w:ind w:left="31" w:leftChars="15"/>
              <w:rPr>
                <w:color w:val="auto"/>
                <w:kern w:val="0"/>
                <w:sz w:val="21"/>
                <w:szCs w:val="21"/>
              </w:rPr>
            </w:pPr>
            <w:r>
              <w:rPr>
                <w:rFonts w:hint="eastAsia"/>
                <w:color w:val="auto"/>
                <w:kern w:val="0"/>
                <w:sz w:val="21"/>
                <w:szCs w:val="21"/>
              </w:rPr>
              <w:t>满足下列条件之一：</w:t>
            </w:r>
          </w:p>
          <w:p>
            <w:pPr>
              <w:tabs>
                <w:tab w:val="left" w:pos="175"/>
              </w:tabs>
              <w:ind w:left="31" w:leftChars="15"/>
              <w:rPr>
                <w:color w:val="auto"/>
                <w:kern w:val="0"/>
                <w:sz w:val="21"/>
                <w:szCs w:val="21"/>
              </w:rPr>
            </w:pPr>
            <w:r>
              <w:rPr>
                <w:rFonts w:hint="eastAsia"/>
                <w:color w:val="auto"/>
                <w:kern w:val="0"/>
                <w:sz w:val="21"/>
                <w:szCs w:val="21"/>
              </w:rPr>
              <w:t>1）未进行检测鉴定或未进行加固处理的房屋；</w:t>
            </w:r>
          </w:p>
          <w:p>
            <w:pPr>
              <w:tabs>
                <w:tab w:val="left" w:pos="175"/>
              </w:tabs>
              <w:ind w:left="31" w:leftChars="15"/>
              <w:rPr>
                <w:color w:val="auto"/>
                <w:kern w:val="0"/>
                <w:sz w:val="21"/>
                <w:szCs w:val="21"/>
              </w:rPr>
            </w:pPr>
            <w:r>
              <w:rPr>
                <w:rFonts w:hint="eastAsia"/>
                <w:color w:val="auto"/>
                <w:kern w:val="0"/>
                <w:sz w:val="21"/>
                <w:szCs w:val="21"/>
              </w:rPr>
              <w:t>2）按检测鉴定报告加固后改变使用功能、拆除房屋结构、改建或扩建</w:t>
            </w:r>
            <w:r>
              <w:rPr>
                <w:color w:val="auto"/>
                <w:kern w:val="0"/>
                <w:sz w:val="21"/>
                <w:szCs w:val="21"/>
              </w:rPr>
              <w:t>房屋结构、遭受火灾等灾害影响</w:t>
            </w:r>
            <w:r>
              <w:rPr>
                <w:rFonts w:hint="eastAsia"/>
                <w:color w:val="auto"/>
                <w:kern w:val="0"/>
                <w:sz w:val="21"/>
                <w:szCs w:val="21"/>
              </w:rPr>
              <w:t>；</w:t>
            </w:r>
          </w:p>
          <w:p>
            <w:pPr>
              <w:tabs>
                <w:tab w:val="left" w:pos="175"/>
              </w:tabs>
              <w:ind w:left="31" w:leftChars="15"/>
              <w:rPr>
                <w:color w:val="auto"/>
                <w:kern w:val="0"/>
                <w:sz w:val="21"/>
                <w:szCs w:val="21"/>
              </w:rPr>
            </w:pPr>
            <w:r>
              <w:rPr>
                <w:color w:val="auto"/>
                <w:kern w:val="0"/>
                <w:sz w:val="21"/>
                <w:szCs w:val="21"/>
              </w:rPr>
              <w:t>3</w:t>
            </w:r>
            <w:r>
              <w:rPr>
                <w:rFonts w:hint="eastAsia"/>
                <w:color w:val="auto"/>
                <w:kern w:val="0"/>
                <w:sz w:val="21"/>
                <w:szCs w:val="21"/>
              </w:rPr>
              <w:t>）按检测鉴定报告要求进行加固，但无加固工程合格证明的房屋；</w:t>
            </w:r>
          </w:p>
          <w:p>
            <w:pPr>
              <w:tabs>
                <w:tab w:val="left" w:pos="175"/>
              </w:tabs>
              <w:ind w:left="31" w:leftChars="15"/>
              <w:rPr>
                <w:color w:val="auto"/>
                <w:kern w:val="0"/>
                <w:sz w:val="21"/>
                <w:szCs w:val="21"/>
              </w:rPr>
            </w:pPr>
            <w:r>
              <w:rPr>
                <w:rFonts w:hint="eastAsia"/>
                <w:color w:val="auto"/>
                <w:kern w:val="0"/>
                <w:sz w:val="21"/>
                <w:szCs w:val="21"/>
              </w:rPr>
              <w:t>4）本次</w:t>
            </w:r>
            <w:r>
              <w:rPr>
                <w:color w:val="auto"/>
                <w:kern w:val="0"/>
                <w:sz w:val="21"/>
                <w:szCs w:val="21"/>
              </w:rPr>
              <w:t>场地</w:t>
            </w:r>
            <w:r>
              <w:rPr>
                <w:rFonts w:hint="eastAsia"/>
                <w:color w:val="auto"/>
                <w:kern w:val="0"/>
                <w:sz w:val="21"/>
                <w:szCs w:val="21"/>
              </w:rPr>
              <w:t>、</w:t>
            </w:r>
            <w:r>
              <w:rPr>
                <w:color w:val="auto"/>
                <w:kern w:val="0"/>
                <w:sz w:val="21"/>
                <w:szCs w:val="21"/>
              </w:rPr>
              <w:t>地基基础</w:t>
            </w:r>
            <w:r>
              <w:rPr>
                <w:rFonts w:hint="eastAsia"/>
                <w:color w:val="auto"/>
                <w:kern w:val="0"/>
                <w:sz w:val="21"/>
                <w:szCs w:val="21"/>
              </w:rPr>
              <w:t>、上部</w:t>
            </w:r>
            <w:r>
              <w:rPr>
                <w:color w:val="auto"/>
                <w:kern w:val="0"/>
                <w:sz w:val="21"/>
                <w:szCs w:val="21"/>
              </w:rPr>
              <w:t>结构排查</w:t>
            </w:r>
            <w:r>
              <w:rPr>
                <w:rFonts w:hint="eastAsia"/>
                <w:color w:val="auto"/>
                <w:kern w:val="0"/>
                <w:sz w:val="21"/>
                <w:szCs w:val="21"/>
              </w:rPr>
              <w:t>类别中任一项</w:t>
            </w:r>
            <w:r>
              <w:rPr>
                <w:color w:val="auto"/>
                <w:kern w:val="0"/>
                <w:sz w:val="21"/>
                <w:szCs w:val="21"/>
              </w:rPr>
              <w:t>为</w:t>
            </w:r>
            <w:r>
              <w:rPr>
                <w:rFonts w:hint="eastAsia"/>
                <w:color w:val="auto"/>
                <w:kern w:val="0"/>
                <w:sz w:val="21"/>
                <w:szCs w:val="21"/>
              </w:rPr>
              <w:t>c</w:t>
            </w:r>
            <w:r>
              <w:rPr>
                <w:color w:val="auto"/>
                <w:kern w:val="0"/>
                <w:sz w:val="21"/>
                <w:szCs w:val="21"/>
              </w:rPr>
              <w:t>类的房屋</w:t>
            </w:r>
            <w:r>
              <w:rPr>
                <w:rFonts w:hint="eastAsia"/>
                <w:color w:val="auto"/>
                <w:kern w:val="0"/>
                <w:sz w:val="21"/>
                <w:szCs w:val="21"/>
              </w:rPr>
              <w:t>。</w:t>
            </w:r>
          </w:p>
        </w:tc>
        <w:tc>
          <w:tcPr>
            <w:tcW w:w="1547" w:type="dxa"/>
            <w:vAlign w:val="center"/>
          </w:tcPr>
          <w:p>
            <w:pPr>
              <w:jc w:val="center"/>
              <w:rPr>
                <w:color w:val="auto"/>
                <w:kern w:val="0"/>
                <w:sz w:val="20"/>
                <w:szCs w:val="21"/>
              </w:rPr>
            </w:pPr>
            <w:r>
              <w:rPr>
                <w:rFonts w:hint="eastAsia"/>
                <w:color w:val="auto"/>
                <w:kern w:val="0"/>
                <w:sz w:val="20"/>
                <w:szCs w:val="21"/>
              </w:rPr>
              <w:t>C</w:t>
            </w:r>
          </w:p>
        </w:tc>
      </w:tr>
    </w:tbl>
    <w:p>
      <w:pPr>
        <w:spacing w:line="500" w:lineRule="exact"/>
        <w:ind w:firstLine="360" w:firstLineChars="150"/>
        <w:rPr>
          <w:color w:val="auto"/>
          <w:sz w:val="24"/>
        </w:rPr>
      </w:pPr>
      <w:r>
        <w:rPr>
          <w:rFonts w:hint="eastAsia"/>
          <w:color w:val="auto"/>
          <w:sz w:val="24"/>
        </w:rPr>
        <w:t xml:space="preserve">2  </w:t>
      </w:r>
      <w:r>
        <w:rPr>
          <w:color w:val="auto"/>
          <w:sz w:val="24"/>
        </w:rPr>
        <w:t>房屋</w:t>
      </w:r>
      <w:r>
        <w:rPr>
          <w:rFonts w:hint="eastAsia"/>
          <w:color w:val="auto"/>
          <w:sz w:val="24"/>
        </w:rPr>
        <w:t>结构安全隐患排查类别</w:t>
      </w:r>
      <w:r>
        <w:rPr>
          <w:color w:val="auto"/>
          <w:sz w:val="24"/>
        </w:rPr>
        <w:t>不属于A类和C类的，</w:t>
      </w:r>
      <w:r>
        <w:rPr>
          <w:rFonts w:hint="eastAsia"/>
          <w:color w:val="auto"/>
          <w:sz w:val="24"/>
        </w:rPr>
        <w:t>判定</w:t>
      </w:r>
      <w:r>
        <w:rPr>
          <w:color w:val="auto"/>
          <w:sz w:val="24"/>
        </w:rPr>
        <w:t>为B类。</w:t>
      </w:r>
    </w:p>
    <w:p>
      <w:pPr>
        <w:spacing w:line="500" w:lineRule="exact"/>
        <w:rPr>
          <w:color w:val="auto"/>
          <w:sz w:val="24"/>
        </w:rPr>
      </w:pPr>
      <w:r>
        <w:rPr>
          <w:color w:val="auto"/>
          <w:sz w:val="24"/>
        </w:rPr>
        <w:t>3.</w:t>
      </w:r>
      <w:r>
        <w:rPr>
          <w:rFonts w:hint="eastAsia"/>
          <w:color w:val="auto"/>
          <w:sz w:val="24"/>
        </w:rPr>
        <w:t>3.3</w:t>
      </w:r>
      <w:r>
        <w:rPr>
          <w:rFonts w:hAnsi="宋体"/>
          <w:color w:val="auto"/>
          <w:sz w:val="24"/>
        </w:rPr>
        <w:t>土石房屋</w:t>
      </w:r>
      <w:r>
        <w:rPr>
          <w:rFonts w:hint="eastAsia" w:hAnsi="宋体"/>
          <w:color w:val="auto"/>
          <w:sz w:val="24"/>
        </w:rPr>
        <w:t>结构安全隐患首次排查、复排查应</w:t>
      </w:r>
      <w:r>
        <w:rPr>
          <w:rFonts w:hAnsi="宋体"/>
          <w:color w:val="auto"/>
          <w:sz w:val="24"/>
        </w:rPr>
        <w:t>按下列规定进行分类</w:t>
      </w:r>
      <w:r>
        <w:rPr>
          <w:rFonts w:hint="eastAsia" w:hAnsi="宋体"/>
          <w:color w:val="auto"/>
          <w:sz w:val="24"/>
        </w:rPr>
        <w:t>。</w:t>
      </w:r>
    </w:p>
    <w:p>
      <w:pPr>
        <w:spacing w:line="500" w:lineRule="exact"/>
        <w:ind w:firstLine="360" w:firstLineChars="150"/>
        <w:rPr>
          <w:color w:val="auto"/>
          <w:sz w:val="24"/>
        </w:rPr>
      </w:pPr>
      <w:r>
        <w:rPr>
          <w:color w:val="auto"/>
          <w:sz w:val="24"/>
        </w:rPr>
        <w:t>1当同时</w:t>
      </w:r>
      <w:r>
        <w:rPr>
          <w:rFonts w:hint="eastAsia"/>
          <w:color w:val="auto"/>
          <w:sz w:val="24"/>
        </w:rPr>
        <w:t>满足</w:t>
      </w:r>
      <w:r>
        <w:rPr>
          <w:color w:val="auto"/>
          <w:sz w:val="24"/>
        </w:rPr>
        <w:t>下列条件</w:t>
      </w:r>
      <w:r>
        <w:rPr>
          <w:rFonts w:hint="eastAsia"/>
          <w:color w:val="auto"/>
          <w:sz w:val="24"/>
        </w:rPr>
        <w:t>时</w:t>
      </w:r>
      <w:r>
        <w:rPr>
          <w:color w:val="auto"/>
          <w:sz w:val="24"/>
        </w:rPr>
        <w:t>，</w:t>
      </w:r>
      <w:r>
        <w:rPr>
          <w:rFonts w:hAnsi="宋体"/>
          <w:color w:val="auto"/>
          <w:sz w:val="24"/>
        </w:rPr>
        <w:t>房屋</w:t>
      </w:r>
      <w:r>
        <w:rPr>
          <w:rFonts w:hint="eastAsia" w:hAnsi="宋体"/>
          <w:color w:val="auto"/>
          <w:sz w:val="24"/>
        </w:rPr>
        <w:t>结构安全隐患排查类别</w:t>
      </w:r>
      <w:r>
        <w:rPr>
          <w:color w:val="auto"/>
          <w:sz w:val="24"/>
        </w:rPr>
        <w:t>判定为A类</w:t>
      </w:r>
      <w:r>
        <w:rPr>
          <w:rFonts w:hint="eastAsia"/>
          <w:color w:val="auto"/>
          <w:sz w:val="24"/>
        </w:rPr>
        <w:t>：</w:t>
      </w:r>
    </w:p>
    <w:p>
      <w:pPr>
        <w:spacing w:line="500" w:lineRule="exact"/>
        <w:ind w:left="1179" w:leftChars="350" w:hanging="444" w:hangingChars="185"/>
        <w:rPr>
          <w:color w:val="auto"/>
          <w:sz w:val="24"/>
        </w:rPr>
      </w:pPr>
      <w:r>
        <w:rPr>
          <w:color w:val="auto"/>
          <w:sz w:val="24"/>
        </w:rPr>
        <w:t>1</w:t>
      </w:r>
      <w:r>
        <w:rPr>
          <w:rFonts w:hint="eastAsia"/>
          <w:color w:val="auto"/>
          <w:sz w:val="24"/>
        </w:rPr>
        <w:t>)</w:t>
      </w:r>
      <w:r>
        <w:rPr>
          <w:color w:val="auto"/>
          <w:sz w:val="24"/>
        </w:rPr>
        <w:t>场地排查</w:t>
      </w:r>
      <w:r>
        <w:rPr>
          <w:rFonts w:hint="eastAsia"/>
          <w:color w:val="auto"/>
          <w:sz w:val="24"/>
        </w:rPr>
        <w:t>类别</w:t>
      </w:r>
      <w:r>
        <w:rPr>
          <w:color w:val="auto"/>
          <w:sz w:val="24"/>
        </w:rPr>
        <w:t>为a类的房屋；</w:t>
      </w:r>
    </w:p>
    <w:p>
      <w:pPr>
        <w:spacing w:line="500" w:lineRule="exact"/>
        <w:ind w:left="1179" w:leftChars="350" w:hanging="444" w:hangingChars="185"/>
        <w:rPr>
          <w:color w:val="auto"/>
          <w:sz w:val="24"/>
        </w:rPr>
      </w:pPr>
      <w:r>
        <w:rPr>
          <w:color w:val="auto"/>
          <w:sz w:val="24"/>
        </w:rPr>
        <w:t>2</w:t>
      </w:r>
      <w:r>
        <w:rPr>
          <w:rFonts w:hint="eastAsia"/>
          <w:color w:val="auto"/>
          <w:sz w:val="24"/>
        </w:rPr>
        <w:t>)</w:t>
      </w:r>
      <w:r>
        <w:rPr>
          <w:color w:val="auto"/>
          <w:sz w:val="24"/>
        </w:rPr>
        <w:t>地基基础排查</w:t>
      </w:r>
      <w:r>
        <w:rPr>
          <w:rFonts w:hint="eastAsia"/>
          <w:color w:val="auto"/>
          <w:sz w:val="24"/>
        </w:rPr>
        <w:t>类别</w:t>
      </w:r>
      <w:r>
        <w:rPr>
          <w:color w:val="auto"/>
          <w:sz w:val="24"/>
        </w:rPr>
        <w:t>为a类的房屋；</w:t>
      </w:r>
    </w:p>
    <w:p>
      <w:pPr>
        <w:spacing w:line="500" w:lineRule="exact"/>
        <w:ind w:left="1179" w:leftChars="350" w:hanging="444" w:hangingChars="185"/>
        <w:rPr>
          <w:color w:val="auto"/>
          <w:sz w:val="24"/>
        </w:rPr>
      </w:pPr>
      <w:r>
        <w:rPr>
          <w:color w:val="auto"/>
          <w:sz w:val="24"/>
        </w:rPr>
        <w:t>3</w:t>
      </w:r>
      <w:r>
        <w:rPr>
          <w:rFonts w:hint="eastAsia"/>
          <w:color w:val="auto"/>
          <w:sz w:val="24"/>
        </w:rPr>
        <w:t>)上部</w:t>
      </w:r>
      <w:r>
        <w:rPr>
          <w:color w:val="auto"/>
          <w:sz w:val="24"/>
        </w:rPr>
        <w:t>结构排查</w:t>
      </w:r>
      <w:r>
        <w:rPr>
          <w:rFonts w:hint="eastAsia"/>
          <w:color w:val="auto"/>
          <w:sz w:val="24"/>
        </w:rPr>
        <w:t>类别</w:t>
      </w:r>
      <w:r>
        <w:rPr>
          <w:color w:val="auto"/>
          <w:sz w:val="24"/>
        </w:rPr>
        <w:t>为a类的房屋</w:t>
      </w:r>
      <w:r>
        <w:rPr>
          <w:rFonts w:hint="eastAsia"/>
          <w:color w:val="auto"/>
          <w:sz w:val="24"/>
        </w:rPr>
        <w:t>。</w:t>
      </w:r>
    </w:p>
    <w:p>
      <w:pPr>
        <w:spacing w:line="500" w:lineRule="exact"/>
        <w:ind w:firstLine="360" w:firstLineChars="150"/>
        <w:rPr>
          <w:color w:val="auto"/>
          <w:sz w:val="24"/>
        </w:rPr>
      </w:pPr>
      <w:r>
        <w:rPr>
          <w:color w:val="auto"/>
          <w:sz w:val="24"/>
        </w:rPr>
        <w:t>2当</w:t>
      </w:r>
      <w:r>
        <w:rPr>
          <w:rFonts w:hint="eastAsia"/>
          <w:color w:val="auto"/>
          <w:sz w:val="24"/>
        </w:rPr>
        <w:t>满足</w:t>
      </w:r>
      <w:r>
        <w:rPr>
          <w:color w:val="auto"/>
          <w:sz w:val="24"/>
        </w:rPr>
        <w:t>下列条件之一</w:t>
      </w:r>
      <w:r>
        <w:rPr>
          <w:rFonts w:hint="eastAsia"/>
          <w:color w:val="auto"/>
          <w:sz w:val="24"/>
        </w:rPr>
        <w:t>时</w:t>
      </w:r>
      <w:r>
        <w:rPr>
          <w:color w:val="auto"/>
          <w:sz w:val="24"/>
        </w:rPr>
        <w:t>，</w:t>
      </w:r>
      <w:r>
        <w:rPr>
          <w:rFonts w:hAnsi="宋体"/>
          <w:color w:val="auto"/>
          <w:sz w:val="24"/>
        </w:rPr>
        <w:t>房屋</w:t>
      </w:r>
      <w:r>
        <w:rPr>
          <w:rFonts w:hint="eastAsia" w:hAnsi="宋体"/>
          <w:color w:val="auto"/>
          <w:sz w:val="24"/>
        </w:rPr>
        <w:t>结构安全隐患排查类别</w:t>
      </w:r>
      <w:r>
        <w:rPr>
          <w:color w:val="auto"/>
          <w:sz w:val="24"/>
        </w:rPr>
        <w:t>判定为C类</w:t>
      </w:r>
      <w:r>
        <w:rPr>
          <w:rFonts w:hint="eastAsia"/>
          <w:color w:val="auto"/>
          <w:sz w:val="24"/>
        </w:rPr>
        <w:t>：</w:t>
      </w:r>
    </w:p>
    <w:p>
      <w:pPr>
        <w:spacing w:line="500" w:lineRule="exact"/>
        <w:ind w:left="1179" w:leftChars="350" w:hanging="444" w:hangingChars="185"/>
        <w:rPr>
          <w:color w:val="auto"/>
          <w:sz w:val="24"/>
        </w:rPr>
      </w:pPr>
      <w:r>
        <w:rPr>
          <w:color w:val="auto"/>
          <w:sz w:val="24"/>
        </w:rPr>
        <w:t>1</w:t>
      </w:r>
      <w:r>
        <w:rPr>
          <w:rFonts w:hint="eastAsia"/>
          <w:color w:val="auto"/>
          <w:sz w:val="24"/>
        </w:rPr>
        <w:t>)</w:t>
      </w:r>
      <w:r>
        <w:rPr>
          <w:color w:val="auto"/>
          <w:sz w:val="24"/>
        </w:rPr>
        <w:t>拆改</w:t>
      </w:r>
      <w:r>
        <w:rPr>
          <w:rFonts w:hint="eastAsia"/>
          <w:color w:val="auto"/>
          <w:sz w:val="24"/>
        </w:rPr>
        <w:t>主体</w:t>
      </w:r>
      <w:r>
        <w:rPr>
          <w:color w:val="auto"/>
          <w:sz w:val="24"/>
        </w:rPr>
        <w:t>结构</w:t>
      </w:r>
      <w:r>
        <w:rPr>
          <w:rFonts w:hint="eastAsia"/>
          <w:color w:val="auto"/>
          <w:sz w:val="24"/>
        </w:rPr>
        <w:t>的</w:t>
      </w:r>
      <w:r>
        <w:rPr>
          <w:color w:val="auto"/>
          <w:sz w:val="24"/>
        </w:rPr>
        <w:t>房屋；</w:t>
      </w:r>
    </w:p>
    <w:p>
      <w:pPr>
        <w:spacing w:line="500" w:lineRule="exact"/>
        <w:ind w:left="1179" w:leftChars="350" w:hanging="444" w:hangingChars="185"/>
        <w:rPr>
          <w:color w:val="auto"/>
          <w:sz w:val="24"/>
        </w:rPr>
      </w:pPr>
      <w:r>
        <w:rPr>
          <w:rFonts w:hint="eastAsia"/>
          <w:color w:val="auto"/>
          <w:sz w:val="24"/>
        </w:rPr>
        <w:t>2)</w:t>
      </w:r>
      <w:r>
        <w:rPr>
          <w:color w:val="auto"/>
          <w:sz w:val="24"/>
        </w:rPr>
        <w:t>场地排查</w:t>
      </w:r>
      <w:r>
        <w:rPr>
          <w:rFonts w:hint="eastAsia"/>
          <w:color w:val="auto"/>
          <w:sz w:val="24"/>
        </w:rPr>
        <w:t>类别</w:t>
      </w:r>
      <w:r>
        <w:rPr>
          <w:color w:val="auto"/>
          <w:sz w:val="24"/>
        </w:rPr>
        <w:t>为c类的房屋；</w:t>
      </w:r>
    </w:p>
    <w:p>
      <w:pPr>
        <w:spacing w:line="500" w:lineRule="exact"/>
        <w:ind w:left="1179" w:leftChars="350" w:hanging="444" w:hangingChars="185"/>
        <w:rPr>
          <w:color w:val="auto"/>
          <w:sz w:val="24"/>
        </w:rPr>
      </w:pPr>
      <w:r>
        <w:rPr>
          <w:rFonts w:hint="eastAsia"/>
          <w:color w:val="auto"/>
          <w:sz w:val="24"/>
        </w:rPr>
        <w:t>3)</w:t>
      </w:r>
      <w:r>
        <w:rPr>
          <w:color w:val="auto"/>
          <w:sz w:val="24"/>
        </w:rPr>
        <w:t>地基基础排查</w:t>
      </w:r>
      <w:r>
        <w:rPr>
          <w:rFonts w:hint="eastAsia"/>
          <w:color w:val="auto"/>
          <w:sz w:val="24"/>
        </w:rPr>
        <w:t>类别</w:t>
      </w:r>
      <w:r>
        <w:rPr>
          <w:color w:val="auto"/>
          <w:sz w:val="24"/>
        </w:rPr>
        <w:t>为c类的房屋；</w:t>
      </w:r>
    </w:p>
    <w:p>
      <w:pPr>
        <w:spacing w:line="500" w:lineRule="exact"/>
        <w:ind w:left="1179" w:leftChars="350" w:hanging="444" w:hangingChars="185"/>
        <w:rPr>
          <w:color w:val="auto"/>
          <w:sz w:val="24"/>
        </w:rPr>
      </w:pPr>
      <w:r>
        <w:rPr>
          <w:rFonts w:hint="eastAsia"/>
          <w:color w:val="auto"/>
          <w:sz w:val="24"/>
        </w:rPr>
        <w:t>4)上部</w:t>
      </w:r>
      <w:r>
        <w:rPr>
          <w:color w:val="auto"/>
          <w:sz w:val="24"/>
        </w:rPr>
        <w:t>结构排查</w:t>
      </w:r>
      <w:r>
        <w:rPr>
          <w:rFonts w:hint="eastAsia"/>
          <w:color w:val="auto"/>
          <w:sz w:val="24"/>
        </w:rPr>
        <w:t>类别</w:t>
      </w:r>
      <w:r>
        <w:rPr>
          <w:color w:val="auto"/>
          <w:sz w:val="24"/>
        </w:rPr>
        <w:t>为c类的房屋。</w:t>
      </w:r>
    </w:p>
    <w:p>
      <w:pPr>
        <w:spacing w:line="500" w:lineRule="exact"/>
        <w:ind w:firstLine="360" w:firstLineChars="150"/>
        <w:rPr>
          <w:color w:val="auto"/>
          <w:sz w:val="24"/>
        </w:rPr>
      </w:pPr>
      <w:r>
        <w:rPr>
          <w:color w:val="auto"/>
          <w:sz w:val="24"/>
        </w:rPr>
        <w:t>3房屋</w:t>
      </w:r>
      <w:r>
        <w:rPr>
          <w:rFonts w:hint="eastAsia"/>
          <w:color w:val="auto"/>
          <w:sz w:val="24"/>
        </w:rPr>
        <w:t>结构安全隐患排查类别</w:t>
      </w:r>
      <w:r>
        <w:rPr>
          <w:color w:val="auto"/>
          <w:sz w:val="24"/>
        </w:rPr>
        <w:t>不属于A类和C类的，</w:t>
      </w:r>
      <w:r>
        <w:rPr>
          <w:rFonts w:hint="eastAsia"/>
          <w:color w:val="auto"/>
          <w:sz w:val="24"/>
        </w:rPr>
        <w:t>判定</w:t>
      </w:r>
      <w:r>
        <w:rPr>
          <w:color w:val="auto"/>
          <w:sz w:val="24"/>
        </w:rPr>
        <w:t>为B 类。</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考虑这部分建筑大多年代久远，层数少，结构形式单一，没有设计图纸等工程资料，且没有工程资料也不会影响对其安全的评价，因此，对这部分建筑不排查工程资料。</w:t>
      </w:r>
    </w:p>
    <w:p>
      <w:pPr>
        <w:spacing w:line="500" w:lineRule="exact"/>
        <w:jc w:val="center"/>
        <w:outlineLvl w:val="1"/>
        <w:rPr>
          <w:b/>
          <w:color w:val="auto"/>
          <w:sz w:val="24"/>
        </w:rPr>
      </w:pPr>
      <w:bookmarkStart w:id="11" w:name="_Toc491932197"/>
      <w:r>
        <w:rPr>
          <w:b/>
          <w:color w:val="auto"/>
          <w:sz w:val="24"/>
        </w:rPr>
        <w:t>3</w:t>
      </w:r>
      <w:r>
        <w:rPr>
          <w:rFonts w:hint="eastAsia"/>
          <w:b/>
          <w:color w:val="auto"/>
          <w:sz w:val="24"/>
        </w:rPr>
        <w:t>.4排查处理</w:t>
      </w:r>
      <w:bookmarkEnd w:id="11"/>
    </w:p>
    <w:p>
      <w:pPr>
        <w:spacing w:line="500" w:lineRule="exact"/>
        <w:rPr>
          <w:color w:val="auto"/>
          <w:sz w:val="24"/>
        </w:rPr>
      </w:pPr>
      <w:r>
        <w:rPr>
          <w:color w:val="auto"/>
          <w:sz w:val="24"/>
        </w:rPr>
        <w:t>3.</w:t>
      </w:r>
      <w:r>
        <w:rPr>
          <w:rFonts w:hint="eastAsia"/>
          <w:color w:val="auto"/>
          <w:sz w:val="24"/>
        </w:rPr>
        <w:t xml:space="preserve">4.1  </w:t>
      </w:r>
      <w:r>
        <w:rPr>
          <w:rFonts w:hAnsi="宋体"/>
          <w:color w:val="auto"/>
          <w:sz w:val="24"/>
        </w:rPr>
        <w:t>砌体结构、混凝土结构、钢结构房屋</w:t>
      </w:r>
      <w:r>
        <w:rPr>
          <w:rFonts w:hint="eastAsia"/>
          <w:color w:val="auto"/>
          <w:sz w:val="24"/>
        </w:rPr>
        <w:t>应</w:t>
      </w:r>
      <w:r>
        <w:rPr>
          <w:rFonts w:hAnsi="宋体"/>
          <w:color w:val="auto"/>
          <w:sz w:val="24"/>
        </w:rPr>
        <w:t>根据</w:t>
      </w:r>
      <w:r>
        <w:rPr>
          <w:rFonts w:hint="eastAsia" w:hAnsi="宋体"/>
          <w:color w:val="auto"/>
          <w:sz w:val="24"/>
        </w:rPr>
        <w:t>结构安全隐患排查类别</w:t>
      </w:r>
      <w:r>
        <w:rPr>
          <w:rFonts w:hAnsi="宋体"/>
          <w:color w:val="auto"/>
          <w:sz w:val="24"/>
        </w:rPr>
        <w:t>采取</w:t>
      </w:r>
      <w:r>
        <w:rPr>
          <w:rFonts w:hint="eastAsia" w:hAnsi="宋体"/>
          <w:color w:val="auto"/>
          <w:sz w:val="24"/>
        </w:rPr>
        <w:t>下列</w:t>
      </w:r>
      <w:r>
        <w:rPr>
          <w:rFonts w:hAnsi="宋体"/>
          <w:color w:val="auto"/>
          <w:sz w:val="24"/>
        </w:rPr>
        <w:t>处理措施：</w:t>
      </w:r>
    </w:p>
    <w:p>
      <w:pPr>
        <w:spacing w:line="500" w:lineRule="exact"/>
        <w:ind w:firstLine="480" w:firstLineChars="200"/>
        <w:rPr>
          <w:color w:val="auto"/>
          <w:sz w:val="24"/>
        </w:rPr>
      </w:pPr>
      <w:r>
        <w:rPr>
          <w:color w:val="auto"/>
          <w:sz w:val="24"/>
        </w:rPr>
        <w:t>1  A类房屋可继续使用，或仅需对损伤进行处理后</w:t>
      </w:r>
      <w:r>
        <w:rPr>
          <w:rFonts w:hint="eastAsia"/>
          <w:color w:val="auto"/>
          <w:sz w:val="24"/>
        </w:rPr>
        <w:t>可</w:t>
      </w:r>
      <w:r>
        <w:rPr>
          <w:color w:val="auto"/>
          <w:sz w:val="24"/>
        </w:rPr>
        <w:t>继续使用；</w:t>
      </w:r>
    </w:p>
    <w:p>
      <w:pPr>
        <w:spacing w:line="500" w:lineRule="exact"/>
        <w:ind w:firstLine="480" w:firstLineChars="200"/>
        <w:rPr>
          <w:color w:val="auto"/>
          <w:sz w:val="24"/>
        </w:rPr>
      </w:pPr>
      <w:r>
        <w:rPr>
          <w:color w:val="auto"/>
          <w:sz w:val="24"/>
        </w:rPr>
        <w:t>2  B类房屋</w:t>
      </w:r>
      <w:r>
        <w:rPr>
          <w:rFonts w:hint="eastAsia"/>
          <w:color w:val="auto"/>
          <w:sz w:val="24"/>
        </w:rPr>
        <w:t>可观察使用，但应对损伤进行处理，当房屋存在异常情况时应及时进行检测鉴定；</w:t>
      </w:r>
    </w:p>
    <w:p>
      <w:pPr>
        <w:spacing w:line="500" w:lineRule="exact"/>
        <w:ind w:firstLine="480" w:firstLineChars="200"/>
        <w:rPr>
          <w:rFonts w:hAnsi="宋体"/>
          <w:color w:val="auto"/>
          <w:sz w:val="24"/>
        </w:rPr>
      </w:pPr>
      <w:r>
        <w:rPr>
          <w:color w:val="auto"/>
          <w:sz w:val="24"/>
        </w:rPr>
        <w:t>3  C类房屋应根据房屋的危险程度</w:t>
      </w:r>
      <w:r>
        <w:rPr>
          <w:rFonts w:hint="eastAsia"/>
          <w:color w:val="auto"/>
          <w:sz w:val="24"/>
        </w:rPr>
        <w:t>采取</w:t>
      </w:r>
      <w:r>
        <w:rPr>
          <w:color w:val="auto"/>
          <w:sz w:val="24"/>
        </w:rPr>
        <w:t>包括</w:t>
      </w:r>
      <w:r>
        <w:rPr>
          <w:rFonts w:hAnsi="宋体"/>
          <w:color w:val="auto"/>
          <w:sz w:val="24"/>
        </w:rPr>
        <w:t>检测鉴定、加固处理、</w:t>
      </w:r>
      <w:r>
        <w:rPr>
          <w:rFonts w:hint="eastAsia" w:hAnsi="宋体"/>
          <w:color w:val="auto"/>
          <w:sz w:val="24"/>
        </w:rPr>
        <w:t>停止使用</w:t>
      </w:r>
      <w:r>
        <w:rPr>
          <w:rFonts w:hAnsi="宋体"/>
          <w:color w:val="auto"/>
          <w:sz w:val="24"/>
        </w:rPr>
        <w:t>等</w:t>
      </w:r>
      <w:r>
        <w:rPr>
          <w:rFonts w:hint="eastAsia" w:hAnsi="宋体"/>
          <w:color w:val="auto"/>
          <w:sz w:val="24"/>
        </w:rPr>
        <w:t>措施</w:t>
      </w:r>
      <w:r>
        <w:rPr>
          <w:rFonts w:hAnsi="宋体"/>
          <w:color w:val="auto"/>
          <w:sz w:val="24"/>
        </w:rPr>
        <w:t>。</w:t>
      </w:r>
      <w:r>
        <w:rPr>
          <w:rFonts w:hint="eastAsia" w:hAnsi="宋体"/>
          <w:color w:val="auto"/>
          <w:sz w:val="24"/>
        </w:rPr>
        <w:t>由于钢筋锈蚀、加建等因素将房屋安全隐患类别判定为</w:t>
      </w:r>
      <w:r>
        <w:rPr>
          <w:rFonts w:hAnsi="宋体"/>
          <w:color w:val="auto"/>
          <w:sz w:val="24"/>
        </w:rPr>
        <w:t>C</w:t>
      </w:r>
      <w:r>
        <w:rPr>
          <w:rFonts w:hint="eastAsia" w:hAnsi="宋体"/>
          <w:color w:val="auto"/>
          <w:sz w:val="24"/>
        </w:rPr>
        <w:t>类的，对钢筋锈蚀的构件处理完成后或拆除加建结构后可将房屋安全隐患类别判定为</w:t>
      </w:r>
      <w:r>
        <w:rPr>
          <w:rFonts w:hAnsi="宋体"/>
          <w:color w:val="auto"/>
          <w:sz w:val="24"/>
        </w:rPr>
        <w:t>A</w:t>
      </w:r>
      <w:r>
        <w:rPr>
          <w:rFonts w:hint="eastAsia" w:hAnsi="宋体"/>
          <w:color w:val="auto"/>
          <w:sz w:val="24"/>
        </w:rPr>
        <w:t>、</w:t>
      </w:r>
      <w:r>
        <w:rPr>
          <w:rFonts w:hAnsi="宋体"/>
          <w:color w:val="auto"/>
          <w:sz w:val="24"/>
        </w:rPr>
        <w:t>B</w:t>
      </w:r>
      <w:r>
        <w:rPr>
          <w:rFonts w:hint="eastAsia" w:hAnsi="宋体"/>
          <w:color w:val="auto"/>
          <w:sz w:val="24"/>
        </w:rPr>
        <w:t>类。</w:t>
      </w:r>
    </w:p>
    <w:p>
      <w:pPr>
        <w:spacing w:line="500" w:lineRule="exact"/>
        <w:ind w:firstLine="480" w:firstLineChars="200"/>
        <w:rPr>
          <w:rFonts w:ascii="仿宋" w:hAnsi="仿宋" w:eastAsia="仿宋"/>
          <w:color w:val="auto"/>
          <w:sz w:val="24"/>
        </w:rPr>
      </w:pPr>
      <w:r>
        <w:rPr>
          <w:rFonts w:ascii="仿宋" w:hAnsi="仿宋" w:eastAsia="仿宋"/>
          <w:color w:val="auto"/>
          <w:sz w:val="24"/>
        </w:rPr>
        <w:t>对</w:t>
      </w:r>
      <w:r>
        <w:rPr>
          <w:rFonts w:hint="eastAsia" w:ascii="仿宋" w:hAnsi="仿宋" w:eastAsia="仿宋"/>
          <w:color w:val="auto"/>
          <w:sz w:val="24"/>
        </w:rPr>
        <w:t>仅由于钢筋锈蚀原因划为C类的房屋，在对钢筋锈蚀修复或加固完成后可判为A类或B类房屋；对仅由于加建原因划为C类的房屋，将加建拆除且拆除过程不对原结构造成损伤后可判为A类或B类房屋；对仅由于场地原因划为</w:t>
      </w:r>
      <w:r>
        <w:rPr>
          <w:rFonts w:ascii="仿宋" w:hAnsi="仿宋" w:eastAsia="仿宋"/>
          <w:color w:val="auto"/>
          <w:sz w:val="24"/>
        </w:rPr>
        <w:t>C</w:t>
      </w:r>
      <w:r>
        <w:rPr>
          <w:rFonts w:hint="eastAsia" w:ascii="仿宋" w:hAnsi="仿宋" w:eastAsia="仿宋"/>
          <w:color w:val="auto"/>
          <w:sz w:val="24"/>
        </w:rPr>
        <w:t>类的房屋，采取相应消除安全隐患的措施之后可判为</w:t>
      </w:r>
      <w:r>
        <w:rPr>
          <w:rFonts w:ascii="仿宋" w:hAnsi="仿宋" w:eastAsia="仿宋"/>
          <w:color w:val="auto"/>
          <w:sz w:val="24"/>
        </w:rPr>
        <w:t>A</w:t>
      </w:r>
      <w:r>
        <w:rPr>
          <w:rFonts w:hint="eastAsia" w:ascii="仿宋" w:hAnsi="仿宋" w:eastAsia="仿宋"/>
          <w:color w:val="auto"/>
          <w:sz w:val="24"/>
        </w:rPr>
        <w:t>类或</w:t>
      </w:r>
      <w:r>
        <w:rPr>
          <w:rFonts w:ascii="仿宋" w:hAnsi="仿宋" w:eastAsia="仿宋"/>
          <w:color w:val="auto"/>
          <w:sz w:val="24"/>
        </w:rPr>
        <w:t>B</w:t>
      </w:r>
      <w:r>
        <w:rPr>
          <w:rFonts w:hint="eastAsia" w:ascii="仿宋" w:hAnsi="仿宋" w:eastAsia="仿宋"/>
          <w:color w:val="auto"/>
          <w:sz w:val="24"/>
        </w:rPr>
        <w:t>类房屋。</w:t>
      </w:r>
    </w:p>
    <w:p>
      <w:pPr>
        <w:spacing w:line="500" w:lineRule="exact"/>
        <w:rPr>
          <w:color w:val="auto"/>
          <w:sz w:val="24"/>
        </w:rPr>
      </w:pPr>
      <w:r>
        <w:rPr>
          <w:color w:val="auto"/>
          <w:sz w:val="24"/>
        </w:rPr>
        <w:t>3.</w:t>
      </w:r>
      <w:r>
        <w:rPr>
          <w:rFonts w:hint="eastAsia"/>
          <w:color w:val="auto"/>
          <w:sz w:val="24"/>
        </w:rPr>
        <w:t>4.</w:t>
      </w:r>
      <w:r>
        <w:rPr>
          <w:color w:val="auto"/>
          <w:sz w:val="24"/>
        </w:rPr>
        <w:t>2</w:t>
      </w:r>
      <w:r>
        <w:rPr>
          <w:rFonts w:hint="eastAsia"/>
          <w:color w:val="auto"/>
          <w:sz w:val="24"/>
        </w:rPr>
        <w:t>土石房屋应</w:t>
      </w:r>
      <w:r>
        <w:rPr>
          <w:rFonts w:hAnsi="宋体"/>
          <w:color w:val="auto"/>
          <w:sz w:val="24"/>
        </w:rPr>
        <w:t>根据</w:t>
      </w:r>
      <w:r>
        <w:rPr>
          <w:rFonts w:hint="eastAsia" w:hAnsi="宋体"/>
          <w:color w:val="auto"/>
          <w:sz w:val="24"/>
        </w:rPr>
        <w:t>结构安全隐患排查类别</w:t>
      </w:r>
      <w:r>
        <w:rPr>
          <w:rFonts w:hAnsi="宋体"/>
          <w:color w:val="auto"/>
          <w:sz w:val="24"/>
        </w:rPr>
        <w:t>采取</w:t>
      </w:r>
      <w:r>
        <w:rPr>
          <w:rFonts w:hint="eastAsia" w:hAnsi="宋体"/>
          <w:color w:val="auto"/>
          <w:sz w:val="24"/>
        </w:rPr>
        <w:t>下列</w:t>
      </w:r>
      <w:r>
        <w:rPr>
          <w:rFonts w:hAnsi="宋体"/>
          <w:color w:val="auto"/>
          <w:sz w:val="24"/>
        </w:rPr>
        <w:t>处理措施：</w:t>
      </w:r>
    </w:p>
    <w:p>
      <w:pPr>
        <w:spacing w:line="500" w:lineRule="exact"/>
        <w:ind w:firstLine="480" w:firstLineChars="200"/>
        <w:rPr>
          <w:color w:val="auto"/>
          <w:sz w:val="24"/>
        </w:rPr>
      </w:pPr>
      <w:r>
        <w:rPr>
          <w:color w:val="auto"/>
          <w:sz w:val="24"/>
        </w:rPr>
        <w:t>1</w:t>
      </w:r>
      <w:r>
        <w:rPr>
          <w:rFonts w:hint="eastAsia"/>
          <w:color w:val="auto"/>
          <w:sz w:val="24"/>
        </w:rPr>
        <w:t xml:space="preserve">  </w:t>
      </w:r>
      <w:r>
        <w:rPr>
          <w:color w:val="auto"/>
          <w:sz w:val="24"/>
        </w:rPr>
        <w:t>A</w:t>
      </w:r>
      <w:r>
        <w:rPr>
          <w:rFonts w:hint="eastAsia"/>
          <w:color w:val="auto"/>
          <w:sz w:val="24"/>
        </w:rPr>
        <w:t>、</w:t>
      </w:r>
      <w:r>
        <w:rPr>
          <w:color w:val="auto"/>
          <w:sz w:val="24"/>
        </w:rPr>
        <w:t>B类房屋</w:t>
      </w:r>
      <w:r>
        <w:rPr>
          <w:rFonts w:hint="eastAsia"/>
          <w:color w:val="auto"/>
          <w:sz w:val="24"/>
        </w:rPr>
        <w:t>可观察使用，但应对损伤进行处理；</w:t>
      </w:r>
    </w:p>
    <w:p>
      <w:pPr>
        <w:spacing w:line="500" w:lineRule="exact"/>
        <w:ind w:firstLine="480" w:firstLineChars="200"/>
        <w:rPr>
          <w:rFonts w:hAnsi="宋体"/>
          <w:color w:val="auto"/>
          <w:sz w:val="24"/>
        </w:rPr>
      </w:pPr>
      <w:r>
        <w:rPr>
          <w:color w:val="auto"/>
          <w:sz w:val="24"/>
        </w:rPr>
        <w:t xml:space="preserve">2 </w:t>
      </w:r>
      <w:r>
        <w:rPr>
          <w:rFonts w:hint="eastAsia"/>
          <w:color w:val="auto"/>
          <w:sz w:val="24"/>
        </w:rPr>
        <w:t xml:space="preserve"> </w:t>
      </w:r>
      <w:r>
        <w:rPr>
          <w:color w:val="auto"/>
          <w:sz w:val="24"/>
        </w:rPr>
        <w:t>C类房屋应根据房屋的危险程度</w:t>
      </w:r>
      <w:r>
        <w:rPr>
          <w:rFonts w:hint="eastAsia"/>
          <w:color w:val="auto"/>
          <w:sz w:val="24"/>
        </w:rPr>
        <w:t>提出</w:t>
      </w:r>
      <w:r>
        <w:rPr>
          <w:color w:val="auto"/>
          <w:sz w:val="24"/>
        </w:rPr>
        <w:t>包括</w:t>
      </w:r>
      <w:r>
        <w:rPr>
          <w:rFonts w:hAnsi="宋体"/>
          <w:color w:val="auto"/>
          <w:sz w:val="24"/>
        </w:rPr>
        <w:t>检测鉴定、加固处理、</w:t>
      </w:r>
      <w:r>
        <w:rPr>
          <w:rFonts w:hint="eastAsia"/>
          <w:color w:val="auto"/>
          <w:sz w:val="24"/>
        </w:rPr>
        <w:t>停止使用</w:t>
      </w:r>
      <w:r>
        <w:rPr>
          <w:color w:val="auto"/>
          <w:sz w:val="24"/>
        </w:rPr>
        <w:t>等</w:t>
      </w:r>
      <w:r>
        <w:rPr>
          <w:rFonts w:hAnsi="宋体"/>
          <w:color w:val="auto"/>
          <w:sz w:val="24"/>
        </w:rPr>
        <w:t>处理意见</w:t>
      </w:r>
      <w:r>
        <w:rPr>
          <w:rFonts w:hint="eastAsia" w:hAnsi="宋体"/>
          <w:color w:val="auto"/>
          <w:sz w:val="24"/>
        </w:rPr>
        <w:t>；对单层</w:t>
      </w:r>
      <w:r>
        <w:rPr>
          <w:rFonts w:hint="eastAsia"/>
          <w:color w:val="auto"/>
          <w:sz w:val="24"/>
        </w:rPr>
        <w:t>土石房屋将安全隐患消除后判定为</w:t>
      </w:r>
      <w:r>
        <w:rPr>
          <w:color w:val="auto"/>
          <w:sz w:val="24"/>
        </w:rPr>
        <w:t>B</w:t>
      </w:r>
      <w:r>
        <w:rPr>
          <w:rFonts w:hint="eastAsia"/>
          <w:color w:val="auto"/>
          <w:sz w:val="24"/>
        </w:rPr>
        <w:t>类，可不进行检测鉴定</w:t>
      </w:r>
      <w:r>
        <w:rPr>
          <w:rFonts w:hAnsi="宋体"/>
          <w:color w:val="auto"/>
          <w:sz w:val="24"/>
        </w:rPr>
        <w:t>。</w:t>
      </w:r>
    </w:p>
    <w:p>
      <w:pPr>
        <w:spacing w:line="500" w:lineRule="exact"/>
        <w:rPr>
          <w:color w:val="auto"/>
          <w:sz w:val="24"/>
        </w:rPr>
      </w:pPr>
      <w:r>
        <w:rPr>
          <w:color w:val="auto"/>
          <w:sz w:val="24"/>
        </w:rPr>
        <w:t>3.</w:t>
      </w:r>
      <w:r>
        <w:rPr>
          <w:rFonts w:hint="eastAsia"/>
          <w:color w:val="auto"/>
          <w:sz w:val="24"/>
        </w:rPr>
        <w:t>4.</w:t>
      </w:r>
      <w:r>
        <w:rPr>
          <w:color w:val="auto"/>
          <w:sz w:val="24"/>
        </w:rPr>
        <w:t>3对于存在安全隐患的非主体结构问题应提出处理</w:t>
      </w:r>
      <w:r>
        <w:rPr>
          <w:rFonts w:hint="eastAsia"/>
          <w:color w:val="auto"/>
          <w:sz w:val="24"/>
        </w:rPr>
        <w:t>建议。</w:t>
      </w:r>
    </w:p>
    <w:p>
      <w:pPr>
        <w:spacing w:line="500" w:lineRule="exact"/>
        <w:jc w:val="center"/>
        <w:outlineLvl w:val="1"/>
        <w:rPr>
          <w:b/>
          <w:color w:val="auto"/>
          <w:sz w:val="24"/>
        </w:rPr>
      </w:pPr>
      <w:bookmarkStart w:id="12" w:name="_Toc491932198"/>
      <w:r>
        <w:rPr>
          <w:b/>
          <w:color w:val="auto"/>
          <w:sz w:val="24"/>
        </w:rPr>
        <w:t>3</w:t>
      </w:r>
      <w:r>
        <w:rPr>
          <w:rFonts w:hint="eastAsia"/>
          <w:b/>
          <w:color w:val="auto"/>
          <w:sz w:val="24"/>
        </w:rPr>
        <w:t>.5排查机构、排查人员</w:t>
      </w:r>
      <w:bookmarkEnd w:id="12"/>
    </w:p>
    <w:p>
      <w:pPr>
        <w:spacing w:line="500" w:lineRule="exact"/>
        <w:rPr>
          <w:rFonts w:hAnsi="宋体"/>
          <w:color w:val="auto"/>
          <w:sz w:val="24"/>
        </w:rPr>
      </w:pPr>
      <w:r>
        <w:rPr>
          <w:color w:val="auto"/>
          <w:sz w:val="24"/>
        </w:rPr>
        <w:t>3.</w:t>
      </w:r>
      <w:r>
        <w:rPr>
          <w:rFonts w:hint="eastAsia"/>
          <w:color w:val="auto"/>
          <w:sz w:val="24"/>
        </w:rPr>
        <w:t>5.1</w:t>
      </w:r>
      <w:r>
        <w:rPr>
          <w:rFonts w:hAnsi="宋体"/>
          <w:color w:val="auto"/>
          <w:sz w:val="24"/>
        </w:rPr>
        <w:t>房屋结构安全隐患</w:t>
      </w:r>
      <w:r>
        <w:rPr>
          <w:rFonts w:hint="eastAsia" w:hAnsi="宋体"/>
          <w:color w:val="auto"/>
          <w:sz w:val="24"/>
        </w:rPr>
        <w:t>排查应</w:t>
      </w:r>
      <w:r>
        <w:rPr>
          <w:rFonts w:hAnsi="宋体"/>
          <w:color w:val="auto"/>
          <w:sz w:val="24"/>
        </w:rPr>
        <w:t>由</w:t>
      </w:r>
      <w:r>
        <w:rPr>
          <w:rFonts w:hint="eastAsia" w:hAnsi="宋体"/>
          <w:color w:val="auto"/>
          <w:sz w:val="24"/>
        </w:rPr>
        <w:t>具有资格的检测鉴定机构进行。排查机构应组织排查小组进行排查，对砌体房屋、混凝土房屋和土石房屋，排查小组</w:t>
      </w:r>
      <w:r>
        <w:rPr>
          <w:rFonts w:hAnsi="宋体"/>
          <w:color w:val="auto"/>
          <w:sz w:val="24"/>
        </w:rPr>
        <w:t>应包括1名结构专业</w:t>
      </w:r>
      <w:r>
        <w:rPr>
          <w:rFonts w:hint="eastAsia" w:hAnsi="宋体"/>
          <w:color w:val="auto"/>
          <w:sz w:val="24"/>
        </w:rPr>
        <w:t>工程师；</w:t>
      </w:r>
      <w:r>
        <w:rPr>
          <w:rFonts w:hAnsi="宋体"/>
          <w:color w:val="auto"/>
          <w:sz w:val="24"/>
        </w:rPr>
        <w:t>对钢结构房屋</w:t>
      </w:r>
      <w:r>
        <w:rPr>
          <w:rFonts w:hint="eastAsia" w:hAnsi="宋体"/>
          <w:color w:val="auto"/>
          <w:sz w:val="24"/>
        </w:rPr>
        <w:t>，排查小组</w:t>
      </w:r>
      <w:r>
        <w:rPr>
          <w:rFonts w:hAnsi="宋体"/>
          <w:color w:val="auto"/>
          <w:sz w:val="24"/>
        </w:rPr>
        <w:t>应包括</w:t>
      </w:r>
      <w:r>
        <w:rPr>
          <w:color w:val="auto"/>
          <w:sz w:val="24"/>
        </w:rPr>
        <w:t>1</w:t>
      </w:r>
      <w:r>
        <w:rPr>
          <w:rFonts w:hAnsi="宋体"/>
          <w:color w:val="auto"/>
          <w:sz w:val="24"/>
        </w:rPr>
        <w:t>名具有钢结构检测</w:t>
      </w:r>
      <w:r>
        <w:rPr>
          <w:rFonts w:hint="eastAsia" w:hAnsi="宋体"/>
          <w:color w:val="auto"/>
          <w:sz w:val="24"/>
        </w:rPr>
        <w:t>能力</w:t>
      </w:r>
      <w:r>
        <w:rPr>
          <w:rFonts w:hAnsi="宋体"/>
          <w:color w:val="auto"/>
          <w:sz w:val="24"/>
        </w:rPr>
        <w:t>、</w:t>
      </w:r>
      <w:r>
        <w:rPr>
          <w:color w:val="auto"/>
          <w:sz w:val="24"/>
        </w:rPr>
        <w:t>1</w:t>
      </w:r>
      <w:r>
        <w:rPr>
          <w:rFonts w:hAnsi="宋体"/>
          <w:color w:val="auto"/>
          <w:sz w:val="24"/>
        </w:rPr>
        <w:t>名</w:t>
      </w:r>
      <w:r>
        <w:rPr>
          <w:rFonts w:hint="eastAsia" w:hAnsi="宋体"/>
          <w:color w:val="auto"/>
          <w:sz w:val="24"/>
        </w:rPr>
        <w:t>具有</w:t>
      </w:r>
      <w:r>
        <w:rPr>
          <w:rFonts w:hAnsi="宋体"/>
          <w:color w:val="auto"/>
          <w:sz w:val="24"/>
        </w:rPr>
        <w:t>钢结构分析能力的</w:t>
      </w:r>
      <w:r>
        <w:rPr>
          <w:rFonts w:hint="eastAsia" w:hAnsi="宋体"/>
          <w:color w:val="auto"/>
          <w:sz w:val="24"/>
        </w:rPr>
        <w:t>结构专业工程师。</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自导则试行以来，各区都进行了排查工作，从现有排查结果、各区相关部门反映的情况以及专家督查结果看，存在排查机构对房屋安全隐患类别误判的情况。为保证排查工作质量，本标准要求房屋结构安全隐患排查应由具有资格的检测鉴定机构进行。为保证排查结果的准确性，排查小组的结构工程师应参加每栋房屋的现场排查工作。</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对钢结构形式的房屋，考虑到这部分建筑物的数量少、出问题的几率比较高及结构专业人员对钢结构接触少等因素，要求由具有钢结构检测、分析能力的专业机构进行排查。</w:t>
      </w:r>
    </w:p>
    <w:p>
      <w:pPr>
        <w:spacing w:line="500" w:lineRule="exact"/>
        <w:jc w:val="center"/>
        <w:outlineLvl w:val="1"/>
        <w:rPr>
          <w:b/>
          <w:color w:val="auto"/>
          <w:sz w:val="24"/>
        </w:rPr>
      </w:pPr>
      <w:bookmarkStart w:id="13" w:name="_Toc491932199"/>
      <w:bookmarkStart w:id="14" w:name="_Toc454522958"/>
      <w:r>
        <w:rPr>
          <w:b/>
          <w:color w:val="auto"/>
          <w:sz w:val="24"/>
        </w:rPr>
        <w:t>3</w:t>
      </w:r>
      <w:r>
        <w:rPr>
          <w:rFonts w:hint="eastAsia"/>
          <w:b/>
          <w:color w:val="auto"/>
          <w:sz w:val="24"/>
        </w:rPr>
        <w:t>.6排查报告</w:t>
      </w:r>
      <w:bookmarkEnd w:id="13"/>
    </w:p>
    <w:p>
      <w:pPr>
        <w:spacing w:line="500" w:lineRule="exact"/>
        <w:rPr>
          <w:color w:val="auto"/>
          <w:sz w:val="24"/>
        </w:rPr>
      </w:pPr>
      <w:r>
        <w:rPr>
          <w:color w:val="auto"/>
          <w:sz w:val="24"/>
        </w:rPr>
        <w:t>3.</w:t>
      </w:r>
      <w:r>
        <w:rPr>
          <w:rFonts w:hint="eastAsia"/>
          <w:color w:val="auto"/>
          <w:sz w:val="24"/>
        </w:rPr>
        <w:t xml:space="preserve">6.1  </w:t>
      </w:r>
      <w:r>
        <w:rPr>
          <w:color w:val="auto"/>
          <w:sz w:val="24"/>
        </w:rPr>
        <w:t>房屋结构安全隐患</w:t>
      </w:r>
      <w:r>
        <w:rPr>
          <w:rFonts w:hint="eastAsia"/>
          <w:color w:val="auto"/>
          <w:sz w:val="24"/>
        </w:rPr>
        <w:t>排查报告宜包括下列内容：</w:t>
      </w:r>
    </w:p>
    <w:bookmarkEnd w:id="14"/>
    <w:p>
      <w:pPr>
        <w:spacing w:line="500" w:lineRule="exact"/>
        <w:ind w:firstLine="360" w:firstLineChars="150"/>
        <w:rPr>
          <w:color w:val="auto"/>
          <w:sz w:val="24"/>
        </w:rPr>
      </w:pPr>
      <w:r>
        <w:rPr>
          <w:color w:val="auto"/>
          <w:sz w:val="24"/>
        </w:rPr>
        <w:t>1</w:t>
      </w:r>
      <w:r>
        <w:rPr>
          <w:rFonts w:hint="eastAsia"/>
          <w:color w:val="auto"/>
          <w:sz w:val="24"/>
        </w:rPr>
        <w:t>工程责任主体，包括委托</w:t>
      </w:r>
      <w:r>
        <w:rPr>
          <w:color w:val="auto"/>
          <w:sz w:val="24"/>
        </w:rPr>
        <w:t>单位</w:t>
      </w:r>
      <w:r>
        <w:rPr>
          <w:rFonts w:hint="eastAsia"/>
          <w:color w:val="auto"/>
          <w:sz w:val="24"/>
        </w:rPr>
        <w:t>、产权单位、设计单位、施工单位等</w:t>
      </w:r>
      <w:r>
        <w:rPr>
          <w:color w:val="auto"/>
          <w:sz w:val="24"/>
        </w:rPr>
        <w:t>；</w:t>
      </w:r>
    </w:p>
    <w:p>
      <w:pPr>
        <w:spacing w:line="500" w:lineRule="exact"/>
        <w:ind w:firstLine="360" w:firstLineChars="150"/>
        <w:rPr>
          <w:color w:val="auto"/>
          <w:sz w:val="24"/>
        </w:rPr>
      </w:pPr>
      <w:r>
        <w:rPr>
          <w:color w:val="auto"/>
          <w:sz w:val="24"/>
        </w:rPr>
        <w:t>2</w:t>
      </w:r>
      <w:r>
        <w:rPr>
          <w:rFonts w:hint="eastAsia"/>
          <w:color w:val="auto"/>
          <w:sz w:val="24"/>
        </w:rPr>
        <w:t>工程概况，包括</w:t>
      </w:r>
      <w:r>
        <w:rPr>
          <w:color w:val="auto"/>
          <w:sz w:val="24"/>
        </w:rPr>
        <w:t>建筑名称、建造</w:t>
      </w:r>
      <w:r>
        <w:rPr>
          <w:rFonts w:hint="eastAsia"/>
          <w:color w:val="auto"/>
          <w:sz w:val="24"/>
        </w:rPr>
        <w:t>时间、层数、</w:t>
      </w:r>
      <w:r>
        <w:rPr>
          <w:color w:val="auto"/>
          <w:sz w:val="24"/>
        </w:rPr>
        <w:t>结构形式</w:t>
      </w:r>
      <w:r>
        <w:rPr>
          <w:rFonts w:hint="eastAsia"/>
          <w:color w:val="auto"/>
          <w:sz w:val="24"/>
        </w:rPr>
        <w:t>、</w:t>
      </w:r>
      <w:r>
        <w:rPr>
          <w:color w:val="auto"/>
          <w:sz w:val="24"/>
        </w:rPr>
        <w:t>基础类型</w:t>
      </w:r>
      <w:r>
        <w:rPr>
          <w:rFonts w:hint="eastAsia"/>
          <w:color w:val="auto"/>
          <w:sz w:val="24"/>
        </w:rPr>
        <w:t>、使用功能等；</w:t>
      </w:r>
    </w:p>
    <w:p>
      <w:pPr>
        <w:spacing w:line="500" w:lineRule="exact"/>
        <w:ind w:firstLine="360" w:firstLineChars="150"/>
        <w:rPr>
          <w:color w:val="auto"/>
          <w:sz w:val="24"/>
        </w:rPr>
      </w:pPr>
      <w:r>
        <w:rPr>
          <w:rFonts w:hint="eastAsia"/>
          <w:color w:val="auto"/>
          <w:sz w:val="24"/>
        </w:rPr>
        <w:t>3</w:t>
      </w:r>
      <w:r>
        <w:rPr>
          <w:color w:val="auto"/>
          <w:sz w:val="24"/>
        </w:rPr>
        <w:t>房屋使用状况信息</w:t>
      </w:r>
      <w:r>
        <w:rPr>
          <w:rFonts w:hint="eastAsia"/>
          <w:color w:val="auto"/>
          <w:sz w:val="24"/>
        </w:rPr>
        <w:t>，</w:t>
      </w:r>
      <w:r>
        <w:rPr>
          <w:color w:val="auto"/>
          <w:sz w:val="24"/>
        </w:rPr>
        <w:t>包括使用功能改动</w:t>
      </w:r>
      <w:r>
        <w:rPr>
          <w:rFonts w:hint="eastAsia"/>
          <w:color w:val="auto"/>
          <w:sz w:val="24"/>
        </w:rPr>
        <w:t>、</w:t>
      </w:r>
      <w:r>
        <w:rPr>
          <w:color w:val="auto"/>
          <w:sz w:val="24"/>
        </w:rPr>
        <w:t>主体结构</w:t>
      </w:r>
      <w:r>
        <w:rPr>
          <w:rFonts w:hint="eastAsia"/>
          <w:color w:val="auto"/>
          <w:sz w:val="24"/>
        </w:rPr>
        <w:t>拆除、改扩建、</w:t>
      </w:r>
      <w:r>
        <w:rPr>
          <w:color w:val="auto"/>
          <w:sz w:val="24"/>
        </w:rPr>
        <w:t>灾害影响</w:t>
      </w:r>
      <w:r>
        <w:rPr>
          <w:rFonts w:hint="eastAsia"/>
          <w:color w:val="auto"/>
          <w:sz w:val="24"/>
        </w:rPr>
        <w:t>、维修加固等</w:t>
      </w:r>
      <w:r>
        <w:rPr>
          <w:color w:val="auto"/>
          <w:sz w:val="24"/>
        </w:rPr>
        <w:t>；</w:t>
      </w:r>
    </w:p>
    <w:p>
      <w:pPr>
        <w:spacing w:line="500" w:lineRule="exact"/>
        <w:ind w:firstLine="360" w:firstLineChars="150"/>
        <w:rPr>
          <w:color w:val="auto"/>
          <w:sz w:val="24"/>
        </w:rPr>
      </w:pPr>
      <w:r>
        <w:rPr>
          <w:rFonts w:hint="eastAsia"/>
          <w:color w:val="auto"/>
          <w:sz w:val="24"/>
        </w:rPr>
        <w:t>4现场检查、检测的结果</w:t>
      </w:r>
      <w:r>
        <w:rPr>
          <w:color w:val="auto"/>
          <w:sz w:val="24"/>
        </w:rPr>
        <w:t>；</w:t>
      </w:r>
    </w:p>
    <w:p>
      <w:pPr>
        <w:spacing w:line="500" w:lineRule="exact"/>
        <w:ind w:firstLine="360" w:firstLineChars="150"/>
        <w:rPr>
          <w:color w:val="auto"/>
          <w:sz w:val="24"/>
        </w:rPr>
      </w:pPr>
      <w:r>
        <w:rPr>
          <w:color w:val="auto"/>
          <w:sz w:val="24"/>
        </w:rPr>
        <w:t>5</w:t>
      </w:r>
      <w:r>
        <w:rPr>
          <w:rFonts w:hint="eastAsia"/>
          <w:color w:val="auto"/>
          <w:sz w:val="24"/>
        </w:rPr>
        <w:t>排查类别及处理建议</w:t>
      </w:r>
      <w:r>
        <w:rPr>
          <w:color w:val="auto"/>
          <w:sz w:val="24"/>
        </w:rPr>
        <w:t>；</w:t>
      </w:r>
    </w:p>
    <w:p>
      <w:pPr>
        <w:spacing w:line="500" w:lineRule="exact"/>
        <w:ind w:firstLine="360" w:firstLineChars="150"/>
        <w:rPr>
          <w:color w:val="auto"/>
          <w:sz w:val="24"/>
        </w:rPr>
      </w:pPr>
      <w:r>
        <w:rPr>
          <w:color w:val="auto"/>
          <w:sz w:val="24"/>
        </w:rPr>
        <w:t>6现场典型损伤</w:t>
      </w:r>
      <w:r>
        <w:rPr>
          <w:rFonts w:hint="eastAsia"/>
          <w:color w:val="auto"/>
          <w:sz w:val="24"/>
        </w:rPr>
        <w:t>检测结果、排查图片</w:t>
      </w:r>
      <w:r>
        <w:rPr>
          <w:color w:val="auto"/>
          <w:sz w:val="24"/>
        </w:rPr>
        <w:t>等附件</w:t>
      </w:r>
      <w:r>
        <w:rPr>
          <w:rFonts w:hint="eastAsia"/>
          <w:color w:val="auto"/>
          <w:sz w:val="24"/>
        </w:rPr>
        <w:t>。</w:t>
      </w:r>
    </w:p>
    <w:p>
      <w:pPr>
        <w:spacing w:line="500" w:lineRule="exact"/>
        <w:jc w:val="center"/>
        <w:outlineLvl w:val="0"/>
        <w:rPr>
          <w:color w:val="auto"/>
          <w:sz w:val="30"/>
          <w:szCs w:val="30"/>
        </w:rPr>
      </w:pPr>
    </w:p>
    <w:p>
      <w:pPr>
        <w:pageBreakBefore/>
        <w:spacing w:line="500" w:lineRule="exact"/>
        <w:jc w:val="center"/>
        <w:outlineLvl w:val="0"/>
        <w:rPr>
          <w:rFonts w:hAnsi="宋体"/>
          <w:b/>
          <w:color w:val="auto"/>
          <w:sz w:val="30"/>
          <w:szCs w:val="30"/>
        </w:rPr>
      </w:pPr>
      <w:bookmarkStart w:id="15" w:name="_Toc491932200"/>
      <w:r>
        <w:rPr>
          <w:rFonts w:hint="eastAsia"/>
          <w:b/>
          <w:color w:val="auto"/>
          <w:sz w:val="30"/>
          <w:szCs w:val="30"/>
        </w:rPr>
        <w:t>4</w:t>
      </w:r>
      <w:r>
        <w:rPr>
          <w:rFonts w:hAnsi="宋体"/>
          <w:b/>
          <w:color w:val="auto"/>
          <w:sz w:val="30"/>
          <w:szCs w:val="30"/>
        </w:rPr>
        <w:t>场地</w:t>
      </w:r>
      <w:bookmarkEnd w:id="15"/>
    </w:p>
    <w:p>
      <w:pPr>
        <w:spacing w:line="500" w:lineRule="exact"/>
        <w:jc w:val="center"/>
        <w:outlineLvl w:val="0"/>
        <w:rPr>
          <w:color w:val="auto"/>
          <w:sz w:val="30"/>
          <w:szCs w:val="30"/>
        </w:rPr>
      </w:pPr>
    </w:p>
    <w:p>
      <w:pPr>
        <w:spacing w:line="500" w:lineRule="exact"/>
        <w:rPr>
          <w:color w:val="auto"/>
          <w:sz w:val="24"/>
        </w:rPr>
      </w:pPr>
      <w:r>
        <w:rPr>
          <w:rFonts w:hint="eastAsia"/>
          <w:color w:val="auto"/>
          <w:sz w:val="24"/>
        </w:rPr>
        <w:t>4</w:t>
      </w:r>
      <w:r>
        <w:rPr>
          <w:color w:val="auto"/>
          <w:sz w:val="24"/>
        </w:rPr>
        <w:t>.</w:t>
      </w:r>
      <w:r>
        <w:rPr>
          <w:rFonts w:hint="eastAsia"/>
          <w:color w:val="auto"/>
          <w:sz w:val="24"/>
        </w:rPr>
        <w:t>0.</w:t>
      </w:r>
      <w:r>
        <w:rPr>
          <w:color w:val="auto"/>
          <w:sz w:val="24"/>
        </w:rPr>
        <w:t>1</w:t>
      </w:r>
      <w:r>
        <w:rPr>
          <w:rFonts w:hAnsi="宋体"/>
          <w:color w:val="auto"/>
          <w:sz w:val="24"/>
        </w:rPr>
        <w:t>房屋场地安全隐患排查</w:t>
      </w:r>
      <w:r>
        <w:rPr>
          <w:rFonts w:hint="eastAsia" w:hAnsi="宋体"/>
          <w:color w:val="auto"/>
          <w:sz w:val="24"/>
        </w:rPr>
        <w:t>类别</w:t>
      </w:r>
      <w:r>
        <w:rPr>
          <w:rFonts w:hAnsi="宋体"/>
          <w:color w:val="auto"/>
          <w:sz w:val="24"/>
        </w:rPr>
        <w:t>应分为</w:t>
      </w:r>
      <w:r>
        <w:rPr>
          <w:color w:val="auto"/>
          <w:sz w:val="24"/>
        </w:rPr>
        <w:t>a</w:t>
      </w:r>
      <w:r>
        <w:rPr>
          <w:rFonts w:hAnsi="宋体"/>
          <w:color w:val="auto"/>
          <w:sz w:val="24"/>
        </w:rPr>
        <w:t>、</w:t>
      </w:r>
      <w:r>
        <w:rPr>
          <w:color w:val="auto"/>
          <w:sz w:val="24"/>
        </w:rPr>
        <w:t>b</w:t>
      </w:r>
      <w:r>
        <w:rPr>
          <w:rFonts w:hAnsi="宋体"/>
          <w:color w:val="auto"/>
          <w:sz w:val="24"/>
        </w:rPr>
        <w:t>、</w:t>
      </w:r>
      <w:r>
        <w:rPr>
          <w:color w:val="auto"/>
          <w:sz w:val="24"/>
        </w:rPr>
        <w:t>c</w:t>
      </w:r>
      <w:r>
        <w:rPr>
          <w:rFonts w:hAnsi="宋体"/>
          <w:color w:val="auto"/>
          <w:sz w:val="24"/>
        </w:rPr>
        <w:t>三类。</w:t>
      </w:r>
    </w:p>
    <w:p>
      <w:pPr>
        <w:spacing w:line="500" w:lineRule="exact"/>
        <w:rPr>
          <w:rFonts w:hAnsi="宋体"/>
          <w:color w:val="auto"/>
          <w:sz w:val="24"/>
        </w:rPr>
      </w:pPr>
      <w:r>
        <w:rPr>
          <w:rFonts w:hint="eastAsia" w:hAnsi="宋体"/>
          <w:color w:val="auto"/>
          <w:sz w:val="24"/>
        </w:rPr>
        <w:t>4</w:t>
      </w:r>
      <w:r>
        <w:rPr>
          <w:rFonts w:hAnsi="宋体"/>
          <w:color w:val="auto"/>
          <w:sz w:val="24"/>
        </w:rPr>
        <w:t>.</w:t>
      </w:r>
      <w:r>
        <w:rPr>
          <w:rFonts w:hint="eastAsia" w:hAnsi="宋体"/>
          <w:color w:val="auto"/>
          <w:sz w:val="24"/>
        </w:rPr>
        <w:t>0.</w:t>
      </w:r>
      <w:r>
        <w:rPr>
          <w:rFonts w:hAnsi="宋体"/>
          <w:color w:val="auto"/>
          <w:sz w:val="24"/>
        </w:rPr>
        <w:t>2房屋场地安全隐患应重点</w:t>
      </w:r>
      <w:r>
        <w:rPr>
          <w:rFonts w:hint="eastAsia" w:hAnsi="宋体"/>
          <w:color w:val="auto"/>
          <w:sz w:val="24"/>
        </w:rPr>
        <w:t>排查周边</w:t>
      </w:r>
      <w:r>
        <w:rPr>
          <w:rFonts w:hAnsi="宋体"/>
          <w:color w:val="auto"/>
          <w:sz w:val="24"/>
        </w:rPr>
        <w:t>边坡、挡墙、河堤护坡</w:t>
      </w:r>
      <w:r>
        <w:rPr>
          <w:rFonts w:hint="eastAsia" w:hAnsi="宋体"/>
          <w:color w:val="auto"/>
          <w:sz w:val="24"/>
        </w:rPr>
        <w:t>，检测其高度、与房屋的水平距离、</w:t>
      </w:r>
      <w:r>
        <w:rPr>
          <w:rFonts w:hAnsi="宋体"/>
          <w:color w:val="auto"/>
          <w:sz w:val="24"/>
        </w:rPr>
        <w:t>裂缝、变形等。</w:t>
      </w:r>
    </w:p>
    <w:p>
      <w:pPr>
        <w:spacing w:line="500" w:lineRule="exact"/>
        <w:rPr>
          <w:rFonts w:hAnsi="宋体"/>
          <w:color w:val="auto"/>
          <w:sz w:val="24"/>
        </w:rPr>
      </w:pPr>
      <w:r>
        <w:rPr>
          <w:rFonts w:hint="eastAsia" w:hAnsi="宋体"/>
          <w:color w:val="auto"/>
          <w:sz w:val="24"/>
        </w:rPr>
        <w:t>4</w:t>
      </w:r>
      <w:r>
        <w:rPr>
          <w:rFonts w:hAnsi="宋体"/>
          <w:color w:val="auto"/>
          <w:sz w:val="24"/>
        </w:rPr>
        <w:t>.</w:t>
      </w:r>
      <w:r>
        <w:rPr>
          <w:rFonts w:hint="eastAsia" w:hAnsi="宋体"/>
          <w:color w:val="auto"/>
          <w:sz w:val="24"/>
        </w:rPr>
        <w:t>0.</w:t>
      </w:r>
      <w:r>
        <w:rPr>
          <w:rFonts w:hAnsi="宋体"/>
          <w:color w:val="auto"/>
          <w:sz w:val="24"/>
        </w:rPr>
        <w:t>3房屋</w:t>
      </w:r>
      <w:r>
        <w:rPr>
          <w:rFonts w:hint="eastAsia" w:hAnsi="宋体"/>
          <w:color w:val="auto"/>
          <w:sz w:val="24"/>
        </w:rPr>
        <w:t>因</w:t>
      </w:r>
      <w:r>
        <w:rPr>
          <w:rFonts w:hAnsi="宋体"/>
          <w:color w:val="auto"/>
          <w:sz w:val="24"/>
        </w:rPr>
        <w:t>自然灾害（崩塌、地面沉陷、地裂缝、山洪、泥石流、水土流失）、采空区以及病险库等</w:t>
      </w:r>
      <w:r>
        <w:rPr>
          <w:rFonts w:hint="eastAsia" w:hAnsi="宋体"/>
          <w:color w:val="auto"/>
          <w:sz w:val="24"/>
        </w:rPr>
        <w:t>造成的影响</w:t>
      </w:r>
      <w:r>
        <w:rPr>
          <w:rFonts w:hAnsi="宋体"/>
          <w:color w:val="auto"/>
          <w:sz w:val="24"/>
        </w:rPr>
        <w:t>不在本标准排查工作范围内，应由相关部门委托专业技术</w:t>
      </w:r>
      <w:r>
        <w:rPr>
          <w:rFonts w:hint="eastAsia" w:hAnsi="宋体"/>
          <w:color w:val="auto"/>
          <w:sz w:val="24"/>
        </w:rPr>
        <w:t>机构</w:t>
      </w:r>
      <w:r>
        <w:rPr>
          <w:rFonts w:hAnsi="宋体"/>
          <w:color w:val="auto"/>
          <w:sz w:val="24"/>
        </w:rPr>
        <w:t>进行专项评估。</w:t>
      </w:r>
    </w:p>
    <w:p>
      <w:pPr>
        <w:spacing w:line="500" w:lineRule="exact"/>
        <w:rPr>
          <w:rFonts w:hAnsi="宋体"/>
          <w:color w:val="auto"/>
          <w:sz w:val="24"/>
        </w:rPr>
      </w:pPr>
      <w:r>
        <w:rPr>
          <w:rFonts w:hint="eastAsia" w:hAnsi="宋体"/>
          <w:color w:val="auto"/>
          <w:sz w:val="24"/>
        </w:rPr>
        <w:t>4</w:t>
      </w:r>
      <w:r>
        <w:rPr>
          <w:rFonts w:hAnsi="宋体"/>
          <w:color w:val="auto"/>
          <w:sz w:val="24"/>
        </w:rPr>
        <w:t>.</w:t>
      </w:r>
      <w:r>
        <w:rPr>
          <w:rFonts w:hint="eastAsia" w:hAnsi="宋体"/>
          <w:color w:val="auto"/>
          <w:sz w:val="24"/>
        </w:rPr>
        <w:t>0.</w:t>
      </w:r>
      <w:r>
        <w:rPr>
          <w:rFonts w:hAnsi="宋体"/>
          <w:color w:val="auto"/>
          <w:sz w:val="24"/>
        </w:rPr>
        <w:t>4房屋场地安全</w:t>
      </w:r>
      <w:r>
        <w:rPr>
          <w:rFonts w:hint="eastAsia" w:hAnsi="宋体"/>
          <w:color w:val="auto"/>
          <w:sz w:val="24"/>
        </w:rPr>
        <w:t>隐患</w:t>
      </w:r>
      <w:r>
        <w:rPr>
          <w:rFonts w:hAnsi="宋体"/>
          <w:color w:val="auto"/>
          <w:sz w:val="24"/>
        </w:rPr>
        <w:t>排查时，符合下列条件之一</w:t>
      </w:r>
      <w:r>
        <w:rPr>
          <w:rFonts w:hint="eastAsia" w:hAnsi="宋体"/>
          <w:color w:val="auto"/>
          <w:sz w:val="24"/>
        </w:rPr>
        <w:t>的应判定</w:t>
      </w:r>
      <w:r>
        <w:rPr>
          <w:rFonts w:hAnsi="宋体"/>
          <w:color w:val="auto"/>
          <w:sz w:val="24"/>
        </w:rPr>
        <w:t>为a类：</w:t>
      </w:r>
    </w:p>
    <w:p>
      <w:pPr>
        <w:spacing w:line="500" w:lineRule="exact"/>
        <w:ind w:firstLine="360" w:firstLineChars="150"/>
        <w:rPr>
          <w:color w:val="auto"/>
          <w:sz w:val="24"/>
        </w:rPr>
      </w:pPr>
      <w:r>
        <w:rPr>
          <w:color w:val="auto"/>
          <w:sz w:val="24"/>
        </w:rPr>
        <w:t>1 房屋周边无边坡、挡墙、河堤护坡，或其高度不超过2米；</w:t>
      </w:r>
    </w:p>
    <w:p>
      <w:pPr>
        <w:spacing w:line="500" w:lineRule="exact"/>
        <w:ind w:firstLine="360" w:firstLineChars="150"/>
        <w:rPr>
          <w:color w:val="auto"/>
          <w:sz w:val="24"/>
        </w:rPr>
      </w:pPr>
      <w:r>
        <w:rPr>
          <w:color w:val="auto"/>
          <w:sz w:val="24"/>
        </w:rPr>
        <w:t>2 边坡、挡墙、河堤护坡与房屋水平距离在其2倍高度以上；</w:t>
      </w:r>
    </w:p>
    <w:p>
      <w:pPr>
        <w:spacing w:line="500" w:lineRule="exact"/>
        <w:ind w:firstLine="360" w:firstLineChars="150"/>
        <w:rPr>
          <w:color w:val="auto"/>
          <w:sz w:val="24"/>
        </w:rPr>
      </w:pPr>
      <w:r>
        <w:rPr>
          <w:color w:val="auto"/>
          <w:sz w:val="24"/>
        </w:rPr>
        <w:t>3 边坡、挡墙、河堤护坡与房屋水平距离在其2倍高度以内，但有工程</w:t>
      </w:r>
      <w:r>
        <w:rPr>
          <w:rFonts w:hint="eastAsia"/>
          <w:color w:val="auto"/>
          <w:sz w:val="24"/>
        </w:rPr>
        <w:t>安全</w:t>
      </w:r>
      <w:r>
        <w:rPr>
          <w:rFonts w:hAnsi="宋体"/>
          <w:color w:val="auto"/>
          <w:sz w:val="24"/>
        </w:rPr>
        <w:t>合格</w:t>
      </w:r>
      <w:r>
        <w:rPr>
          <w:rFonts w:hint="eastAsia" w:hAnsi="宋体"/>
          <w:color w:val="auto"/>
          <w:sz w:val="24"/>
        </w:rPr>
        <w:t>证明</w:t>
      </w:r>
      <w:r>
        <w:rPr>
          <w:rFonts w:hAnsi="宋体"/>
          <w:color w:val="auto"/>
          <w:sz w:val="24"/>
        </w:rPr>
        <w:t>，且未发现其存在裂缝、变形等明显缺陷。</w:t>
      </w:r>
    </w:p>
    <w:p>
      <w:pPr>
        <w:spacing w:line="500" w:lineRule="exact"/>
        <w:rPr>
          <w:color w:val="auto"/>
          <w:sz w:val="24"/>
        </w:rPr>
      </w:pPr>
      <w:r>
        <w:rPr>
          <w:rFonts w:hint="eastAsia"/>
          <w:color w:val="auto"/>
          <w:sz w:val="24"/>
        </w:rPr>
        <w:t>4</w:t>
      </w:r>
      <w:r>
        <w:rPr>
          <w:color w:val="auto"/>
          <w:sz w:val="24"/>
        </w:rPr>
        <w:t>.</w:t>
      </w:r>
      <w:r>
        <w:rPr>
          <w:rFonts w:hint="eastAsia"/>
          <w:color w:val="auto"/>
          <w:sz w:val="24"/>
        </w:rPr>
        <w:t>0.</w:t>
      </w:r>
      <w:r>
        <w:rPr>
          <w:color w:val="auto"/>
          <w:sz w:val="24"/>
        </w:rPr>
        <w:t>5</w:t>
      </w:r>
      <w:r>
        <w:rPr>
          <w:rFonts w:hAnsi="宋体"/>
          <w:color w:val="auto"/>
          <w:sz w:val="24"/>
        </w:rPr>
        <w:t>房屋场地安全</w:t>
      </w:r>
      <w:r>
        <w:rPr>
          <w:rFonts w:hint="eastAsia" w:hAnsi="宋体"/>
          <w:color w:val="auto"/>
          <w:sz w:val="24"/>
        </w:rPr>
        <w:t>隐患</w:t>
      </w:r>
      <w:r>
        <w:rPr>
          <w:rFonts w:hAnsi="宋体"/>
          <w:color w:val="auto"/>
          <w:sz w:val="24"/>
        </w:rPr>
        <w:t>排查时，符合下列条件之一</w:t>
      </w:r>
      <w:r>
        <w:rPr>
          <w:rFonts w:hint="eastAsia" w:hAnsi="宋体"/>
          <w:color w:val="auto"/>
          <w:sz w:val="24"/>
        </w:rPr>
        <w:t>的应判定</w:t>
      </w:r>
      <w:r>
        <w:rPr>
          <w:rFonts w:hAnsi="宋体"/>
          <w:color w:val="auto"/>
          <w:sz w:val="24"/>
        </w:rPr>
        <w:t>为</w:t>
      </w:r>
      <w:r>
        <w:rPr>
          <w:color w:val="auto"/>
          <w:sz w:val="24"/>
        </w:rPr>
        <w:t>c</w:t>
      </w:r>
      <w:r>
        <w:rPr>
          <w:rFonts w:hAnsi="宋体"/>
          <w:color w:val="auto"/>
          <w:sz w:val="24"/>
        </w:rPr>
        <w:t>类：</w:t>
      </w:r>
    </w:p>
    <w:p>
      <w:pPr>
        <w:spacing w:line="500" w:lineRule="exact"/>
        <w:ind w:firstLine="360" w:firstLineChars="150"/>
        <w:rPr>
          <w:color w:val="auto"/>
          <w:sz w:val="24"/>
        </w:rPr>
      </w:pPr>
      <w:r>
        <w:rPr>
          <w:color w:val="auto"/>
          <w:sz w:val="24"/>
        </w:rPr>
        <w:t>1 边坡、挡墙、河堤护坡</w:t>
      </w:r>
      <w:r>
        <w:rPr>
          <w:rFonts w:hint="eastAsia"/>
          <w:color w:val="auto"/>
          <w:sz w:val="24"/>
        </w:rPr>
        <w:t>的</w:t>
      </w:r>
      <w:r>
        <w:rPr>
          <w:color w:val="auto"/>
          <w:sz w:val="24"/>
        </w:rPr>
        <w:t>高度在5米以上，</w:t>
      </w:r>
      <w:r>
        <w:rPr>
          <w:rFonts w:hint="eastAsia" w:hAnsi="宋体"/>
          <w:color w:val="auto"/>
          <w:sz w:val="24"/>
        </w:rPr>
        <w:t>与</w:t>
      </w:r>
      <w:r>
        <w:rPr>
          <w:color w:val="auto"/>
          <w:sz w:val="24"/>
        </w:rPr>
        <w:t>房屋水平距离在</w:t>
      </w:r>
      <w:r>
        <w:rPr>
          <w:rFonts w:hint="eastAsia"/>
          <w:color w:val="auto"/>
          <w:sz w:val="24"/>
        </w:rPr>
        <w:t>其</w:t>
      </w:r>
      <w:r>
        <w:rPr>
          <w:color w:val="auto"/>
          <w:sz w:val="24"/>
        </w:rPr>
        <w:t>2倍高度以内，且已出现明显的裂缝、变形等损伤情况；</w:t>
      </w:r>
    </w:p>
    <w:p>
      <w:pPr>
        <w:spacing w:line="500" w:lineRule="exact"/>
        <w:ind w:firstLine="360" w:firstLineChars="150"/>
        <w:rPr>
          <w:color w:val="auto"/>
          <w:sz w:val="24"/>
        </w:rPr>
      </w:pPr>
      <w:r>
        <w:rPr>
          <w:color w:val="auto"/>
          <w:sz w:val="24"/>
        </w:rPr>
        <w:t xml:space="preserve">2 </w:t>
      </w:r>
      <w:r>
        <w:rPr>
          <w:rFonts w:hint="eastAsia"/>
          <w:color w:val="auto"/>
          <w:sz w:val="24"/>
        </w:rPr>
        <w:t xml:space="preserve"> 4</w:t>
      </w:r>
      <w:r>
        <w:rPr>
          <w:color w:val="auto"/>
          <w:sz w:val="24"/>
        </w:rPr>
        <w:t>.0.3条中经专项评估评定为危险的场地。</w:t>
      </w:r>
    </w:p>
    <w:p>
      <w:pPr>
        <w:spacing w:line="500" w:lineRule="exact"/>
        <w:rPr>
          <w:rFonts w:hAnsi="宋体"/>
          <w:color w:val="auto"/>
          <w:sz w:val="24"/>
        </w:rPr>
      </w:pPr>
      <w:r>
        <w:rPr>
          <w:rFonts w:hint="eastAsia"/>
          <w:color w:val="auto"/>
          <w:sz w:val="24"/>
        </w:rPr>
        <w:t>4</w:t>
      </w:r>
      <w:r>
        <w:rPr>
          <w:color w:val="auto"/>
          <w:sz w:val="24"/>
        </w:rPr>
        <w:t>.</w:t>
      </w:r>
      <w:r>
        <w:rPr>
          <w:rFonts w:hint="eastAsia"/>
          <w:color w:val="auto"/>
          <w:sz w:val="24"/>
        </w:rPr>
        <w:t>0.</w:t>
      </w:r>
      <w:r>
        <w:rPr>
          <w:color w:val="auto"/>
          <w:sz w:val="24"/>
        </w:rPr>
        <w:t>6</w:t>
      </w:r>
      <w:r>
        <w:rPr>
          <w:rFonts w:hint="eastAsia"/>
          <w:color w:val="auto"/>
          <w:sz w:val="24"/>
        </w:rPr>
        <w:t>场地安全隐患排查类别</w:t>
      </w:r>
      <w:r>
        <w:rPr>
          <w:rFonts w:hAnsi="宋体"/>
          <w:color w:val="auto"/>
          <w:sz w:val="24"/>
        </w:rPr>
        <w:t>不属于</w:t>
      </w:r>
      <w:r>
        <w:rPr>
          <w:color w:val="auto"/>
          <w:sz w:val="24"/>
        </w:rPr>
        <w:t>a</w:t>
      </w:r>
      <w:r>
        <w:rPr>
          <w:rFonts w:hint="eastAsia"/>
          <w:color w:val="auto"/>
          <w:sz w:val="24"/>
        </w:rPr>
        <w:t>、</w:t>
      </w:r>
      <w:r>
        <w:rPr>
          <w:color w:val="auto"/>
          <w:sz w:val="24"/>
        </w:rPr>
        <w:t>c类</w:t>
      </w:r>
      <w:r>
        <w:rPr>
          <w:rFonts w:hAnsi="宋体"/>
          <w:color w:val="auto"/>
          <w:sz w:val="24"/>
        </w:rPr>
        <w:t>的，应</w:t>
      </w:r>
      <w:r>
        <w:rPr>
          <w:rFonts w:hint="eastAsia" w:hAnsi="宋体"/>
          <w:color w:val="auto"/>
          <w:sz w:val="24"/>
        </w:rPr>
        <w:t>判定</w:t>
      </w:r>
      <w:r>
        <w:rPr>
          <w:rFonts w:hAnsi="宋体"/>
          <w:color w:val="auto"/>
          <w:sz w:val="24"/>
        </w:rPr>
        <w:t>为</w:t>
      </w:r>
      <w:r>
        <w:rPr>
          <w:color w:val="auto"/>
          <w:sz w:val="24"/>
        </w:rPr>
        <w:t>b</w:t>
      </w:r>
      <w:r>
        <w:rPr>
          <w:rFonts w:hAnsi="宋体"/>
          <w:color w:val="auto"/>
          <w:sz w:val="24"/>
        </w:rPr>
        <w:t>类。</w:t>
      </w:r>
    </w:p>
    <w:p>
      <w:pPr>
        <w:spacing w:line="500" w:lineRule="exact"/>
        <w:rPr>
          <w:color w:val="auto"/>
          <w:sz w:val="24"/>
        </w:rPr>
      </w:pPr>
    </w:p>
    <w:p>
      <w:pPr>
        <w:pageBreakBefore/>
        <w:spacing w:line="500" w:lineRule="exact"/>
        <w:jc w:val="center"/>
        <w:outlineLvl w:val="0"/>
        <w:rPr>
          <w:rFonts w:hAnsi="宋体"/>
          <w:b/>
          <w:color w:val="auto"/>
          <w:sz w:val="30"/>
          <w:szCs w:val="30"/>
        </w:rPr>
      </w:pPr>
      <w:bookmarkStart w:id="16" w:name="_Toc454522960"/>
      <w:bookmarkStart w:id="17" w:name="_Toc491932201"/>
      <w:r>
        <w:rPr>
          <w:rFonts w:hint="eastAsia"/>
          <w:b/>
          <w:color w:val="auto"/>
          <w:sz w:val="30"/>
          <w:szCs w:val="30"/>
        </w:rPr>
        <w:t>5</w:t>
      </w:r>
      <w:r>
        <w:rPr>
          <w:rFonts w:hAnsi="宋体"/>
          <w:b/>
          <w:color w:val="auto"/>
          <w:sz w:val="30"/>
          <w:szCs w:val="30"/>
        </w:rPr>
        <w:t>地基基础</w:t>
      </w:r>
      <w:bookmarkEnd w:id="16"/>
      <w:bookmarkEnd w:id="17"/>
    </w:p>
    <w:p>
      <w:pPr>
        <w:spacing w:line="500" w:lineRule="exact"/>
        <w:jc w:val="center"/>
        <w:outlineLvl w:val="0"/>
        <w:rPr>
          <w:color w:val="auto"/>
          <w:sz w:val="30"/>
          <w:szCs w:val="30"/>
        </w:rPr>
      </w:pPr>
    </w:p>
    <w:p>
      <w:pPr>
        <w:spacing w:line="500" w:lineRule="exact"/>
        <w:rPr>
          <w:color w:val="auto"/>
          <w:sz w:val="24"/>
        </w:rPr>
      </w:pPr>
      <w:r>
        <w:rPr>
          <w:rFonts w:hint="eastAsia"/>
          <w:color w:val="auto"/>
          <w:sz w:val="24"/>
        </w:rPr>
        <w:t>5</w:t>
      </w:r>
      <w:r>
        <w:rPr>
          <w:color w:val="auto"/>
          <w:sz w:val="24"/>
        </w:rPr>
        <w:t>.</w:t>
      </w:r>
      <w:r>
        <w:rPr>
          <w:rFonts w:hint="eastAsia"/>
          <w:color w:val="auto"/>
          <w:sz w:val="24"/>
        </w:rPr>
        <w:t>0.</w:t>
      </w:r>
      <w:r>
        <w:rPr>
          <w:color w:val="auto"/>
          <w:sz w:val="24"/>
        </w:rPr>
        <w:t xml:space="preserve">1 </w:t>
      </w:r>
      <w:r>
        <w:rPr>
          <w:rFonts w:hAnsi="宋体"/>
          <w:color w:val="auto"/>
          <w:sz w:val="24"/>
        </w:rPr>
        <w:t>房屋地基基础安全隐患排查</w:t>
      </w:r>
      <w:r>
        <w:rPr>
          <w:rFonts w:hint="eastAsia" w:hAnsi="宋体"/>
          <w:color w:val="auto"/>
          <w:sz w:val="24"/>
        </w:rPr>
        <w:t>类别</w:t>
      </w:r>
      <w:r>
        <w:rPr>
          <w:rFonts w:hAnsi="宋体"/>
          <w:color w:val="auto"/>
          <w:sz w:val="24"/>
        </w:rPr>
        <w:t>应分为</w:t>
      </w:r>
      <w:r>
        <w:rPr>
          <w:color w:val="auto"/>
          <w:sz w:val="24"/>
        </w:rPr>
        <w:t>a</w:t>
      </w:r>
      <w:r>
        <w:rPr>
          <w:rFonts w:hAnsi="宋体"/>
          <w:color w:val="auto"/>
          <w:sz w:val="24"/>
        </w:rPr>
        <w:t>、</w:t>
      </w:r>
      <w:r>
        <w:rPr>
          <w:color w:val="auto"/>
          <w:sz w:val="24"/>
        </w:rPr>
        <w:t>b</w:t>
      </w:r>
      <w:r>
        <w:rPr>
          <w:rFonts w:hAnsi="宋体"/>
          <w:color w:val="auto"/>
          <w:sz w:val="24"/>
        </w:rPr>
        <w:t>、</w:t>
      </w:r>
      <w:r>
        <w:rPr>
          <w:color w:val="auto"/>
          <w:sz w:val="24"/>
        </w:rPr>
        <w:t>c</w:t>
      </w:r>
      <w:r>
        <w:rPr>
          <w:rFonts w:hAnsi="宋体"/>
          <w:color w:val="auto"/>
          <w:sz w:val="24"/>
        </w:rPr>
        <w:t>三类。</w:t>
      </w:r>
    </w:p>
    <w:p>
      <w:pPr>
        <w:spacing w:line="500" w:lineRule="exact"/>
        <w:rPr>
          <w:rFonts w:hAnsi="宋体"/>
          <w:color w:val="auto"/>
          <w:sz w:val="24"/>
        </w:rPr>
      </w:pPr>
      <w:r>
        <w:rPr>
          <w:rFonts w:hint="eastAsia" w:hAnsi="宋体"/>
          <w:color w:val="auto"/>
          <w:sz w:val="24"/>
        </w:rPr>
        <w:t>5</w:t>
      </w:r>
      <w:r>
        <w:rPr>
          <w:rFonts w:hAnsi="宋体"/>
          <w:color w:val="auto"/>
          <w:sz w:val="24"/>
        </w:rPr>
        <w:t>.</w:t>
      </w:r>
      <w:r>
        <w:rPr>
          <w:rFonts w:hint="eastAsia" w:hAnsi="宋体"/>
          <w:color w:val="auto"/>
          <w:sz w:val="24"/>
        </w:rPr>
        <w:t>0.</w:t>
      </w:r>
      <w:r>
        <w:rPr>
          <w:rFonts w:hAnsi="宋体"/>
          <w:color w:val="auto"/>
          <w:sz w:val="24"/>
        </w:rPr>
        <w:t>2 房屋地基基础安全隐患应重点</w:t>
      </w:r>
      <w:r>
        <w:rPr>
          <w:rFonts w:hint="eastAsia" w:hAnsi="宋体"/>
          <w:color w:val="auto"/>
          <w:sz w:val="24"/>
        </w:rPr>
        <w:t>检测</w:t>
      </w:r>
      <w:r>
        <w:rPr>
          <w:rFonts w:hAnsi="宋体"/>
          <w:color w:val="auto"/>
          <w:sz w:val="24"/>
        </w:rPr>
        <w:t>房屋因</w:t>
      </w:r>
      <w:r>
        <w:rPr>
          <w:rFonts w:hint="eastAsia" w:hAnsi="宋体"/>
          <w:color w:val="auto"/>
          <w:sz w:val="24"/>
        </w:rPr>
        <w:t>地基不均匀</w:t>
      </w:r>
      <w:r>
        <w:rPr>
          <w:rFonts w:hAnsi="宋体"/>
          <w:color w:val="auto"/>
          <w:sz w:val="24"/>
        </w:rPr>
        <w:t>沉降产生的倾斜</w:t>
      </w:r>
      <w:r>
        <w:rPr>
          <w:rFonts w:hint="eastAsia" w:hAnsi="宋体"/>
          <w:color w:val="auto"/>
          <w:sz w:val="24"/>
        </w:rPr>
        <w:t>、</w:t>
      </w:r>
      <w:r>
        <w:rPr>
          <w:rFonts w:hAnsi="宋体"/>
          <w:color w:val="auto"/>
          <w:sz w:val="24"/>
        </w:rPr>
        <w:t>裂缝</w:t>
      </w:r>
      <w:r>
        <w:rPr>
          <w:rFonts w:hint="eastAsia" w:hAnsi="宋体"/>
          <w:color w:val="auto"/>
          <w:sz w:val="24"/>
        </w:rPr>
        <w:t>，</w:t>
      </w:r>
      <w:r>
        <w:rPr>
          <w:rFonts w:hAnsi="宋体"/>
          <w:color w:val="auto"/>
          <w:sz w:val="24"/>
        </w:rPr>
        <w:t>基础滑移等。</w:t>
      </w:r>
    </w:p>
    <w:p>
      <w:pPr>
        <w:spacing w:line="500" w:lineRule="exact"/>
        <w:rPr>
          <w:rFonts w:hAnsi="宋体"/>
          <w:color w:val="auto"/>
          <w:sz w:val="24"/>
        </w:rPr>
      </w:pPr>
      <w:r>
        <w:rPr>
          <w:rFonts w:hint="eastAsia" w:hAnsi="宋体"/>
          <w:color w:val="auto"/>
          <w:sz w:val="24"/>
        </w:rPr>
        <w:t>5</w:t>
      </w:r>
      <w:r>
        <w:rPr>
          <w:rFonts w:hAnsi="宋体"/>
          <w:color w:val="auto"/>
          <w:sz w:val="24"/>
        </w:rPr>
        <w:t>.</w:t>
      </w:r>
      <w:r>
        <w:rPr>
          <w:rFonts w:hint="eastAsia" w:hAnsi="宋体"/>
          <w:color w:val="auto"/>
          <w:sz w:val="24"/>
        </w:rPr>
        <w:t>0.</w:t>
      </w:r>
      <w:r>
        <w:rPr>
          <w:rFonts w:hAnsi="宋体"/>
          <w:color w:val="auto"/>
          <w:sz w:val="24"/>
        </w:rPr>
        <w:t>3 房屋地基基础</w:t>
      </w:r>
      <w:r>
        <w:rPr>
          <w:rFonts w:hint="eastAsia" w:hAnsi="宋体"/>
          <w:color w:val="auto"/>
          <w:sz w:val="24"/>
        </w:rPr>
        <w:t>安全隐患排查</w:t>
      </w:r>
      <w:r>
        <w:rPr>
          <w:rFonts w:hAnsi="宋体"/>
          <w:color w:val="auto"/>
          <w:sz w:val="24"/>
        </w:rPr>
        <w:t>时</w:t>
      </w:r>
      <w:r>
        <w:rPr>
          <w:rFonts w:hint="eastAsia" w:hAnsi="宋体"/>
          <w:color w:val="auto"/>
          <w:sz w:val="24"/>
        </w:rPr>
        <w:t>，同时</w:t>
      </w:r>
      <w:r>
        <w:rPr>
          <w:rFonts w:hAnsi="宋体"/>
          <w:color w:val="auto"/>
          <w:sz w:val="24"/>
        </w:rPr>
        <w:t>符合下列条件</w:t>
      </w:r>
      <w:r>
        <w:rPr>
          <w:rFonts w:hint="eastAsia" w:hAnsi="宋体"/>
          <w:color w:val="auto"/>
          <w:sz w:val="24"/>
        </w:rPr>
        <w:t>的应判定</w:t>
      </w:r>
      <w:r>
        <w:rPr>
          <w:rFonts w:hAnsi="宋体"/>
          <w:color w:val="auto"/>
          <w:sz w:val="24"/>
        </w:rPr>
        <w:t>为a类：</w:t>
      </w:r>
    </w:p>
    <w:p>
      <w:pPr>
        <w:spacing w:line="500" w:lineRule="exact"/>
        <w:ind w:firstLine="360" w:firstLineChars="150"/>
        <w:rPr>
          <w:rFonts w:hAnsi="宋体"/>
          <w:color w:val="auto"/>
          <w:sz w:val="24"/>
        </w:rPr>
      </w:pPr>
      <w:r>
        <w:rPr>
          <w:rFonts w:hAnsi="宋体"/>
          <w:color w:val="auto"/>
          <w:sz w:val="24"/>
        </w:rPr>
        <w:t xml:space="preserve">1  </w:t>
      </w:r>
      <w:r>
        <w:rPr>
          <w:rFonts w:hint="eastAsia" w:hAnsi="宋体"/>
          <w:color w:val="auto"/>
          <w:sz w:val="24"/>
        </w:rPr>
        <w:t>房屋无明显倾斜，或房屋整体倾斜率未超过表</w:t>
      </w:r>
      <w:r>
        <w:rPr>
          <w:rFonts w:hAnsi="宋体"/>
          <w:color w:val="auto"/>
          <w:sz w:val="24"/>
        </w:rPr>
        <w:t>5.0.3</w:t>
      </w:r>
      <w:r>
        <w:rPr>
          <w:rFonts w:hint="eastAsia" w:hAnsi="宋体"/>
          <w:color w:val="auto"/>
          <w:sz w:val="24"/>
        </w:rPr>
        <w:t>规定的限值。</w:t>
      </w:r>
    </w:p>
    <w:p>
      <w:pPr>
        <w:spacing w:line="500" w:lineRule="exact"/>
        <w:ind w:firstLine="315" w:firstLineChars="150"/>
        <w:jc w:val="center"/>
        <w:rPr>
          <w:rFonts w:ascii="黑体" w:hAnsi="黑体" w:eastAsia="黑体"/>
          <w:color w:val="auto"/>
          <w:szCs w:val="21"/>
        </w:rPr>
      </w:pPr>
      <w:r>
        <w:rPr>
          <w:rFonts w:hint="eastAsia" w:ascii="黑体" w:hAnsi="黑体" w:eastAsia="黑体"/>
          <w:color w:val="auto"/>
          <w:szCs w:val="21"/>
        </w:rPr>
        <w:t>表</w:t>
      </w:r>
      <w:r>
        <w:rPr>
          <w:rFonts w:ascii="黑体" w:hAnsi="黑体" w:eastAsia="黑体"/>
          <w:color w:val="auto"/>
          <w:szCs w:val="21"/>
        </w:rPr>
        <w:t xml:space="preserve"> 5.0.3</w:t>
      </w:r>
      <w:r>
        <w:rPr>
          <w:rFonts w:hint="eastAsia" w:ascii="黑体" w:hAnsi="黑体" w:eastAsia="黑体"/>
          <w:color w:val="auto"/>
          <w:szCs w:val="21"/>
        </w:rPr>
        <w:t xml:space="preserve">  房屋整体倾斜率限值</w:t>
      </w:r>
    </w:p>
    <w:tbl>
      <w:tblPr>
        <w:tblStyle w:val="25"/>
        <w:tblW w:w="8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5"/>
        <w:gridCol w:w="3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715" w:type="dxa"/>
            <w:vAlign w:val="center"/>
          </w:tcPr>
          <w:p>
            <w:pPr>
              <w:jc w:val="center"/>
              <w:rPr>
                <w:color w:val="auto"/>
                <w:kern w:val="0"/>
                <w:sz w:val="20"/>
                <w:szCs w:val="21"/>
              </w:rPr>
            </w:pPr>
            <w:r>
              <w:rPr>
                <w:rFonts w:hAnsi="宋体"/>
                <w:color w:val="auto"/>
                <w:kern w:val="0"/>
                <w:sz w:val="20"/>
                <w:szCs w:val="21"/>
              </w:rPr>
              <w:t>建筑物高度</w:t>
            </w:r>
            <w:r>
              <w:rPr>
                <w:color w:val="auto"/>
                <w:kern w:val="0"/>
                <w:sz w:val="20"/>
                <w:szCs w:val="21"/>
              </w:rPr>
              <w:t>H(m)</w:t>
            </w:r>
          </w:p>
        </w:tc>
        <w:tc>
          <w:tcPr>
            <w:tcW w:w="3813" w:type="dxa"/>
            <w:vAlign w:val="center"/>
          </w:tcPr>
          <w:p>
            <w:pPr>
              <w:jc w:val="center"/>
              <w:rPr>
                <w:color w:val="auto"/>
                <w:kern w:val="0"/>
                <w:sz w:val="20"/>
                <w:szCs w:val="21"/>
              </w:rPr>
            </w:pPr>
            <w:r>
              <w:rPr>
                <w:rFonts w:hAnsi="宋体"/>
                <w:color w:val="auto"/>
                <w:kern w:val="0"/>
                <w:sz w:val="20"/>
                <w:szCs w:val="21"/>
              </w:rPr>
              <w:t>倾斜率限值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715" w:type="dxa"/>
            <w:vAlign w:val="center"/>
          </w:tcPr>
          <w:p>
            <w:pPr>
              <w:jc w:val="center"/>
              <w:rPr>
                <w:color w:val="auto"/>
                <w:kern w:val="0"/>
                <w:sz w:val="20"/>
                <w:szCs w:val="21"/>
              </w:rPr>
            </w:pPr>
            <w:r>
              <w:rPr>
                <w:color w:val="auto"/>
                <w:kern w:val="0"/>
                <w:sz w:val="20"/>
                <w:szCs w:val="21"/>
              </w:rPr>
              <w:t>H</w:t>
            </w:r>
            <w:r>
              <w:rPr>
                <w:color w:val="auto"/>
                <w:kern w:val="0"/>
                <w:sz w:val="20"/>
                <w:szCs w:val="21"/>
                <w:vertAlign w:val="subscript"/>
              </w:rPr>
              <w:t>g</w:t>
            </w:r>
            <w:r>
              <w:rPr>
                <w:color w:val="auto"/>
                <w:kern w:val="0"/>
                <w:sz w:val="20"/>
                <w:szCs w:val="21"/>
              </w:rPr>
              <w:t>≤24</w:t>
            </w:r>
          </w:p>
        </w:tc>
        <w:tc>
          <w:tcPr>
            <w:tcW w:w="3813" w:type="dxa"/>
            <w:vAlign w:val="center"/>
          </w:tcPr>
          <w:p>
            <w:pPr>
              <w:jc w:val="center"/>
              <w:rPr>
                <w:color w:val="auto"/>
                <w:kern w:val="0"/>
                <w:sz w:val="20"/>
                <w:szCs w:val="21"/>
              </w:rPr>
            </w:pPr>
            <w:r>
              <w:rPr>
                <w:color w:val="auto"/>
                <w:kern w:val="0"/>
                <w:sz w:val="2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715" w:type="dxa"/>
            <w:vAlign w:val="center"/>
          </w:tcPr>
          <w:p>
            <w:pPr>
              <w:jc w:val="center"/>
              <w:rPr>
                <w:color w:val="auto"/>
                <w:kern w:val="0"/>
                <w:sz w:val="20"/>
                <w:szCs w:val="21"/>
              </w:rPr>
            </w:pPr>
            <w:r>
              <w:rPr>
                <w:color w:val="auto"/>
                <w:kern w:val="0"/>
                <w:sz w:val="20"/>
                <w:szCs w:val="21"/>
              </w:rPr>
              <w:t>24&lt;H</w:t>
            </w:r>
            <w:r>
              <w:rPr>
                <w:color w:val="auto"/>
                <w:kern w:val="0"/>
                <w:sz w:val="20"/>
                <w:szCs w:val="21"/>
                <w:vertAlign w:val="subscript"/>
              </w:rPr>
              <w:t>g</w:t>
            </w:r>
            <w:r>
              <w:rPr>
                <w:color w:val="auto"/>
                <w:kern w:val="0"/>
                <w:sz w:val="20"/>
                <w:szCs w:val="21"/>
              </w:rPr>
              <w:t>≤60</w:t>
            </w:r>
          </w:p>
        </w:tc>
        <w:tc>
          <w:tcPr>
            <w:tcW w:w="3813" w:type="dxa"/>
            <w:vAlign w:val="center"/>
          </w:tcPr>
          <w:p>
            <w:pPr>
              <w:jc w:val="center"/>
              <w:rPr>
                <w:color w:val="auto"/>
                <w:kern w:val="0"/>
                <w:sz w:val="20"/>
                <w:szCs w:val="21"/>
              </w:rPr>
            </w:pPr>
            <w:r>
              <w:rPr>
                <w:color w:val="auto"/>
                <w:kern w:val="0"/>
                <w:sz w:val="2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715" w:type="dxa"/>
            <w:vAlign w:val="center"/>
          </w:tcPr>
          <w:p>
            <w:pPr>
              <w:jc w:val="center"/>
              <w:rPr>
                <w:color w:val="auto"/>
                <w:kern w:val="0"/>
                <w:sz w:val="20"/>
                <w:szCs w:val="21"/>
              </w:rPr>
            </w:pPr>
            <w:r>
              <w:rPr>
                <w:color w:val="auto"/>
                <w:kern w:val="0"/>
                <w:sz w:val="20"/>
                <w:szCs w:val="21"/>
              </w:rPr>
              <w:t>60&lt;H</w:t>
            </w:r>
            <w:r>
              <w:rPr>
                <w:color w:val="auto"/>
                <w:kern w:val="0"/>
                <w:sz w:val="20"/>
                <w:szCs w:val="21"/>
                <w:vertAlign w:val="subscript"/>
              </w:rPr>
              <w:t>g</w:t>
            </w:r>
            <w:r>
              <w:rPr>
                <w:color w:val="auto"/>
                <w:kern w:val="0"/>
                <w:sz w:val="20"/>
                <w:szCs w:val="21"/>
              </w:rPr>
              <w:t>≤100</w:t>
            </w:r>
          </w:p>
        </w:tc>
        <w:tc>
          <w:tcPr>
            <w:tcW w:w="3813" w:type="dxa"/>
            <w:vAlign w:val="center"/>
          </w:tcPr>
          <w:p>
            <w:pPr>
              <w:jc w:val="center"/>
              <w:rPr>
                <w:color w:val="auto"/>
                <w:kern w:val="0"/>
                <w:sz w:val="20"/>
                <w:szCs w:val="21"/>
              </w:rPr>
            </w:pPr>
            <w:r>
              <w:rPr>
                <w:color w:val="auto"/>
                <w:kern w:val="0"/>
                <w:sz w:val="20"/>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715" w:type="dxa"/>
            <w:vAlign w:val="center"/>
          </w:tcPr>
          <w:p>
            <w:pPr>
              <w:jc w:val="center"/>
              <w:rPr>
                <w:color w:val="auto"/>
                <w:kern w:val="0"/>
                <w:sz w:val="20"/>
                <w:szCs w:val="21"/>
              </w:rPr>
            </w:pPr>
            <w:r>
              <w:rPr>
                <w:color w:val="auto"/>
                <w:kern w:val="0"/>
                <w:sz w:val="20"/>
                <w:szCs w:val="21"/>
              </w:rPr>
              <w:t>H</w:t>
            </w:r>
            <w:r>
              <w:rPr>
                <w:color w:val="auto"/>
                <w:kern w:val="0"/>
                <w:sz w:val="20"/>
                <w:szCs w:val="21"/>
                <w:vertAlign w:val="subscript"/>
              </w:rPr>
              <w:t>g</w:t>
            </w:r>
            <w:r>
              <w:rPr>
                <w:color w:val="auto"/>
                <w:kern w:val="0"/>
                <w:sz w:val="20"/>
                <w:szCs w:val="21"/>
              </w:rPr>
              <w:t>&gt;100</w:t>
            </w:r>
          </w:p>
        </w:tc>
        <w:tc>
          <w:tcPr>
            <w:tcW w:w="3813" w:type="dxa"/>
            <w:vAlign w:val="center"/>
          </w:tcPr>
          <w:p>
            <w:pPr>
              <w:jc w:val="center"/>
              <w:rPr>
                <w:color w:val="auto"/>
                <w:kern w:val="0"/>
                <w:sz w:val="20"/>
                <w:szCs w:val="21"/>
              </w:rPr>
            </w:pPr>
            <w:r>
              <w:rPr>
                <w:color w:val="auto"/>
                <w:kern w:val="0"/>
                <w:sz w:val="20"/>
                <w:szCs w:val="21"/>
              </w:rPr>
              <w:t>0.2%</w:t>
            </w:r>
          </w:p>
        </w:tc>
      </w:tr>
    </w:tbl>
    <w:p>
      <w:pPr>
        <w:rPr>
          <w:rFonts w:ascii="宋体" w:hAnsi="宋体" w:eastAsia="宋体"/>
          <w:color w:val="auto"/>
          <w:kern w:val="0"/>
          <w:sz w:val="18"/>
          <w:szCs w:val="18"/>
        </w:rPr>
      </w:pPr>
      <w:r>
        <w:rPr>
          <w:rFonts w:hint="eastAsia" w:ascii="宋体" w:hAnsi="宋体" w:eastAsia="宋体"/>
          <w:color w:val="auto"/>
          <w:kern w:val="0"/>
          <w:sz w:val="18"/>
          <w:szCs w:val="18"/>
        </w:rPr>
        <w:t>注</w:t>
      </w:r>
      <w:r>
        <w:rPr>
          <w:rFonts w:ascii="宋体" w:hAnsi="宋体" w:eastAsia="宋体"/>
          <w:color w:val="auto"/>
          <w:kern w:val="0"/>
          <w:sz w:val="18"/>
          <w:szCs w:val="18"/>
        </w:rPr>
        <w:t>：</w:t>
      </w:r>
      <w:r>
        <w:rPr>
          <w:color w:val="auto"/>
          <w:szCs w:val="21"/>
        </w:rPr>
        <w:t>H</w:t>
      </w:r>
      <w:r>
        <w:rPr>
          <w:color w:val="auto"/>
          <w:szCs w:val="21"/>
          <w:vertAlign w:val="subscript"/>
        </w:rPr>
        <w:t>g</w:t>
      </w:r>
      <w:r>
        <w:rPr>
          <w:rFonts w:ascii="宋体" w:hAnsi="宋体" w:eastAsia="宋体"/>
          <w:color w:val="auto"/>
          <w:kern w:val="0"/>
          <w:sz w:val="18"/>
          <w:szCs w:val="18"/>
        </w:rPr>
        <w:t>为自室外地面起算的建筑物高度（m）。</w:t>
      </w:r>
    </w:p>
    <w:p>
      <w:pPr>
        <w:spacing w:line="500" w:lineRule="exact"/>
        <w:ind w:firstLine="360" w:firstLineChars="150"/>
        <w:rPr>
          <w:color w:val="auto"/>
          <w:sz w:val="24"/>
        </w:rPr>
      </w:pPr>
      <w:r>
        <w:rPr>
          <w:color w:val="auto"/>
          <w:sz w:val="24"/>
        </w:rPr>
        <w:t>2 上部结构不存在</w:t>
      </w:r>
      <w:r>
        <w:rPr>
          <w:rFonts w:hint="eastAsia"/>
          <w:color w:val="auto"/>
          <w:sz w:val="24"/>
        </w:rPr>
        <w:t>因地基</w:t>
      </w:r>
      <w:r>
        <w:rPr>
          <w:color w:val="auto"/>
          <w:sz w:val="24"/>
        </w:rPr>
        <w:t>沉降影响产生的裂缝或产生的裂缝</w:t>
      </w:r>
      <w:r>
        <w:rPr>
          <w:rFonts w:hint="eastAsia"/>
          <w:color w:val="auto"/>
          <w:sz w:val="24"/>
        </w:rPr>
        <w:t>符合</w:t>
      </w:r>
      <w:r>
        <w:rPr>
          <w:color w:val="auto"/>
          <w:sz w:val="24"/>
        </w:rPr>
        <w:t>下列</w:t>
      </w:r>
      <w:r>
        <w:rPr>
          <w:rFonts w:hint="eastAsia"/>
          <w:color w:val="auto"/>
          <w:sz w:val="24"/>
        </w:rPr>
        <w:t>要求</w:t>
      </w:r>
      <w:r>
        <w:rPr>
          <w:color w:val="auto"/>
          <w:sz w:val="24"/>
        </w:rPr>
        <w:t>：</w:t>
      </w:r>
    </w:p>
    <w:p>
      <w:pPr>
        <w:spacing w:line="500" w:lineRule="exact"/>
        <w:ind w:left="1179" w:leftChars="350" w:hanging="444" w:hangingChars="185"/>
        <w:rPr>
          <w:color w:val="auto"/>
          <w:sz w:val="24"/>
        </w:rPr>
      </w:pPr>
      <w:r>
        <w:rPr>
          <w:color w:val="auto"/>
          <w:sz w:val="24"/>
        </w:rPr>
        <w:t xml:space="preserve">1)  </w:t>
      </w:r>
      <w:r>
        <w:rPr>
          <w:rFonts w:hint="eastAsia"/>
          <w:color w:val="auto"/>
          <w:sz w:val="24"/>
        </w:rPr>
        <w:t>土石房屋：底层承重墙体无斜向裂缝；</w:t>
      </w:r>
    </w:p>
    <w:p>
      <w:pPr>
        <w:spacing w:line="500" w:lineRule="exact"/>
        <w:ind w:left="1179" w:leftChars="350" w:hanging="444" w:hangingChars="185"/>
        <w:rPr>
          <w:color w:val="auto"/>
          <w:sz w:val="24"/>
        </w:rPr>
      </w:pPr>
      <w:r>
        <w:rPr>
          <w:color w:val="auto"/>
          <w:sz w:val="24"/>
        </w:rPr>
        <w:t>2</w:t>
      </w:r>
      <w:r>
        <w:rPr>
          <w:rFonts w:hint="eastAsia"/>
          <w:color w:val="auto"/>
          <w:sz w:val="24"/>
        </w:rPr>
        <w:t xml:space="preserve">)  </w:t>
      </w:r>
      <w:r>
        <w:rPr>
          <w:color w:val="auto"/>
          <w:sz w:val="24"/>
        </w:rPr>
        <w:t>砌体结构：底层承重墙体无贯通的斜向裂缝；</w:t>
      </w:r>
    </w:p>
    <w:p>
      <w:pPr>
        <w:spacing w:line="500" w:lineRule="exact"/>
        <w:ind w:left="1179" w:leftChars="350" w:hanging="444" w:hangingChars="185"/>
        <w:rPr>
          <w:color w:val="auto"/>
          <w:sz w:val="24"/>
        </w:rPr>
      </w:pPr>
      <w:r>
        <w:rPr>
          <w:color w:val="auto"/>
          <w:sz w:val="24"/>
        </w:rPr>
        <w:t>3</w:t>
      </w:r>
      <w:r>
        <w:rPr>
          <w:rFonts w:hint="eastAsia"/>
          <w:color w:val="auto"/>
          <w:sz w:val="24"/>
        </w:rPr>
        <w:t xml:space="preserve">)  </w:t>
      </w:r>
      <w:r>
        <w:rPr>
          <w:color w:val="auto"/>
          <w:sz w:val="24"/>
        </w:rPr>
        <w:t>混凝土结构：底层混凝土梁端部无斜向裂缝；底层钢筋混凝土柱、墙无水平裂缝；底层框架填充墙单条斜向裂缝宽度小于2mm，或同一面墙体产生裂缝宽度小于1mm的多条斜向裂缝；</w:t>
      </w:r>
    </w:p>
    <w:p>
      <w:pPr>
        <w:spacing w:line="500" w:lineRule="exact"/>
        <w:ind w:left="1179" w:leftChars="350" w:hanging="444" w:hangingChars="185"/>
        <w:rPr>
          <w:color w:val="auto"/>
          <w:sz w:val="24"/>
        </w:rPr>
      </w:pPr>
      <w:r>
        <w:rPr>
          <w:color w:val="auto"/>
          <w:sz w:val="24"/>
        </w:rPr>
        <w:t>4</w:t>
      </w:r>
      <w:r>
        <w:rPr>
          <w:rFonts w:hint="eastAsia"/>
          <w:color w:val="auto"/>
          <w:sz w:val="24"/>
        </w:rPr>
        <w:t xml:space="preserve">)  </w:t>
      </w:r>
      <w:r>
        <w:rPr>
          <w:color w:val="auto"/>
          <w:sz w:val="24"/>
        </w:rPr>
        <w:t>钢结构：底层填充墙单条裂缝宽度小于2mm，或同一面墙体产生裂缝宽度小于1mm的多条裂缝；</w:t>
      </w:r>
    </w:p>
    <w:p>
      <w:pPr>
        <w:spacing w:line="500" w:lineRule="exact"/>
        <w:ind w:firstLine="480" w:firstLineChars="200"/>
        <w:rPr>
          <w:color w:val="auto"/>
          <w:sz w:val="24"/>
        </w:rPr>
      </w:pPr>
      <w:r>
        <w:rPr>
          <w:color w:val="auto"/>
          <w:sz w:val="24"/>
        </w:rPr>
        <w:t>3基础未发生滑移。</w:t>
      </w:r>
    </w:p>
    <w:p>
      <w:pPr>
        <w:spacing w:line="500" w:lineRule="exact"/>
        <w:rPr>
          <w:color w:val="auto"/>
          <w:sz w:val="24"/>
        </w:rPr>
      </w:pPr>
      <w:r>
        <w:rPr>
          <w:color w:val="auto"/>
          <w:sz w:val="24"/>
        </w:rPr>
        <w:t>5.0.4</w:t>
      </w:r>
      <w:r>
        <w:rPr>
          <w:rFonts w:hint="eastAsia" w:hAnsi="宋体"/>
          <w:color w:val="auto"/>
          <w:sz w:val="24"/>
        </w:rPr>
        <w:t>多层</w:t>
      </w:r>
      <w:r>
        <w:rPr>
          <w:rFonts w:hAnsi="宋体"/>
          <w:color w:val="auto"/>
          <w:sz w:val="24"/>
        </w:rPr>
        <w:t>房屋地基基础</w:t>
      </w:r>
      <w:r>
        <w:rPr>
          <w:rFonts w:hint="eastAsia" w:hAnsi="宋体"/>
          <w:color w:val="auto"/>
          <w:sz w:val="24"/>
        </w:rPr>
        <w:t>安全隐患排查时，</w:t>
      </w:r>
      <w:r>
        <w:rPr>
          <w:rFonts w:hAnsi="宋体"/>
          <w:color w:val="auto"/>
          <w:sz w:val="24"/>
        </w:rPr>
        <w:t>符合下列条件之一</w:t>
      </w:r>
      <w:r>
        <w:rPr>
          <w:rFonts w:hint="eastAsia" w:hAnsi="宋体"/>
          <w:color w:val="auto"/>
          <w:sz w:val="24"/>
        </w:rPr>
        <w:t>的应判定</w:t>
      </w:r>
      <w:r>
        <w:rPr>
          <w:rFonts w:hAnsi="宋体"/>
          <w:color w:val="auto"/>
          <w:sz w:val="24"/>
        </w:rPr>
        <w:t>为</w:t>
      </w:r>
      <w:r>
        <w:rPr>
          <w:color w:val="auto"/>
          <w:sz w:val="24"/>
        </w:rPr>
        <w:t>c</w:t>
      </w:r>
      <w:r>
        <w:rPr>
          <w:rFonts w:hAnsi="宋体"/>
          <w:color w:val="auto"/>
          <w:sz w:val="24"/>
        </w:rPr>
        <w:t>类：</w:t>
      </w:r>
    </w:p>
    <w:p>
      <w:pPr>
        <w:spacing w:line="500" w:lineRule="exact"/>
        <w:ind w:firstLine="360" w:firstLineChars="150"/>
        <w:rPr>
          <w:rFonts w:hAnsi="宋体"/>
          <w:color w:val="auto"/>
          <w:sz w:val="24"/>
        </w:rPr>
      </w:pPr>
      <w:r>
        <w:rPr>
          <w:rFonts w:hAnsi="宋体"/>
          <w:color w:val="auto"/>
          <w:sz w:val="24"/>
        </w:rPr>
        <w:t xml:space="preserve">1 </w:t>
      </w:r>
      <w:r>
        <w:rPr>
          <w:rFonts w:hint="eastAsia" w:hAnsi="宋体"/>
          <w:color w:val="auto"/>
          <w:sz w:val="24"/>
        </w:rPr>
        <w:t>两层及两层以下房屋整体倾斜率超过</w:t>
      </w:r>
      <w:r>
        <w:rPr>
          <w:rFonts w:hAnsi="宋体"/>
          <w:color w:val="auto"/>
          <w:sz w:val="24"/>
        </w:rPr>
        <w:t>3%</w:t>
      </w:r>
      <w:r>
        <w:rPr>
          <w:rFonts w:hint="eastAsia" w:hAnsi="宋体"/>
          <w:color w:val="auto"/>
          <w:sz w:val="24"/>
        </w:rPr>
        <w:t>，三层及三层以上房屋整体倾斜率超过</w:t>
      </w:r>
      <w:r>
        <w:rPr>
          <w:rFonts w:hAnsi="宋体"/>
          <w:color w:val="auto"/>
          <w:sz w:val="24"/>
        </w:rPr>
        <w:t>2%</w:t>
      </w:r>
      <w:r>
        <w:rPr>
          <w:rFonts w:hint="eastAsia" w:hAnsi="宋体"/>
          <w:color w:val="auto"/>
          <w:sz w:val="24"/>
        </w:rPr>
        <w:t>，或变形缝两侧结构、相邻房屋之间发生倾斜碰撞挤压；</w:t>
      </w:r>
    </w:p>
    <w:p>
      <w:pPr>
        <w:spacing w:line="500" w:lineRule="exact"/>
        <w:ind w:firstLine="360" w:firstLineChars="150"/>
        <w:rPr>
          <w:rFonts w:hAnsi="宋体"/>
          <w:color w:val="auto"/>
          <w:sz w:val="24"/>
        </w:rPr>
      </w:pPr>
      <w:r>
        <w:rPr>
          <w:rFonts w:hAnsi="宋体"/>
          <w:color w:val="auto"/>
          <w:sz w:val="24"/>
        </w:rPr>
        <w:t xml:space="preserve">2  </w:t>
      </w:r>
      <w:r>
        <w:rPr>
          <w:rFonts w:hint="eastAsia" w:hAnsi="宋体"/>
          <w:color w:val="auto"/>
          <w:sz w:val="24"/>
        </w:rPr>
        <w:t>因地基变形引起砌体结构房屋承重墙体产生单条宽度大于</w:t>
      </w:r>
      <w:r>
        <w:rPr>
          <w:rFonts w:hAnsi="宋体"/>
          <w:color w:val="auto"/>
          <w:sz w:val="24"/>
        </w:rPr>
        <w:t>10mm</w:t>
      </w:r>
      <w:r>
        <w:rPr>
          <w:rFonts w:hint="eastAsia" w:hAnsi="宋体"/>
          <w:color w:val="auto"/>
          <w:sz w:val="24"/>
        </w:rPr>
        <w:t>的沉降裂缝，或产生最大裂缝宽度大于</w:t>
      </w:r>
      <w:r>
        <w:rPr>
          <w:rFonts w:hAnsi="宋体"/>
          <w:color w:val="auto"/>
          <w:sz w:val="24"/>
        </w:rPr>
        <w:t>5mm</w:t>
      </w:r>
      <w:r>
        <w:rPr>
          <w:rFonts w:hint="eastAsia" w:hAnsi="宋体"/>
          <w:color w:val="auto"/>
          <w:sz w:val="24"/>
        </w:rPr>
        <w:t>的多条平行沉降裂缝，且房屋整体倾斜率大于</w:t>
      </w:r>
      <w:r>
        <w:rPr>
          <w:rFonts w:hAnsi="宋体"/>
          <w:color w:val="auto"/>
          <w:sz w:val="24"/>
        </w:rPr>
        <w:t>1</w:t>
      </w:r>
      <w:r>
        <w:rPr>
          <w:rFonts w:hint="eastAsia" w:hAnsi="宋体"/>
          <w:color w:val="auto"/>
          <w:sz w:val="24"/>
        </w:rPr>
        <w:t>％；</w:t>
      </w:r>
    </w:p>
    <w:p>
      <w:pPr>
        <w:spacing w:line="500" w:lineRule="exact"/>
        <w:ind w:firstLine="360" w:firstLineChars="150"/>
        <w:rPr>
          <w:rFonts w:hAnsi="宋体"/>
          <w:color w:val="auto"/>
          <w:sz w:val="24"/>
        </w:rPr>
      </w:pPr>
      <w:r>
        <w:rPr>
          <w:rFonts w:hAnsi="宋体"/>
          <w:color w:val="auto"/>
          <w:sz w:val="24"/>
        </w:rPr>
        <w:t xml:space="preserve">3  </w:t>
      </w:r>
      <w:r>
        <w:rPr>
          <w:rFonts w:hint="eastAsia" w:hAnsi="宋体"/>
          <w:color w:val="auto"/>
          <w:sz w:val="24"/>
        </w:rPr>
        <w:t>因地基变形引起混凝土结构房屋框架梁、柱出现开裂，且房屋整体倾斜率大于</w:t>
      </w:r>
      <w:r>
        <w:rPr>
          <w:rFonts w:hAnsi="宋体"/>
          <w:color w:val="auto"/>
          <w:sz w:val="24"/>
        </w:rPr>
        <w:t>1</w:t>
      </w:r>
      <w:r>
        <w:rPr>
          <w:rFonts w:hint="eastAsia" w:hAnsi="宋体"/>
          <w:color w:val="auto"/>
          <w:sz w:val="24"/>
        </w:rPr>
        <w:t>％；</w:t>
      </w:r>
    </w:p>
    <w:p>
      <w:pPr>
        <w:spacing w:line="500" w:lineRule="exact"/>
        <w:ind w:firstLine="360" w:firstLineChars="150"/>
        <w:rPr>
          <w:rFonts w:hAnsi="宋体"/>
          <w:color w:val="auto"/>
          <w:sz w:val="24"/>
        </w:rPr>
      </w:pPr>
      <w:r>
        <w:rPr>
          <w:rFonts w:hAnsi="宋体"/>
          <w:color w:val="auto"/>
          <w:sz w:val="24"/>
        </w:rPr>
        <w:t xml:space="preserve">4  </w:t>
      </w:r>
      <w:r>
        <w:rPr>
          <w:rFonts w:hint="eastAsia" w:hAnsi="宋体"/>
          <w:color w:val="auto"/>
          <w:sz w:val="24"/>
        </w:rPr>
        <w:t>因地基变形引起土石房屋承重墙体单条斜向裂缝宽度大于</w:t>
      </w:r>
      <w:r>
        <w:rPr>
          <w:rFonts w:hAnsi="宋体"/>
          <w:color w:val="auto"/>
          <w:sz w:val="24"/>
        </w:rPr>
        <w:t>5mm</w:t>
      </w:r>
      <w:r>
        <w:rPr>
          <w:rFonts w:hint="eastAsia" w:hAnsi="宋体"/>
          <w:color w:val="auto"/>
          <w:sz w:val="24"/>
        </w:rPr>
        <w:t>，或同一面墙体产生多条斜向裂缝，其中最大裂缝宽度大于</w:t>
      </w:r>
      <w:r>
        <w:rPr>
          <w:rFonts w:hAnsi="宋体"/>
          <w:color w:val="auto"/>
          <w:sz w:val="24"/>
        </w:rPr>
        <w:t>3mm</w:t>
      </w:r>
      <w:r>
        <w:rPr>
          <w:rFonts w:hint="eastAsia" w:hAnsi="宋体"/>
          <w:color w:val="auto"/>
          <w:sz w:val="24"/>
        </w:rPr>
        <w:t>。</w:t>
      </w:r>
    </w:p>
    <w:p>
      <w:pPr>
        <w:spacing w:line="500" w:lineRule="exact"/>
        <w:ind w:firstLine="360" w:firstLineChars="150"/>
        <w:rPr>
          <w:rFonts w:hAnsi="宋体"/>
          <w:color w:val="auto"/>
          <w:sz w:val="24"/>
        </w:rPr>
      </w:pPr>
      <w:r>
        <w:rPr>
          <w:rFonts w:hAnsi="宋体"/>
          <w:color w:val="auto"/>
          <w:sz w:val="24"/>
        </w:rPr>
        <w:t xml:space="preserve">5 </w:t>
      </w:r>
      <w:r>
        <w:rPr>
          <w:rFonts w:hint="eastAsia" w:hAnsi="宋体"/>
          <w:color w:val="auto"/>
          <w:sz w:val="24"/>
        </w:rPr>
        <w:t>当地基不稳定产生滑移，且水平位移量大于</w:t>
      </w:r>
      <w:r>
        <w:rPr>
          <w:rFonts w:hAnsi="宋体"/>
          <w:color w:val="auto"/>
          <w:sz w:val="24"/>
        </w:rPr>
        <w:t>10mm</w:t>
      </w:r>
      <w:r>
        <w:rPr>
          <w:rFonts w:hint="eastAsia" w:hAnsi="宋体"/>
          <w:color w:val="auto"/>
          <w:sz w:val="24"/>
        </w:rPr>
        <w:t>，并对上部结构有显著影响或有继续滑动迹象。</w:t>
      </w:r>
    </w:p>
    <w:p>
      <w:pPr>
        <w:spacing w:line="500" w:lineRule="exact"/>
        <w:rPr>
          <w:color w:val="auto"/>
          <w:sz w:val="24"/>
        </w:rPr>
      </w:pPr>
      <w:r>
        <w:rPr>
          <w:rFonts w:hAnsi="宋体"/>
          <w:color w:val="auto"/>
          <w:sz w:val="24"/>
        </w:rPr>
        <w:t>5.0.5</w:t>
      </w:r>
      <w:r>
        <w:rPr>
          <w:rFonts w:hint="eastAsia" w:hAnsi="宋体"/>
          <w:color w:val="auto"/>
          <w:sz w:val="24"/>
        </w:rPr>
        <w:t>高层</w:t>
      </w:r>
      <w:r>
        <w:rPr>
          <w:rFonts w:hAnsi="宋体"/>
          <w:color w:val="auto"/>
          <w:sz w:val="24"/>
        </w:rPr>
        <w:t>房屋地基基础</w:t>
      </w:r>
      <w:r>
        <w:rPr>
          <w:rFonts w:hint="eastAsia" w:hAnsi="宋体"/>
          <w:color w:val="auto"/>
          <w:sz w:val="24"/>
        </w:rPr>
        <w:t>安全隐患排查时，</w:t>
      </w:r>
      <w:r>
        <w:rPr>
          <w:rFonts w:hAnsi="宋体"/>
          <w:color w:val="auto"/>
          <w:sz w:val="24"/>
        </w:rPr>
        <w:t>符合下列条件之一</w:t>
      </w:r>
      <w:r>
        <w:rPr>
          <w:rFonts w:hint="eastAsia" w:hAnsi="宋体"/>
          <w:color w:val="auto"/>
          <w:sz w:val="24"/>
        </w:rPr>
        <w:t>的应判定</w:t>
      </w:r>
      <w:r>
        <w:rPr>
          <w:rFonts w:hAnsi="宋体"/>
          <w:color w:val="auto"/>
          <w:sz w:val="24"/>
        </w:rPr>
        <w:t>为c类：</w:t>
      </w:r>
    </w:p>
    <w:p>
      <w:pPr>
        <w:spacing w:line="500" w:lineRule="exact"/>
        <w:ind w:firstLine="360" w:firstLineChars="150"/>
        <w:rPr>
          <w:rFonts w:hAnsi="宋体"/>
          <w:color w:val="auto"/>
          <w:sz w:val="24"/>
        </w:rPr>
      </w:pPr>
      <w:r>
        <w:rPr>
          <w:rFonts w:hAnsi="宋体"/>
          <w:color w:val="auto"/>
          <w:sz w:val="24"/>
        </w:rPr>
        <w:t xml:space="preserve">1  </w:t>
      </w:r>
      <w:r>
        <w:rPr>
          <w:rFonts w:hint="eastAsia" w:hAnsi="宋体"/>
          <w:color w:val="auto"/>
          <w:sz w:val="24"/>
        </w:rPr>
        <w:t>上部承重结构构件及连接节点因沉降变形产生裂缝；</w:t>
      </w:r>
    </w:p>
    <w:p>
      <w:pPr>
        <w:spacing w:line="500" w:lineRule="exact"/>
        <w:ind w:firstLine="360" w:firstLineChars="150"/>
        <w:rPr>
          <w:rFonts w:hAnsi="宋体"/>
          <w:color w:val="auto"/>
          <w:sz w:val="24"/>
        </w:rPr>
      </w:pPr>
      <w:r>
        <w:rPr>
          <w:rFonts w:hAnsi="宋体"/>
          <w:color w:val="auto"/>
          <w:sz w:val="24"/>
        </w:rPr>
        <w:t xml:space="preserve">2  </w:t>
      </w:r>
      <w:r>
        <w:rPr>
          <w:rFonts w:hint="eastAsia" w:hAnsi="宋体"/>
          <w:color w:val="auto"/>
          <w:sz w:val="24"/>
        </w:rPr>
        <w:t>房屋整体倾斜率超过表</w:t>
      </w:r>
      <w:r>
        <w:rPr>
          <w:rFonts w:hAnsi="宋体"/>
          <w:color w:val="auto"/>
          <w:sz w:val="24"/>
        </w:rPr>
        <w:t>5.0.5</w:t>
      </w:r>
      <w:r>
        <w:rPr>
          <w:rFonts w:hint="eastAsia" w:hAnsi="宋体"/>
          <w:color w:val="auto"/>
          <w:sz w:val="24"/>
        </w:rPr>
        <w:t>规定的限值。</w:t>
      </w:r>
    </w:p>
    <w:p>
      <w:pPr>
        <w:spacing w:line="500" w:lineRule="exact"/>
        <w:ind w:firstLine="315"/>
        <w:jc w:val="center"/>
        <w:rPr>
          <w:rFonts w:ascii="黑体" w:hAnsi="黑体" w:eastAsia="黑体"/>
          <w:color w:val="auto"/>
          <w:szCs w:val="21"/>
        </w:rPr>
      </w:pPr>
      <w:r>
        <w:rPr>
          <w:rFonts w:hint="eastAsia" w:ascii="黑体" w:hAnsi="黑体" w:eastAsia="黑体"/>
          <w:color w:val="auto"/>
          <w:szCs w:val="21"/>
        </w:rPr>
        <w:t>表</w:t>
      </w:r>
      <w:r>
        <w:rPr>
          <w:rFonts w:ascii="黑体" w:hAnsi="黑体" w:eastAsia="黑体"/>
          <w:color w:val="auto"/>
          <w:szCs w:val="21"/>
        </w:rPr>
        <w:t xml:space="preserve"> 5.0.5  高层房屋整体倾斜率</w:t>
      </w:r>
      <w:r>
        <w:rPr>
          <w:rFonts w:hint="eastAsia" w:ascii="黑体" w:hAnsi="黑体" w:eastAsia="黑体"/>
          <w:color w:val="auto"/>
          <w:szCs w:val="21"/>
        </w:rPr>
        <w:t>限值</w:t>
      </w:r>
    </w:p>
    <w:tbl>
      <w:tblPr>
        <w:tblStyle w:val="25"/>
        <w:tblW w:w="842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77"/>
        <w:gridCol w:w="2823"/>
        <w:gridCol w:w="2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77" w:type="dxa"/>
            <w:vAlign w:val="center"/>
          </w:tcPr>
          <w:p>
            <w:pPr>
              <w:spacing w:line="500" w:lineRule="exact"/>
              <w:jc w:val="center"/>
              <w:rPr>
                <w:color w:val="auto"/>
                <w:kern w:val="0"/>
                <w:sz w:val="21"/>
                <w:szCs w:val="21"/>
              </w:rPr>
            </w:pPr>
            <w:r>
              <w:rPr>
                <w:rFonts w:hint="eastAsia"/>
                <w:color w:val="auto"/>
                <w:kern w:val="0"/>
                <w:sz w:val="20"/>
                <w:szCs w:val="21"/>
              </w:rPr>
              <w:t>房屋高度（</w:t>
            </w:r>
            <w:r>
              <w:rPr>
                <w:color w:val="auto"/>
                <w:kern w:val="0"/>
                <w:sz w:val="20"/>
                <w:szCs w:val="21"/>
              </w:rPr>
              <w:t>m</w:t>
            </w:r>
            <w:r>
              <w:rPr>
                <w:rFonts w:hint="eastAsia"/>
                <w:color w:val="auto"/>
                <w:kern w:val="0"/>
                <w:sz w:val="20"/>
                <w:szCs w:val="21"/>
              </w:rPr>
              <w:t>）</w:t>
            </w:r>
          </w:p>
        </w:tc>
        <w:tc>
          <w:tcPr>
            <w:tcW w:w="2823" w:type="dxa"/>
            <w:vAlign w:val="center"/>
          </w:tcPr>
          <w:p>
            <w:pPr>
              <w:spacing w:line="500" w:lineRule="exact"/>
              <w:jc w:val="center"/>
              <w:rPr>
                <w:color w:val="auto"/>
                <w:kern w:val="0"/>
                <w:sz w:val="21"/>
                <w:szCs w:val="21"/>
              </w:rPr>
            </w:pPr>
            <w:r>
              <w:rPr>
                <w:color w:val="auto"/>
                <w:kern w:val="0"/>
                <w:sz w:val="20"/>
                <w:szCs w:val="21"/>
              </w:rPr>
              <w:t>24&lt;H</w:t>
            </w:r>
            <w:r>
              <w:rPr>
                <w:color w:val="auto"/>
                <w:kern w:val="0"/>
                <w:sz w:val="20"/>
                <w:szCs w:val="21"/>
                <w:vertAlign w:val="subscript"/>
              </w:rPr>
              <w:t>g</w:t>
            </w:r>
            <w:r>
              <w:rPr>
                <w:rFonts w:hint="eastAsia"/>
                <w:color w:val="auto"/>
                <w:kern w:val="0"/>
                <w:sz w:val="20"/>
                <w:szCs w:val="21"/>
              </w:rPr>
              <w:t>≤</w:t>
            </w:r>
            <w:r>
              <w:rPr>
                <w:color w:val="auto"/>
                <w:kern w:val="0"/>
                <w:sz w:val="20"/>
                <w:szCs w:val="21"/>
              </w:rPr>
              <w:t>60</w:t>
            </w:r>
          </w:p>
        </w:tc>
        <w:tc>
          <w:tcPr>
            <w:tcW w:w="2821" w:type="dxa"/>
            <w:vAlign w:val="top"/>
          </w:tcPr>
          <w:p>
            <w:pPr>
              <w:spacing w:line="500" w:lineRule="exact"/>
              <w:jc w:val="center"/>
              <w:rPr>
                <w:color w:val="auto"/>
                <w:kern w:val="0"/>
                <w:sz w:val="21"/>
                <w:szCs w:val="21"/>
              </w:rPr>
            </w:pPr>
            <w:r>
              <w:rPr>
                <w:color w:val="auto"/>
                <w:kern w:val="0"/>
                <w:sz w:val="20"/>
                <w:szCs w:val="21"/>
              </w:rPr>
              <w:t>60&lt;H</w:t>
            </w:r>
            <w:r>
              <w:rPr>
                <w:color w:val="auto"/>
                <w:kern w:val="0"/>
                <w:sz w:val="20"/>
                <w:szCs w:val="21"/>
                <w:vertAlign w:val="subscript"/>
              </w:rPr>
              <w:t>g</w:t>
            </w:r>
            <w:r>
              <w:rPr>
                <w:rFonts w:hint="eastAsia"/>
                <w:color w:val="auto"/>
                <w:kern w:val="0"/>
                <w:sz w:val="20"/>
                <w:szCs w:val="21"/>
              </w:rPr>
              <w:t>≤</w:t>
            </w:r>
            <w:r>
              <w:rPr>
                <w:color w:val="auto"/>
                <w:kern w:val="0"/>
                <w:sz w:val="2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77" w:type="dxa"/>
            <w:vAlign w:val="center"/>
          </w:tcPr>
          <w:p>
            <w:pPr>
              <w:spacing w:line="500" w:lineRule="exact"/>
              <w:jc w:val="center"/>
              <w:rPr>
                <w:color w:val="auto"/>
                <w:kern w:val="0"/>
                <w:sz w:val="21"/>
                <w:szCs w:val="21"/>
              </w:rPr>
            </w:pPr>
            <w:r>
              <w:rPr>
                <w:rFonts w:hint="eastAsia"/>
                <w:color w:val="auto"/>
                <w:kern w:val="0"/>
                <w:sz w:val="20"/>
                <w:szCs w:val="21"/>
              </w:rPr>
              <w:t>倾斜率限值</w:t>
            </w:r>
          </w:p>
        </w:tc>
        <w:tc>
          <w:tcPr>
            <w:tcW w:w="2823" w:type="dxa"/>
            <w:vAlign w:val="center"/>
          </w:tcPr>
          <w:p>
            <w:pPr>
              <w:spacing w:line="500" w:lineRule="exact"/>
              <w:jc w:val="center"/>
              <w:rPr>
                <w:color w:val="auto"/>
                <w:kern w:val="0"/>
                <w:sz w:val="21"/>
                <w:szCs w:val="21"/>
              </w:rPr>
            </w:pPr>
            <w:r>
              <w:rPr>
                <w:color w:val="auto"/>
                <w:kern w:val="0"/>
                <w:sz w:val="20"/>
                <w:szCs w:val="21"/>
              </w:rPr>
              <w:t>0.7%</w:t>
            </w:r>
          </w:p>
        </w:tc>
        <w:tc>
          <w:tcPr>
            <w:tcW w:w="2821" w:type="dxa"/>
            <w:vAlign w:val="top"/>
          </w:tcPr>
          <w:p>
            <w:pPr>
              <w:spacing w:line="500" w:lineRule="exact"/>
              <w:jc w:val="center"/>
              <w:rPr>
                <w:color w:val="auto"/>
                <w:kern w:val="0"/>
                <w:sz w:val="21"/>
                <w:szCs w:val="21"/>
              </w:rPr>
            </w:pPr>
            <w:r>
              <w:rPr>
                <w:color w:val="auto"/>
                <w:kern w:val="0"/>
                <w:sz w:val="20"/>
                <w:szCs w:val="21"/>
              </w:rPr>
              <w:t>0.5%</w:t>
            </w:r>
          </w:p>
        </w:tc>
      </w:tr>
    </w:tbl>
    <w:p>
      <w:pPr>
        <w:widowControl/>
        <w:spacing w:line="500" w:lineRule="exact"/>
        <w:jc w:val="left"/>
        <w:rPr>
          <w:rFonts w:hAnsi="宋体"/>
          <w:color w:val="auto"/>
          <w:sz w:val="24"/>
        </w:rPr>
      </w:pPr>
      <w:r>
        <w:rPr>
          <w:rFonts w:hint="eastAsia"/>
          <w:color w:val="auto"/>
          <w:sz w:val="24"/>
        </w:rPr>
        <w:t>5</w:t>
      </w:r>
      <w:r>
        <w:rPr>
          <w:color w:val="auto"/>
          <w:sz w:val="24"/>
        </w:rPr>
        <w:t>.</w:t>
      </w:r>
      <w:r>
        <w:rPr>
          <w:rFonts w:hint="eastAsia"/>
          <w:color w:val="auto"/>
          <w:sz w:val="24"/>
        </w:rPr>
        <w:t>0.</w:t>
      </w:r>
      <w:r>
        <w:rPr>
          <w:color w:val="auto"/>
          <w:sz w:val="24"/>
        </w:rPr>
        <w:t>6</w:t>
      </w:r>
      <w:r>
        <w:rPr>
          <w:rFonts w:hint="eastAsia"/>
          <w:color w:val="auto"/>
          <w:sz w:val="24"/>
        </w:rPr>
        <w:t>地基基础安全隐患排查类别</w:t>
      </w:r>
      <w:r>
        <w:rPr>
          <w:rFonts w:hAnsi="宋体"/>
          <w:color w:val="auto"/>
          <w:sz w:val="24"/>
        </w:rPr>
        <w:t>不属于</w:t>
      </w:r>
      <w:r>
        <w:rPr>
          <w:color w:val="auto"/>
          <w:sz w:val="24"/>
        </w:rPr>
        <w:t>a</w:t>
      </w:r>
      <w:r>
        <w:rPr>
          <w:rFonts w:hint="eastAsia"/>
          <w:color w:val="auto"/>
          <w:sz w:val="24"/>
        </w:rPr>
        <w:t>、</w:t>
      </w:r>
      <w:r>
        <w:rPr>
          <w:color w:val="auto"/>
          <w:sz w:val="24"/>
        </w:rPr>
        <w:t>c类</w:t>
      </w:r>
      <w:r>
        <w:rPr>
          <w:rFonts w:hAnsi="宋体"/>
          <w:color w:val="auto"/>
          <w:sz w:val="24"/>
        </w:rPr>
        <w:t>的，应</w:t>
      </w:r>
      <w:r>
        <w:rPr>
          <w:rFonts w:hint="eastAsia" w:hAnsi="宋体"/>
          <w:color w:val="auto"/>
          <w:sz w:val="24"/>
        </w:rPr>
        <w:t>判定</w:t>
      </w:r>
      <w:r>
        <w:rPr>
          <w:rFonts w:hAnsi="宋体"/>
          <w:color w:val="auto"/>
          <w:sz w:val="24"/>
        </w:rPr>
        <w:t>为</w:t>
      </w:r>
      <w:r>
        <w:rPr>
          <w:color w:val="auto"/>
          <w:sz w:val="24"/>
        </w:rPr>
        <w:t>b</w:t>
      </w:r>
      <w:r>
        <w:rPr>
          <w:rFonts w:hAnsi="宋体"/>
          <w:color w:val="auto"/>
          <w:sz w:val="24"/>
        </w:rPr>
        <w:t>类。</w:t>
      </w:r>
    </w:p>
    <w:p>
      <w:pPr>
        <w:widowControl/>
        <w:jc w:val="left"/>
        <w:rPr>
          <w:b/>
          <w:color w:val="auto"/>
          <w:sz w:val="30"/>
          <w:szCs w:val="30"/>
        </w:rPr>
      </w:pPr>
    </w:p>
    <w:p>
      <w:pPr>
        <w:pageBreakBefore/>
        <w:spacing w:line="500" w:lineRule="exact"/>
        <w:jc w:val="center"/>
        <w:outlineLvl w:val="0"/>
        <w:rPr>
          <w:rFonts w:hAnsi="宋体"/>
          <w:b/>
          <w:color w:val="auto"/>
          <w:sz w:val="30"/>
          <w:szCs w:val="30"/>
        </w:rPr>
      </w:pPr>
      <w:bookmarkStart w:id="18" w:name="_Toc491932202"/>
      <w:r>
        <w:rPr>
          <w:rFonts w:hint="eastAsia"/>
          <w:b/>
          <w:color w:val="auto"/>
          <w:sz w:val="30"/>
          <w:szCs w:val="30"/>
        </w:rPr>
        <w:t>6</w:t>
      </w:r>
      <w:r>
        <w:rPr>
          <w:rFonts w:hAnsi="宋体"/>
          <w:b/>
          <w:color w:val="auto"/>
          <w:sz w:val="30"/>
          <w:szCs w:val="30"/>
        </w:rPr>
        <w:t>上部结构</w:t>
      </w:r>
      <w:bookmarkEnd w:id="18"/>
    </w:p>
    <w:p>
      <w:pPr>
        <w:spacing w:line="500" w:lineRule="exact"/>
        <w:jc w:val="center"/>
        <w:rPr>
          <w:b/>
          <w:color w:val="auto"/>
          <w:sz w:val="30"/>
          <w:szCs w:val="30"/>
        </w:rPr>
      </w:pPr>
    </w:p>
    <w:p>
      <w:pPr>
        <w:tabs>
          <w:tab w:val="left" w:pos="720"/>
        </w:tabs>
        <w:spacing w:line="500" w:lineRule="exact"/>
        <w:jc w:val="center"/>
        <w:outlineLvl w:val="1"/>
        <w:rPr>
          <w:rFonts w:hAnsi="宋体"/>
          <w:b/>
          <w:color w:val="auto"/>
          <w:sz w:val="28"/>
          <w:szCs w:val="28"/>
        </w:rPr>
      </w:pPr>
      <w:bookmarkStart w:id="19" w:name="_Toc491932203"/>
      <w:bookmarkStart w:id="20" w:name="_Toc454522961"/>
      <w:bookmarkStart w:id="21" w:name="_Toc489196689"/>
      <w:r>
        <w:rPr>
          <w:rFonts w:hint="eastAsia"/>
          <w:b/>
          <w:color w:val="auto"/>
          <w:sz w:val="28"/>
          <w:szCs w:val="28"/>
        </w:rPr>
        <w:t>6</w:t>
      </w:r>
      <w:r>
        <w:rPr>
          <w:b/>
          <w:color w:val="auto"/>
          <w:sz w:val="28"/>
          <w:szCs w:val="28"/>
        </w:rPr>
        <w:t>.1</w:t>
      </w:r>
      <w:r>
        <w:rPr>
          <w:rFonts w:hAnsi="宋体"/>
          <w:b/>
          <w:color w:val="auto"/>
          <w:sz w:val="28"/>
          <w:szCs w:val="28"/>
        </w:rPr>
        <w:t>混凝土结构房屋</w:t>
      </w:r>
      <w:bookmarkEnd w:id="19"/>
    </w:p>
    <w:p>
      <w:pPr>
        <w:tabs>
          <w:tab w:val="left" w:pos="720"/>
        </w:tabs>
        <w:spacing w:line="500" w:lineRule="exact"/>
        <w:jc w:val="center"/>
        <w:outlineLvl w:val="1"/>
        <w:rPr>
          <w:b/>
          <w:color w:val="auto"/>
          <w:sz w:val="28"/>
          <w:szCs w:val="28"/>
        </w:rPr>
      </w:pPr>
    </w:p>
    <w:p>
      <w:pPr>
        <w:spacing w:line="500" w:lineRule="exact"/>
        <w:rPr>
          <w:rFonts w:ascii="仿宋" w:hAnsi="仿宋" w:eastAsia="仿宋"/>
          <w:color w:val="auto"/>
          <w:sz w:val="24"/>
        </w:rPr>
      </w:pPr>
      <w:r>
        <w:rPr>
          <w:rFonts w:hint="eastAsia"/>
          <w:color w:val="auto"/>
          <w:sz w:val="24"/>
        </w:rPr>
        <w:t>6.1</w:t>
      </w:r>
      <w:r>
        <w:rPr>
          <w:color w:val="auto"/>
          <w:sz w:val="24"/>
        </w:rPr>
        <w:t>.1</w:t>
      </w:r>
      <w:r>
        <w:rPr>
          <w:rFonts w:hAnsi="宋体"/>
          <w:color w:val="auto"/>
          <w:sz w:val="24"/>
        </w:rPr>
        <w:t>本节适用于</w:t>
      </w:r>
      <w:r>
        <w:rPr>
          <w:rFonts w:hint="eastAsia" w:hAnsi="宋体"/>
          <w:color w:val="auto"/>
          <w:sz w:val="24"/>
        </w:rPr>
        <w:t>混凝土房屋</w:t>
      </w:r>
      <w:r>
        <w:rPr>
          <w:rFonts w:hAnsi="宋体"/>
          <w:color w:val="auto"/>
          <w:sz w:val="24"/>
        </w:rPr>
        <w:t>上部结构安全隐患</w:t>
      </w:r>
      <w:r>
        <w:rPr>
          <w:rFonts w:hint="eastAsia" w:hAnsi="宋体"/>
          <w:color w:val="auto"/>
          <w:sz w:val="24"/>
        </w:rPr>
        <w:t>首次排查和复排查</w:t>
      </w:r>
      <w:r>
        <w:rPr>
          <w:rFonts w:hAnsi="宋体"/>
          <w:color w:val="auto"/>
          <w:sz w:val="24"/>
        </w:rPr>
        <w:t>。</w:t>
      </w:r>
    </w:p>
    <w:p>
      <w:pPr>
        <w:spacing w:line="500" w:lineRule="exact"/>
        <w:rPr>
          <w:rFonts w:hAnsi="宋体"/>
          <w:color w:val="auto"/>
          <w:sz w:val="24"/>
        </w:rPr>
      </w:pPr>
      <w:r>
        <w:rPr>
          <w:color w:val="auto"/>
          <w:sz w:val="24"/>
        </w:rPr>
        <w:t>6.1.2</w:t>
      </w:r>
      <w:r>
        <w:rPr>
          <w:rFonts w:hAnsi="宋体"/>
          <w:color w:val="auto"/>
          <w:sz w:val="24"/>
        </w:rPr>
        <w:t>混凝土房屋上部结构安全隐患</w:t>
      </w:r>
      <w:r>
        <w:rPr>
          <w:rFonts w:hint="eastAsia" w:hAnsi="宋体"/>
          <w:color w:val="auto"/>
          <w:sz w:val="24"/>
        </w:rPr>
        <w:t>首次</w:t>
      </w:r>
      <w:r>
        <w:rPr>
          <w:rFonts w:hAnsi="宋体"/>
          <w:color w:val="auto"/>
          <w:sz w:val="24"/>
        </w:rPr>
        <w:t>排查</w:t>
      </w:r>
      <w:r>
        <w:rPr>
          <w:rFonts w:hint="eastAsia" w:hAnsi="宋体"/>
          <w:color w:val="auto"/>
          <w:sz w:val="24"/>
        </w:rPr>
        <w:t>和复排查类别应</w:t>
      </w:r>
      <w:r>
        <w:rPr>
          <w:rFonts w:hAnsi="宋体"/>
          <w:color w:val="auto"/>
          <w:sz w:val="24"/>
        </w:rPr>
        <w:t>分为</w:t>
      </w:r>
      <w:r>
        <w:rPr>
          <w:color w:val="auto"/>
          <w:sz w:val="24"/>
        </w:rPr>
        <w:t>a</w:t>
      </w:r>
      <w:r>
        <w:rPr>
          <w:rFonts w:hAnsi="宋体"/>
          <w:color w:val="auto"/>
          <w:sz w:val="24"/>
        </w:rPr>
        <w:t>、</w:t>
      </w:r>
      <w:r>
        <w:rPr>
          <w:color w:val="auto"/>
          <w:sz w:val="24"/>
        </w:rPr>
        <w:t>b</w:t>
      </w:r>
      <w:r>
        <w:rPr>
          <w:rFonts w:hAnsi="宋体"/>
          <w:color w:val="auto"/>
          <w:sz w:val="24"/>
        </w:rPr>
        <w:t>、</w:t>
      </w:r>
      <w:r>
        <w:rPr>
          <w:color w:val="auto"/>
          <w:sz w:val="24"/>
        </w:rPr>
        <w:t>c</w:t>
      </w:r>
      <w:r>
        <w:rPr>
          <w:rFonts w:hint="eastAsia"/>
          <w:color w:val="auto"/>
          <w:sz w:val="24"/>
        </w:rPr>
        <w:t>三类</w:t>
      </w:r>
      <w:r>
        <w:rPr>
          <w:rFonts w:hAnsi="宋体"/>
          <w:color w:val="auto"/>
          <w:sz w:val="24"/>
        </w:rPr>
        <w:t>。</w:t>
      </w:r>
    </w:p>
    <w:p>
      <w:pPr>
        <w:spacing w:line="500" w:lineRule="exact"/>
        <w:rPr>
          <w:rFonts w:hAnsi="宋体"/>
          <w:color w:val="auto"/>
          <w:sz w:val="24"/>
        </w:rPr>
      </w:pPr>
      <w:r>
        <w:rPr>
          <w:color w:val="auto"/>
          <w:sz w:val="24"/>
        </w:rPr>
        <w:t>6.1.3</w:t>
      </w:r>
      <w:r>
        <w:rPr>
          <w:rFonts w:hAnsi="宋体"/>
          <w:color w:val="auto"/>
          <w:sz w:val="24"/>
        </w:rPr>
        <w:t>混凝土房屋上部结构安全隐患排查应重点检查柱、剪力墙、梁</w:t>
      </w:r>
      <w:r>
        <w:rPr>
          <w:rFonts w:hint="eastAsia" w:hAnsi="宋体"/>
          <w:color w:val="auto"/>
          <w:sz w:val="24"/>
        </w:rPr>
        <w:t>和板的</w:t>
      </w:r>
      <w:r>
        <w:rPr>
          <w:rFonts w:hAnsi="宋体"/>
          <w:color w:val="auto"/>
          <w:sz w:val="24"/>
        </w:rPr>
        <w:t>变形、裂缝、混凝土</w:t>
      </w:r>
      <w:r>
        <w:rPr>
          <w:rFonts w:hint="eastAsia" w:hAnsi="宋体"/>
          <w:color w:val="auto"/>
          <w:sz w:val="24"/>
        </w:rPr>
        <w:t>腐蚀</w:t>
      </w:r>
      <w:r>
        <w:rPr>
          <w:rFonts w:hAnsi="宋体"/>
          <w:color w:val="auto"/>
          <w:sz w:val="24"/>
        </w:rPr>
        <w:t>、露筋</w:t>
      </w:r>
      <w:r>
        <w:rPr>
          <w:rFonts w:hint="eastAsia" w:hAnsi="宋体"/>
          <w:color w:val="auto"/>
          <w:sz w:val="24"/>
        </w:rPr>
        <w:t>和</w:t>
      </w:r>
      <w:r>
        <w:rPr>
          <w:rFonts w:hAnsi="宋体"/>
          <w:color w:val="auto"/>
          <w:sz w:val="24"/>
        </w:rPr>
        <w:t>钢筋锈蚀等</w:t>
      </w:r>
      <w:r>
        <w:rPr>
          <w:rFonts w:hint="eastAsia" w:hAnsi="宋体"/>
          <w:color w:val="auto"/>
          <w:sz w:val="24"/>
        </w:rPr>
        <w:t>状况</w:t>
      </w:r>
      <w:r>
        <w:rPr>
          <w:rFonts w:hAnsi="宋体"/>
          <w:color w:val="auto"/>
          <w:sz w:val="24"/>
        </w:rPr>
        <w:t>。</w:t>
      </w:r>
    </w:p>
    <w:p>
      <w:pPr>
        <w:spacing w:line="500" w:lineRule="exact"/>
        <w:rPr>
          <w:rFonts w:hAnsi="宋体"/>
          <w:color w:val="auto"/>
          <w:sz w:val="24"/>
        </w:rPr>
      </w:pPr>
      <w:r>
        <w:rPr>
          <w:color w:val="auto"/>
          <w:sz w:val="24"/>
        </w:rPr>
        <w:t>6.1.4</w:t>
      </w:r>
      <w:r>
        <w:rPr>
          <w:rFonts w:hAnsi="宋体"/>
          <w:color w:val="auto"/>
          <w:sz w:val="24"/>
        </w:rPr>
        <w:t>混凝土房屋上部结构安全隐患</w:t>
      </w:r>
      <w:r>
        <w:rPr>
          <w:rFonts w:hint="eastAsia" w:hAnsi="宋体"/>
          <w:color w:val="auto"/>
          <w:sz w:val="24"/>
        </w:rPr>
        <w:t>首次</w:t>
      </w:r>
      <w:r>
        <w:rPr>
          <w:rFonts w:hAnsi="宋体"/>
          <w:color w:val="auto"/>
          <w:sz w:val="24"/>
        </w:rPr>
        <w:t>排查</w:t>
      </w:r>
      <w:r>
        <w:rPr>
          <w:rFonts w:hint="eastAsia" w:hAnsi="宋体"/>
          <w:color w:val="auto"/>
          <w:sz w:val="24"/>
        </w:rPr>
        <w:t>和复排查时，</w:t>
      </w:r>
      <w:r>
        <w:rPr>
          <w:rFonts w:hAnsi="宋体"/>
          <w:color w:val="auto"/>
          <w:sz w:val="24"/>
        </w:rPr>
        <w:t>同时</w:t>
      </w:r>
      <w:r>
        <w:rPr>
          <w:rFonts w:hint="eastAsia" w:hAnsi="宋体"/>
          <w:color w:val="auto"/>
          <w:sz w:val="24"/>
        </w:rPr>
        <w:t>符合下列</w:t>
      </w:r>
      <w:r>
        <w:rPr>
          <w:rFonts w:hAnsi="宋体"/>
          <w:color w:val="auto"/>
          <w:sz w:val="24"/>
        </w:rPr>
        <w:t>条件</w:t>
      </w:r>
      <w:r>
        <w:rPr>
          <w:rFonts w:hint="eastAsia" w:hAnsi="宋体"/>
          <w:color w:val="auto"/>
          <w:sz w:val="24"/>
        </w:rPr>
        <w:t>的应判定</w:t>
      </w:r>
      <w:r>
        <w:rPr>
          <w:rFonts w:hAnsi="宋体"/>
          <w:color w:val="auto"/>
          <w:sz w:val="24"/>
        </w:rPr>
        <w:t>为</w:t>
      </w:r>
      <w:r>
        <w:rPr>
          <w:color w:val="auto"/>
          <w:sz w:val="24"/>
        </w:rPr>
        <w:t>a</w:t>
      </w:r>
      <w:r>
        <w:rPr>
          <w:rFonts w:hAnsi="宋体"/>
          <w:color w:val="auto"/>
          <w:sz w:val="24"/>
        </w:rPr>
        <w:t>类：</w:t>
      </w:r>
    </w:p>
    <w:p>
      <w:pPr>
        <w:spacing w:line="500" w:lineRule="exact"/>
        <w:ind w:firstLine="360" w:firstLineChars="150"/>
        <w:rPr>
          <w:color w:val="auto"/>
          <w:sz w:val="24"/>
        </w:rPr>
      </w:pPr>
      <w:r>
        <w:rPr>
          <w:color w:val="auto"/>
          <w:sz w:val="24"/>
        </w:rPr>
        <w:t>1</w:t>
      </w:r>
      <w:r>
        <w:rPr>
          <w:rFonts w:hint="eastAsia"/>
          <w:color w:val="auto"/>
          <w:sz w:val="24"/>
        </w:rPr>
        <w:t>柱：</w:t>
      </w:r>
    </w:p>
    <w:p>
      <w:pPr>
        <w:spacing w:line="500" w:lineRule="exact"/>
        <w:ind w:left="1179" w:leftChars="350" w:hanging="444" w:hangingChars="185"/>
        <w:rPr>
          <w:color w:val="auto"/>
          <w:sz w:val="24"/>
        </w:rPr>
      </w:pPr>
      <w:r>
        <w:rPr>
          <w:color w:val="auto"/>
          <w:sz w:val="24"/>
        </w:rPr>
        <w:t xml:space="preserve">1)  </w:t>
      </w:r>
      <w:r>
        <w:rPr>
          <w:rFonts w:hint="eastAsia"/>
          <w:color w:val="auto"/>
          <w:sz w:val="24"/>
        </w:rPr>
        <w:t>柱未发生倾斜；或倾斜率不大于</w:t>
      </w:r>
      <w:r>
        <w:rPr>
          <w:color w:val="auto"/>
          <w:sz w:val="24"/>
        </w:rPr>
        <w:t>0.4</w:t>
      </w:r>
      <w:r>
        <w:rPr>
          <w:rFonts w:hint="eastAsia"/>
          <w:color w:val="auto"/>
          <w:sz w:val="24"/>
        </w:rPr>
        <w:t>％；</w:t>
      </w:r>
    </w:p>
    <w:p>
      <w:pPr>
        <w:spacing w:line="500" w:lineRule="exact"/>
        <w:ind w:left="1179" w:leftChars="350" w:hanging="444" w:hangingChars="185"/>
        <w:rPr>
          <w:color w:val="auto"/>
          <w:sz w:val="24"/>
        </w:rPr>
      </w:pPr>
      <w:r>
        <w:rPr>
          <w:color w:val="auto"/>
          <w:sz w:val="24"/>
        </w:rPr>
        <w:t xml:space="preserve">2)  </w:t>
      </w:r>
      <w:r>
        <w:rPr>
          <w:rFonts w:hint="eastAsia"/>
          <w:color w:val="auto"/>
          <w:sz w:val="24"/>
        </w:rPr>
        <w:t>柱无开裂现象；或仅存在宽度不大于</w:t>
      </w:r>
      <w:r>
        <w:rPr>
          <w:color w:val="auto"/>
          <w:sz w:val="24"/>
        </w:rPr>
        <w:t>1.5mm</w:t>
      </w:r>
      <w:r>
        <w:rPr>
          <w:rFonts w:hint="eastAsia"/>
          <w:color w:val="auto"/>
          <w:sz w:val="24"/>
        </w:rPr>
        <w:t>的箍筋锈蚀水平裂缝、宽度不大于</w:t>
      </w:r>
      <w:r>
        <w:rPr>
          <w:color w:val="auto"/>
          <w:sz w:val="24"/>
        </w:rPr>
        <w:t>0.5mm</w:t>
      </w:r>
      <w:r>
        <w:rPr>
          <w:rFonts w:hint="eastAsia"/>
          <w:color w:val="auto"/>
          <w:sz w:val="24"/>
        </w:rPr>
        <w:t>的其它类型水平裂缝；</w:t>
      </w:r>
    </w:p>
    <w:p>
      <w:pPr>
        <w:spacing w:line="500" w:lineRule="exact"/>
        <w:ind w:left="1179" w:leftChars="350" w:hanging="444" w:hangingChars="185"/>
        <w:rPr>
          <w:color w:val="auto"/>
          <w:sz w:val="24"/>
        </w:rPr>
      </w:pPr>
      <w:r>
        <w:rPr>
          <w:color w:val="auto"/>
          <w:sz w:val="24"/>
        </w:rPr>
        <w:t xml:space="preserve">3)  </w:t>
      </w:r>
      <w:r>
        <w:rPr>
          <w:rFonts w:hint="eastAsia"/>
          <w:color w:val="auto"/>
          <w:sz w:val="24"/>
        </w:rPr>
        <w:t>柱梁核心区混凝土无开裂现象；</w:t>
      </w:r>
    </w:p>
    <w:p>
      <w:pPr>
        <w:spacing w:line="500" w:lineRule="exact"/>
        <w:ind w:left="1179" w:leftChars="350" w:hanging="444" w:hangingChars="185"/>
        <w:rPr>
          <w:color w:val="auto"/>
          <w:sz w:val="24"/>
        </w:rPr>
      </w:pPr>
      <w:r>
        <w:rPr>
          <w:color w:val="auto"/>
          <w:sz w:val="24"/>
        </w:rPr>
        <w:t>4</w:t>
      </w:r>
      <w:r>
        <w:rPr>
          <w:rFonts w:hint="eastAsia"/>
          <w:color w:val="auto"/>
          <w:sz w:val="24"/>
        </w:rPr>
        <w:t>） 柱主筋无锈蚀、箍筋锈蚀的侧面积不超过柱侧面积的</w:t>
      </w:r>
      <w:r>
        <w:rPr>
          <w:color w:val="auto"/>
          <w:sz w:val="24"/>
        </w:rPr>
        <w:t>10%</w:t>
      </w:r>
      <w:r>
        <w:rPr>
          <w:rFonts w:hint="eastAsia"/>
          <w:color w:val="auto"/>
          <w:sz w:val="24"/>
        </w:rPr>
        <w:t>；</w:t>
      </w:r>
    </w:p>
    <w:p>
      <w:pPr>
        <w:spacing w:line="500" w:lineRule="exact"/>
        <w:ind w:left="1179" w:leftChars="350" w:hanging="444" w:hangingChars="185"/>
        <w:rPr>
          <w:color w:val="auto"/>
          <w:sz w:val="24"/>
        </w:rPr>
      </w:pPr>
      <w:r>
        <w:rPr>
          <w:color w:val="auto"/>
          <w:sz w:val="24"/>
        </w:rPr>
        <w:t xml:space="preserve">5)  </w:t>
      </w:r>
      <w:r>
        <w:rPr>
          <w:rFonts w:hint="eastAsia"/>
          <w:color w:val="auto"/>
          <w:sz w:val="24"/>
        </w:rPr>
        <w:t>柱混凝土无压碎迹象。</w:t>
      </w:r>
    </w:p>
    <w:p>
      <w:pPr>
        <w:spacing w:line="500" w:lineRule="exact"/>
        <w:ind w:firstLine="360" w:firstLineChars="150"/>
        <w:rPr>
          <w:color w:val="auto"/>
          <w:sz w:val="24"/>
        </w:rPr>
      </w:pPr>
      <w:r>
        <w:rPr>
          <w:color w:val="auto"/>
          <w:sz w:val="24"/>
        </w:rPr>
        <w:t>2</w:t>
      </w:r>
      <w:r>
        <w:rPr>
          <w:rFonts w:hint="eastAsia"/>
          <w:color w:val="auto"/>
          <w:sz w:val="24"/>
        </w:rPr>
        <w:t>剪力墙：</w:t>
      </w:r>
    </w:p>
    <w:p>
      <w:pPr>
        <w:spacing w:line="500" w:lineRule="exact"/>
        <w:ind w:left="1179" w:leftChars="350" w:hanging="444" w:hangingChars="185"/>
        <w:rPr>
          <w:color w:val="auto"/>
          <w:sz w:val="24"/>
        </w:rPr>
      </w:pPr>
      <w:r>
        <w:rPr>
          <w:color w:val="auto"/>
          <w:sz w:val="24"/>
        </w:rPr>
        <w:t xml:space="preserve">1)  </w:t>
      </w:r>
      <w:r>
        <w:rPr>
          <w:rFonts w:hint="eastAsia"/>
          <w:color w:val="auto"/>
          <w:sz w:val="24"/>
        </w:rPr>
        <w:t>墙未发生倾斜；或倾斜率不大于</w:t>
      </w:r>
      <w:r>
        <w:rPr>
          <w:color w:val="auto"/>
          <w:sz w:val="24"/>
        </w:rPr>
        <w:t>0.4</w:t>
      </w:r>
      <w:r>
        <w:rPr>
          <w:rFonts w:hint="eastAsia"/>
          <w:color w:val="auto"/>
          <w:sz w:val="24"/>
        </w:rPr>
        <w:t>％；</w:t>
      </w:r>
    </w:p>
    <w:p>
      <w:pPr>
        <w:spacing w:line="500" w:lineRule="exact"/>
        <w:ind w:left="1179" w:leftChars="350" w:hanging="444" w:hangingChars="185"/>
        <w:rPr>
          <w:color w:val="auto"/>
          <w:sz w:val="24"/>
        </w:rPr>
      </w:pPr>
      <w:r>
        <w:rPr>
          <w:color w:val="auto"/>
          <w:sz w:val="24"/>
        </w:rPr>
        <w:t xml:space="preserve">2)  </w:t>
      </w:r>
      <w:r>
        <w:rPr>
          <w:rFonts w:hint="eastAsia"/>
          <w:color w:val="auto"/>
          <w:sz w:val="24"/>
        </w:rPr>
        <w:t>墙体无交叉裂缝；或仅存在宽度不大于</w:t>
      </w:r>
      <w:r>
        <w:rPr>
          <w:color w:val="auto"/>
          <w:sz w:val="24"/>
        </w:rPr>
        <w:t>0.5mm</w:t>
      </w:r>
      <w:r>
        <w:rPr>
          <w:rFonts w:hint="eastAsia"/>
          <w:color w:val="auto"/>
          <w:sz w:val="24"/>
        </w:rPr>
        <w:t>的竖向、斜向裂缝；连梁无交叉裂缝；</w:t>
      </w:r>
    </w:p>
    <w:p>
      <w:pPr>
        <w:spacing w:line="500" w:lineRule="exact"/>
        <w:ind w:left="1179" w:leftChars="350" w:hanging="444" w:hangingChars="185"/>
        <w:rPr>
          <w:color w:val="auto"/>
          <w:sz w:val="24"/>
        </w:rPr>
      </w:pPr>
      <w:r>
        <w:rPr>
          <w:color w:val="auto"/>
          <w:sz w:val="24"/>
        </w:rPr>
        <w:t xml:space="preserve">3)  </w:t>
      </w:r>
      <w:r>
        <w:rPr>
          <w:rFonts w:hint="eastAsia"/>
          <w:color w:val="auto"/>
          <w:sz w:val="24"/>
        </w:rPr>
        <w:t>单侧墙体没有超过</w:t>
      </w:r>
      <w:r>
        <w:rPr>
          <w:color w:val="auto"/>
          <w:sz w:val="24"/>
        </w:rPr>
        <w:t>10%</w:t>
      </w:r>
      <w:r>
        <w:rPr>
          <w:rFonts w:hint="eastAsia"/>
          <w:color w:val="auto"/>
          <w:sz w:val="24"/>
        </w:rPr>
        <w:t>面积的露筋、钢筋锈蚀或保护层剥落现象；</w:t>
      </w:r>
    </w:p>
    <w:p>
      <w:pPr>
        <w:spacing w:line="500" w:lineRule="exact"/>
        <w:ind w:left="1179" w:leftChars="350" w:hanging="444" w:hangingChars="185"/>
        <w:rPr>
          <w:color w:val="auto"/>
          <w:sz w:val="24"/>
        </w:rPr>
      </w:pPr>
      <w:r>
        <w:rPr>
          <w:color w:val="auto"/>
          <w:sz w:val="24"/>
        </w:rPr>
        <w:t xml:space="preserve">4)  </w:t>
      </w:r>
      <w:r>
        <w:rPr>
          <w:rFonts w:hint="eastAsia"/>
          <w:color w:val="auto"/>
          <w:sz w:val="24"/>
        </w:rPr>
        <w:t>墙混凝土无压碎现象。</w:t>
      </w:r>
    </w:p>
    <w:p>
      <w:pPr>
        <w:spacing w:line="500" w:lineRule="exact"/>
        <w:ind w:firstLine="360" w:firstLineChars="150"/>
        <w:rPr>
          <w:color w:val="auto"/>
          <w:sz w:val="24"/>
        </w:rPr>
      </w:pPr>
      <w:r>
        <w:rPr>
          <w:color w:val="auto"/>
          <w:sz w:val="24"/>
        </w:rPr>
        <w:t>3</w:t>
      </w:r>
      <w:r>
        <w:rPr>
          <w:rFonts w:hint="eastAsia"/>
          <w:color w:val="auto"/>
          <w:sz w:val="24"/>
        </w:rPr>
        <w:t>梁：</w:t>
      </w:r>
    </w:p>
    <w:p>
      <w:pPr>
        <w:pStyle w:val="26"/>
        <w:numPr>
          <w:ilvl w:val="0"/>
          <w:numId w:val="3"/>
        </w:numPr>
        <w:spacing w:line="500" w:lineRule="exact"/>
        <w:ind w:firstLineChars="0"/>
        <w:rPr>
          <w:color w:val="auto"/>
          <w:sz w:val="24"/>
        </w:rPr>
      </w:pPr>
      <w:r>
        <w:rPr>
          <w:rFonts w:ascii="Times New Roman"/>
          <w:color w:val="auto"/>
          <w:sz w:val="24"/>
        </w:rPr>
        <w:t>梁混凝土无钢筋锈蚀裂缝；或仅存在宽度不大于</w:t>
      </w:r>
      <w:r>
        <w:rPr>
          <w:rFonts w:ascii="Times New Roman" w:hAnsi="Times New Roman"/>
          <w:color w:val="auto"/>
          <w:sz w:val="24"/>
        </w:rPr>
        <w:t>1.0mm</w:t>
      </w:r>
      <w:r>
        <w:rPr>
          <w:rFonts w:ascii="Times New Roman"/>
          <w:color w:val="auto"/>
          <w:sz w:val="24"/>
        </w:rPr>
        <w:t>箍筋锈蚀裂</w:t>
      </w:r>
      <w:r>
        <w:rPr>
          <w:rFonts w:hint="eastAsia"/>
          <w:color w:val="auto"/>
          <w:sz w:val="24"/>
        </w:rPr>
        <w:t>缝；</w:t>
      </w:r>
    </w:p>
    <w:p>
      <w:pPr>
        <w:pStyle w:val="26"/>
        <w:numPr>
          <w:ilvl w:val="0"/>
          <w:numId w:val="3"/>
        </w:numPr>
        <w:spacing w:line="500" w:lineRule="exact"/>
        <w:ind w:left="1181" w:hanging="446" w:firstLineChars="0"/>
        <w:rPr>
          <w:color w:val="auto"/>
          <w:sz w:val="24"/>
        </w:rPr>
      </w:pPr>
      <w:r>
        <w:rPr>
          <w:rFonts w:hint="eastAsia"/>
          <w:color w:val="auto"/>
          <w:sz w:val="24"/>
        </w:rPr>
        <w:t>梁支座部位无斜裂缝；跨中部位无裂缝或仅存在宽度不超过</w:t>
      </w:r>
      <w:r>
        <w:rPr>
          <w:rFonts w:ascii="Times New Roman" w:hAnsi="Times New Roman"/>
          <w:color w:val="auto"/>
          <w:sz w:val="24"/>
        </w:rPr>
        <w:t>0.3mm</w:t>
      </w:r>
      <w:r>
        <w:rPr>
          <w:rFonts w:hint="eastAsia"/>
          <w:color w:val="auto"/>
          <w:sz w:val="24"/>
        </w:rPr>
        <w:t>的裂缝；</w:t>
      </w:r>
    </w:p>
    <w:p>
      <w:pPr>
        <w:pStyle w:val="26"/>
        <w:numPr>
          <w:ilvl w:val="0"/>
          <w:numId w:val="3"/>
        </w:numPr>
        <w:spacing w:line="500" w:lineRule="exact"/>
        <w:ind w:firstLineChars="0"/>
        <w:rPr>
          <w:color w:val="auto"/>
          <w:sz w:val="24"/>
        </w:rPr>
      </w:pPr>
      <w:r>
        <w:rPr>
          <w:rFonts w:hint="eastAsia"/>
          <w:color w:val="auto"/>
          <w:sz w:val="24"/>
        </w:rPr>
        <w:t>梁主筋无锈蚀、箍筋锈蚀的侧面积没有超过梁侧面积的10%；</w:t>
      </w:r>
    </w:p>
    <w:p>
      <w:pPr>
        <w:pStyle w:val="26"/>
        <w:numPr>
          <w:ilvl w:val="0"/>
          <w:numId w:val="3"/>
        </w:numPr>
        <w:spacing w:line="500" w:lineRule="exact"/>
        <w:ind w:firstLineChars="0"/>
        <w:rPr>
          <w:color w:val="auto"/>
          <w:sz w:val="24"/>
        </w:rPr>
      </w:pPr>
      <w:r>
        <w:rPr>
          <w:rFonts w:hint="eastAsia"/>
          <w:color w:val="auto"/>
          <w:sz w:val="24"/>
        </w:rPr>
        <w:t>阳台边梁、楼梯梁等没有超过10%面积的露筋、钢筋锈蚀或保护层剥落现象；</w:t>
      </w:r>
    </w:p>
    <w:p>
      <w:pPr>
        <w:pStyle w:val="26"/>
        <w:numPr>
          <w:ilvl w:val="0"/>
          <w:numId w:val="3"/>
        </w:numPr>
        <w:spacing w:line="500" w:lineRule="exact"/>
        <w:ind w:firstLineChars="0"/>
        <w:rPr>
          <w:color w:val="auto"/>
          <w:sz w:val="24"/>
        </w:rPr>
      </w:pPr>
      <w:r>
        <w:rPr>
          <w:rFonts w:hint="eastAsia"/>
          <w:color w:val="auto"/>
          <w:sz w:val="24"/>
        </w:rPr>
        <w:t>主梁、托梁挠度不超过</w:t>
      </w:r>
      <w:r>
        <w:rPr>
          <w:i/>
          <w:color w:val="auto"/>
          <w:sz w:val="24"/>
        </w:rPr>
        <w:t>l</w:t>
      </w:r>
      <w:r>
        <w:rPr>
          <w:i/>
          <w:color w:val="auto"/>
          <w:sz w:val="24"/>
          <w:vertAlign w:val="subscript"/>
        </w:rPr>
        <w:t>0</w:t>
      </w:r>
      <w:r>
        <w:rPr>
          <w:color w:val="auto"/>
          <w:sz w:val="24"/>
        </w:rPr>
        <w:t>/200</w:t>
      </w:r>
      <w:r>
        <w:rPr>
          <w:rFonts w:hint="eastAsia"/>
          <w:color w:val="auto"/>
          <w:sz w:val="24"/>
        </w:rPr>
        <w:t>。</w:t>
      </w:r>
    </w:p>
    <w:p>
      <w:pPr>
        <w:spacing w:line="500" w:lineRule="exact"/>
        <w:rPr>
          <w:color w:val="auto"/>
          <w:sz w:val="24"/>
        </w:rPr>
      </w:pPr>
      <w:r>
        <w:rPr>
          <w:rFonts w:hint="eastAsia"/>
          <w:color w:val="auto"/>
          <w:sz w:val="24"/>
          <w:lang w:val="en-US" w:eastAsia="zh-CN"/>
        </w:rPr>
        <w:t xml:space="preserve">   </w:t>
      </w:r>
      <w:r>
        <w:rPr>
          <w:color w:val="auto"/>
          <w:sz w:val="24"/>
        </w:rPr>
        <w:t>4</w:t>
      </w:r>
      <w:r>
        <w:rPr>
          <w:rFonts w:hint="eastAsia"/>
          <w:color w:val="auto"/>
          <w:sz w:val="24"/>
        </w:rPr>
        <w:t>板：</w:t>
      </w:r>
    </w:p>
    <w:p>
      <w:pPr>
        <w:spacing w:line="500" w:lineRule="exact"/>
        <w:ind w:left="1179" w:leftChars="350" w:hanging="444" w:hangingChars="185"/>
        <w:rPr>
          <w:rFonts w:hAnsi="宋体"/>
          <w:color w:val="auto"/>
          <w:sz w:val="24"/>
        </w:rPr>
      </w:pPr>
      <w:r>
        <w:rPr>
          <w:rFonts w:hAnsi="宋体"/>
          <w:color w:val="auto"/>
          <w:sz w:val="24"/>
        </w:rPr>
        <w:t>1</w:t>
      </w:r>
      <w:r>
        <w:rPr>
          <w:rFonts w:hint="eastAsia" w:hAnsi="宋体"/>
          <w:color w:val="auto"/>
          <w:sz w:val="24"/>
        </w:rPr>
        <w:t xml:space="preserve">） </w:t>
      </w:r>
      <w:r>
        <w:rPr>
          <w:rFonts w:hAnsi="宋体"/>
          <w:color w:val="auto"/>
          <w:sz w:val="24"/>
        </w:rPr>
        <w:t>板面</w:t>
      </w:r>
      <w:r>
        <w:rPr>
          <w:rFonts w:hint="eastAsia" w:hAnsi="宋体"/>
          <w:color w:val="auto"/>
          <w:sz w:val="24"/>
        </w:rPr>
        <w:t>支座</w:t>
      </w:r>
      <w:r>
        <w:rPr>
          <w:rFonts w:hAnsi="宋体"/>
          <w:color w:val="auto"/>
          <w:sz w:val="24"/>
        </w:rPr>
        <w:t>周边</w:t>
      </w:r>
      <w:r>
        <w:rPr>
          <w:rFonts w:hint="eastAsia" w:hAnsi="宋体"/>
          <w:color w:val="auto"/>
          <w:sz w:val="24"/>
        </w:rPr>
        <w:t>无</w:t>
      </w:r>
      <w:r>
        <w:rPr>
          <w:rFonts w:hAnsi="宋体"/>
          <w:color w:val="auto"/>
          <w:sz w:val="24"/>
        </w:rPr>
        <w:t>裂缝</w:t>
      </w:r>
      <w:r>
        <w:rPr>
          <w:rFonts w:hint="eastAsia" w:hAnsi="宋体"/>
          <w:color w:val="auto"/>
          <w:sz w:val="24"/>
        </w:rPr>
        <w:t>；</w:t>
      </w:r>
      <w:r>
        <w:rPr>
          <w:rFonts w:hAnsi="宋体"/>
          <w:color w:val="auto"/>
          <w:sz w:val="24"/>
        </w:rPr>
        <w:t>板底</w:t>
      </w:r>
      <w:r>
        <w:rPr>
          <w:rFonts w:hint="eastAsia" w:hAnsi="宋体"/>
          <w:color w:val="auto"/>
          <w:sz w:val="24"/>
        </w:rPr>
        <w:t>无</w:t>
      </w:r>
      <w:r>
        <w:rPr>
          <w:rFonts w:hAnsi="宋体"/>
          <w:color w:val="auto"/>
          <w:sz w:val="24"/>
        </w:rPr>
        <w:t>交叉裂缝</w:t>
      </w:r>
      <w:r>
        <w:rPr>
          <w:rFonts w:hint="eastAsia" w:hAnsi="宋体"/>
          <w:color w:val="auto"/>
          <w:sz w:val="24"/>
        </w:rPr>
        <w:t>；或仅存在</w:t>
      </w:r>
      <w:r>
        <w:rPr>
          <w:rFonts w:hAnsi="宋体"/>
          <w:color w:val="auto"/>
          <w:sz w:val="24"/>
        </w:rPr>
        <w:t>宽度</w:t>
      </w:r>
      <w:r>
        <w:rPr>
          <w:rFonts w:hint="eastAsia" w:hAnsi="宋体"/>
          <w:color w:val="auto"/>
          <w:sz w:val="24"/>
        </w:rPr>
        <w:t>不</w:t>
      </w:r>
      <w:r>
        <w:rPr>
          <w:rFonts w:hAnsi="宋体"/>
          <w:color w:val="auto"/>
          <w:sz w:val="24"/>
        </w:rPr>
        <w:t>大于0.5mm的</w:t>
      </w:r>
      <w:r>
        <w:rPr>
          <w:rFonts w:hint="eastAsia" w:hAnsi="宋体"/>
          <w:color w:val="auto"/>
          <w:sz w:val="24"/>
        </w:rPr>
        <w:t>其它</w:t>
      </w:r>
      <w:r>
        <w:rPr>
          <w:rFonts w:hAnsi="宋体"/>
          <w:color w:val="auto"/>
          <w:sz w:val="24"/>
        </w:rPr>
        <w:t>裂缝；</w:t>
      </w:r>
    </w:p>
    <w:p>
      <w:pPr>
        <w:spacing w:line="500" w:lineRule="exact"/>
        <w:ind w:left="1179" w:leftChars="350" w:hanging="444" w:hangingChars="185"/>
        <w:rPr>
          <w:color w:val="auto"/>
          <w:sz w:val="24"/>
        </w:rPr>
      </w:pPr>
      <w:r>
        <w:rPr>
          <w:color w:val="auto"/>
          <w:sz w:val="24"/>
        </w:rPr>
        <w:t xml:space="preserve">2)  </w:t>
      </w:r>
      <w:r>
        <w:rPr>
          <w:rFonts w:hint="eastAsia"/>
          <w:color w:val="auto"/>
          <w:sz w:val="24"/>
        </w:rPr>
        <w:t>板没有超过10%面积的露筋、钢筋锈蚀或混凝土保护层剥落现象</w:t>
      </w:r>
      <w:r>
        <w:rPr>
          <w:rFonts w:hint="eastAsia"/>
          <w:color w:val="auto"/>
          <w:sz w:val="24"/>
          <w:lang w:val="en-US" w:eastAsia="zh-CN"/>
        </w:rPr>
        <w:t>。</w:t>
      </w:r>
    </w:p>
    <w:p>
      <w:pPr>
        <w:spacing w:line="500" w:lineRule="exact"/>
        <w:ind w:firstLine="360" w:firstLineChars="150"/>
        <w:rPr>
          <w:rFonts w:hAnsi="宋体"/>
          <w:color w:val="auto"/>
          <w:sz w:val="24"/>
        </w:rPr>
      </w:pPr>
      <w:r>
        <w:rPr>
          <w:rFonts w:hAnsi="宋体"/>
          <w:color w:val="auto"/>
          <w:sz w:val="24"/>
        </w:rPr>
        <w:t>5 悬挑构件：</w:t>
      </w:r>
    </w:p>
    <w:p>
      <w:pPr>
        <w:spacing w:line="500" w:lineRule="exact"/>
        <w:ind w:firstLine="600" w:firstLineChars="250"/>
        <w:rPr>
          <w:color w:val="auto"/>
          <w:sz w:val="24"/>
        </w:rPr>
      </w:pPr>
      <w:r>
        <w:rPr>
          <w:rFonts w:hAnsi="宋体"/>
          <w:color w:val="auto"/>
          <w:sz w:val="24"/>
        </w:rPr>
        <w:t>1</w:t>
      </w:r>
      <w:r>
        <w:rPr>
          <w:rFonts w:hint="eastAsia" w:hAnsi="宋体"/>
          <w:color w:val="auto"/>
          <w:sz w:val="24"/>
        </w:rPr>
        <w:t>）</w:t>
      </w:r>
      <w:r>
        <w:rPr>
          <w:rFonts w:hint="eastAsia" w:ascii="仿宋" w:hAnsi="仿宋" w:eastAsia="仿宋"/>
          <w:color w:val="auto"/>
          <w:sz w:val="24"/>
        </w:rPr>
        <w:t>超过</w:t>
      </w:r>
      <w:r>
        <w:rPr>
          <w:rFonts w:ascii="仿宋" w:hAnsi="仿宋" w:eastAsia="仿宋"/>
          <w:color w:val="auto"/>
          <w:sz w:val="24"/>
        </w:rPr>
        <w:t>0.6米</w:t>
      </w:r>
      <w:r>
        <w:rPr>
          <w:rFonts w:hint="eastAsia"/>
          <w:color w:val="auto"/>
          <w:sz w:val="24"/>
        </w:rPr>
        <w:t>的悬挑板没有钢筋锈蚀裂缝及混凝土保护层剥落现象；</w:t>
      </w:r>
    </w:p>
    <w:p>
      <w:pPr>
        <w:spacing w:line="500" w:lineRule="exact"/>
        <w:ind w:left="598"/>
        <w:rPr>
          <w:color w:val="auto"/>
          <w:sz w:val="24"/>
        </w:rPr>
      </w:pPr>
      <w:r>
        <w:rPr>
          <w:color w:val="auto"/>
          <w:sz w:val="24"/>
        </w:rPr>
        <w:t>2</w:t>
      </w:r>
      <w:r>
        <w:rPr>
          <w:rFonts w:hint="eastAsia"/>
          <w:color w:val="auto"/>
          <w:sz w:val="24"/>
        </w:rPr>
        <w:t>）悬挑梁存在下部纵筋、箍筋锈蚀但无超过10%面积的保护层剥落现象；</w:t>
      </w:r>
    </w:p>
    <w:p>
      <w:pPr>
        <w:spacing w:line="500" w:lineRule="exact"/>
        <w:ind w:firstLine="600" w:firstLineChars="250"/>
        <w:rPr>
          <w:color w:val="auto"/>
          <w:sz w:val="24"/>
        </w:rPr>
      </w:pPr>
      <w:r>
        <w:rPr>
          <w:color w:val="auto"/>
          <w:sz w:val="24"/>
        </w:rPr>
        <w:t>3</w:t>
      </w:r>
      <w:r>
        <w:rPr>
          <w:rFonts w:hint="eastAsia"/>
          <w:color w:val="auto"/>
          <w:sz w:val="24"/>
        </w:rPr>
        <w:t>）悬挑构件端部无明显下垂；悬挑构件支座无受力裂缝。</w:t>
      </w:r>
    </w:p>
    <w:p>
      <w:pPr>
        <w:spacing w:line="500" w:lineRule="exact"/>
        <w:ind w:firstLine="600" w:firstLineChars="250"/>
        <w:rPr>
          <w:color w:val="auto"/>
          <w:sz w:val="24"/>
        </w:rPr>
      </w:pPr>
      <w:r>
        <w:rPr>
          <w:color w:val="auto"/>
          <w:sz w:val="24"/>
        </w:rPr>
        <w:t>4</w:t>
      </w:r>
      <w:r>
        <w:rPr>
          <w:rFonts w:hint="eastAsia"/>
          <w:color w:val="auto"/>
          <w:sz w:val="24"/>
        </w:rPr>
        <w:t>）悬挑构件支座混凝土无压碎迹象。</w:t>
      </w:r>
    </w:p>
    <w:p>
      <w:pPr>
        <w:spacing w:line="500" w:lineRule="exact"/>
        <w:rPr>
          <w:rFonts w:ascii="仿宋" w:hAnsi="仿宋" w:eastAsia="仿宋"/>
          <w:color w:val="auto"/>
          <w:sz w:val="24"/>
        </w:rPr>
      </w:pPr>
      <w:r>
        <w:rPr>
          <w:rFonts w:hint="eastAsia" w:ascii="仿宋" w:hAnsi="仿宋" w:eastAsia="仿宋"/>
          <w:color w:val="auto"/>
          <w:sz w:val="24"/>
          <w:lang w:val="en-US" w:eastAsia="zh-CN"/>
        </w:rPr>
        <w:t xml:space="preserve">    </w:t>
      </w:r>
      <w:r>
        <w:rPr>
          <w:rFonts w:hint="eastAsia" w:ascii="仿宋" w:hAnsi="仿宋" w:eastAsia="仿宋"/>
          <w:color w:val="auto"/>
          <w:sz w:val="24"/>
        </w:rPr>
        <w:t>现场检测如发现柱、剪力墙、梁、板存在不超过10%面积的露筋、钢筋锈蚀或混凝土保护层剥落现象，尽管排查类别判定为A类，但在排查报告中应提出进行处理的建议。</w:t>
      </w:r>
    </w:p>
    <w:p>
      <w:pPr>
        <w:spacing w:line="500" w:lineRule="exact"/>
        <w:ind w:firstLine="360" w:firstLineChars="150"/>
        <w:rPr>
          <w:color w:val="auto"/>
          <w:sz w:val="24"/>
        </w:rPr>
      </w:pPr>
      <w:r>
        <w:rPr>
          <w:rFonts w:hAnsi="宋体"/>
          <w:color w:val="auto"/>
          <w:sz w:val="24"/>
        </w:rPr>
        <w:t>6.1.5混凝土房屋上部结构安全隐患</w:t>
      </w:r>
      <w:r>
        <w:rPr>
          <w:rFonts w:hint="eastAsia" w:hAnsi="宋体"/>
          <w:color w:val="auto"/>
          <w:sz w:val="24"/>
        </w:rPr>
        <w:t>首次</w:t>
      </w:r>
      <w:r>
        <w:rPr>
          <w:rFonts w:hAnsi="宋体"/>
          <w:color w:val="auto"/>
          <w:sz w:val="24"/>
        </w:rPr>
        <w:t>排查</w:t>
      </w:r>
      <w:r>
        <w:rPr>
          <w:rFonts w:hint="eastAsia" w:hAnsi="宋体"/>
          <w:color w:val="auto"/>
          <w:sz w:val="24"/>
        </w:rPr>
        <w:t>和复排查时，符合下列</w:t>
      </w:r>
      <w:r>
        <w:rPr>
          <w:rFonts w:hAnsi="宋体"/>
          <w:color w:val="auto"/>
          <w:sz w:val="24"/>
        </w:rPr>
        <w:t>条件</w:t>
      </w:r>
      <w:r>
        <w:rPr>
          <w:rFonts w:hint="eastAsia" w:hAnsi="宋体"/>
          <w:color w:val="auto"/>
          <w:sz w:val="24"/>
        </w:rPr>
        <w:t>之一的应判定</w:t>
      </w:r>
      <w:r>
        <w:rPr>
          <w:rFonts w:hAnsi="宋体"/>
          <w:color w:val="auto"/>
          <w:sz w:val="24"/>
        </w:rPr>
        <w:t>为</w:t>
      </w:r>
      <w:r>
        <w:rPr>
          <w:color w:val="auto"/>
          <w:sz w:val="24"/>
        </w:rPr>
        <w:t>c</w:t>
      </w:r>
      <w:r>
        <w:rPr>
          <w:rFonts w:hAnsi="宋体"/>
          <w:color w:val="auto"/>
          <w:sz w:val="24"/>
        </w:rPr>
        <w:t>类：</w:t>
      </w:r>
    </w:p>
    <w:p>
      <w:pPr>
        <w:pStyle w:val="8"/>
        <w:spacing w:line="500" w:lineRule="exact"/>
        <w:ind w:firstLine="360" w:firstLineChars="150"/>
        <w:rPr>
          <w:color w:val="auto"/>
          <w:szCs w:val="24"/>
        </w:rPr>
      </w:pPr>
      <w:r>
        <w:rPr>
          <w:color w:val="auto"/>
          <w:szCs w:val="24"/>
        </w:rPr>
        <w:t>1</w:t>
      </w:r>
      <w:r>
        <w:rPr>
          <w:rFonts w:hint="eastAsia"/>
          <w:color w:val="auto"/>
          <w:szCs w:val="24"/>
        </w:rPr>
        <w:t>柱：</w:t>
      </w:r>
    </w:p>
    <w:p>
      <w:pPr>
        <w:spacing w:line="500" w:lineRule="exact"/>
        <w:ind w:left="1179" w:leftChars="350" w:hanging="444" w:hangingChars="185"/>
        <w:rPr>
          <w:color w:val="auto"/>
          <w:sz w:val="24"/>
        </w:rPr>
      </w:pPr>
      <w:r>
        <w:rPr>
          <w:color w:val="auto"/>
          <w:sz w:val="24"/>
        </w:rPr>
        <w:t xml:space="preserve">1) </w:t>
      </w:r>
      <w:r>
        <w:rPr>
          <w:rFonts w:hint="eastAsia"/>
          <w:color w:val="auto"/>
          <w:sz w:val="24"/>
        </w:rPr>
        <w:t>柱存在明显倾斜，倾斜率超过</w:t>
      </w:r>
      <w:r>
        <w:rPr>
          <w:color w:val="auto"/>
          <w:sz w:val="24"/>
        </w:rPr>
        <w:t>1%</w:t>
      </w:r>
      <w:r>
        <w:rPr>
          <w:rFonts w:hint="eastAsia"/>
          <w:color w:val="auto"/>
          <w:sz w:val="24"/>
        </w:rPr>
        <w:t>；</w:t>
      </w:r>
    </w:p>
    <w:p>
      <w:pPr>
        <w:spacing w:line="500" w:lineRule="exact"/>
        <w:ind w:left="1179" w:leftChars="350" w:hanging="444" w:hangingChars="185"/>
        <w:rPr>
          <w:color w:val="auto"/>
          <w:sz w:val="24"/>
        </w:rPr>
      </w:pPr>
      <w:r>
        <w:rPr>
          <w:color w:val="auto"/>
          <w:sz w:val="24"/>
        </w:rPr>
        <w:t xml:space="preserve">2) </w:t>
      </w:r>
      <w:r>
        <w:rPr>
          <w:rFonts w:hint="eastAsia"/>
          <w:color w:val="auto"/>
          <w:sz w:val="24"/>
        </w:rPr>
        <w:t>柱混凝土存在非钢筋锈蚀引起的竖向裂缝；或一侧存在缝宽大于</w:t>
      </w:r>
      <w:r>
        <w:rPr>
          <w:color w:val="auto"/>
          <w:sz w:val="24"/>
        </w:rPr>
        <w:t>1.0mm</w:t>
      </w:r>
      <w:r>
        <w:rPr>
          <w:rFonts w:hint="eastAsia"/>
          <w:color w:val="auto"/>
          <w:sz w:val="24"/>
        </w:rPr>
        <w:t>的水平裂缝且另一侧混凝土压碎；</w:t>
      </w:r>
    </w:p>
    <w:p>
      <w:pPr>
        <w:spacing w:line="500" w:lineRule="exact"/>
        <w:ind w:left="1179" w:leftChars="350" w:hanging="444" w:hangingChars="185"/>
        <w:rPr>
          <w:color w:val="auto"/>
          <w:sz w:val="24"/>
        </w:rPr>
      </w:pPr>
      <w:r>
        <w:rPr>
          <w:color w:val="auto"/>
          <w:sz w:val="24"/>
        </w:rPr>
        <w:t xml:space="preserve">3) </w:t>
      </w:r>
      <w:r>
        <w:rPr>
          <w:rFonts w:hint="eastAsia"/>
          <w:color w:val="auto"/>
          <w:sz w:val="24"/>
        </w:rPr>
        <w:t>柱梁核心区混凝土有明显裂缝；</w:t>
      </w:r>
    </w:p>
    <w:p>
      <w:pPr>
        <w:spacing w:line="500" w:lineRule="exact"/>
        <w:ind w:left="1179" w:leftChars="350" w:hanging="444" w:hangingChars="185"/>
        <w:rPr>
          <w:color w:val="auto"/>
          <w:sz w:val="24"/>
        </w:rPr>
      </w:pPr>
      <w:r>
        <w:rPr>
          <w:color w:val="auto"/>
          <w:sz w:val="24"/>
        </w:rPr>
        <w:t xml:space="preserve">4) </w:t>
      </w:r>
      <w:r>
        <w:rPr>
          <w:rFonts w:hint="eastAsia"/>
          <w:color w:val="auto"/>
          <w:sz w:val="24"/>
        </w:rPr>
        <w:t>柱混凝土酥裂、剥落，其深度超过构件截面的</w:t>
      </w:r>
      <w:r>
        <w:rPr>
          <w:color w:val="auto"/>
          <w:sz w:val="24"/>
        </w:rPr>
        <w:t>10%</w:t>
      </w:r>
      <w:r>
        <w:rPr>
          <w:rFonts w:hint="eastAsia"/>
          <w:color w:val="auto"/>
          <w:sz w:val="24"/>
        </w:rPr>
        <w:t>；</w:t>
      </w:r>
    </w:p>
    <w:p>
      <w:pPr>
        <w:spacing w:line="500" w:lineRule="exact"/>
        <w:ind w:left="1179" w:leftChars="350" w:hanging="444" w:hangingChars="185"/>
        <w:rPr>
          <w:color w:val="auto"/>
          <w:sz w:val="24"/>
        </w:rPr>
      </w:pPr>
      <w:r>
        <w:rPr>
          <w:color w:val="auto"/>
          <w:sz w:val="24"/>
        </w:rPr>
        <w:t xml:space="preserve">5) </w:t>
      </w:r>
      <w:r>
        <w:rPr>
          <w:rFonts w:hint="eastAsia"/>
          <w:color w:val="auto"/>
          <w:sz w:val="24"/>
        </w:rPr>
        <w:t>柱存在宽度大于</w:t>
      </w:r>
      <w:r>
        <w:rPr>
          <w:color w:val="auto"/>
          <w:sz w:val="24"/>
        </w:rPr>
        <w:t>1.0mm</w:t>
      </w:r>
      <w:r>
        <w:rPr>
          <w:rFonts w:hint="eastAsia"/>
          <w:color w:val="auto"/>
          <w:sz w:val="24"/>
        </w:rPr>
        <w:t>的主筋锈蚀裂缝或超过10%该侧面积的混凝土保护层剥落现象。</w:t>
      </w:r>
    </w:p>
    <w:p>
      <w:pPr>
        <w:pStyle w:val="8"/>
        <w:spacing w:line="500" w:lineRule="exact"/>
        <w:ind w:firstLine="360" w:firstLineChars="150"/>
        <w:rPr>
          <w:color w:val="auto"/>
          <w:szCs w:val="24"/>
        </w:rPr>
      </w:pPr>
      <w:r>
        <w:rPr>
          <w:color w:val="auto"/>
          <w:szCs w:val="24"/>
        </w:rPr>
        <w:t>2</w:t>
      </w:r>
      <w:r>
        <w:rPr>
          <w:rFonts w:hint="eastAsia"/>
          <w:color w:val="auto"/>
          <w:szCs w:val="24"/>
        </w:rPr>
        <w:t>剪力墙：</w:t>
      </w:r>
    </w:p>
    <w:p>
      <w:pPr>
        <w:spacing w:line="500" w:lineRule="exact"/>
        <w:ind w:left="1179" w:leftChars="350" w:hanging="444" w:hangingChars="185"/>
        <w:rPr>
          <w:color w:val="auto"/>
          <w:sz w:val="24"/>
        </w:rPr>
      </w:pPr>
      <w:r>
        <w:rPr>
          <w:color w:val="auto"/>
          <w:sz w:val="24"/>
        </w:rPr>
        <w:t xml:space="preserve">1) </w:t>
      </w:r>
      <w:r>
        <w:rPr>
          <w:rFonts w:hint="eastAsia"/>
          <w:color w:val="auto"/>
          <w:sz w:val="24"/>
        </w:rPr>
        <w:t>墙存在明显倾斜，倾斜率超过</w:t>
      </w:r>
      <w:r>
        <w:rPr>
          <w:color w:val="auto"/>
          <w:sz w:val="24"/>
        </w:rPr>
        <w:t>1%</w:t>
      </w:r>
      <w:r>
        <w:rPr>
          <w:rFonts w:hint="eastAsia"/>
          <w:color w:val="auto"/>
          <w:sz w:val="24"/>
        </w:rPr>
        <w:t>；</w:t>
      </w:r>
    </w:p>
    <w:p>
      <w:pPr>
        <w:spacing w:line="500" w:lineRule="exact"/>
        <w:ind w:left="1179" w:leftChars="350" w:hanging="444" w:hangingChars="185"/>
        <w:rPr>
          <w:color w:val="auto"/>
          <w:sz w:val="24"/>
        </w:rPr>
      </w:pPr>
      <w:r>
        <w:rPr>
          <w:color w:val="auto"/>
          <w:sz w:val="24"/>
        </w:rPr>
        <w:t xml:space="preserve">2) </w:t>
      </w:r>
      <w:r>
        <w:rPr>
          <w:rFonts w:hint="eastAsia"/>
          <w:color w:val="auto"/>
          <w:sz w:val="24"/>
        </w:rPr>
        <w:t>墙体混凝土压碎；或墙体混凝土存在交叉裂缝；</w:t>
      </w:r>
    </w:p>
    <w:p>
      <w:pPr>
        <w:spacing w:line="500" w:lineRule="exact"/>
        <w:ind w:left="1179" w:leftChars="350" w:hanging="444" w:hangingChars="185"/>
        <w:rPr>
          <w:color w:val="auto"/>
          <w:sz w:val="24"/>
        </w:rPr>
      </w:pPr>
      <w:r>
        <w:rPr>
          <w:color w:val="auto"/>
          <w:sz w:val="24"/>
        </w:rPr>
        <w:t xml:space="preserve">3) </w:t>
      </w:r>
      <w:r>
        <w:rPr>
          <w:rFonts w:hint="eastAsia"/>
          <w:color w:val="auto"/>
          <w:sz w:val="24"/>
        </w:rPr>
        <w:t>连梁出现宽度大于</w:t>
      </w:r>
      <w:r>
        <w:rPr>
          <w:color w:val="auto"/>
          <w:sz w:val="24"/>
        </w:rPr>
        <w:t>0.7mm</w:t>
      </w:r>
      <w:r>
        <w:rPr>
          <w:rFonts w:hint="eastAsia"/>
          <w:color w:val="auto"/>
          <w:sz w:val="24"/>
        </w:rPr>
        <w:t>交叉裂缝；</w:t>
      </w:r>
    </w:p>
    <w:p>
      <w:pPr>
        <w:spacing w:line="500" w:lineRule="exact"/>
        <w:ind w:left="1179" w:leftChars="350" w:hanging="444" w:hangingChars="185"/>
        <w:rPr>
          <w:color w:val="auto"/>
          <w:sz w:val="24"/>
        </w:rPr>
      </w:pPr>
      <w:r>
        <w:rPr>
          <w:color w:val="auto"/>
          <w:sz w:val="24"/>
        </w:rPr>
        <w:t xml:space="preserve">4) </w:t>
      </w:r>
      <w:r>
        <w:rPr>
          <w:rFonts w:hint="eastAsia"/>
          <w:color w:val="auto"/>
          <w:sz w:val="24"/>
        </w:rPr>
        <w:t>墙混凝土酥裂、剥落，其深度超过墙体厚度的</w:t>
      </w:r>
      <w:r>
        <w:rPr>
          <w:color w:val="auto"/>
          <w:sz w:val="24"/>
        </w:rPr>
        <w:t>15%</w:t>
      </w:r>
      <w:r>
        <w:rPr>
          <w:rFonts w:hint="eastAsia"/>
          <w:color w:val="auto"/>
          <w:sz w:val="24"/>
        </w:rPr>
        <w:t>。</w:t>
      </w:r>
    </w:p>
    <w:p>
      <w:pPr>
        <w:spacing w:line="500" w:lineRule="exact"/>
        <w:ind w:left="1179" w:leftChars="350" w:hanging="444" w:hangingChars="185"/>
        <w:rPr>
          <w:color w:val="auto"/>
          <w:sz w:val="24"/>
        </w:rPr>
      </w:pPr>
      <w:r>
        <w:rPr>
          <w:color w:val="auto"/>
          <w:sz w:val="24"/>
        </w:rPr>
        <w:t xml:space="preserve">5) </w:t>
      </w:r>
      <w:r>
        <w:rPr>
          <w:rFonts w:hint="eastAsia"/>
          <w:color w:val="auto"/>
          <w:sz w:val="24"/>
        </w:rPr>
        <w:t>墙存在宽度大于</w:t>
      </w:r>
      <w:r>
        <w:rPr>
          <w:color w:val="auto"/>
          <w:sz w:val="24"/>
        </w:rPr>
        <w:t>1.0mm</w:t>
      </w:r>
      <w:r>
        <w:rPr>
          <w:rFonts w:hint="eastAsia"/>
          <w:color w:val="auto"/>
          <w:sz w:val="24"/>
        </w:rPr>
        <w:t>的钢筋锈蚀裂缝或超过15%面积的保护层剥落现象。</w:t>
      </w:r>
    </w:p>
    <w:p>
      <w:pPr>
        <w:pStyle w:val="8"/>
        <w:spacing w:line="500" w:lineRule="exact"/>
        <w:ind w:firstLine="360" w:firstLineChars="150"/>
        <w:rPr>
          <w:color w:val="auto"/>
          <w:szCs w:val="24"/>
        </w:rPr>
      </w:pPr>
      <w:r>
        <w:rPr>
          <w:color w:val="auto"/>
          <w:szCs w:val="24"/>
        </w:rPr>
        <w:t>3</w:t>
      </w:r>
      <w:r>
        <w:rPr>
          <w:rFonts w:hint="eastAsia"/>
          <w:color w:val="auto"/>
          <w:szCs w:val="24"/>
        </w:rPr>
        <w:t>梁：</w:t>
      </w:r>
    </w:p>
    <w:p>
      <w:pPr>
        <w:spacing w:line="500" w:lineRule="exact"/>
        <w:ind w:left="1179" w:leftChars="350" w:hanging="444" w:hangingChars="185"/>
        <w:rPr>
          <w:color w:val="auto"/>
          <w:sz w:val="24"/>
        </w:rPr>
      </w:pPr>
      <w:r>
        <w:rPr>
          <w:color w:val="auto"/>
          <w:sz w:val="24"/>
        </w:rPr>
        <w:t xml:space="preserve">1) </w:t>
      </w:r>
      <w:r>
        <w:rPr>
          <w:rFonts w:hint="eastAsia"/>
          <w:color w:val="auto"/>
          <w:sz w:val="24"/>
        </w:rPr>
        <w:t>主梁支座部位存在斜向裂缝；或跨中存在长度</w:t>
      </w:r>
      <w:r>
        <w:rPr>
          <w:color w:val="auto"/>
          <w:sz w:val="24"/>
        </w:rPr>
        <w:t>2/3</w:t>
      </w:r>
      <w:r>
        <w:rPr>
          <w:rFonts w:hint="eastAsia"/>
          <w:color w:val="auto"/>
          <w:sz w:val="24"/>
        </w:rPr>
        <w:t>梁高且宽度大于</w:t>
      </w:r>
      <w:r>
        <w:rPr>
          <w:color w:val="auto"/>
          <w:sz w:val="24"/>
        </w:rPr>
        <w:t>1.0mm</w:t>
      </w:r>
      <w:r>
        <w:rPr>
          <w:rFonts w:hint="eastAsia"/>
          <w:color w:val="auto"/>
          <w:sz w:val="24"/>
        </w:rPr>
        <w:t>的梁底裂缝</w:t>
      </w:r>
      <w:r>
        <w:rPr>
          <w:rFonts w:hint="eastAsia"/>
          <w:color w:val="auto"/>
          <w:sz w:val="24"/>
          <w:lang w:eastAsia="zh-CN"/>
        </w:rPr>
        <w:t>；</w:t>
      </w:r>
    </w:p>
    <w:p>
      <w:pPr>
        <w:spacing w:line="500" w:lineRule="exact"/>
        <w:ind w:left="1179" w:leftChars="350" w:hanging="444" w:hangingChars="185"/>
        <w:rPr>
          <w:color w:val="auto"/>
          <w:sz w:val="24"/>
        </w:rPr>
      </w:pPr>
      <w:r>
        <w:rPr>
          <w:color w:val="auto"/>
          <w:sz w:val="24"/>
        </w:rPr>
        <w:t>2)</w:t>
      </w:r>
      <w:r>
        <w:rPr>
          <w:rFonts w:hint="eastAsia"/>
          <w:color w:val="auto"/>
          <w:sz w:val="24"/>
        </w:rPr>
        <w:t xml:space="preserve"> 主梁存在宽度大于</w:t>
      </w:r>
      <w:r>
        <w:rPr>
          <w:color w:val="auto"/>
          <w:sz w:val="24"/>
        </w:rPr>
        <w:t>1.5mm</w:t>
      </w:r>
      <w:r>
        <w:rPr>
          <w:rFonts w:hint="eastAsia"/>
          <w:color w:val="auto"/>
          <w:sz w:val="24"/>
        </w:rPr>
        <w:t>的主筋锈蚀裂缝，或超过</w:t>
      </w:r>
      <w:r>
        <w:rPr>
          <w:color w:val="auto"/>
          <w:sz w:val="24"/>
        </w:rPr>
        <w:t>15%</w:t>
      </w:r>
      <w:r>
        <w:rPr>
          <w:rFonts w:hint="eastAsia"/>
          <w:color w:val="auto"/>
          <w:sz w:val="24"/>
        </w:rPr>
        <w:t>面积的保护层剥落现象。</w:t>
      </w:r>
    </w:p>
    <w:p>
      <w:pPr>
        <w:pStyle w:val="8"/>
        <w:spacing w:line="500" w:lineRule="exact"/>
        <w:ind w:firstLine="360" w:firstLineChars="150"/>
        <w:rPr>
          <w:color w:val="auto"/>
          <w:szCs w:val="24"/>
        </w:rPr>
      </w:pPr>
      <w:r>
        <w:rPr>
          <w:color w:val="auto"/>
          <w:szCs w:val="24"/>
        </w:rPr>
        <w:t>4</w:t>
      </w:r>
      <w:r>
        <w:rPr>
          <w:rFonts w:hAnsi="宋体"/>
          <w:color w:val="auto"/>
          <w:szCs w:val="24"/>
        </w:rPr>
        <w:t>板：</w:t>
      </w:r>
    </w:p>
    <w:p>
      <w:pPr>
        <w:spacing w:line="500" w:lineRule="exact"/>
        <w:ind w:left="1179" w:leftChars="350" w:hanging="444" w:hangingChars="185"/>
        <w:rPr>
          <w:color w:val="auto"/>
          <w:sz w:val="24"/>
        </w:rPr>
      </w:pPr>
      <w:r>
        <w:rPr>
          <w:color w:val="auto"/>
          <w:sz w:val="24"/>
        </w:rPr>
        <w:t xml:space="preserve">1) </w:t>
      </w:r>
      <w:r>
        <w:rPr>
          <w:rFonts w:hint="eastAsia"/>
          <w:color w:val="auto"/>
          <w:sz w:val="24"/>
        </w:rPr>
        <w:t>板面支座或板底受拉区存在宽度大于</w:t>
      </w:r>
      <w:r>
        <w:rPr>
          <w:color w:val="auto"/>
          <w:sz w:val="24"/>
        </w:rPr>
        <w:t>1.0mm</w:t>
      </w:r>
      <w:r>
        <w:rPr>
          <w:rFonts w:hint="eastAsia"/>
          <w:color w:val="auto"/>
          <w:sz w:val="24"/>
        </w:rPr>
        <w:t>的裂缝；板底存在交叉裂缝；</w:t>
      </w:r>
    </w:p>
    <w:p>
      <w:pPr>
        <w:spacing w:line="500" w:lineRule="exact"/>
        <w:ind w:left="1179" w:leftChars="350" w:hanging="444" w:hangingChars="185"/>
        <w:rPr>
          <w:color w:val="auto"/>
          <w:sz w:val="24"/>
        </w:rPr>
      </w:pPr>
      <w:r>
        <w:rPr>
          <w:color w:val="auto"/>
          <w:sz w:val="24"/>
        </w:rPr>
        <w:t xml:space="preserve">2) </w:t>
      </w:r>
      <w:r>
        <w:rPr>
          <w:rFonts w:hint="eastAsia"/>
          <w:color w:val="auto"/>
          <w:sz w:val="24"/>
        </w:rPr>
        <w:t>板存在超过</w:t>
      </w:r>
      <w:r>
        <w:rPr>
          <w:color w:val="auto"/>
          <w:sz w:val="24"/>
        </w:rPr>
        <w:t>15%</w:t>
      </w:r>
      <w:r>
        <w:rPr>
          <w:rFonts w:hint="eastAsia"/>
          <w:color w:val="auto"/>
          <w:sz w:val="24"/>
        </w:rPr>
        <w:t>该积的钢筋锈蚀或保护层剥落现象。</w:t>
      </w:r>
    </w:p>
    <w:p>
      <w:pPr>
        <w:pStyle w:val="8"/>
        <w:spacing w:line="500" w:lineRule="exact"/>
        <w:ind w:firstLine="360" w:firstLineChars="150"/>
        <w:rPr>
          <w:rFonts w:hAnsi="宋体"/>
          <w:color w:val="auto"/>
          <w:szCs w:val="24"/>
        </w:rPr>
      </w:pPr>
      <w:r>
        <w:rPr>
          <w:rFonts w:hAnsi="宋体"/>
          <w:color w:val="auto"/>
          <w:szCs w:val="24"/>
        </w:rPr>
        <w:t xml:space="preserve">5 </w:t>
      </w:r>
      <w:r>
        <w:rPr>
          <w:rFonts w:hint="eastAsia" w:hAnsi="宋体"/>
          <w:color w:val="auto"/>
          <w:szCs w:val="24"/>
        </w:rPr>
        <w:t>悬挑构件</w:t>
      </w:r>
    </w:p>
    <w:p>
      <w:pPr>
        <w:spacing w:line="500" w:lineRule="exact"/>
        <w:ind w:left="1179" w:leftChars="350" w:hanging="444" w:hangingChars="185"/>
        <w:rPr>
          <w:color w:val="auto"/>
          <w:sz w:val="24"/>
        </w:rPr>
      </w:pPr>
      <w:r>
        <w:rPr>
          <w:color w:val="auto"/>
          <w:sz w:val="24"/>
        </w:rPr>
        <w:t xml:space="preserve">1) </w:t>
      </w:r>
      <w:r>
        <w:rPr>
          <w:rFonts w:hint="eastAsia"/>
          <w:color w:val="auto"/>
          <w:sz w:val="24"/>
        </w:rPr>
        <w:t>跨度超过</w:t>
      </w:r>
      <w:r>
        <w:rPr>
          <w:color w:val="auto"/>
          <w:sz w:val="24"/>
        </w:rPr>
        <w:t>0.6</w:t>
      </w:r>
      <w:r>
        <w:rPr>
          <w:rFonts w:hint="eastAsia"/>
          <w:color w:val="auto"/>
          <w:sz w:val="24"/>
        </w:rPr>
        <w:t>米的悬挑板、跨度超过</w:t>
      </w:r>
      <w:r>
        <w:rPr>
          <w:color w:val="auto"/>
          <w:sz w:val="24"/>
        </w:rPr>
        <w:t>1.2</w:t>
      </w:r>
      <w:r>
        <w:rPr>
          <w:rFonts w:hint="eastAsia"/>
          <w:color w:val="auto"/>
          <w:sz w:val="24"/>
        </w:rPr>
        <w:t>米的悬挑梁存在裂缝宽度大于</w:t>
      </w:r>
      <w:r>
        <w:rPr>
          <w:color w:val="auto"/>
          <w:sz w:val="24"/>
        </w:rPr>
        <w:t>1.0mm</w:t>
      </w:r>
      <w:r>
        <w:rPr>
          <w:rFonts w:hint="eastAsia"/>
          <w:color w:val="auto"/>
          <w:sz w:val="24"/>
        </w:rPr>
        <w:t>的主筋锈蚀裂缝；或超过</w:t>
      </w:r>
      <w:r>
        <w:rPr>
          <w:color w:val="auto"/>
          <w:sz w:val="24"/>
        </w:rPr>
        <w:t>15%</w:t>
      </w:r>
      <w:r>
        <w:rPr>
          <w:rFonts w:hint="eastAsia"/>
          <w:color w:val="auto"/>
          <w:sz w:val="24"/>
        </w:rPr>
        <w:t>该侧面积的保护层剥落现象；</w:t>
      </w:r>
    </w:p>
    <w:p>
      <w:pPr>
        <w:spacing w:line="500" w:lineRule="exact"/>
        <w:ind w:left="1179" w:leftChars="350" w:hanging="444" w:hangingChars="185"/>
        <w:rPr>
          <w:color w:val="auto"/>
          <w:sz w:val="24"/>
        </w:rPr>
      </w:pPr>
      <w:r>
        <w:rPr>
          <w:color w:val="auto"/>
          <w:sz w:val="24"/>
        </w:rPr>
        <w:t xml:space="preserve">2) </w:t>
      </w:r>
      <w:r>
        <w:rPr>
          <w:rFonts w:hint="eastAsia"/>
          <w:color w:val="auto"/>
          <w:sz w:val="24"/>
        </w:rPr>
        <w:t>悬挑构件端部出现超过</w:t>
      </w:r>
      <w:r>
        <w:rPr>
          <w:i/>
          <w:color w:val="auto"/>
          <w:sz w:val="24"/>
        </w:rPr>
        <w:t>l0</w:t>
      </w:r>
      <w:r>
        <w:rPr>
          <w:color w:val="auto"/>
          <w:sz w:val="24"/>
        </w:rPr>
        <w:t>/75</w:t>
      </w:r>
      <w:r>
        <w:rPr>
          <w:rFonts w:hint="eastAsia"/>
          <w:color w:val="auto"/>
          <w:sz w:val="24"/>
        </w:rPr>
        <w:t>的下垂；或支座受拉区存在宽度大于</w:t>
      </w:r>
      <w:r>
        <w:rPr>
          <w:color w:val="auto"/>
          <w:sz w:val="24"/>
        </w:rPr>
        <w:t>0.5mm</w:t>
      </w:r>
      <w:r>
        <w:rPr>
          <w:rFonts w:hint="eastAsia"/>
          <w:color w:val="auto"/>
          <w:sz w:val="24"/>
        </w:rPr>
        <w:t>的裂缝；</w:t>
      </w:r>
    </w:p>
    <w:p>
      <w:pPr>
        <w:spacing w:line="500" w:lineRule="exact"/>
        <w:ind w:left="1179" w:leftChars="350" w:hanging="444" w:hangingChars="185"/>
        <w:rPr>
          <w:b/>
          <w:color w:val="auto"/>
          <w:sz w:val="24"/>
        </w:rPr>
      </w:pPr>
      <w:r>
        <w:rPr>
          <w:color w:val="auto"/>
          <w:sz w:val="24"/>
        </w:rPr>
        <w:t xml:space="preserve">3) </w:t>
      </w:r>
      <w:r>
        <w:rPr>
          <w:rFonts w:hint="eastAsia"/>
          <w:color w:val="auto"/>
          <w:sz w:val="24"/>
        </w:rPr>
        <w:t>悬挑构件支座混凝土出现压碎迹象。</w:t>
      </w:r>
    </w:p>
    <w:p>
      <w:pPr>
        <w:spacing w:line="500" w:lineRule="exact"/>
        <w:rPr>
          <w:color w:val="auto"/>
          <w:sz w:val="24"/>
        </w:rPr>
      </w:pPr>
      <w:r>
        <w:rPr>
          <w:rFonts w:hint="eastAsia"/>
          <w:color w:val="auto"/>
          <w:sz w:val="24"/>
        </w:rPr>
        <w:t>6.1</w:t>
      </w:r>
      <w:r>
        <w:rPr>
          <w:color w:val="auto"/>
          <w:sz w:val="24"/>
        </w:rPr>
        <w:t>.6</w:t>
      </w:r>
      <w:r>
        <w:rPr>
          <w:rFonts w:hAnsi="宋体"/>
          <w:color w:val="auto"/>
          <w:sz w:val="24"/>
        </w:rPr>
        <w:t>混凝土房屋上部结构</w:t>
      </w:r>
      <w:r>
        <w:rPr>
          <w:rFonts w:hint="eastAsia" w:hAnsi="宋体"/>
          <w:color w:val="auto"/>
          <w:sz w:val="24"/>
        </w:rPr>
        <w:t>安全隐患类别</w:t>
      </w:r>
      <w:r>
        <w:rPr>
          <w:rFonts w:hAnsi="宋体"/>
          <w:color w:val="auto"/>
          <w:sz w:val="24"/>
        </w:rPr>
        <w:t>不属于</w:t>
      </w:r>
      <w:r>
        <w:rPr>
          <w:color w:val="auto"/>
          <w:sz w:val="24"/>
        </w:rPr>
        <w:t>a</w:t>
      </w:r>
      <w:r>
        <w:rPr>
          <w:rFonts w:hint="eastAsia"/>
          <w:color w:val="auto"/>
          <w:sz w:val="24"/>
        </w:rPr>
        <w:t>、</w:t>
      </w:r>
      <w:r>
        <w:rPr>
          <w:color w:val="auto"/>
          <w:sz w:val="24"/>
        </w:rPr>
        <w:t>c</w:t>
      </w:r>
      <w:r>
        <w:rPr>
          <w:rFonts w:hint="eastAsia"/>
          <w:color w:val="auto"/>
          <w:sz w:val="24"/>
        </w:rPr>
        <w:t>类</w:t>
      </w:r>
      <w:r>
        <w:rPr>
          <w:rFonts w:hAnsi="宋体"/>
          <w:color w:val="auto"/>
          <w:sz w:val="24"/>
        </w:rPr>
        <w:t>的，应</w:t>
      </w:r>
      <w:r>
        <w:rPr>
          <w:rFonts w:hint="eastAsia" w:hAnsi="宋体"/>
          <w:color w:val="auto"/>
          <w:sz w:val="24"/>
        </w:rPr>
        <w:t>判定</w:t>
      </w:r>
      <w:r>
        <w:rPr>
          <w:rFonts w:hAnsi="宋体"/>
          <w:color w:val="auto"/>
          <w:sz w:val="24"/>
        </w:rPr>
        <w:t>为</w:t>
      </w:r>
      <w:r>
        <w:rPr>
          <w:color w:val="auto"/>
          <w:sz w:val="24"/>
        </w:rPr>
        <w:t>b</w:t>
      </w:r>
      <w:r>
        <w:rPr>
          <w:rFonts w:hAnsi="宋体"/>
          <w:color w:val="auto"/>
          <w:sz w:val="24"/>
        </w:rPr>
        <w:t>类。</w:t>
      </w:r>
    </w:p>
    <w:p>
      <w:pPr>
        <w:spacing w:line="500" w:lineRule="exact"/>
        <w:ind w:firstLine="422" w:firstLineChars="150"/>
        <w:rPr>
          <w:color w:val="auto"/>
          <w:sz w:val="24"/>
        </w:rPr>
      </w:pPr>
      <w:r>
        <w:rPr>
          <w:b/>
          <w:color w:val="auto"/>
          <w:sz w:val="28"/>
          <w:szCs w:val="28"/>
        </w:rPr>
        <w:br w:type="page"/>
      </w:r>
      <w:r>
        <w:rPr>
          <w:rFonts w:hint="eastAsia" w:ascii="仿宋" w:hAnsi="仿宋" w:eastAsia="仿宋"/>
          <w:color w:val="auto"/>
          <w:sz w:val="24"/>
        </w:rPr>
        <w:t>根据“导则”试行阶段意见征询情况，一些排查人员一遇到房屋存在少量的裂缝、钢筋锈蚀等损伤，为减少责任，就将房屋安全隐患类别判定</w:t>
      </w:r>
      <w:r>
        <w:rPr>
          <w:rFonts w:ascii="仿宋" w:hAnsi="仿宋" w:eastAsia="仿宋"/>
          <w:color w:val="auto"/>
          <w:sz w:val="24"/>
        </w:rPr>
        <w:t>c类，造成c类房屋量大，不利于精准找出</w:t>
      </w:r>
      <w:r>
        <w:rPr>
          <w:rFonts w:hint="eastAsia" w:ascii="仿宋" w:hAnsi="仿宋" w:eastAsia="仿宋"/>
          <w:color w:val="auto"/>
          <w:sz w:val="24"/>
        </w:rPr>
        <w:t>安全隐患严重的房屋进行应急处理。本次修改，对钢筋锈蚀情况进行了分类处理，当单个构件钢筋锈蚀区域的表面积不超过同侧表面积的</w:t>
      </w:r>
      <w:r>
        <w:rPr>
          <w:rFonts w:ascii="仿宋" w:hAnsi="仿宋" w:eastAsia="仿宋"/>
          <w:color w:val="auto"/>
          <w:sz w:val="24"/>
        </w:rPr>
        <w:t>10%时，</w:t>
      </w:r>
      <w:r>
        <w:rPr>
          <w:rFonts w:hint="eastAsia" w:ascii="仿宋" w:hAnsi="仿宋" w:eastAsia="仿宋"/>
          <w:color w:val="auto"/>
          <w:sz w:val="24"/>
        </w:rPr>
        <w:t>按钢筋锈蚀排查的安全隐患类别定义为</w:t>
      </w:r>
      <w:r>
        <w:rPr>
          <w:rFonts w:ascii="仿宋" w:hAnsi="仿宋" w:eastAsia="仿宋"/>
          <w:color w:val="auto"/>
          <w:sz w:val="24"/>
        </w:rPr>
        <w:t>A类。</w:t>
      </w:r>
    </w:p>
    <w:p>
      <w:pPr>
        <w:widowControl/>
        <w:jc w:val="left"/>
        <w:rPr>
          <w:b/>
          <w:color w:val="auto"/>
          <w:sz w:val="28"/>
          <w:szCs w:val="28"/>
        </w:rPr>
      </w:pPr>
    </w:p>
    <w:p>
      <w:pPr>
        <w:spacing w:line="500" w:lineRule="exact"/>
        <w:jc w:val="center"/>
        <w:outlineLvl w:val="1"/>
        <w:rPr>
          <w:rFonts w:hAnsi="宋体"/>
          <w:b/>
          <w:color w:val="auto"/>
          <w:sz w:val="28"/>
          <w:szCs w:val="28"/>
        </w:rPr>
      </w:pPr>
      <w:bookmarkStart w:id="22" w:name="_Toc491932204"/>
      <w:r>
        <w:rPr>
          <w:rFonts w:hint="eastAsia"/>
          <w:b/>
          <w:color w:val="auto"/>
          <w:sz w:val="28"/>
          <w:szCs w:val="28"/>
        </w:rPr>
        <w:t>6</w:t>
      </w:r>
      <w:r>
        <w:rPr>
          <w:b/>
          <w:color w:val="auto"/>
          <w:sz w:val="28"/>
          <w:szCs w:val="28"/>
        </w:rPr>
        <w:t>.</w:t>
      </w:r>
      <w:r>
        <w:rPr>
          <w:rFonts w:hint="eastAsia"/>
          <w:b/>
          <w:color w:val="auto"/>
          <w:sz w:val="28"/>
          <w:szCs w:val="28"/>
        </w:rPr>
        <w:t>2</w:t>
      </w:r>
      <w:r>
        <w:rPr>
          <w:rFonts w:hAnsi="宋体"/>
          <w:b/>
          <w:color w:val="auto"/>
          <w:sz w:val="28"/>
          <w:szCs w:val="28"/>
        </w:rPr>
        <w:t>砌体房屋</w:t>
      </w:r>
      <w:bookmarkEnd w:id="20"/>
      <w:bookmarkEnd w:id="21"/>
      <w:bookmarkEnd w:id="22"/>
    </w:p>
    <w:p>
      <w:pPr>
        <w:spacing w:line="500" w:lineRule="exact"/>
        <w:jc w:val="center"/>
        <w:outlineLvl w:val="0"/>
        <w:rPr>
          <w:b/>
          <w:color w:val="auto"/>
          <w:sz w:val="28"/>
          <w:szCs w:val="28"/>
        </w:rPr>
      </w:pPr>
    </w:p>
    <w:p>
      <w:pPr>
        <w:spacing w:line="500" w:lineRule="exact"/>
        <w:rPr>
          <w:rFonts w:hAnsi="宋体"/>
          <w:color w:val="auto"/>
          <w:sz w:val="24"/>
        </w:rPr>
      </w:pPr>
      <w:r>
        <w:rPr>
          <w:rFonts w:hint="eastAsia"/>
          <w:color w:val="auto"/>
          <w:sz w:val="24"/>
        </w:rPr>
        <w:t>6</w:t>
      </w:r>
      <w:r>
        <w:rPr>
          <w:color w:val="auto"/>
          <w:sz w:val="24"/>
        </w:rPr>
        <w:t>.</w:t>
      </w:r>
      <w:r>
        <w:rPr>
          <w:rFonts w:hint="eastAsia"/>
          <w:color w:val="auto"/>
          <w:sz w:val="24"/>
        </w:rPr>
        <w:t>2</w:t>
      </w:r>
      <w:r>
        <w:rPr>
          <w:color w:val="auto"/>
          <w:sz w:val="24"/>
        </w:rPr>
        <w:t>.1</w:t>
      </w:r>
      <w:r>
        <w:rPr>
          <w:rFonts w:hAnsi="宋体"/>
          <w:color w:val="auto"/>
          <w:sz w:val="24"/>
        </w:rPr>
        <w:t>本节适用于砌体房屋上部结构安全隐患</w:t>
      </w:r>
      <w:r>
        <w:rPr>
          <w:rFonts w:hint="eastAsia" w:hAnsi="宋体"/>
          <w:color w:val="auto"/>
          <w:sz w:val="24"/>
        </w:rPr>
        <w:t>首次</w:t>
      </w:r>
      <w:r>
        <w:rPr>
          <w:rFonts w:hAnsi="宋体"/>
          <w:color w:val="auto"/>
          <w:sz w:val="24"/>
        </w:rPr>
        <w:t>排查</w:t>
      </w:r>
      <w:r>
        <w:rPr>
          <w:rFonts w:hint="eastAsia" w:hAnsi="宋体"/>
          <w:color w:val="auto"/>
          <w:sz w:val="24"/>
        </w:rPr>
        <w:t>和复排查</w:t>
      </w:r>
      <w:r>
        <w:rPr>
          <w:rFonts w:hAnsi="宋体"/>
          <w:color w:val="auto"/>
          <w:sz w:val="24"/>
        </w:rPr>
        <w:t>。</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砌体房屋一般是指用普通砖（包括烧结、蒸压、混凝土普通砖）、多孔砖（包括烧结、混凝土多孔砖）和混凝土小型空心砌块等砌体承重的多层房屋，底层或者底部两层框架</w:t>
      </w:r>
      <w:r>
        <w:rPr>
          <w:rFonts w:ascii="仿宋" w:hAnsi="仿宋" w:eastAsia="仿宋"/>
          <w:color w:val="auto"/>
          <w:sz w:val="24"/>
        </w:rPr>
        <w:t>-抗震墙砌体房屋，砌体与内框架共同承重的内框架砌体房屋或者空旷砌体房屋。</w:t>
      </w:r>
    </w:p>
    <w:p>
      <w:pPr>
        <w:spacing w:line="500" w:lineRule="exact"/>
        <w:rPr>
          <w:rFonts w:hAnsi="宋体"/>
          <w:color w:val="auto"/>
          <w:sz w:val="24"/>
        </w:rPr>
      </w:pPr>
      <w:r>
        <w:rPr>
          <w:rFonts w:hint="eastAsia"/>
          <w:color w:val="auto"/>
          <w:sz w:val="24"/>
        </w:rPr>
        <w:t>6</w:t>
      </w:r>
      <w:r>
        <w:rPr>
          <w:color w:val="auto"/>
          <w:sz w:val="24"/>
        </w:rPr>
        <w:t>.</w:t>
      </w:r>
      <w:r>
        <w:rPr>
          <w:rFonts w:hint="eastAsia"/>
          <w:color w:val="auto"/>
          <w:sz w:val="24"/>
        </w:rPr>
        <w:t>2</w:t>
      </w:r>
      <w:r>
        <w:rPr>
          <w:color w:val="auto"/>
          <w:sz w:val="24"/>
        </w:rPr>
        <w:t>.2</w:t>
      </w:r>
      <w:r>
        <w:rPr>
          <w:rFonts w:hAnsi="宋体"/>
          <w:color w:val="auto"/>
          <w:sz w:val="24"/>
        </w:rPr>
        <w:t>砌体房屋上部结构安全隐患</w:t>
      </w:r>
      <w:r>
        <w:rPr>
          <w:rFonts w:hint="eastAsia" w:hAnsi="宋体"/>
          <w:color w:val="auto"/>
          <w:sz w:val="24"/>
        </w:rPr>
        <w:t>首次</w:t>
      </w:r>
      <w:r>
        <w:rPr>
          <w:rFonts w:hAnsi="宋体"/>
          <w:color w:val="auto"/>
          <w:sz w:val="24"/>
        </w:rPr>
        <w:t>排查</w:t>
      </w:r>
      <w:r>
        <w:rPr>
          <w:rFonts w:hint="eastAsia" w:hAnsi="宋体"/>
          <w:color w:val="auto"/>
          <w:sz w:val="24"/>
        </w:rPr>
        <w:t>和复排查类别应</w:t>
      </w:r>
      <w:r>
        <w:rPr>
          <w:rFonts w:hAnsi="宋体"/>
          <w:color w:val="auto"/>
          <w:sz w:val="24"/>
        </w:rPr>
        <w:t>分为a、b、c</w:t>
      </w:r>
      <w:r>
        <w:rPr>
          <w:rFonts w:hint="eastAsia" w:hAnsi="宋体"/>
          <w:color w:val="auto"/>
          <w:sz w:val="24"/>
        </w:rPr>
        <w:t>三</w:t>
      </w:r>
      <w:r>
        <w:rPr>
          <w:rFonts w:hAnsi="宋体"/>
          <w:color w:val="auto"/>
          <w:sz w:val="24"/>
        </w:rPr>
        <w:t>类。</w:t>
      </w:r>
    </w:p>
    <w:p>
      <w:pPr>
        <w:spacing w:line="500" w:lineRule="exact"/>
        <w:rPr>
          <w:rFonts w:hAnsi="宋体"/>
          <w:color w:val="auto"/>
          <w:sz w:val="24"/>
        </w:rPr>
      </w:pPr>
      <w:r>
        <w:rPr>
          <w:rFonts w:hint="eastAsia" w:hAnsi="宋体"/>
          <w:color w:val="auto"/>
          <w:sz w:val="24"/>
        </w:rPr>
        <w:t xml:space="preserve">6.2.3 </w:t>
      </w:r>
      <w:r>
        <w:rPr>
          <w:rFonts w:hAnsi="宋体"/>
          <w:color w:val="auto"/>
          <w:sz w:val="24"/>
        </w:rPr>
        <w:t>砌体房屋</w:t>
      </w:r>
      <w:r>
        <w:rPr>
          <w:rFonts w:hint="eastAsia" w:hAnsi="宋体"/>
          <w:color w:val="auto"/>
          <w:sz w:val="24"/>
        </w:rPr>
        <w:t>上部结构安全隐患排查应重点检查墙体、</w:t>
      </w:r>
      <w:r>
        <w:rPr>
          <w:rFonts w:hAnsi="宋体"/>
          <w:color w:val="auto"/>
          <w:sz w:val="24"/>
        </w:rPr>
        <w:t>柱、梁</w:t>
      </w:r>
      <w:r>
        <w:rPr>
          <w:rFonts w:hint="eastAsia" w:hAnsi="宋体"/>
          <w:color w:val="auto"/>
          <w:sz w:val="24"/>
        </w:rPr>
        <w:t>、板的</w:t>
      </w:r>
      <w:r>
        <w:rPr>
          <w:rFonts w:hAnsi="宋体"/>
          <w:color w:val="auto"/>
          <w:sz w:val="24"/>
        </w:rPr>
        <w:t>变形、裂缝、</w:t>
      </w:r>
      <w:r>
        <w:rPr>
          <w:rFonts w:hint="eastAsia" w:hAnsi="宋体"/>
          <w:color w:val="auto"/>
          <w:sz w:val="24"/>
        </w:rPr>
        <w:t>腐蚀</w:t>
      </w:r>
      <w:r>
        <w:rPr>
          <w:rFonts w:hAnsi="宋体"/>
          <w:color w:val="auto"/>
          <w:sz w:val="24"/>
        </w:rPr>
        <w:t>、钢筋锈蚀等</w:t>
      </w:r>
      <w:r>
        <w:rPr>
          <w:rFonts w:hint="eastAsia" w:hAnsi="宋体"/>
          <w:color w:val="auto"/>
          <w:sz w:val="24"/>
        </w:rPr>
        <w:t>状况。</w:t>
      </w:r>
    </w:p>
    <w:p>
      <w:pPr>
        <w:spacing w:line="500" w:lineRule="exact"/>
        <w:rPr>
          <w:color w:val="auto"/>
          <w:sz w:val="24"/>
        </w:rPr>
      </w:pPr>
      <w:r>
        <w:rPr>
          <w:rFonts w:hint="eastAsia"/>
          <w:color w:val="auto"/>
          <w:sz w:val="24"/>
        </w:rPr>
        <w:t>6</w:t>
      </w:r>
      <w:r>
        <w:rPr>
          <w:color w:val="auto"/>
          <w:sz w:val="24"/>
        </w:rPr>
        <w:t>.</w:t>
      </w:r>
      <w:r>
        <w:rPr>
          <w:rFonts w:hint="eastAsia"/>
          <w:color w:val="auto"/>
          <w:sz w:val="24"/>
        </w:rPr>
        <w:t>2</w:t>
      </w:r>
      <w:r>
        <w:rPr>
          <w:color w:val="auto"/>
          <w:sz w:val="24"/>
        </w:rPr>
        <w:t>.4</w:t>
      </w:r>
      <w:r>
        <w:rPr>
          <w:rFonts w:hAnsi="宋体"/>
          <w:color w:val="auto"/>
          <w:sz w:val="24"/>
        </w:rPr>
        <w:t>砌体房屋上部结构安全隐患</w:t>
      </w:r>
      <w:r>
        <w:rPr>
          <w:rFonts w:hint="eastAsia" w:hAnsi="宋体"/>
          <w:color w:val="auto"/>
          <w:sz w:val="24"/>
        </w:rPr>
        <w:t>首次</w:t>
      </w:r>
      <w:r>
        <w:rPr>
          <w:rFonts w:hAnsi="宋体"/>
          <w:color w:val="auto"/>
          <w:sz w:val="24"/>
        </w:rPr>
        <w:t>排查</w:t>
      </w:r>
      <w:r>
        <w:rPr>
          <w:rFonts w:hint="eastAsia" w:hAnsi="宋体"/>
          <w:color w:val="auto"/>
          <w:sz w:val="24"/>
        </w:rPr>
        <w:t>和复排查时，</w:t>
      </w:r>
      <w:r>
        <w:rPr>
          <w:rFonts w:hAnsi="宋体"/>
          <w:color w:val="auto"/>
          <w:sz w:val="24"/>
        </w:rPr>
        <w:t>同时</w:t>
      </w:r>
      <w:r>
        <w:rPr>
          <w:rFonts w:hint="eastAsia" w:hAnsi="宋体"/>
          <w:color w:val="auto"/>
          <w:sz w:val="24"/>
        </w:rPr>
        <w:t>符合下列</w:t>
      </w:r>
      <w:r>
        <w:rPr>
          <w:rFonts w:hAnsi="宋体"/>
          <w:color w:val="auto"/>
          <w:sz w:val="24"/>
        </w:rPr>
        <w:t>条件</w:t>
      </w:r>
      <w:r>
        <w:rPr>
          <w:rFonts w:hint="eastAsia" w:hAnsi="宋体"/>
          <w:color w:val="auto"/>
          <w:sz w:val="24"/>
        </w:rPr>
        <w:t>的应判定</w:t>
      </w:r>
      <w:r>
        <w:rPr>
          <w:rFonts w:hAnsi="宋体"/>
          <w:color w:val="auto"/>
          <w:sz w:val="24"/>
        </w:rPr>
        <w:t>为</w:t>
      </w:r>
      <w:r>
        <w:rPr>
          <w:color w:val="auto"/>
          <w:sz w:val="24"/>
        </w:rPr>
        <w:t>a</w:t>
      </w:r>
      <w:r>
        <w:rPr>
          <w:rFonts w:hAnsi="宋体"/>
          <w:color w:val="auto"/>
          <w:sz w:val="24"/>
        </w:rPr>
        <w:t>类：</w:t>
      </w:r>
    </w:p>
    <w:p>
      <w:pPr>
        <w:spacing w:line="500" w:lineRule="exact"/>
        <w:ind w:firstLine="360" w:firstLineChars="150"/>
        <w:rPr>
          <w:color w:val="auto"/>
          <w:sz w:val="24"/>
        </w:rPr>
      </w:pPr>
      <w:r>
        <w:rPr>
          <w:color w:val="auto"/>
          <w:sz w:val="24"/>
        </w:rPr>
        <w:t>1砌体墙、柱</w:t>
      </w:r>
    </w:p>
    <w:p>
      <w:pPr>
        <w:spacing w:line="500" w:lineRule="exact"/>
        <w:ind w:left="1179" w:leftChars="350" w:hanging="444" w:hangingChars="185"/>
        <w:rPr>
          <w:rFonts w:hAnsi="宋体"/>
          <w:color w:val="auto"/>
          <w:sz w:val="24"/>
        </w:rPr>
      </w:pPr>
      <w:r>
        <w:rPr>
          <w:color w:val="auto"/>
          <w:sz w:val="24"/>
        </w:rPr>
        <w:t>1</w:t>
      </w:r>
      <w:r>
        <w:rPr>
          <w:rFonts w:hint="eastAsia"/>
          <w:color w:val="auto"/>
          <w:sz w:val="24"/>
        </w:rPr>
        <w:t xml:space="preserve">)  </w:t>
      </w:r>
      <w:r>
        <w:rPr>
          <w:color w:val="auto"/>
          <w:sz w:val="24"/>
        </w:rPr>
        <w:t>墙、柱未发生倾斜</w:t>
      </w:r>
      <w:r>
        <w:rPr>
          <w:rFonts w:hint="eastAsia"/>
          <w:color w:val="auto"/>
          <w:sz w:val="24"/>
        </w:rPr>
        <w:t>；</w:t>
      </w:r>
      <w:r>
        <w:rPr>
          <w:rFonts w:hAnsi="宋体"/>
          <w:color w:val="auto"/>
          <w:sz w:val="24"/>
        </w:rPr>
        <w:t>或倾斜率</w:t>
      </w:r>
      <w:r>
        <w:rPr>
          <w:rFonts w:hint="eastAsia" w:hAnsi="宋体"/>
          <w:color w:val="auto"/>
          <w:sz w:val="24"/>
        </w:rPr>
        <w:t>不大于</w:t>
      </w:r>
      <w:r>
        <w:rPr>
          <w:rFonts w:hAnsi="宋体"/>
          <w:color w:val="auto"/>
          <w:sz w:val="24"/>
        </w:rPr>
        <w:t>0.4%；</w:t>
      </w:r>
    </w:p>
    <w:p>
      <w:pPr>
        <w:spacing w:line="500" w:lineRule="exact"/>
        <w:ind w:left="1179" w:leftChars="350" w:hanging="444" w:hangingChars="185"/>
        <w:rPr>
          <w:color w:val="auto"/>
          <w:sz w:val="24"/>
        </w:rPr>
      </w:pPr>
      <w:r>
        <w:rPr>
          <w:color w:val="auto"/>
          <w:sz w:val="24"/>
        </w:rPr>
        <w:t>2</w:t>
      </w:r>
      <w:r>
        <w:rPr>
          <w:rFonts w:hint="eastAsia"/>
          <w:color w:val="auto"/>
          <w:sz w:val="24"/>
        </w:rPr>
        <w:t xml:space="preserve">)  </w:t>
      </w:r>
      <w:r>
        <w:rPr>
          <w:color w:val="auto"/>
          <w:sz w:val="24"/>
        </w:rPr>
        <w:t>墙</w:t>
      </w:r>
      <w:r>
        <w:rPr>
          <w:rFonts w:hint="eastAsia"/>
          <w:color w:val="auto"/>
          <w:sz w:val="24"/>
        </w:rPr>
        <w:t>体无竖向裂缝；</w:t>
      </w:r>
      <w:r>
        <w:rPr>
          <w:color w:val="auto"/>
          <w:sz w:val="24"/>
        </w:rPr>
        <w:t>或</w:t>
      </w:r>
      <w:r>
        <w:rPr>
          <w:rFonts w:hint="eastAsia"/>
          <w:color w:val="auto"/>
          <w:sz w:val="24"/>
        </w:rPr>
        <w:t>存在宽度不大于</w:t>
      </w:r>
      <w:r>
        <w:rPr>
          <w:color w:val="auto"/>
          <w:sz w:val="24"/>
        </w:rPr>
        <w:t>1.5mm</w:t>
      </w:r>
      <w:r>
        <w:rPr>
          <w:rFonts w:hint="eastAsia"/>
          <w:color w:val="auto"/>
          <w:sz w:val="24"/>
        </w:rPr>
        <w:t>的水平、斜向</w:t>
      </w:r>
      <w:r>
        <w:rPr>
          <w:color w:val="auto"/>
          <w:sz w:val="24"/>
        </w:rPr>
        <w:t>裂缝</w:t>
      </w:r>
      <w:r>
        <w:rPr>
          <w:rFonts w:hint="eastAsia"/>
          <w:color w:val="auto"/>
          <w:sz w:val="24"/>
        </w:rPr>
        <w:t>；</w:t>
      </w:r>
    </w:p>
    <w:p>
      <w:pPr>
        <w:spacing w:line="500" w:lineRule="exact"/>
        <w:ind w:left="1179" w:leftChars="350" w:hanging="444" w:hangingChars="185"/>
        <w:rPr>
          <w:color w:val="auto"/>
          <w:sz w:val="24"/>
        </w:rPr>
      </w:pPr>
      <w:r>
        <w:rPr>
          <w:color w:val="auto"/>
          <w:sz w:val="24"/>
        </w:rPr>
        <w:t>3</w:t>
      </w:r>
      <w:r>
        <w:rPr>
          <w:rFonts w:hint="eastAsia"/>
          <w:color w:val="auto"/>
          <w:sz w:val="24"/>
        </w:rPr>
        <w:t xml:space="preserve">)  </w:t>
      </w:r>
      <w:r>
        <w:rPr>
          <w:color w:val="auto"/>
          <w:sz w:val="24"/>
        </w:rPr>
        <w:t>柱</w:t>
      </w:r>
      <w:r>
        <w:rPr>
          <w:rFonts w:hint="eastAsia"/>
          <w:color w:val="auto"/>
          <w:sz w:val="24"/>
        </w:rPr>
        <w:t>无开裂现象；</w:t>
      </w:r>
    </w:p>
    <w:p>
      <w:pPr>
        <w:spacing w:line="500" w:lineRule="exact"/>
        <w:ind w:left="1179" w:leftChars="350" w:hanging="444" w:hangingChars="185"/>
        <w:rPr>
          <w:color w:val="auto"/>
          <w:sz w:val="24"/>
        </w:rPr>
      </w:pPr>
      <w:r>
        <w:rPr>
          <w:color w:val="auto"/>
          <w:sz w:val="24"/>
        </w:rPr>
        <w:t>4</w:t>
      </w:r>
      <w:r>
        <w:rPr>
          <w:rFonts w:hint="eastAsia"/>
          <w:color w:val="auto"/>
          <w:sz w:val="24"/>
        </w:rPr>
        <w:t xml:space="preserve">)  </w:t>
      </w:r>
      <w:r>
        <w:rPr>
          <w:color w:val="auto"/>
          <w:sz w:val="24"/>
        </w:rPr>
        <w:t>砖砌过梁的跨中</w:t>
      </w:r>
      <w:r>
        <w:rPr>
          <w:rFonts w:hint="eastAsia"/>
          <w:color w:val="auto"/>
          <w:sz w:val="24"/>
        </w:rPr>
        <w:t>及</w:t>
      </w:r>
      <w:r>
        <w:rPr>
          <w:color w:val="auto"/>
          <w:sz w:val="24"/>
        </w:rPr>
        <w:t>支座</w:t>
      </w:r>
      <w:r>
        <w:rPr>
          <w:rFonts w:hint="eastAsia"/>
          <w:color w:val="auto"/>
          <w:sz w:val="24"/>
        </w:rPr>
        <w:t>无开裂现象</w:t>
      </w:r>
      <w:r>
        <w:rPr>
          <w:color w:val="auto"/>
          <w:sz w:val="24"/>
        </w:rPr>
        <w:t>；</w:t>
      </w:r>
    </w:p>
    <w:p>
      <w:pPr>
        <w:spacing w:line="500" w:lineRule="exact"/>
        <w:ind w:left="1179" w:leftChars="350" w:hanging="444" w:hangingChars="185"/>
        <w:rPr>
          <w:color w:val="auto"/>
          <w:sz w:val="24"/>
        </w:rPr>
      </w:pPr>
      <w:r>
        <w:rPr>
          <w:color w:val="auto"/>
          <w:sz w:val="24"/>
        </w:rPr>
        <w:t>5</w:t>
      </w:r>
      <w:r>
        <w:rPr>
          <w:rFonts w:hint="eastAsia"/>
          <w:color w:val="auto"/>
          <w:sz w:val="24"/>
        </w:rPr>
        <w:t xml:space="preserve">)  </w:t>
      </w:r>
      <w:r>
        <w:rPr>
          <w:color w:val="auto"/>
          <w:sz w:val="24"/>
        </w:rPr>
        <w:t>墙、柱块体未风化</w:t>
      </w:r>
      <w:r>
        <w:rPr>
          <w:rFonts w:hint="eastAsia"/>
          <w:color w:val="auto"/>
          <w:sz w:val="24"/>
        </w:rPr>
        <w:t>；</w:t>
      </w:r>
      <w:r>
        <w:rPr>
          <w:color w:val="auto"/>
          <w:sz w:val="24"/>
        </w:rPr>
        <w:t>或存在</w:t>
      </w:r>
      <w:r>
        <w:rPr>
          <w:rFonts w:hint="eastAsia"/>
          <w:color w:val="auto"/>
          <w:sz w:val="24"/>
        </w:rPr>
        <w:t>不超过5%截面面积的</w:t>
      </w:r>
      <w:r>
        <w:rPr>
          <w:color w:val="auto"/>
          <w:sz w:val="24"/>
        </w:rPr>
        <w:t>砌体风化</w:t>
      </w:r>
      <w:r>
        <w:rPr>
          <w:rFonts w:hint="eastAsia"/>
          <w:color w:val="auto"/>
          <w:sz w:val="24"/>
        </w:rPr>
        <w:t>、</w:t>
      </w:r>
      <w:r>
        <w:rPr>
          <w:color w:val="auto"/>
          <w:sz w:val="24"/>
        </w:rPr>
        <w:t>砂浆粉化。</w:t>
      </w:r>
    </w:p>
    <w:p>
      <w:pPr>
        <w:spacing w:line="500" w:lineRule="exact"/>
        <w:ind w:firstLine="360" w:firstLineChars="150"/>
        <w:rPr>
          <w:rFonts w:ascii="仿宋" w:hAnsi="仿宋" w:eastAsia="仿宋"/>
          <w:color w:val="auto"/>
          <w:sz w:val="24"/>
        </w:rPr>
      </w:pPr>
      <w:r>
        <w:rPr>
          <w:rFonts w:hint="eastAsia" w:ascii="仿宋" w:hAnsi="仿宋" w:eastAsia="仿宋"/>
          <w:color w:val="auto"/>
          <w:sz w:val="24"/>
          <w:lang w:val="en-US" w:eastAsia="zh-CN"/>
        </w:rPr>
        <w:t xml:space="preserve"> </w:t>
      </w:r>
      <w:r>
        <w:rPr>
          <w:rFonts w:hint="eastAsia" w:ascii="仿宋" w:hAnsi="仿宋" w:eastAsia="仿宋"/>
          <w:color w:val="auto"/>
          <w:sz w:val="24"/>
        </w:rPr>
        <w:t>长期受雨水及风的侵蚀作用，砌体房屋会存在砌体风化、砂浆粉化现象，对墙体有削弱作用，在无其它因素影响情况下，砌体墙全截面削弱在5%以内，会影响结构耐久性，但不会明显影响结构安全性。对墙体做适当修复，可继续使用。</w:t>
      </w:r>
    </w:p>
    <w:p>
      <w:pPr>
        <w:spacing w:line="500" w:lineRule="exact"/>
        <w:ind w:firstLine="360" w:firstLineChars="150"/>
        <w:rPr>
          <w:color w:val="auto"/>
          <w:sz w:val="24"/>
        </w:rPr>
      </w:pPr>
      <w:r>
        <w:rPr>
          <w:color w:val="auto"/>
          <w:sz w:val="24"/>
        </w:rPr>
        <w:t>2 构造柱、圈梁</w:t>
      </w:r>
      <w:r>
        <w:rPr>
          <w:rFonts w:hint="eastAsia"/>
          <w:color w:val="auto"/>
          <w:sz w:val="24"/>
        </w:rPr>
        <w:t>没有超过构件表面积</w:t>
      </w:r>
      <w:r>
        <w:rPr>
          <w:color w:val="auto"/>
          <w:sz w:val="24"/>
        </w:rPr>
        <w:t>10%</w:t>
      </w:r>
      <w:r>
        <w:rPr>
          <w:rFonts w:hint="eastAsia"/>
          <w:color w:val="auto"/>
          <w:sz w:val="24"/>
        </w:rPr>
        <w:t>的露筋、钢筋锈蚀或保护层剥落现象。</w:t>
      </w:r>
    </w:p>
    <w:p>
      <w:pPr>
        <w:spacing w:line="500" w:lineRule="exact"/>
        <w:ind w:firstLine="360" w:firstLineChars="150"/>
        <w:rPr>
          <w:color w:val="auto"/>
          <w:sz w:val="24"/>
        </w:rPr>
      </w:pPr>
      <w:bookmarkStart w:id="23" w:name="_Hlk491415621"/>
      <w:r>
        <w:rPr>
          <w:color w:val="auto"/>
          <w:sz w:val="24"/>
        </w:rPr>
        <w:t>3 内框架砖房</w:t>
      </w:r>
      <w:r>
        <w:rPr>
          <w:rFonts w:hint="eastAsia"/>
          <w:color w:val="auto"/>
          <w:sz w:val="24"/>
        </w:rPr>
        <w:t>中</w:t>
      </w:r>
      <w:r>
        <w:rPr>
          <w:color w:val="auto"/>
          <w:sz w:val="24"/>
        </w:rPr>
        <w:t>框架柱与砖墙之间无竖向裂缝</w:t>
      </w:r>
      <w:r>
        <w:rPr>
          <w:rFonts w:hint="eastAsia"/>
          <w:color w:val="auto"/>
          <w:sz w:val="24"/>
        </w:rPr>
        <w:t>。</w:t>
      </w:r>
    </w:p>
    <w:p>
      <w:pPr>
        <w:spacing w:line="500" w:lineRule="exact"/>
        <w:ind w:firstLine="360" w:firstLineChars="150"/>
        <w:rPr>
          <w:rFonts w:hAnsi="宋体"/>
          <w:color w:val="auto"/>
          <w:sz w:val="24"/>
        </w:rPr>
      </w:pPr>
      <w:r>
        <w:rPr>
          <w:rFonts w:hAnsi="宋体"/>
          <w:color w:val="auto"/>
          <w:sz w:val="24"/>
        </w:rPr>
        <w:t>4底部框架砖房与底部框架</w:t>
      </w:r>
      <w:r>
        <w:rPr>
          <w:color w:val="auto"/>
          <w:sz w:val="24"/>
        </w:rPr>
        <w:t>-</w:t>
      </w:r>
      <w:r>
        <w:rPr>
          <w:rFonts w:hAnsi="宋体"/>
          <w:color w:val="auto"/>
          <w:sz w:val="24"/>
        </w:rPr>
        <w:t>抗震墙砖房</w:t>
      </w:r>
      <w:r>
        <w:rPr>
          <w:rFonts w:hint="eastAsia" w:hAnsi="宋体"/>
          <w:color w:val="auto"/>
          <w:sz w:val="24"/>
        </w:rPr>
        <w:t>中</w:t>
      </w:r>
      <w:r>
        <w:rPr>
          <w:color w:val="auto"/>
          <w:sz w:val="24"/>
        </w:rPr>
        <w:t>框架柱与抗震砖墙之间无竖向裂缝</w:t>
      </w:r>
      <w:r>
        <w:rPr>
          <w:rFonts w:hint="eastAsia"/>
          <w:color w:val="auto"/>
          <w:sz w:val="24"/>
        </w:rPr>
        <w:t>，</w:t>
      </w:r>
      <w:r>
        <w:rPr>
          <w:color w:val="auto"/>
          <w:sz w:val="24"/>
        </w:rPr>
        <w:t>框架转换梁无明显变形，转</w:t>
      </w:r>
      <w:r>
        <w:rPr>
          <w:rFonts w:hint="eastAsia"/>
          <w:color w:val="auto"/>
          <w:sz w:val="24"/>
        </w:rPr>
        <w:t>换梁上</w:t>
      </w:r>
      <w:r>
        <w:rPr>
          <w:color w:val="auto"/>
          <w:sz w:val="24"/>
        </w:rPr>
        <w:t>部墙体无裂缝。</w:t>
      </w:r>
    </w:p>
    <w:p>
      <w:pPr>
        <w:spacing w:line="500" w:lineRule="exact"/>
        <w:ind w:firstLine="360" w:firstLineChars="150"/>
        <w:rPr>
          <w:rFonts w:hAnsi="宋体"/>
          <w:color w:val="auto"/>
          <w:sz w:val="24"/>
        </w:rPr>
      </w:pPr>
      <w:r>
        <w:rPr>
          <w:rFonts w:hAnsi="宋体"/>
          <w:color w:val="auto"/>
          <w:sz w:val="24"/>
        </w:rPr>
        <w:t>5 空旷</w:t>
      </w:r>
      <w:r>
        <w:rPr>
          <w:rFonts w:hint="eastAsia" w:hAnsi="宋体"/>
          <w:color w:val="auto"/>
          <w:sz w:val="24"/>
        </w:rPr>
        <w:t>砖房中</w:t>
      </w:r>
      <w:r>
        <w:rPr>
          <w:rFonts w:hAnsi="宋体"/>
          <w:color w:val="auto"/>
          <w:sz w:val="24"/>
        </w:rPr>
        <w:t>承重外墙的变截面处</w:t>
      </w:r>
      <w:r>
        <w:rPr>
          <w:rFonts w:hint="eastAsia" w:hAnsi="宋体"/>
          <w:color w:val="auto"/>
          <w:sz w:val="24"/>
        </w:rPr>
        <w:t>无</w:t>
      </w:r>
      <w:r>
        <w:rPr>
          <w:rFonts w:hAnsi="宋体"/>
          <w:color w:val="auto"/>
          <w:sz w:val="24"/>
        </w:rPr>
        <w:t>水平裂缝</w:t>
      </w:r>
      <w:r>
        <w:rPr>
          <w:rFonts w:hint="eastAsia" w:hAnsi="宋体"/>
          <w:color w:val="auto"/>
          <w:sz w:val="24"/>
        </w:rPr>
        <w:t>。</w:t>
      </w:r>
    </w:p>
    <w:p>
      <w:pPr>
        <w:spacing w:line="500" w:lineRule="exact"/>
        <w:ind w:firstLine="480" w:firstLineChars="200"/>
        <w:rPr>
          <w:rFonts w:ascii="仿宋" w:hAnsi="仿宋" w:eastAsia="仿宋"/>
          <w:color w:val="auto"/>
          <w:sz w:val="24"/>
        </w:rPr>
      </w:pPr>
      <w:r>
        <w:rPr>
          <w:rFonts w:hint="eastAsia" w:ascii="仿宋" w:hAnsi="仿宋" w:eastAsia="仿宋"/>
          <w:color w:val="auto"/>
          <w:sz w:val="24"/>
        </w:rPr>
        <w:t>现场检测如发现构造柱、圈梁存在不超过10%面积的露筋、钢筋锈蚀或混凝土保护层剥落现象，尽管排查类别判定为A类，但在排查报告中应提出进行处理的建议。</w:t>
      </w:r>
    </w:p>
    <w:bookmarkEnd w:id="23"/>
    <w:p>
      <w:pPr>
        <w:spacing w:line="500" w:lineRule="exact"/>
        <w:rPr>
          <w:color w:val="auto"/>
          <w:sz w:val="24"/>
        </w:rPr>
      </w:pPr>
      <w:r>
        <w:rPr>
          <w:rFonts w:hint="eastAsia"/>
          <w:color w:val="auto"/>
          <w:sz w:val="24"/>
        </w:rPr>
        <w:t>6</w:t>
      </w:r>
      <w:r>
        <w:rPr>
          <w:color w:val="auto"/>
          <w:sz w:val="24"/>
        </w:rPr>
        <w:t>.</w:t>
      </w:r>
      <w:r>
        <w:rPr>
          <w:rFonts w:hint="eastAsia"/>
          <w:color w:val="auto"/>
          <w:sz w:val="24"/>
        </w:rPr>
        <w:t>2</w:t>
      </w:r>
      <w:r>
        <w:rPr>
          <w:color w:val="auto"/>
          <w:sz w:val="24"/>
        </w:rPr>
        <w:t>.</w:t>
      </w:r>
      <w:r>
        <w:rPr>
          <w:rFonts w:hint="eastAsia"/>
          <w:color w:val="auto"/>
          <w:sz w:val="24"/>
        </w:rPr>
        <w:t>5</w:t>
      </w:r>
      <w:r>
        <w:rPr>
          <w:rFonts w:hAnsi="宋体"/>
          <w:color w:val="auto"/>
          <w:sz w:val="24"/>
        </w:rPr>
        <w:t>砌体房屋上部结构安全隐患</w:t>
      </w:r>
      <w:r>
        <w:rPr>
          <w:rFonts w:hint="eastAsia" w:hAnsi="宋体"/>
          <w:color w:val="auto"/>
          <w:sz w:val="24"/>
        </w:rPr>
        <w:t>首次</w:t>
      </w:r>
      <w:r>
        <w:rPr>
          <w:rFonts w:hAnsi="宋体"/>
          <w:color w:val="auto"/>
          <w:sz w:val="24"/>
        </w:rPr>
        <w:t>排查</w:t>
      </w:r>
      <w:r>
        <w:rPr>
          <w:rFonts w:hint="eastAsia" w:hAnsi="宋体"/>
          <w:color w:val="auto"/>
          <w:sz w:val="24"/>
        </w:rPr>
        <w:t>和复排查时，</w:t>
      </w:r>
      <w:r>
        <w:rPr>
          <w:rFonts w:hAnsi="宋体"/>
          <w:color w:val="auto"/>
          <w:sz w:val="24"/>
        </w:rPr>
        <w:t>符合下列条件之一</w:t>
      </w:r>
      <w:r>
        <w:rPr>
          <w:rFonts w:hint="eastAsia" w:hAnsi="宋体"/>
          <w:color w:val="auto"/>
          <w:sz w:val="24"/>
        </w:rPr>
        <w:t>的</w:t>
      </w:r>
      <w:r>
        <w:rPr>
          <w:rFonts w:hAnsi="宋体"/>
          <w:color w:val="auto"/>
          <w:sz w:val="24"/>
        </w:rPr>
        <w:t>应</w:t>
      </w:r>
      <w:r>
        <w:rPr>
          <w:rFonts w:hint="eastAsia" w:hAnsi="宋体"/>
          <w:color w:val="auto"/>
          <w:sz w:val="24"/>
        </w:rPr>
        <w:t>判定</w:t>
      </w:r>
      <w:r>
        <w:rPr>
          <w:rFonts w:hAnsi="宋体"/>
          <w:color w:val="auto"/>
          <w:sz w:val="24"/>
        </w:rPr>
        <w:t>为</w:t>
      </w:r>
      <w:r>
        <w:rPr>
          <w:color w:val="auto"/>
          <w:sz w:val="24"/>
        </w:rPr>
        <w:t>c</w:t>
      </w:r>
      <w:r>
        <w:rPr>
          <w:rFonts w:hAnsi="宋体"/>
          <w:color w:val="auto"/>
          <w:sz w:val="24"/>
        </w:rPr>
        <w:t>类：</w:t>
      </w:r>
    </w:p>
    <w:p>
      <w:pPr>
        <w:spacing w:line="500" w:lineRule="exact"/>
        <w:ind w:firstLine="360" w:firstLineChars="150"/>
        <w:rPr>
          <w:color w:val="auto"/>
          <w:sz w:val="24"/>
        </w:rPr>
      </w:pPr>
      <w:r>
        <w:rPr>
          <w:color w:val="auto"/>
          <w:sz w:val="24"/>
        </w:rPr>
        <w:t>1砌体墙、柱</w:t>
      </w:r>
    </w:p>
    <w:p>
      <w:pPr>
        <w:spacing w:line="500" w:lineRule="exact"/>
        <w:ind w:left="1179" w:leftChars="350" w:hanging="444" w:hangingChars="185"/>
        <w:rPr>
          <w:color w:val="auto"/>
          <w:sz w:val="24"/>
        </w:rPr>
      </w:pPr>
      <w:r>
        <w:rPr>
          <w:color w:val="auto"/>
          <w:sz w:val="24"/>
        </w:rPr>
        <w:t>1</w:t>
      </w:r>
      <w:r>
        <w:rPr>
          <w:rFonts w:hint="eastAsia"/>
          <w:color w:val="auto"/>
          <w:sz w:val="24"/>
        </w:rPr>
        <w:t xml:space="preserve">)  </w:t>
      </w:r>
      <w:r>
        <w:rPr>
          <w:color w:val="auto"/>
          <w:sz w:val="24"/>
        </w:rPr>
        <w:t>墙</w:t>
      </w:r>
      <w:r>
        <w:rPr>
          <w:rFonts w:hint="eastAsia"/>
          <w:color w:val="auto"/>
          <w:sz w:val="24"/>
        </w:rPr>
        <w:t>、</w:t>
      </w:r>
      <w:r>
        <w:rPr>
          <w:color w:val="auto"/>
          <w:sz w:val="24"/>
        </w:rPr>
        <w:t>柱</w:t>
      </w:r>
      <w:r>
        <w:rPr>
          <w:rFonts w:hint="eastAsia"/>
          <w:color w:val="auto"/>
          <w:sz w:val="24"/>
        </w:rPr>
        <w:t>存在明显倾斜，</w:t>
      </w:r>
      <w:r>
        <w:rPr>
          <w:color w:val="auto"/>
          <w:sz w:val="24"/>
        </w:rPr>
        <w:t>倾斜</w:t>
      </w:r>
      <w:r>
        <w:rPr>
          <w:rFonts w:hint="eastAsia"/>
          <w:color w:val="auto"/>
          <w:sz w:val="24"/>
        </w:rPr>
        <w:t>率</w:t>
      </w:r>
      <w:r>
        <w:rPr>
          <w:color w:val="auto"/>
          <w:sz w:val="24"/>
        </w:rPr>
        <w:t>大于0.7%</w:t>
      </w:r>
      <w:r>
        <w:rPr>
          <w:rFonts w:hint="eastAsia"/>
          <w:color w:val="auto"/>
          <w:sz w:val="24"/>
        </w:rPr>
        <w:t>；或相邻构件连接处断裂成通缝</w:t>
      </w:r>
      <w:r>
        <w:rPr>
          <w:color w:val="auto"/>
          <w:sz w:val="24"/>
        </w:rPr>
        <w:t>；</w:t>
      </w:r>
    </w:p>
    <w:p>
      <w:pPr>
        <w:spacing w:line="500" w:lineRule="exact"/>
        <w:ind w:left="1179" w:leftChars="350" w:hanging="444" w:hangingChars="185"/>
        <w:rPr>
          <w:color w:val="auto"/>
          <w:sz w:val="24"/>
        </w:rPr>
      </w:pPr>
      <w:r>
        <w:rPr>
          <w:color w:val="auto"/>
          <w:sz w:val="24"/>
        </w:rPr>
        <w:t>2</w:t>
      </w:r>
      <w:r>
        <w:rPr>
          <w:rFonts w:hint="eastAsia"/>
          <w:color w:val="auto"/>
          <w:sz w:val="24"/>
        </w:rPr>
        <w:t xml:space="preserve">)  </w:t>
      </w:r>
      <w:r>
        <w:rPr>
          <w:color w:val="auto"/>
          <w:sz w:val="24"/>
        </w:rPr>
        <w:t>墙</w:t>
      </w:r>
      <w:r>
        <w:rPr>
          <w:rFonts w:hint="eastAsia"/>
          <w:color w:val="auto"/>
          <w:sz w:val="24"/>
        </w:rPr>
        <w:t>、柱存在宽度大于1.0</w:t>
      </w:r>
      <w:r>
        <w:rPr>
          <w:color w:val="auto"/>
          <w:sz w:val="24"/>
        </w:rPr>
        <w:t>mm、长度超过层高1/2的竖向裂缝</w:t>
      </w:r>
      <w:r>
        <w:rPr>
          <w:rFonts w:hint="eastAsia"/>
          <w:color w:val="auto"/>
          <w:sz w:val="24"/>
        </w:rPr>
        <w:t>；</w:t>
      </w:r>
      <w:r>
        <w:rPr>
          <w:color w:val="auto"/>
          <w:sz w:val="24"/>
        </w:rPr>
        <w:t>或长度超过层高1/3的</w:t>
      </w:r>
      <w:r>
        <w:rPr>
          <w:rFonts w:hint="eastAsia"/>
          <w:color w:val="auto"/>
          <w:sz w:val="24"/>
        </w:rPr>
        <w:t>多条竖向</w:t>
      </w:r>
      <w:r>
        <w:rPr>
          <w:color w:val="auto"/>
          <w:sz w:val="24"/>
        </w:rPr>
        <w:t>裂缝；</w:t>
      </w:r>
    </w:p>
    <w:p>
      <w:pPr>
        <w:spacing w:line="500" w:lineRule="exact"/>
        <w:ind w:left="1179" w:leftChars="350" w:hanging="444" w:hangingChars="185"/>
        <w:rPr>
          <w:color w:val="auto"/>
          <w:sz w:val="24"/>
        </w:rPr>
      </w:pPr>
      <w:r>
        <w:rPr>
          <w:color w:val="auto"/>
          <w:sz w:val="24"/>
        </w:rPr>
        <w:t>3</w:t>
      </w:r>
      <w:r>
        <w:rPr>
          <w:rFonts w:hint="eastAsia"/>
          <w:color w:val="auto"/>
          <w:sz w:val="24"/>
        </w:rPr>
        <w:t xml:space="preserve">)  </w:t>
      </w:r>
      <w:r>
        <w:rPr>
          <w:color w:val="auto"/>
          <w:sz w:val="24"/>
        </w:rPr>
        <w:t>桁架、主梁支座下的墙、柱</w:t>
      </w:r>
      <w:r>
        <w:rPr>
          <w:rFonts w:hint="eastAsia"/>
          <w:color w:val="auto"/>
          <w:sz w:val="24"/>
        </w:rPr>
        <w:t>存在多条</w:t>
      </w:r>
      <w:r>
        <w:rPr>
          <w:color w:val="auto"/>
          <w:sz w:val="24"/>
        </w:rPr>
        <w:t>竖向裂缝</w:t>
      </w:r>
      <w:r>
        <w:rPr>
          <w:rFonts w:hint="eastAsia"/>
          <w:color w:val="auto"/>
          <w:sz w:val="24"/>
        </w:rPr>
        <w:t>，或宽度大于1.0mm的单条</w:t>
      </w:r>
      <w:r>
        <w:rPr>
          <w:color w:val="auto"/>
          <w:sz w:val="24"/>
        </w:rPr>
        <w:t>竖向</w:t>
      </w:r>
      <w:r>
        <w:rPr>
          <w:rFonts w:hint="eastAsia"/>
          <w:color w:val="auto"/>
          <w:sz w:val="24"/>
        </w:rPr>
        <w:t>裂缝</w:t>
      </w:r>
      <w:r>
        <w:rPr>
          <w:color w:val="auto"/>
          <w:sz w:val="24"/>
        </w:rPr>
        <w:t>；</w:t>
      </w:r>
    </w:p>
    <w:p>
      <w:pPr>
        <w:spacing w:line="500" w:lineRule="exact"/>
        <w:ind w:left="1179" w:leftChars="350" w:hanging="444" w:hangingChars="185"/>
        <w:rPr>
          <w:color w:val="auto"/>
          <w:sz w:val="24"/>
        </w:rPr>
      </w:pPr>
      <w:r>
        <w:rPr>
          <w:color w:val="auto"/>
          <w:sz w:val="24"/>
        </w:rPr>
        <w:t>4</w:t>
      </w:r>
      <w:r>
        <w:rPr>
          <w:rFonts w:hint="eastAsia"/>
          <w:color w:val="auto"/>
          <w:sz w:val="24"/>
        </w:rPr>
        <w:t xml:space="preserve">)  </w:t>
      </w:r>
      <w:r>
        <w:rPr>
          <w:color w:val="auto"/>
          <w:sz w:val="24"/>
        </w:rPr>
        <w:t>砖砌过梁中部</w:t>
      </w:r>
      <w:r>
        <w:rPr>
          <w:rFonts w:hint="eastAsia"/>
          <w:color w:val="auto"/>
          <w:sz w:val="24"/>
        </w:rPr>
        <w:t>存在</w:t>
      </w:r>
      <w:r>
        <w:rPr>
          <w:color w:val="auto"/>
          <w:sz w:val="24"/>
        </w:rPr>
        <w:t>竖向裂缝，或端部</w:t>
      </w:r>
      <w:r>
        <w:rPr>
          <w:rFonts w:hint="eastAsia"/>
          <w:color w:val="auto"/>
          <w:sz w:val="24"/>
        </w:rPr>
        <w:t>存在</w:t>
      </w:r>
      <w:r>
        <w:rPr>
          <w:color w:val="auto"/>
          <w:sz w:val="24"/>
        </w:rPr>
        <w:t>斜裂缝</w:t>
      </w:r>
      <w:r>
        <w:rPr>
          <w:rFonts w:hint="eastAsia"/>
          <w:color w:val="auto"/>
          <w:sz w:val="24"/>
        </w:rPr>
        <w:t>；</w:t>
      </w:r>
      <w:r>
        <w:rPr>
          <w:color w:val="auto"/>
          <w:sz w:val="24"/>
        </w:rPr>
        <w:t>或支承过梁的墙体</w:t>
      </w:r>
      <w:r>
        <w:rPr>
          <w:rFonts w:hint="eastAsia"/>
          <w:color w:val="auto"/>
          <w:sz w:val="24"/>
        </w:rPr>
        <w:t>存在</w:t>
      </w:r>
      <w:r>
        <w:rPr>
          <w:color w:val="auto"/>
          <w:sz w:val="24"/>
        </w:rPr>
        <w:t>水平裂缝，或</w:t>
      </w:r>
      <w:r>
        <w:rPr>
          <w:rFonts w:hint="eastAsia"/>
          <w:color w:val="auto"/>
          <w:sz w:val="24"/>
        </w:rPr>
        <w:t>存在</w:t>
      </w:r>
      <w:r>
        <w:rPr>
          <w:color w:val="auto"/>
          <w:sz w:val="24"/>
        </w:rPr>
        <w:t>弯曲、下沉变形；</w:t>
      </w:r>
    </w:p>
    <w:p>
      <w:pPr>
        <w:spacing w:line="500" w:lineRule="exact"/>
        <w:ind w:left="1179" w:leftChars="350" w:hanging="444" w:hangingChars="185"/>
        <w:rPr>
          <w:color w:val="auto"/>
          <w:sz w:val="24"/>
        </w:rPr>
      </w:pPr>
      <w:r>
        <w:rPr>
          <w:rFonts w:hint="eastAsia"/>
          <w:color w:val="auto"/>
          <w:sz w:val="24"/>
        </w:rPr>
        <w:t>5）墙、柱出现挠曲鼓闪等侧弯变形现象，侧弯变形矢高大于h/150；或在挠曲部位存在水平或者交叉裂缝；</w:t>
      </w:r>
    </w:p>
    <w:p>
      <w:pPr>
        <w:spacing w:line="500" w:lineRule="exact"/>
        <w:ind w:left="1179" w:leftChars="350" w:hanging="444" w:hangingChars="185"/>
        <w:rPr>
          <w:color w:val="auto"/>
          <w:sz w:val="24"/>
        </w:rPr>
      </w:pPr>
      <w:r>
        <w:rPr>
          <w:rFonts w:hint="eastAsia"/>
          <w:color w:val="auto"/>
          <w:sz w:val="24"/>
        </w:rPr>
        <w:t xml:space="preserve">6)  </w:t>
      </w:r>
      <w:r>
        <w:rPr>
          <w:color w:val="auto"/>
          <w:sz w:val="24"/>
        </w:rPr>
        <w:t>墙、柱块体</w:t>
      </w:r>
      <w:r>
        <w:rPr>
          <w:rFonts w:hint="eastAsia"/>
          <w:color w:val="auto"/>
          <w:sz w:val="24"/>
        </w:rPr>
        <w:t>存在超过15%截面面积的</w:t>
      </w:r>
      <w:r>
        <w:rPr>
          <w:color w:val="auto"/>
          <w:sz w:val="24"/>
        </w:rPr>
        <w:t>砌体风化</w:t>
      </w:r>
      <w:r>
        <w:rPr>
          <w:rFonts w:hint="eastAsia"/>
          <w:color w:val="auto"/>
          <w:sz w:val="24"/>
        </w:rPr>
        <w:t>、</w:t>
      </w:r>
      <w:r>
        <w:rPr>
          <w:color w:val="auto"/>
          <w:sz w:val="24"/>
        </w:rPr>
        <w:t>砂浆粉化。</w:t>
      </w:r>
    </w:p>
    <w:p>
      <w:pPr>
        <w:spacing w:line="500" w:lineRule="exact"/>
        <w:ind w:firstLine="360" w:firstLineChars="150"/>
        <w:rPr>
          <w:color w:val="auto"/>
          <w:sz w:val="24"/>
        </w:rPr>
      </w:pPr>
      <w:r>
        <w:rPr>
          <w:color w:val="auto"/>
          <w:sz w:val="24"/>
        </w:rPr>
        <w:t>2 构造柱、圈梁</w:t>
      </w:r>
      <w:r>
        <w:rPr>
          <w:rFonts w:hint="eastAsia"/>
          <w:color w:val="auto"/>
          <w:sz w:val="24"/>
        </w:rPr>
        <w:t>存在超过构件表面积</w:t>
      </w:r>
      <w:r>
        <w:rPr>
          <w:color w:val="auto"/>
          <w:sz w:val="24"/>
        </w:rPr>
        <w:t>20%</w:t>
      </w:r>
      <w:r>
        <w:rPr>
          <w:rFonts w:hint="eastAsia"/>
          <w:color w:val="auto"/>
          <w:sz w:val="24"/>
        </w:rPr>
        <w:t>的露筋、钢筋锈蚀或保护层剥落现象。</w:t>
      </w:r>
    </w:p>
    <w:p>
      <w:pPr>
        <w:spacing w:line="500" w:lineRule="exact"/>
        <w:ind w:firstLine="360" w:firstLineChars="150"/>
        <w:rPr>
          <w:color w:val="auto"/>
          <w:sz w:val="24"/>
        </w:rPr>
      </w:pPr>
      <w:r>
        <w:rPr>
          <w:color w:val="auto"/>
          <w:sz w:val="24"/>
        </w:rPr>
        <w:t>3内框架砖房</w:t>
      </w:r>
      <w:r>
        <w:rPr>
          <w:rFonts w:hint="eastAsia"/>
          <w:color w:val="auto"/>
          <w:sz w:val="24"/>
        </w:rPr>
        <w:t>中</w:t>
      </w:r>
      <w:r>
        <w:rPr>
          <w:color w:val="auto"/>
          <w:sz w:val="24"/>
        </w:rPr>
        <w:t>框架柱与砖墙之间出现竖向裂缝，单侧裂缝长度超过层高的1/2，双侧裂缝长度超过层高的1/3。</w:t>
      </w:r>
    </w:p>
    <w:p>
      <w:pPr>
        <w:spacing w:line="500" w:lineRule="exact"/>
        <w:ind w:firstLine="360" w:firstLineChars="150"/>
        <w:rPr>
          <w:color w:val="auto"/>
          <w:sz w:val="24"/>
        </w:rPr>
      </w:pPr>
      <w:r>
        <w:rPr>
          <w:color w:val="auto"/>
          <w:sz w:val="24"/>
        </w:rPr>
        <w:t>4底部框架砖房与底部框架-抗震墙砖房</w:t>
      </w:r>
      <w:r>
        <w:rPr>
          <w:rFonts w:hint="eastAsia"/>
          <w:color w:val="auto"/>
          <w:sz w:val="24"/>
        </w:rPr>
        <w:t>中</w:t>
      </w:r>
      <w:r>
        <w:rPr>
          <w:color w:val="auto"/>
          <w:sz w:val="24"/>
        </w:rPr>
        <w:t>框架柱与抗震砖墙之间</w:t>
      </w:r>
      <w:r>
        <w:rPr>
          <w:rFonts w:hint="eastAsia"/>
          <w:color w:val="auto"/>
          <w:sz w:val="24"/>
        </w:rPr>
        <w:t>存在</w:t>
      </w:r>
      <w:r>
        <w:rPr>
          <w:color w:val="auto"/>
          <w:sz w:val="24"/>
        </w:rPr>
        <w:t>竖向裂缝，单侧裂缝长度超过层高的1/2，双侧裂缝长度超过层高的1/3；</w:t>
      </w:r>
      <w:r>
        <w:rPr>
          <w:rFonts w:hAnsi="宋体"/>
          <w:color w:val="auto"/>
          <w:sz w:val="24"/>
        </w:rPr>
        <w:t>框架转换梁</w:t>
      </w:r>
      <w:r>
        <w:rPr>
          <w:rFonts w:hint="eastAsia" w:hAnsi="宋体"/>
          <w:color w:val="auto"/>
          <w:sz w:val="24"/>
        </w:rPr>
        <w:t>存在</w:t>
      </w:r>
      <w:r>
        <w:rPr>
          <w:rFonts w:hAnsi="宋体"/>
          <w:color w:val="auto"/>
          <w:sz w:val="24"/>
        </w:rPr>
        <w:t>明显变形，</w:t>
      </w:r>
      <w:r>
        <w:rPr>
          <w:rFonts w:hint="eastAsia" w:hAnsi="宋体"/>
          <w:color w:val="auto"/>
          <w:sz w:val="24"/>
        </w:rPr>
        <w:t>或梁上部墙体存在开裂现象</w:t>
      </w:r>
      <w:r>
        <w:rPr>
          <w:rFonts w:hAnsi="宋体"/>
          <w:color w:val="auto"/>
          <w:sz w:val="24"/>
        </w:rPr>
        <w:t>。</w:t>
      </w:r>
    </w:p>
    <w:p>
      <w:pPr>
        <w:spacing w:line="500" w:lineRule="exact"/>
        <w:ind w:firstLine="360" w:firstLineChars="150"/>
        <w:rPr>
          <w:color w:val="auto"/>
          <w:sz w:val="24"/>
        </w:rPr>
      </w:pPr>
      <w:r>
        <w:rPr>
          <w:color w:val="auto"/>
          <w:sz w:val="24"/>
        </w:rPr>
        <w:t>5空旷</w:t>
      </w:r>
      <w:r>
        <w:rPr>
          <w:rFonts w:hint="eastAsia"/>
          <w:color w:val="auto"/>
          <w:sz w:val="24"/>
        </w:rPr>
        <w:t>砖房中</w:t>
      </w:r>
      <w:r>
        <w:rPr>
          <w:rFonts w:hAnsi="宋体"/>
          <w:color w:val="auto"/>
          <w:sz w:val="24"/>
        </w:rPr>
        <w:t>承重外墙的变截面处</w:t>
      </w:r>
      <w:r>
        <w:rPr>
          <w:rFonts w:hint="eastAsia" w:hAnsi="宋体"/>
          <w:color w:val="auto"/>
          <w:sz w:val="24"/>
        </w:rPr>
        <w:t>存在</w:t>
      </w:r>
      <w:r>
        <w:rPr>
          <w:rFonts w:hAnsi="宋体"/>
          <w:color w:val="auto"/>
          <w:sz w:val="24"/>
        </w:rPr>
        <w:t>水平裂缝</w:t>
      </w:r>
      <w:r>
        <w:rPr>
          <w:rFonts w:hint="eastAsia" w:hAnsi="宋体"/>
          <w:color w:val="auto"/>
          <w:sz w:val="24"/>
        </w:rPr>
        <w:t>。</w:t>
      </w:r>
    </w:p>
    <w:p>
      <w:pPr>
        <w:spacing w:line="500" w:lineRule="exact"/>
        <w:rPr>
          <w:rFonts w:hAnsi="宋体"/>
          <w:color w:val="auto"/>
          <w:sz w:val="24"/>
        </w:rPr>
      </w:pPr>
      <w:r>
        <w:rPr>
          <w:rFonts w:hint="eastAsia"/>
          <w:color w:val="auto"/>
          <w:sz w:val="24"/>
        </w:rPr>
        <w:t>6</w:t>
      </w:r>
      <w:r>
        <w:rPr>
          <w:color w:val="auto"/>
          <w:sz w:val="24"/>
        </w:rPr>
        <w:t>.</w:t>
      </w:r>
      <w:r>
        <w:rPr>
          <w:rFonts w:hint="eastAsia"/>
          <w:color w:val="auto"/>
          <w:sz w:val="24"/>
        </w:rPr>
        <w:t>2</w:t>
      </w:r>
      <w:r>
        <w:rPr>
          <w:color w:val="auto"/>
          <w:sz w:val="24"/>
        </w:rPr>
        <w:t>.</w:t>
      </w:r>
      <w:r>
        <w:rPr>
          <w:rFonts w:hint="eastAsia"/>
          <w:color w:val="auto"/>
          <w:sz w:val="24"/>
        </w:rPr>
        <w:t>6</w:t>
      </w:r>
      <w:r>
        <w:rPr>
          <w:rFonts w:hAnsi="宋体"/>
          <w:color w:val="auto"/>
          <w:sz w:val="24"/>
        </w:rPr>
        <w:t>砌体房屋上部结构安全隐患</w:t>
      </w:r>
      <w:r>
        <w:rPr>
          <w:rFonts w:hint="eastAsia" w:hAnsi="宋体"/>
          <w:color w:val="auto"/>
          <w:sz w:val="24"/>
        </w:rPr>
        <w:t>类别</w:t>
      </w:r>
      <w:r>
        <w:rPr>
          <w:rFonts w:hAnsi="宋体"/>
          <w:color w:val="auto"/>
          <w:sz w:val="24"/>
        </w:rPr>
        <w:t>不属于</w:t>
      </w:r>
      <w:r>
        <w:rPr>
          <w:color w:val="auto"/>
          <w:sz w:val="24"/>
        </w:rPr>
        <w:t>a</w:t>
      </w:r>
      <w:r>
        <w:rPr>
          <w:rFonts w:hint="eastAsia" w:hAnsi="宋体"/>
          <w:color w:val="auto"/>
          <w:sz w:val="24"/>
        </w:rPr>
        <w:t>、</w:t>
      </w:r>
      <w:r>
        <w:rPr>
          <w:color w:val="auto"/>
          <w:sz w:val="24"/>
        </w:rPr>
        <w:t>c</w:t>
      </w:r>
      <w:r>
        <w:rPr>
          <w:rFonts w:hAnsi="宋体"/>
          <w:color w:val="auto"/>
          <w:sz w:val="24"/>
        </w:rPr>
        <w:t>类的，应</w:t>
      </w:r>
      <w:r>
        <w:rPr>
          <w:rFonts w:hint="eastAsia" w:hAnsi="宋体"/>
          <w:color w:val="auto"/>
          <w:sz w:val="24"/>
        </w:rPr>
        <w:t>判定</w:t>
      </w:r>
      <w:r>
        <w:rPr>
          <w:rFonts w:hAnsi="宋体"/>
          <w:color w:val="auto"/>
          <w:sz w:val="24"/>
        </w:rPr>
        <w:t>为</w:t>
      </w:r>
      <w:r>
        <w:rPr>
          <w:color w:val="auto"/>
          <w:sz w:val="24"/>
        </w:rPr>
        <w:t>b</w:t>
      </w:r>
      <w:r>
        <w:rPr>
          <w:rFonts w:hAnsi="宋体"/>
          <w:color w:val="auto"/>
          <w:sz w:val="24"/>
        </w:rPr>
        <w:t>类。</w:t>
      </w:r>
    </w:p>
    <w:p>
      <w:pPr>
        <w:spacing w:line="500" w:lineRule="exact"/>
        <w:jc w:val="center"/>
        <w:outlineLvl w:val="0"/>
        <w:rPr>
          <w:bCs/>
          <w:color w:val="auto"/>
          <w:sz w:val="24"/>
        </w:rPr>
      </w:pPr>
    </w:p>
    <w:p>
      <w:pPr>
        <w:spacing w:line="500" w:lineRule="exact"/>
        <w:jc w:val="center"/>
        <w:outlineLvl w:val="0"/>
        <w:rPr>
          <w:bCs/>
          <w:color w:val="auto"/>
          <w:sz w:val="24"/>
        </w:rPr>
      </w:pPr>
    </w:p>
    <w:p>
      <w:pPr>
        <w:pageBreakBefore/>
        <w:tabs>
          <w:tab w:val="left" w:pos="720"/>
        </w:tabs>
        <w:spacing w:line="500" w:lineRule="exact"/>
        <w:jc w:val="center"/>
        <w:outlineLvl w:val="1"/>
        <w:rPr>
          <w:b/>
          <w:color w:val="auto"/>
          <w:sz w:val="28"/>
          <w:szCs w:val="28"/>
        </w:rPr>
      </w:pPr>
      <w:bookmarkStart w:id="24" w:name="_Toc454522963"/>
      <w:bookmarkStart w:id="25" w:name="_Toc491932205"/>
      <w:r>
        <w:rPr>
          <w:rFonts w:hint="eastAsia"/>
          <w:b/>
          <w:color w:val="auto"/>
          <w:sz w:val="28"/>
          <w:szCs w:val="28"/>
        </w:rPr>
        <w:t>6</w:t>
      </w:r>
      <w:r>
        <w:rPr>
          <w:b/>
          <w:color w:val="auto"/>
          <w:sz w:val="28"/>
          <w:szCs w:val="28"/>
        </w:rPr>
        <w:t>.3钢结构房屋</w:t>
      </w:r>
      <w:bookmarkEnd w:id="24"/>
      <w:bookmarkEnd w:id="25"/>
    </w:p>
    <w:p>
      <w:pPr>
        <w:tabs>
          <w:tab w:val="left" w:pos="720"/>
        </w:tabs>
        <w:spacing w:line="500" w:lineRule="exact"/>
        <w:jc w:val="center"/>
        <w:outlineLvl w:val="1"/>
        <w:rPr>
          <w:b/>
          <w:color w:val="auto"/>
          <w:sz w:val="28"/>
          <w:szCs w:val="28"/>
        </w:rPr>
      </w:pPr>
    </w:p>
    <w:p>
      <w:pPr>
        <w:spacing w:line="500" w:lineRule="exact"/>
        <w:rPr>
          <w:color w:val="auto"/>
          <w:sz w:val="24"/>
        </w:rPr>
      </w:pPr>
      <w:r>
        <w:rPr>
          <w:color w:val="auto"/>
          <w:sz w:val="24"/>
        </w:rPr>
        <w:t>6.3.1</w:t>
      </w:r>
      <w:r>
        <w:rPr>
          <w:rFonts w:hint="eastAsia" w:hAnsi="宋体"/>
          <w:color w:val="auto"/>
          <w:sz w:val="24"/>
        </w:rPr>
        <w:t>本节适用于钢结构及局部为钢结构承重的房屋上部结构安全隐患首次排查和复排查。</w:t>
      </w:r>
    </w:p>
    <w:p>
      <w:pPr>
        <w:spacing w:line="500" w:lineRule="exact"/>
        <w:rPr>
          <w:color w:val="auto"/>
          <w:sz w:val="24"/>
        </w:rPr>
      </w:pPr>
      <w:r>
        <w:rPr>
          <w:color w:val="auto"/>
          <w:sz w:val="24"/>
        </w:rPr>
        <w:t>6.3.2</w:t>
      </w:r>
      <w:r>
        <w:rPr>
          <w:rFonts w:hint="eastAsia"/>
          <w:color w:val="auto"/>
          <w:sz w:val="24"/>
        </w:rPr>
        <w:t>钢结构房屋上部结构安全隐患首次排查和复排查类别应分为</w:t>
      </w:r>
      <w:r>
        <w:rPr>
          <w:color w:val="auto"/>
          <w:sz w:val="24"/>
        </w:rPr>
        <w:t>a</w:t>
      </w:r>
      <w:r>
        <w:rPr>
          <w:rFonts w:hint="eastAsia"/>
          <w:color w:val="auto"/>
          <w:sz w:val="24"/>
        </w:rPr>
        <w:t>、</w:t>
      </w:r>
      <w:r>
        <w:rPr>
          <w:color w:val="auto"/>
          <w:sz w:val="24"/>
        </w:rPr>
        <w:t>b</w:t>
      </w:r>
      <w:r>
        <w:rPr>
          <w:rFonts w:hint="eastAsia"/>
          <w:color w:val="auto"/>
          <w:sz w:val="24"/>
        </w:rPr>
        <w:t>、</w:t>
      </w:r>
      <w:r>
        <w:rPr>
          <w:color w:val="auto"/>
          <w:sz w:val="24"/>
        </w:rPr>
        <w:t>c</w:t>
      </w:r>
      <w:r>
        <w:rPr>
          <w:rFonts w:hint="eastAsia"/>
          <w:color w:val="auto"/>
          <w:sz w:val="24"/>
        </w:rPr>
        <w:t>三类。</w:t>
      </w:r>
    </w:p>
    <w:p>
      <w:pPr>
        <w:spacing w:line="500" w:lineRule="exact"/>
        <w:rPr>
          <w:color w:val="auto"/>
          <w:sz w:val="24"/>
        </w:rPr>
      </w:pPr>
      <w:r>
        <w:rPr>
          <w:color w:val="auto"/>
          <w:sz w:val="24"/>
        </w:rPr>
        <w:t xml:space="preserve">6.3.3 </w:t>
      </w:r>
      <w:r>
        <w:rPr>
          <w:rFonts w:hint="eastAsia" w:hAnsi="宋体"/>
          <w:color w:val="auto"/>
          <w:sz w:val="24"/>
        </w:rPr>
        <w:t>钢结构房屋上部结构安全隐患</w:t>
      </w:r>
      <w:r>
        <w:rPr>
          <w:rFonts w:hint="eastAsia"/>
          <w:color w:val="auto"/>
          <w:sz w:val="24"/>
        </w:rPr>
        <w:t>首次排查和复排查</w:t>
      </w:r>
      <w:r>
        <w:rPr>
          <w:rFonts w:hint="eastAsia" w:hAnsi="宋体"/>
          <w:color w:val="auto"/>
          <w:sz w:val="24"/>
        </w:rPr>
        <w:t>时，同时符合下列条件的应判定为</w:t>
      </w:r>
      <w:r>
        <w:rPr>
          <w:rFonts w:hAnsi="宋体"/>
          <w:color w:val="auto"/>
          <w:sz w:val="24"/>
        </w:rPr>
        <w:t>a</w:t>
      </w:r>
      <w:r>
        <w:rPr>
          <w:rFonts w:hint="eastAsia" w:hAnsi="宋体"/>
          <w:color w:val="auto"/>
          <w:sz w:val="24"/>
        </w:rPr>
        <w:t>类：</w:t>
      </w:r>
    </w:p>
    <w:p>
      <w:pPr>
        <w:pStyle w:val="8"/>
        <w:spacing w:line="500" w:lineRule="exact"/>
        <w:ind w:firstLine="360" w:firstLineChars="150"/>
        <w:rPr>
          <w:color w:val="auto"/>
          <w:szCs w:val="24"/>
        </w:rPr>
      </w:pPr>
      <w:r>
        <w:rPr>
          <w:color w:val="auto"/>
          <w:szCs w:val="24"/>
        </w:rPr>
        <w:t xml:space="preserve">1 </w:t>
      </w:r>
      <w:r>
        <w:rPr>
          <w:rFonts w:hint="eastAsia"/>
          <w:color w:val="auto"/>
        </w:rPr>
        <w:t>钢</w:t>
      </w:r>
      <w:r>
        <w:rPr>
          <w:rFonts w:hint="eastAsia"/>
          <w:color w:val="auto"/>
          <w:szCs w:val="24"/>
        </w:rPr>
        <w:t>结构构件的变形符合下列要求：</w:t>
      </w:r>
    </w:p>
    <w:p>
      <w:pPr>
        <w:spacing w:line="500" w:lineRule="exact"/>
        <w:ind w:left="1179" w:leftChars="350" w:hanging="444" w:hangingChars="185"/>
        <w:rPr>
          <w:color w:val="auto"/>
          <w:sz w:val="24"/>
        </w:rPr>
      </w:pPr>
      <w:r>
        <w:rPr>
          <w:color w:val="auto"/>
          <w:sz w:val="24"/>
        </w:rPr>
        <w:t xml:space="preserve">1)  </w:t>
      </w:r>
      <w:r>
        <w:rPr>
          <w:rFonts w:hint="eastAsia"/>
          <w:color w:val="auto"/>
          <w:sz w:val="24"/>
        </w:rPr>
        <w:t>单层钢柱顶位移不超过结构高度的</w:t>
      </w:r>
      <w:r>
        <w:rPr>
          <w:color w:val="auto"/>
          <w:sz w:val="24"/>
        </w:rPr>
        <w:t>1/150</w:t>
      </w:r>
      <w:r>
        <w:rPr>
          <w:rFonts w:hint="eastAsia"/>
          <w:color w:val="auto"/>
          <w:sz w:val="24"/>
        </w:rPr>
        <w:t>，多层钢柱顶位移不超过结构高度的</w:t>
      </w:r>
      <w:r>
        <w:rPr>
          <w:color w:val="auto"/>
          <w:sz w:val="24"/>
        </w:rPr>
        <w:t>1/200</w:t>
      </w:r>
      <w:r>
        <w:rPr>
          <w:rFonts w:hint="eastAsia"/>
          <w:color w:val="auto"/>
          <w:sz w:val="24"/>
        </w:rPr>
        <w:t>，高层框架钢柱顶位移不超过结构高度的</w:t>
      </w:r>
      <w:r>
        <w:rPr>
          <w:color w:val="auto"/>
          <w:sz w:val="24"/>
        </w:rPr>
        <w:t>1/250</w:t>
      </w:r>
      <w:r>
        <w:rPr>
          <w:rFonts w:hint="eastAsia"/>
          <w:color w:val="auto"/>
          <w:sz w:val="24"/>
        </w:rPr>
        <w:t>且不大于</w:t>
      </w:r>
      <w:r>
        <w:rPr>
          <w:color w:val="auto"/>
          <w:sz w:val="24"/>
        </w:rPr>
        <w:t>300mm</w:t>
      </w:r>
      <w:r>
        <w:rPr>
          <w:rFonts w:hint="eastAsia"/>
          <w:color w:val="auto"/>
          <w:sz w:val="24"/>
        </w:rPr>
        <w:t>，高层框剪钢柱顶位移不超过结构高度的</w:t>
      </w:r>
      <w:r>
        <w:rPr>
          <w:color w:val="auto"/>
          <w:sz w:val="24"/>
        </w:rPr>
        <w:t>1/300</w:t>
      </w:r>
      <w:r>
        <w:rPr>
          <w:rFonts w:hint="eastAsia"/>
          <w:color w:val="auto"/>
          <w:sz w:val="24"/>
        </w:rPr>
        <w:t>且不大于</w:t>
      </w:r>
      <w:r>
        <w:rPr>
          <w:color w:val="auto"/>
          <w:sz w:val="24"/>
        </w:rPr>
        <w:t>400mm</w:t>
      </w:r>
      <w:r>
        <w:rPr>
          <w:rFonts w:hint="eastAsia"/>
          <w:color w:val="auto"/>
          <w:sz w:val="24"/>
        </w:rPr>
        <w:t>。</w:t>
      </w:r>
    </w:p>
    <w:p>
      <w:pPr>
        <w:spacing w:line="500" w:lineRule="exact"/>
        <w:ind w:left="1179" w:leftChars="350" w:hanging="444" w:hangingChars="185"/>
        <w:rPr>
          <w:color w:val="auto"/>
          <w:sz w:val="24"/>
        </w:rPr>
      </w:pPr>
      <w:r>
        <w:rPr>
          <w:color w:val="auto"/>
          <w:sz w:val="24"/>
        </w:rPr>
        <w:t xml:space="preserve">2)  </w:t>
      </w:r>
      <w:r>
        <w:rPr>
          <w:rFonts w:hint="eastAsia"/>
          <w:color w:val="auto"/>
          <w:sz w:val="24"/>
        </w:rPr>
        <w:t>网架屋盖挠度不超过跨度的</w:t>
      </w:r>
      <w:r>
        <w:rPr>
          <w:color w:val="auto"/>
          <w:sz w:val="24"/>
        </w:rPr>
        <w:t>1/250</w:t>
      </w:r>
      <w:r>
        <w:rPr>
          <w:rFonts w:hint="eastAsia"/>
          <w:color w:val="auto"/>
          <w:sz w:val="24"/>
        </w:rPr>
        <w:t>；</w:t>
      </w:r>
    </w:p>
    <w:p>
      <w:pPr>
        <w:spacing w:line="500" w:lineRule="exact"/>
        <w:ind w:left="1179" w:leftChars="350" w:hanging="444" w:hangingChars="185"/>
        <w:rPr>
          <w:color w:val="auto"/>
          <w:sz w:val="24"/>
        </w:rPr>
      </w:pPr>
      <w:r>
        <w:rPr>
          <w:color w:val="auto"/>
          <w:sz w:val="24"/>
        </w:rPr>
        <w:t xml:space="preserve">3)  </w:t>
      </w:r>
      <w:r>
        <w:rPr>
          <w:rFonts w:hint="eastAsia"/>
          <w:color w:val="auto"/>
          <w:sz w:val="24"/>
        </w:rPr>
        <w:t>钢主梁及托梁挠度不超过跨度的</w:t>
      </w:r>
      <w:r>
        <w:rPr>
          <w:color w:val="auto"/>
          <w:sz w:val="24"/>
        </w:rPr>
        <w:t>1/200</w:t>
      </w:r>
      <w:r>
        <w:rPr>
          <w:rFonts w:hint="eastAsia"/>
          <w:color w:val="auto"/>
          <w:sz w:val="24"/>
        </w:rPr>
        <w:t>，钢檩条挠度不超过跨度的</w:t>
      </w:r>
      <w:r>
        <w:rPr>
          <w:color w:val="auto"/>
          <w:sz w:val="24"/>
        </w:rPr>
        <w:t>1/100</w:t>
      </w:r>
      <w:r>
        <w:rPr>
          <w:rFonts w:hint="eastAsia"/>
          <w:color w:val="auto"/>
          <w:sz w:val="24"/>
        </w:rPr>
        <w:t>，其它钢梁的挠度不超过跨度的</w:t>
      </w:r>
      <w:r>
        <w:rPr>
          <w:color w:val="auto"/>
          <w:sz w:val="24"/>
        </w:rPr>
        <w:t>1/150</w:t>
      </w:r>
      <w:r>
        <w:rPr>
          <w:rFonts w:hint="eastAsia"/>
          <w:color w:val="auto"/>
          <w:sz w:val="24"/>
        </w:rPr>
        <w:t>；</w:t>
      </w:r>
    </w:p>
    <w:p>
      <w:pPr>
        <w:spacing w:line="500" w:lineRule="exact"/>
        <w:ind w:left="1179" w:leftChars="350" w:hanging="444" w:hangingChars="185"/>
        <w:rPr>
          <w:color w:val="auto"/>
          <w:sz w:val="24"/>
        </w:rPr>
      </w:pPr>
      <w:r>
        <w:rPr>
          <w:color w:val="auto"/>
          <w:sz w:val="24"/>
        </w:rPr>
        <w:t xml:space="preserve">4)  </w:t>
      </w:r>
      <w:r>
        <w:rPr>
          <w:rFonts w:hint="eastAsia"/>
          <w:color w:val="auto"/>
          <w:sz w:val="24"/>
        </w:rPr>
        <w:t>深钢梁侧向弯曲矢高不超过跨度的</w:t>
      </w:r>
      <w:r>
        <w:rPr>
          <w:color w:val="auto"/>
          <w:sz w:val="24"/>
        </w:rPr>
        <w:t>1/400</w:t>
      </w:r>
      <w:r>
        <w:rPr>
          <w:rFonts w:hint="eastAsia"/>
          <w:color w:val="auto"/>
          <w:sz w:val="24"/>
        </w:rPr>
        <w:t>，一般实腹钢梁侧向弯曲矢高不超过跨度的</w:t>
      </w:r>
      <w:r>
        <w:rPr>
          <w:color w:val="auto"/>
          <w:sz w:val="24"/>
        </w:rPr>
        <w:t>1/350</w:t>
      </w:r>
      <w:r>
        <w:rPr>
          <w:rFonts w:hint="eastAsia"/>
          <w:color w:val="auto"/>
          <w:sz w:val="24"/>
        </w:rPr>
        <w:t>。</w:t>
      </w:r>
    </w:p>
    <w:p>
      <w:pPr>
        <w:pStyle w:val="8"/>
        <w:spacing w:line="500" w:lineRule="exact"/>
        <w:ind w:firstLine="360" w:firstLineChars="150"/>
        <w:rPr>
          <w:color w:val="auto"/>
          <w:szCs w:val="24"/>
        </w:rPr>
      </w:pPr>
      <w:r>
        <w:rPr>
          <w:color w:val="auto"/>
          <w:szCs w:val="24"/>
        </w:rPr>
        <w:t>2</w:t>
      </w:r>
      <w:r>
        <w:rPr>
          <w:rFonts w:hint="eastAsia"/>
          <w:color w:val="auto"/>
          <w:szCs w:val="24"/>
        </w:rPr>
        <w:t xml:space="preserve"> </w:t>
      </w:r>
      <w:r>
        <w:rPr>
          <w:rFonts w:hint="eastAsia"/>
          <w:color w:val="auto"/>
        </w:rPr>
        <w:t>钢</w:t>
      </w:r>
      <w:r>
        <w:rPr>
          <w:rFonts w:hint="eastAsia"/>
          <w:color w:val="auto"/>
          <w:szCs w:val="24"/>
        </w:rPr>
        <w:t>结构构件或其连接未见裂缝、锐角切口</w:t>
      </w:r>
      <w:r>
        <w:rPr>
          <w:rFonts w:hint="eastAsia"/>
          <w:color w:val="auto"/>
          <w:szCs w:val="24"/>
          <w:lang w:eastAsia="zh-CN"/>
        </w:rPr>
        <w:t>。</w:t>
      </w:r>
    </w:p>
    <w:p>
      <w:pPr>
        <w:pStyle w:val="8"/>
        <w:spacing w:line="500" w:lineRule="exact"/>
        <w:ind w:firstLine="360" w:firstLineChars="150"/>
        <w:rPr>
          <w:color w:val="auto"/>
          <w:szCs w:val="24"/>
        </w:rPr>
      </w:pPr>
      <w:r>
        <w:rPr>
          <w:color w:val="auto"/>
          <w:szCs w:val="24"/>
        </w:rPr>
        <w:t xml:space="preserve">3 </w:t>
      </w:r>
      <w:r>
        <w:rPr>
          <w:rFonts w:hint="eastAsia"/>
          <w:color w:val="auto"/>
          <w:szCs w:val="24"/>
        </w:rPr>
        <w:t>焊缝、螺栓、铆接未见拉开、变形、滑移、松动、剪断等损伤。</w:t>
      </w:r>
    </w:p>
    <w:p>
      <w:pPr>
        <w:pStyle w:val="8"/>
        <w:spacing w:line="500" w:lineRule="exact"/>
        <w:ind w:firstLine="360" w:firstLineChars="150"/>
        <w:rPr>
          <w:color w:val="auto"/>
          <w:szCs w:val="24"/>
        </w:rPr>
      </w:pPr>
      <w:r>
        <w:rPr>
          <w:color w:val="auto"/>
          <w:szCs w:val="24"/>
        </w:rPr>
        <w:t>4</w:t>
      </w:r>
      <w:r>
        <w:rPr>
          <w:rFonts w:hint="eastAsia"/>
          <w:color w:val="auto"/>
          <w:szCs w:val="24"/>
        </w:rPr>
        <w:t xml:space="preserve"> 连接方式正确，构造符合下列要求：</w:t>
      </w:r>
    </w:p>
    <w:p>
      <w:pPr>
        <w:spacing w:line="500" w:lineRule="exact"/>
        <w:ind w:left="1179" w:leftChars="350" w:hanging="444" w:hangingChars="185"/>
        <w:rPr>
          <w:color w:val="auto"/>
          <w:sz w:val="24"/>
        </w:rPr>
      </w:pPr>
      <w:r>
        <w:rPr>
          <w:color w:val="auto"/>
          <w:sz w:val="24"/>
        </w:rPr>
        <w:t xml:space="preserve">1)  </w:t>
      </w:r>
      <w:r>
        <w:rPr>
          <w:rFonts w:hint="eastAsia"/>
          <w:color w:val="auto"/>
          <w:sz w:val="24"/>
        </w:rPr>
        <w:t>轻钢结构房屋（包括轻钢厂房、住宅等）在端部第一或第二开间设置有柱间支撑和屋面水平支撑；</w:t>
      </w:r>
    </w:p>
    <w:p>
      <w:pPr>
        <w:spacing w:line="500" w:lineRule="exact"/>
        <w:ind w:left="1179" w:leftChars="350" w:hanging="444" w:hangingChars="185"/>
        <w:rPr>
          <w:color w:val="auto"/>
          <w:sz w:val="24"/>
        </w:rPr>
      </w:pPr>
      <w:r>
        <w:rPr>
          <w:color w:val="auto"/>
          <w:sz w:val="24"/>
        </w:rPr>
        <w:t xml:space="preserve">2)  </w:t>
      </w:r>
      <w:r>
        <w:rPr>
          <w:rFonts w:hint="eastAsia"/>
          <w:color w:val="auto"/>
          <w:sz w:val="24"/>
        </w:rPr>
        <w:t>直接承受动力荷载的普通螺栓受拉连接采用双螺帽或其他能防止螺帽松动的有效措施；</w:t>
      </w:r>
    </w:p>
    <w:p>
      <w:pPr>
        <w:spacing w:line="500" w:lineRule="exact"/>
        <w:ind w:left="1179" w:leftChars="350" w:hanging="444" w:hangingChars="185"/>
        <w:rPr>
          <w:color w:val="auto"/>
          <w:sz w:val="24"/>
        </w:rPr>
      </w:pPr>
      <w:r>
        <w:rPr>
          <w:color w:val="auto"/>
          <w:sz w:val="24"/>
        </w:rPr>
        <w:t xml:space="preserve">3)  </w:t>
      </w:r>
      <w:r>
        <w:rPr>
          <w:rFonts w:hint="eastAsia"/>
          <w:color w:val="auto"/>
          <w:sz w:val="24"/>
        </w:rPr>
        <w:t>钢柱柱脚在地面以下采用混凝土包裹并高于地面</w:t>
      </w:r>
      <w:r>
        <w:rPr>
          <w:color w:val="auto"/>
          <w:sz w:val="24"/>
        </w:rPr>
        <w:t>150mm</w:t>
      </w:r>
      <w:r>
        <w:rPr>
          <w:rFonts w:hint="eastAsia"/>
          <w:color w:val="auto"/>
          <w:sz w:val="24"/>
        </w:rPr>
        <w:t>以上；当柱脚底面位于地面以上时，高度不小于</w:t>
      </w:r>
      <w:r>
        <w:rPr>
          <w:color w:val="auto"/>
          <w:sz w:val="24"/>
        </w:rPr>
        <w:t>100mm</w:t>
      </w:r>
      <w:r>
        <w:rPr>
          <w:rFonts w:hint="eastAsia"/>
          <w:color w:val="auto"/>
          <w:sz w:val="24"/>
        </w:rPr>
        <w:t>。</w:t>
      </w:r>
    </w:p>
    <w:p>
      <w:pPr>
        <w:pStyle w:val="8"/>
        <w:spacing w:line="500" w:lineRule="exact"/>
        <w:ind w:firstLine="360" w:firstLineChars="150"/>
        <w:rPr>
          <w:color w:val="auto"/>
          <w:szCs w:val="24"/>
        </w:rPr>
      </w:pPr>
      <w:r>
        <w:rPr>
          <w:color w:val="auto"/>
          <w:szCs w:val="24"/>
        </w:rPr>
        <w:t>5</w:t>
      </w:r>
      <w:r>
        <w:rPr>
          <w:rFonts w:hint="eastAsia"/>
          <w:color w:val="auto"/>
          <w:szCs w:val="24"/>
        </w:rPr>
        <w:t xml:space="preserve"> </w:t>
      </w:r>
      <w:r>
        <w:rPr>
          <w:rFonts w:hint="eastAsia"/>
          <w:color w:val="auto"/>
        </w:rPr>
        <w:t>钢</w:t>
      </w:r>
      <w:r>
        <w:rPr>
          <w:rFonts w:hint="eastAsia"/>
          <w:color w:val="auto"/>
          <w:szCs w:val="24"/>
        </w:rPr>
        <w:t>构件外观基本完好，或主要构件表面仅为局部点状锈蚀或浮锈，无锈皮。</w:t>
      </w:r>
    </w:p>
    <w:p>
      <w:pPr>
        <w:spacing w:line="500" w:lineRule="exact"/>
        <w:rPr>
          <w:color w:val="auto"/>
          <w:sz w:val="24"/>
        </w:rPr>
      </w:pPr>
      <w:r>
        <w:rPr>
          <w:color w:val="auto"/>
          <w:sz w:val="24"/>
        </w:rPr>
        <w:t xml:space="preserve">6.3.4 </w:t>
      </w:r>
      <w:r>
        <w:rPr>
          <w:rFonts w:hint="eastAsia" w:hAnsi="宋体"/>
          <w:color w:val="auto"/>
          <w:sz w:val="24"/>
        </w:rPr>
        <w:t>钢结构房屋上部结构安全隐患</w:t>
      </w:r>
      <w:r>
        <w:rPr>
          <w:rFonts w:hint="eastAsia"/>
          <w:color w:val="auto"/>
          <w:sz w:val="24"/>
        </w:rPr>
        <w:t>首次排查和复排查</w:t>
      </w:r>
      <w:r>
        <w:rPr>
          <w:rFonts w:hint="eastAsia" w:hAnsi="宋体"/>
          <w:color w:val="auto"/>
          <w:sz w:val="24"/>
        </w:rPr>
        <w:t>时，符合下列条件之一的应判定为</w:t>
      </w:r>
      <w:r>
        <w:rPr>
          <w:color w:val="auto"/>
          <w:sz w:val="24"/>
        </w:rPr>
        <w:t>c</w:t>
      </w:r>
      <w:r>
        <w:rPr>
          <w:rFonts w:hint="eastAsia" w:hAnsi="宋体"/>
          <w:color w:val="auto"/>
          <w:sz w:val="24"/>
        </w:rPr>
        <w:t>类：</w:t>
      </w:r>
    </w:p>
    <w:p>
      <w:pPr>
        <w:pStyle w:val="8"/>
        <w:spacing w:line="500" w:lineRule="exact"/>
        <w:ind w:firstLine="360" w:firstLineChars="150"/>
        <w:rPr>
          <w:rFonts w:hAnsi="宋体"/>
          <w:color w:val="auto"/>
          <w:szCs w:val="24"/>
        </w:rPr>
      </w:pPr>
      <w:r>
        <w:rPr>
          <w:rFonts w:hAnsi="宋体"/>
          <w:color w:val="auto"/>
          <w:szCs w:val="24"/>
        </w:rPr>
        <w:t>1</w:t>
      </w:r>
      <w:r>
        <w:rPr>
          <w:rFonts w:hint="eastAsia" w:hAnsi="宋体"/>
          <w:color w:val="auto"/>
          <w:szCs w:val="24"/>
        </w:rPr>
        <w:t xml:space="preserve"> 钢柱柱顶位移平面内超过结构高度的</w:t>
      </w:r>
      <w:r>
        <w:rPr>
          <w:rFonts w:hAnsi="宋体"/>
          <w:color w:val="auto"/>
          <w:szCs w:val="24"/>
        </w:rPr>
        <w:t>1/150</w:t>
      </w:r>
      <w:r>
        <w:rPr>
          <w:rFonts w:hint="eastAsia" w:hAnsi="宋体"/>
          <w:color w:val="auto"/>
          <w:szCs w:val="24"/>
        </w:rPr>
        <w:t>；</w:t>
      </w:r>
    </w:p>
    <w:p>
      <w:pPr>
        <w:pStyle w:val="8"/>
        <w:spacing w:line="500" w:lineRule="exact"/>
        <w:ind w:firstLine="360" w:firstLineChars="150"/>
        <w:rPr>
          <w:rFonts w:hAnsi="宋体"/>
          <w:color w:val="auto"/>
          <w:szCs w:val="24"/>
        </w:rPr>
      </w:pPr>
      <w:r>
        <w:rPr>
          <w:rFonts w:hAnsi="宋体"/>
          <w:color w:val="auto"/>
          <w:szCs w:val="24"/>
        </w:rPr>
        <w:t>2</w:t>
      </w:r>
      <w:r>
        <w:rPr>
          <w:rFonts w:hint="eastAsia" w:hAnsi="宋体"/>
          <w:color w:val="auto"/>
          <w:szCs w:val="24"/>
        </w:rPr>
        <w:t xml:space="preserve"> </w:t>
      </w:r>
      <w:r>
        <w:rPr>
          <w:rFonts w:hint="eastAsia"/>
          <w:color w:val="auto"/>
        </w:rPr>
        <w:t>钢</w:t>
      </w:r>
      <w:r>
        <w:rPr>
          <w:rFonts w:hint="eastAsia" w:hAnsi="宋体"/>
          <w:color w:val="auto"/>
          <w:szCs w:val="24"/>
        </w:rPr>
        <w:t>屋架或梁、板等构件挠度超过跨度的</w:t>
      </w:r>
      <w:r>
        <w:rPr>
          <w:rFonts w:hAnsi="宋体"/>
          <w:color w:val="auto"/>
          <w:szCs w:val="24"/>
        </w:rPr>
        <w:t>1/200</w:t>
      </w:r>
      <w:r>
        <w:rPr>
          <w:rFonts w:hint="eastAsia" w:hAnsi="宋体"/>
          <w:color w:val="auto"/>
          <w:szCs w:val="24"/>
        </w:rPr>
        <w:t>或</w:t>
      </w:r>
      <w:r>
        <w:rPr>
          <w:rFonts w:hAnsi="宋体"/>
          <w:color w:val="auto"/>
          <w:szCs w:val="24"/>
        </w:rPr>
        <w:t>45mm</w:t>
      </w:r>
      <w:r>
        <w:rPr>
          <w:rFonts w:hint="eastAsia" w:hAnsi="宋体"/>
          <w:color w:val="auto"/>
          <w:szCs w:val="24"/>
        </w:rPr>
        <w:t>；</w:t>
      </w:r>
    </w:p>
    <w:p>
      <w:pPr>
        <w:pStyle w:val="8"/>
        <w:spacing w:line="500" w:lineRule="exact"/>
        <w:ind w:firstLine="360" w:firstLineChars="150"/>
        <w:rPr>
          <w:rFonts w:hAnsi="宋体"/>
          <w:color w:val="auto"/>
          <w:szCs w:val="24"/>
        </w:rPr>
      </w:pPr>
      <w:r>
        <w:rPr>
          <w:rFonts w:hAnsi="宋体"/>
          <w:color w:val="auto"/>
          <w:szCs w:val="24"/>
        </w:rPr>
        <w:t>3</w:t>
      </w:r>
      <w:r>
        <w:rPr>
          <w:rFonts w:hint="eastAsia" w:hAnsi="宋体"/>
          <w:color w:val="auto"/>
          <w:szCs w:val="24"/>
        </w:rPr>
        <w:t>未设置柱间支撑或屋面水平支撑；或支撑系统松动失稳，导致柱、屋架倾斜；</w:t>
      </w:r>
    </w:p>
    <w:p>
      <w:pPr>
        <w:pStyle w:val="8"/>
        <w:spacing w:line="500" w:lineRule="exact"/>
        <w:ind w:firstLine="360" w:firstLineChars="150"/>
        <w:rPr>
          <w:rFonts w:hAnsi="宋体"/>
          <w:color w:val="auto"/>
          <w:szCs w:val="24"/>
        </w:rPr>
      </w:pPr>
      <w:r>
        <w:rPr>
          <w:rFonts w:hAnsi="宋体"/>
          <w:color w:val="auto"/>
          <w:szCs w:val="24"/>
        </w:rPr>
        <w:t>4</w:t>
      </w:r>
      <w:r>
        <w:rPr>
          <w:rFonts w:hint="eastAsia" w:hAnsi="宋体"/>
          <w:color w:val="auto"/>
          <w:szCs w:val="24"/>
        </w:rPr>
        <w:t xml:space="preserve"> 钢屋架、网架结构杆件或其连接有裂缝、锐角切口；</w:t>
      </w:r>
    </w:p>
    <w:p>
      <w:pPr>
        <w:pStyle w:val="8"/>
        <w:spacing w:line="500" w:lineRule="exact"/>
        <w:ind w:firstLine="360" w:firstLineChars="150"/>
        <w:rPr>
          <w:rFonts w:hAnsi="宋体"/>
          <w:color w:val="auto"/>
          <w:szCs w:val="24"/>
        </w:rPr>
      </w:pPr>
      <w:r>
        <w:rPr>
          <w:rFonts w:hAnsi="宋体"/>
          <w:color w:val="auto"/>
          <w:szCs w:val="24"/>
        </w:rPr>
        <w:t xml:space="preserve">5 </w:t>
      </w:r>
      <w:r>
        <w:rPr>
          <w:rFonts w:hint="eastAsia" w:hAnsi="宋体"/>
          <w:color w:val="auto"/>
          <w:szCs w:val="24"/>
        </w:rPr>
        <w:t>焊缝、螺栓、铆接有拉开、变形、滑移、松动、剪坏等损坏；</w:t>
      </w:r>
    </w:p>
    <w:p>
      <w:pPr>
        <w:pStyle w:val="8"/>
        <w:spacing w:line="500" w:lineRule="exact"/>
        <w:ind w:firstLine="360" w:firstLineChars="150"/>
        <w:rPr>
          <w:rFonts w:hAnsi="宋体"/>
          <w:color w:val="auto"/>
          <w:szCs w:val="24"/>
        </w:rPr>
      </w:pPr>
      <w:r>
        <w:rPr>
          <w:rFonts w:hAnsi="宋体"/>
          <w:color w:val="auto"/>
          <w:szCs w:val="24"/>
        </w:rPr>
        <w:t>6</w:t>
      </w:r>
      <w:r>
        <w:rPr>
          <w:rFonts w:hint="eastAsia" w:hAnsi="宋体"/>
          <w:color w:val="auto"/>
          <w:szCs w:val="24"/>
        </w:rPr>
        <w:t xml:space="preserve"> 钢柱、钢梁等受力构件存在屈曲、断裂现象；</w:t>
      </w:r>
    </w:p>
    <w:p>
      <w:pPr>
        <w:pStyle w:val="8"/>
        <w:spacing w:line="500" w:lineRule="exact"/>
        <w:ind w:firstLine="360" w:firstLineChars="150"/>
        <w:rPr>
          <w:rFonts w:hAnsi="宋体"/>
          <w:color w:val="auto"/>
          <w:szCs w:val="24"/>
        </w:rPr>
      </w:pPr>
      <w:r>
        <w:rPr>
          <w:rFonts w:hAnsi="宋体"/>
          <w:color w:val="auto"/>
          <w:szCs w:val="24"/>
        </w:rPr>
        <w:t>7</w:t>
      </w:r>
      <w:r>
        <w:rPr>
          <w:rFonts w:hint="eastAsia" w:hAnsi="宋体"/>
          <w:color w:val="auto"/>
          <w:szCs w:val="24"/>
        </w:rPr>
        <w:t>主要承重构件因锈蚀产生锈皮或锈坑，且单根构件的锈皮面积超过表面积的</w:t>
      </w:r>
      <w:r>
        <w:rPr>
          <w:rFonts w:hAnsi="宋体"/>
          <w:color w:val="auto"/>
          <w:szCs w:val="24"/>
        </w:rPr>
        <w:t>10%</w:t>
      </w:r>
      <w:r>
        <w:rPr>
          <w:rFonts w:hint="eastAsia" w:hAnsi="宋体"/>
          <w:color w:val="auto"/>
          <w:szCs w:val="24"/>
        </w:rPr>
        <w:t>或坑蚀深度超过板件厚度</w:t>
      </w:r>
      <w:r>
        <w:rPr>
          <w:rFonts w:hAnsi="宋体"/>
          <w:color w:val="auto"/>
          <w:szCs w:val="24"/>
        </w:rPr>
        <w:t>10%</w:t>
      </w:r>
      <w:r>
        <w:rPr>
          <w:rFonts w:hint="eastAsia" w:hAnsi="宋体"/>
          <w:color w:val="auto"/>
          <w:szCs w:val="24"/>
        </w:rPr>
        <w:t>。</w:t>
      </w:r>
    </w:p>
    <w:p>
      <w:pPr>
        <w:spacing w:line="500" w:lineRule="exact"/>
        <w:rPr>
          <w:rFonts w:hAnsi="宋体"/>
          <w:color w:val="auto"/>
          <w:sz w:val="24"/>
        </w:rPr>
      </w:pPr>
      <w:r>
        <w:rPr>
          <w:color w:val="auto"/>
          <w:sz w:val="24"/>
        </w:rPr>
        <w:t xml:space="preserve">6.3.5 </w:t>
      </w:r>
      <w:r>
        <w:rPr>
          <w:rFonts w:hint="eastAsia" w:hAnsi="宋体"/>
          <w:color w:val="auto"/>
          <w:sz w:val="24"/>
        </w:rPr>
        <w:t>钢结构房屋上部结构</w:t>
      </w:r>
      <w:r>
        <w:rPr>
          <w:rFonts w:hint="eastAsia"/>
          <w:color w:val="auto"/>
          <w:sz w:val="24"/>
        </w:rPr>
        <w:t>安全隐患类别</w:t>
      </w:r>
      <w:r>
        <w:rPr>
          <w:rFonts w:hint="eastAsia" w:hAnsi="宋体"/>
          <w:color w:val="auto"/>
          <w:sz w:val="24"/>
        </w:rPr>
        <w:t>不属于</w:t>
      </w:r>
      <w:r>
        <w:rPr>
          <w:color w:val="auto"/>
          <w:sz w:val="24"/>
        </w:rPr>
        <w:t>a</w:t>
      </w:r>
      <w:r>
        <w:rPr>
          <w:rFonts w:hint="eastAsia"/>
          <w:color w:val="auto"/>
          <w:sz w:val="24"/>
        </w:rPr>
        <w:t>、</w:t>
      </w:r>
      <w:r>
        <w:rPr>
          <w:color w:val="auto"/>
          <w:sz w:val="24"/>
        </w:rPr>
        <w:t>c</w:t>
      </w:r>
      <w:r>
        <w:rPr>
          <w:rFonts w:hint="eastAsia" w:hAnsi="宋体"/>
          <w:color w:val="auto"/>
          <w:sz w:val="24"/>
        </w:rPr>
        <w:t>类的，应判定为</w:t>
      </w:r>
      <w:r>
        <w:rPr>
          <w:color w:val="auto"/>
          <w:sz w:val="24"/>
        </w:rPr>
        <w:t>b</w:t>
      </w:r>
      <w:r>
        <w:rPr>
          <w:rFonts w:hint="eastAsia" w:hAnsi="宋体"/>
          <w:color w:val="auto"/>
          <w:sz w:val="24"/>
        </w:rPr>
        <w:t>类。</w:t>
      </w:r>
    </w:p>
    <w:p>
      <w:pPr>
        <w:spacing w:line="500" w:lineRule="exact"/>
        <w:rPr>
          <w:rFonts w:ascii="仿宋" w:hAnsi="仿宋" w:eastAsia="仿宋"/>
          <w:color w:val="auto"/>
          <w:sz w:val="24"/>
        </w:rPr>
      </w:pPr>
    </w:p>
    <w:p>
      <w:pPr>
        <w:spacing w:line="500" w:lineRule="exact"/>
        <w:ind w:firstLine="480" w:firstLineChars="200"/>
        <w:rPr>
          <w:color w:val="auto"/>
          <w:sz w:val="24"/>
        </w:rPr>
      </w:pPr>
    </w:p>
    <w:p>
      <w:pPr>
        <w:pageBreakBefore/>
        <w:tabs>
          <w:tab w:val="left" w:pos="720"/>
        </w:tabs>
        <w:spacing w:line="500" w:lineRule="exact"/>
        <w:jc w:val="center"/>
        <w:outlineLvl w:val="1"/>
        <w:rPr>
          <w:rFonts w:hAnsi="宋体"/>
          <w:b/>
          <w:color w:val="auto"/>
          <w:sz w:val="28"/>
          <w:szCs w:val="28"/>
        </w:rPr>
      </w:pPr>
      <w:bookmarkStart w:id="26" w:name="_Toc454522964"/>
      <w:bookmarkStart w:id="27" w:name="_Toc491932206"/>
      <w:r>
        <w:rPr>
          <w:rFonts w:hint="eastAsia"/>
          <w:b/>
          <w:color w:val="auto"/>
          <w:sz w:val="28"/>
          <w:szCs w:val="28"/>
        </w:rPr>
        <w:t>6</w:t>
      </w:r>
      <w:r>
        <w:rPr>
          <w:b/>
          <w:color w:val="auto"/>
          <w:sz w:val="28"/>
          <w:szCs w:val="28"/>
        </w:rPr>
        <w:t>.4</w:t>
      </w:r>
      <w:r>
        <w:rPr>
          <w:rFonts w:hAnsi="宋体"/>
          <w:b/>
          <w:color w:val="auto"/>
          <w:sz w:val="28"/>
          <w:szCs w:val="28"/>
        </w:rPr>
        <w:t>土石</w:t>
      </w:r>
      <w:r>
        <w:rPr>
          <w:rFonts w:hint="eastAsia" w:hAnsi="宋体"/>
          <w:b/>
          <w:color w:val="auto"/>
          <w:sz w:val="28"/>
          <w:szCs w:val="28"/>
        </w:rPr>
        <w:t>房屋</w:t>
      </w:r>
      <w:bookmarkEnd w:id="26"/>
      <w:bookmarkEnd w:id="27"/>
    </w:p>
    <w:p>
      <w:pPr>
        <w:tabs>
          <w:tab w:val="left" w:pos="720"/>
        </w:tabs>
        <w:spacing w:line="500" w:lineRule="exact"/>
        <w:jc w:val="center"/>
        <w:outlineLvl w:val="1"/>
        <w:rPr>
          <w:b/>
          <w:color w:val="auto"/>
          <w:sz w:val="28"/>
          <w:szCs w:val="28"/>
        </w:rPr>
      </w:pPr>
    </w:p>
    <w:p>
      <w:pPr>
        <w:pStyle w:val="27"/>
        <w:shd w:val="clear" w:color="auto" w:fill="FCFCFC"/>
        <w:spacing w:before="0" w:beforeAutospacing="0" w:after="0" w:afterAutospacing="0" w:line="500" w:lineRule="exact"/>
        <w:rPr>
          <w:rFonts w:ascii="Times New Roman" w:cs="Times New Roman"/>
          <w:color w:val="auto"/>
          <w:kern w:val="2"/>
        </w:rPr>
      </w:pPr>
      <w:r>
        <w:rPr>
          <w:rFonts w:ascii="Times New Roman" w:cs="Times New Roman"/>
          <w:color w:val="auto"/>
          <w:kern w:val="2"/>
        </w:rPr>
        <w:t>6.4.1本章适用于土石</w:t>
      </w:r>
      <w:r>
        <w:rPr>
          <w:rFonts w:hint="eastAsia" w:ascii="Times New Roman" w:cs="Times New Roman"/>
          <w:color w:val="auto"/>
          <w:kern w:val="2"/>
        </w:rPr>
        <w:t>房屋</w:t>
      </w:r>
      <w:r>
        <w:rPr>
          <w:rFonts w:ascii="Times New Roman" w:cs="Times New Roman"/>
          <w:color w:val="auto"/>
          <w:kern w:val="2"/>
        </w:rPr>
        <w:t>上部结构安全隐患</w:t>
      </w:r>
      <w:r>
        <w:rPr>
          <w:rFonts w:hint="eastAsia" w:ascii="Times New Roman" w:cs="Times New Roman"/>
          <w:color w:val="auto"/>
          <w:kern w:val="2"/>
        </w:rPr>
        <w:t>首次排查和复排查。</w:t>
      </w:r>
    </w:p>
    <w:p>
      <w:pPr>
        <w:pStyle w:val="27"/>
        <w:shd w:val="clear" w:color="auto" w:fill="FCFCFC"/>
        <w:spacing w:before="0" w:beforeAutospacing="0" w:after="0" w:afterAutospacing="0" w:line="500" w:lineRule="exact"/>
        <w:rPr>
          <w:rFonts w:ascii="Times New Roman" w:hAnsi="Times New Roman" w:cs="Times New Roman"/>
          <w:color w:val="auto"/>
          <w:kern w:val="2"/>
        </w:rPr>
      </w:pPr>
      <w:r>
        <w:rPr>
          <w:rFonts w:hint="eastAsia" w:ascii="Times New Roman" w:hAnsi="Times New Roman" w:cs="Times New Roman"/>
          <w:color w:val="auto"/>
          <w:kern w:val="2"/>
        </w:rPr>
        <w:t>6</w:t>
      </w:r>
      <w:r>
        <w:rPr>
          <w:rFonts w:ascii="Times New Roman" w:hAnsi="Times New Roman" w:cs="Times New Roman"/>
          <w:color w:val="auto"/>
          <w:kern w:val="2"/>
        </w:rPr>
        <w:t>.4.2</w:t>
      </w:r>
      <w:r>
        <w:rPr>
          <w:rFonts w:ascii="Times New Roman" w:cs="Times New Roman"/>
          <w:color w:val="auto"/>
          <w:kern w:val="2"/>
        </w:rPr>
        <w:t>土石</w:t>
      </w:r>
      <w:r>
        <w:rPr>
          <w:rFonts w:hint="eastAsia" w:ascii="Times New Roman" w:cs="Times New Roman"/>
          <w:color w:val="auto"/>
          <w:kern w:val="2"/>
        </w:rPr>
        <w:t>房屋</w:t>
      </w:r>
      <w:r>
        <w:rPr>
          <w:rFonts w:ascii="Times New Roman" w:cs="Times New Roman"/>
          <w:color w:val="auto"/>
          <w:kern w:val="2"/>
        </w:rPr>
        <w:t>上部结构安全隐患</w:t>
      </w:r>
      <w:r>
        <w:rPr>
          <w:rFonts w:hint="eastAsia" w:ascii="Times New Roman" w:cs="Times New Roman"/>
          <w:color w:val="auto"/>
          <w:kern w:val="2"/>
        </w:rPr>
        <w:t>首次排查和复排查类别应</w:t>
      </w:r>
      <w:r>
        <w:rPr>
          <w:rFonts w:ascii="Times New Roman" w:cs="Times New Roman"/>
          <w:color w:val="auto"/>
          <w:kern w:val="2"/>
        </w:rPr>
        <w:t>分为</w:t>
      </w:r>
      <w:r>
        <w:rPr>
          <w:rFonts w:ascii="Times New Roman" w:hAnsi="Times New Roman" w:cs="Times New Roman"/>
          <w:color w:val="auto"/>
          <w:kern w:val="2"/>
        </w:rPr>
        <w:t>a</w:t>
      </w:r>
      <w:r>
        <w:rPr>
          <w:rFonts w:ascii="Times New Roman" w:cs="Times New Roman"/>
          <w:color w:val="auto"/>
          <w:kern w:val="2"/>
        </w:rPr>
        <w:t>、</w:t>
      </w:r>
      <w:r>
        <w:rPr>
          <w:rFonts w:ascii="Times New Roman" w:hAnsi="Times New Roman" w:cs="Times New Roman"/>
          <w:color w:val="auto"/>
          <w:kern w:val="2"/>
        </w:rPr>
        <w:t>b</w:t>
      </w:r>
      <w:r>
        <w:rPr>
          <w:rFonts w:ascii="Times New Roman" w:cs="Times New Roman"/>
          <w:color w:val="auto"/>
          <w:kern w:val="2"/>
        </w:rPr>
        <w:t>、</w:t>
      </w:r>
      <w:r>
        <w:rPr>
          <w:rFonts w:ascii="Times New Roman" w:hAnsi="Times New Roman" w:cs="Times New Roman"/>
          <w:color w:val="auto"/>
          <w:kern w:val="2"/>
        </w:rPr>
        <w:t>c</w:t>
      </w:r>
      <w:r>
        <w:rPr>
          <w:rFonts w:ascii="Times New Roman" w:cs="Times New Roman"/>
          <w:color w:val="auto"/>
          <w:kern w:val="2"/>
        </w:rPr>
        <w:t>三类。</w:t>
      </w:r>
    </w:p>
    <w:p>
      <w:pPr>
        <w:spacing w:line="500" w:lineRule="exact"/>
        <w:rPr>
          <w:rFonts w:hAnsi="宋体"/>
          <w:color w:val="auto"/>
          <w:sz w:val="24"/>
        </w:rPr>
      </w:pPr>
      <w:r>
        <w:rPr>
          <w:rFonts w:hint="eastAsia" w:hAnsi="宋体"/>
          <w:color w:val="auto"/>
          <w:sz w:val="24"/>
        </w:rPr>
        <w:t>6</w:t>
      </w:r>
      <w:r>
        <w:rPr>
          <w:rFonts w:hAnsi="宋体"/>
          <w:color w:val="auto"/>
          <w:sz w:val="24"/>
        </w:rPr>
        <w:t>.4.3土石房屋</w:t>
      </w:r>
      <w:r>
        <w:rPr>
          <w:rFonts w:hint="eastAsia" w:hAnsi="宋体"/>
          <w:color w:val="auto"/>
          <w:sz w:val="24"/>
        </w:rPr>
        <w:t>上部结构安全隐患首次排查和复排查时，</w:t>
      </w:r>
      <w:r>
        <w:rPr>
          <w:rFonts w:hAnsi="宋体"/>
          <w:color w:val="auto"/>
          <w:sz w:val="24"/>
        </w:rPr>
        <w:t>同时符合</w:t>
      </w:r>
      <w:r>
        <w:rPr>
          <w:rFonts w:hint="eastAsia" w:hAnsi="宋体"/>
          <w:color w:val="auto"/>
          <w:sz w:val="24"/>
        </w:rPr>
        <w:t>下列条件的应判定</w:t>
      </w:r>
      <w:r>
        <w:rPr>
          <w:rFonts w:hAnsi="宋体"/>
          <w:color w:val="auto"/>
          <w:sz w:val="24"/>
        </w:rPr>
        <w:t>为a类：</w:t>
      </w:r>
    </w:p>
    <w:p>
      <w:pPr>
        <w:pStyle w:val="8"/>
        <w:spacing w:line="500" w:lineRule="exact"/>
        <w:ind w:firstLine="360" w:firstLineChars="150"/>
        <w:rPr>
          <w:rFonts w:hAnsi="宋体"/>
          <w:color w:val="auto"/>
          <w:szCs w:val="24"/>
        </w:rPr>
      </w:pPr>
      <w:r>
        <w:rPr>
          <w:rFonts w:hAnsi="宋体"/>
          <w:color w:val="auto"/>
          <w:szCs w:val="24"/>
        </w:rPr>
        <w:t>1 单层房屋</w:t>
      </w:r>
      <w:r>
        <w:rPr>
          <w:rFonts w:hint="eastAsia" w:hAnsi="宋体"/>
          <w:color w:val="auto"/>
          <w:szCs w:val="24"/>
        </w:rPr>
        <w:t>的</w:t>
      </w:r>
      <w:r>
        <w:rPr>
          <w:rFonts w:hAnsi="宋体"/>
          <w:color w:val="auto"/>
          <w:szCs w:val="24"/>
        </w:rPr>
        <w:t>檐口高度和横墙间距</w:t>
      </w:r>
      <w:r>
        <w:rPr>
          <w:rFonts w:hint="eastAsia" w:hAnsi="宋体"/>
          <w:color w:val="auto"/>
          <w:szCs w:val="24"/>
        </w:rPr>
        <w:t>应</w:t>
      </w:r>
      <w:r>
        <w:rPr>
          <w:rFonts w:hAnsi="宋体"/>
          <w:color w:val="auto"/>
          <w:szCs w:val="24"/>
        </w:rPr>
        <w:t>符合表6</w:t>
      </w:r>
      <w:r>
        <w:rPr>
          <w:rFonts w:hint="eastAsia" w:hAnsi="宋体"/>
          <w:color w:val="auto"/>
          <w:szCs w:val="24"/>
        </w:rPr>
        <w:t>.4.</w:t>
      </w:r>
      <w:r>
        <w:rPr>
          <w:rFonts w:hAnsi="宋体"/>
          <w:color w:val="auto"/>
          <w:szCs w:val="24"/>
        </w:rPr>
        <w:t>3的规定</w:t>
      </w:r>
      <w:r>
        <w:rPr>
          <w:rFonts w:hint="eastAsia" w:hAnsi="宋体"/>
          <w:color w:val="auto"/>
          <w:szCs w:val="24"/>
          <w:lang w:eastAsia="zh-CN"/>
        </w:rPr>
        <w:t>；</w:t>
      </w:r>
    </w:p>
    <w:p>
      <w:pPr>
        <w:jc w:val="center"/>
        <w:rPr>
          <w:rFonts w:hAnsi="宋体"/>
          <w:color w:val="auto"/>
          <w:sz w:val="24"/>
        </w:rPr>
      </w:pPr>
      <w:r>
        <w:rPr>
          <w:rFonts w:hAnsi="宋体"/>
          <w:color w:val="auto"/>
          <w:sz w:val="24"/>
        </w:rPr>
        <w:t>表6</w:t>
      </w:r>
      <w:r>
        <w:rPr>
          <w:rFonts w:hint="eastAsia" w:hAnsi="宋体"/>
          <w:color w:val="auto"/>
          <w:sz w:val="24"/>
        </w:rPr>
        <w:t>.4.</w:t>
      </w:r>
      <w:r>
        <w:rPr>
          <w:rFonts w:hAnsi="宋体"/>
          <w:color w:val="auto"/>
          <w:sz w:val="24"/>
        </w:rPr>
        <w:t>3房屋檐口高度和横墙间距</w:t>
      </w:r>
    </w:p>
    <w:tbl>
      <w:tblPr>
        <w:tblStyle w:val="24"/>
        <w:tblW w:w="86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417"/>
        <w:gridCol w:w="1560"/>
        <w:gridCol w:w="1559"/>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jc w:val="center"/>
              <w:rPr>
                <w:rFonts w:hAnsi="宋体"/>
                <w:color w:val="auto"/>
                <w:sz w:val="24"/>
              </w:rPr>
            </w:pPr>
            <w:r>
              <w:rPr>
                <w:rFonts w:hAnsi="宋体"/>
                <w:color w:val="auto"/>
                <w:sz w:val="24"/>
              </w:rPr>
              <w:t>墙体类型</w:t>
            </w:r>
          </w:p>
        </w:tc>
        <w:tc>
          <w:tcPr>
            <w:tcW w:w="1417" w:type="dxa"/>
            <w:vAlign w:val="center"/>
          </w:tcPr>
          <w:p>
            <w:pPr>
              <w:jc w:val="center"/>
              <w:rPr>
                <w:rFonts w:hAnsi="宋体"/>
                <w:color w:val="auto"/>
                <w:sz w:val="24"/>
              </w:rPr>
            </w:pPr>
            <w:r>
              <w:rPr>
                <w:rFonts w:hAnsi="宋体"/>
                <w:color w:val="auto"/>
                <w:sz w:val="24"/>
              </w:rPr>
              <w:t>檐口最大高度（m）</w:t>
            </w:r>
          </w:p>
        </w:tc>
        <w:tc>
          <w:tcPr>
            <w:tcW w:w="1560" w:type="dxa"/>
            <w:vAlign w:val="top"/>
          </w:tcPr>
          <w:p>
            <w:pPr>
              <w:jc w:val="center"/>
              <w:rPr>
                <w:rFonts w:hAnsi="宋体"/>
                <w:color w:val="auto"/>
                <w:sz w:val="24"/>
              </w:rPr>
            </w:pPr>
            <w:r>
              <w:rPr>
                <w:rFonts w:hint="eastAsia" w:hAnsi="宋体"/>
                <w:color w:val="auto"/>
                <w:sz w:val="24"/>
              </w:rPr>
              <w:t>屋脊</w:t>
            </w:r>
            <w:r>
              <w:rPr>
                <w:rFonts w:hAnsi="宋体"/>
                <w:color w:val="auto"/>
                <w:sz w:val="24"/>
              </w:rPr>
              <w:t>最大高度（m）</w:t>
            </w:r>
          </w:p>
        </w:tc>
        <w:tc>
          <w:tcPr>
            <w:tcW w:w="1559" w:type="dxa"/>
            <w:vAlign w:val="center"/>
          </w:tcPr>
          <w:p>
            <w:pPr>
              <w:jc w:val="center"/>
              <w:rPr>
                <w:rFonts w:hAnsi="宋体"/>
                <w:color w:val="auto"/>
                <w:sz w:val="24"/>
              </w:rPr>
            </w:pPr>
            <w:r>
              <w:rPr>
                <w:rFonts w:hAnsi="宋体"/>
                <w:color w:val="auto"/>
                <w:sz w:val="24"/>
              </w:rPr>
              <w:t>墙体厚度（mm）</w:t>
            </w:r>
          </w:p>
        </w:tc>
        <w:tc>
          <w:tcPr>
            <w:tcW w:w="2551" w:type="dxa"/>
            <w:vAlign w:val="center"/>
          </w:tcPr>
          <w:p>
            <w:pPr>
              <w:jc w:val="center"/>
              <w:rPr>
                <w:rFonts w:hAnsi="宋体"/>
                <w:color w:val="auto"/>
                <w:sz w:val="24"/>
              </w:rPr>
            </w:pPr>
            <w:r>
              <w:rPr>
                <w:rFonts w:hAnsi="宋体"/>
                <w:color w:val="auto"/>
                <w:sz w:val="24"/>
              </w:rPr>
              <w:t>横墙间距要求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6" w:type="dxa"/>
            <w:vAlign w:val="center"/>
          </w:tcPr>
          <w:p>
            <w:pPr>
              <w:jc w:val="center"/>
              <w:rPr>
                <w:rFonts w:hAnsi="宋体"/>
                <w:color w:val="auto"/>
                <w:sz w:val="24"/>
              </w:rPr>
            </w:pPr>
            <w:r>
              <w:rPr>
                <w:rFonts w:hAnsi="宋体"/>
                <w:color w:val="auto"/>
                <w:sz w:val="24"/>
              </w:rPr>
              <w:t>卧砌土坯墙</w:t>
            </w:r>
          </w:p>
        </w:tc>
        <w:tc>
          <w:tcPr>
            <w:tcW w:w="1417" w:type="dxa"/>
            <w:vAlign w:val="center"/>
          </w:tcPr>
          <w:p>
            <w:pPr>
              <w:jc w:val="center"/>
              <w:rPr>
                <w:rFonts w:hAnsi="宋体"/>
                <w:color w:val="auto"/>
                <w:sz w:val="24"/>
              </w:rPr>
            </w:pPr>
            <w:r>
              <w:rPr>
                <w:rFonts w:hAnsi="宋体"/>
                <w:color w:val="auto"/>
                <w:sz w:val="24"/>
              </w:rPr>
              <w:t>2.9</w:t>
            </w:r>
          </w:p>
        </w:tc>
        <w:tc>
          <w:tcPr>
            <w:tcW w:w="1560" w:type="dxa"/>
            <w:vAlign w:val="center"/>
          </w:tcPr>
          <w:p>
            <w:pPr>
              <w:jc w:val="center"/>
              <w:rPr>
                <w:rFonts w:hAnsi="宋体"/>
                <w:color w:val="auto"/>
                <w:sz w:val="24"/>
              </w:rPr>
            </w:pPr>
            <w:r>
              <w:rPr>
                <w:rFonts w:hint="eastAsia" w:hAnsi="宋体"/>
                <w:color w:val="auto"/>
                <w:sz w:val="24"/>
              </w:rPr>
              <w:t>4.6</w:t>
            </w:r>
          </w:p>
        </w:tc>
        <w:tc>
          <w:tcPr>
            <w:tcW w:w="1559" w:type="dxa"/>
            <w:vAlign w:val="center"/>
          </w:tcPr>
          <w:p>
            <w:pPr>
              <w:jc w:val="center"/>
              <w:rPr>
                <w:rFonts w:hAnsi="宋体"/>
                <w:color w:val="auto"/>
                <w:sz w:val="24"/>
              </w:rPr>
            </w:pPr>
            <w:r>
              <w:rPr>
                <w:rFonts w:hAnsi="宋体"/>
                <w:color w:val="auto"/>
                <w:sz w:val="24"/>
              </w:rPr>
              <w:t>≥250</w:t>
            </w:r>
          </w:p>
        </w:tc>
        <w:tc>
          <w:tcPr>
            <w:tcW w:w="2551" w:type="dxa"/>
            <w:vAlign w:val="center"/>
          </w:tcPr>
          <w:p>
            <w:pPr>
              <w:jc w:val="center"/>
              <w:rPr>
                <w:rFonts w:hAnsi="宋体"/>
                <w:color w:val="auto"/>
                <w:sz w:val="24"/>
              </w:rPr>
            </w:pPr>
            <w:r>
              <w:rPr>
                <w:rFonts w:hAnsi="宋体"/>
                <w:color w:val="auto"/>
                <w:sz w:val="24"/>
              </w:rPr>
              <w:t>每开间有横墙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6" w:type="dxa"/>
            <w:vAlign w:val="center"/>
          </w:tcPr>
          <w:p>
            <w:pPr>
              <w:jc w:val="center"/>
              <w:rPr>
                <w:rFonts w:hAnsi="宋体"/>
                <w:color w:val="auto"/>
                <w:sz w:val="24"/>
              </w:rPr>
            </w:pPr>
            <w:r>
              <w:rPr>
                <w:rFonts w:hAnsi="宋体"/>
                <w:color w:val="auto"/>
                <w:sz w:val="24"/>
              </w:rPr>
              <w:t>夯土墙</w:t>
            </w:r>
          </w:p>
        </w:tc>
        <w:tc>
          <w:tcPr>
            <w:tcW w:w="1417" w:type="dxa"/>
            <w:vAlign w:val="center"/>
          </w:tcPr>
          <w:p>
            <w:pPr>
              <w:jc w:val="center"/>
              <w:rPr>
                <w:rFonts w:hAnsi="宋体"/>
                <w:color w:val="auto"/>
                <w:sz w:val="24"/>
              </w:rPr>
            </w:pPr>
            <w:r>
              <w:rPr>
                <w:rFonts w:hAnsi="宋体"/>
                <w:color w:val="auto"/>
                <w:sz w:val="24"/>
              </w:rPr>
              <w:t>2.9</w:t>
            </w:r>
          </w:p>
        </w:tc>
        <w:tc>
          <w:tcPr>
            <w:tcW w:w="1560" w:type="dxa"/>
            <w:vAlign w:val="center"/>
          </w:tcPr>
          <w:p>
            <w:pPr>
              <w:jc w:val="center"/>
              <w:rPr>
                <w:rFonts w:hAnsi="宋体"/>
                <w:color w:val="auto"/>
                <w:sz w:val="24"/>
              </w:rPr>
            </w:pPr>
            <w:r>
              <w:rPr>
                <w:rFonts w:hint="eastAsia" w:hAnsi="宋体"/>
                <w:color w:val="auto"/>
                <w:sz w:val="24"/>
              </w:rPr>
              <w:t>4.6</w:t>
            </w:r>
          </w:p>
        </w:tc>
        <w:tc>
          <w:tcPr>
            <w:tcW w:w="1559" w:type="dxa"/>
            <w:vAlign w:val="center"/>
          </w:tcPr>
          <w:p>
            <w:pPr>
              <w:jc w:val="center"/>
              <w:rPr>
                <w:rFonts w:hAnsi="宋体"/>
                <w:color w:val="auto"/>
                <w:sz w:val="24"/>
              </w:rPr>
            </w:pPr>
            <w:r>
              <w:rPr>
                <w:rFonts w:hAnsi="宋体"/>
                <w:color w:val="auto"/>
                <w:sz w:val="24"/>
              </w:rPr>
              <w:t>≥400</w:t>
            </w:r>
          </w:p>
        </w:tc>
        <w:tc>
          <w:tcPr>
            <w:tcW w:w="2551" w:type="dxa"/>
            <w:vAlign w:val="center"/>
          </w:tcPr>
          <w:p>
            <w:pPr>
              <w:jc w:val="center"/>
              <w:rPr>
                <w:rFonts w:hAnsi="宋体"/>
                <w:color w:val="auto"/>
                <w:sz w:val="24"/>
              </w:rPr>
            </w:pPr>
            <w:r>
              <w:rPr>
                <w:rFonts w:hAnsi="宋体"/>
                <w:color w:val="auto"/>
                <w:sz w:val="24"/>
              </w:rPr>
              <w:t>每开间有横墙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6" w:type="dxa"/>
            <w:vAlign w:val="center"/>
          </w:tcPr>
          <w:p>
            <w:pPr>
              <w:jc w:val="center"/>
              <w:rPr>
                <w:rFonts w:hAnsi="宋体"/>
                <w:color w:val="auto"/>
                <w:sz w:val="24"/>
              </w:rPr>
            </w:pPr>
            <w:r>
              <w:rPr>
                <w:rFonts w:hAnsi="宋体"/>
                <w:color w:val="auto"/>
                <w:sz w:val="24"/>
              </w:rPr>
              <w:t>灰土墙</w:t>
            </w:r>
          </w:p>
        </w:tc>
        <w:tc>
          <w:tcPr>
            <w:tcW w:w="1417" w:type="dxa"/>
            <w:vAlign w:val="center"/>
          </w:tcPr>
          <w:p>
            <w:pPr>
              <w:jc w:val="center"/>
              <w:rPr>
                <w:rFonts w:hAnsi="宋体"/>
                <w:color w:val="auto"/>
                <w:sz w:val="24"/>
              </w:rPr>
            </w:pPr>
            <w:r>
              <w:rPr>
                <w:rFonts w:hAnsi="宋体"/>
                <w:color w:val="auto"/>
                <w:sz w:val="24"/>
              </w:rPr>
              <w:t>2.9</w:t>
            </w:r>
          </w:p>
        </w:tc>
        <w:tc>
          <w:tcPr>
            <w:tcW w:w="1560" w:type="dxa"/>
            <w:vAlign w:val="center"/>
          </w:tcPr>
          <w:p>
            <w:pPr>
              <w:jc w:val="center"/>
              <w:rPr>
                <w:rFonts w:hAnsi="宋体"/>
                <w:color w:val="auto"/>
                <w:sz w:val="24"/>
              </w:rPr>
            </w:pPr>
            <w:r>
              <w:rPr>
                <w:rFonts w:hint="eastAsia" w:hAnsi="宋体"/>
                <w:color w:val="auto"/>
                <w:sz w:val="24"/>
              </w:rPr>
              <w:t>4.6</w:t>
            </w:r>
          </w:p>
        </w:tc>
        <w:tc>
          <w:tcPr>
            <w:tcW w:w="1559" w:type="dxa"/>
            <w:vAlign w:val="center"/>
          </w:tcPr>
          <w:p>
            <w:pPr>
              <w:jc w:val="center"/>
              <w:rPr>
                <w:rFonts w:hAnsi="宋体"/>
                <w:color w:val="auto"/>
                <w:sz w:val="24"/>
              </w:rPr>
            </w:pPr>
            <w:r>
              <w:rPr>
                <w:rFonts w:hAnsi="宋体"/>
                <w:color w:val="auto"/>
                <w:sz w:val="24"/>
              </w:rPr>
              <w:t>≥250</w:t>
            </w:r>
          </w:p>
        </w:tc>
        <w:tc>
          <w:tcPr>
            <w:tcW w:w="2551" w:type="dxa"/>
            <w:vAlign w:val="center"/>
          </w:tcPr>
          <w:p>
            <w:pPr>
              <w:jc w:val="center"/>
              <w:rPr>
                <w:rFonts w:hAnsi="宋体"/>
                <w:color w:val="auto"/>
                <w:sz w:val="24"/>
              </w:rPr>
            </w:pPr>
            <w:r>
              <w:rPr>
                <w:rFonts w:hAnsi="宋体"/>
                <w:color w:val="auto"/>
                <w:sz w:val="24"/>
              </w:rPr>
              <w:t>横墙</w:t>
            </w:r>
            <w:r>
              <w:rPr>
                <w:rFonts w:hint="eastAsia" w:hAnsi="宋体"/>
                <w:color w:val="auto"/>
                <w:sz w:val="24"/>
              </w:rPr>
              <w:t>间距不</w:t>
            </w:r>
            <w:r>
              <w:rPr>
                <w:rFonts w:hAnsi="宋体"/>
                <w:color w:val="auto"/>
                <w:sz w:val="24"/>
              </w:rPr>
              <w:t>大于二开间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6" w:type="dxa"/>
            <w:vAlign w:val="center"/>
          </w:tcPr>
          <w:p>
            <w:pPr>
              <w:jc w:val="center"/>
              <w:rPr>
                <w:rFonts w:hAnsi="宋体"/>
                <w:color w:val="auto"/>
                <w:sz w:val="24"/>
              </w:rPr>
            </w:pPr>
            <w:r>
              <w:rPr>
                <w:rFonts w:hAnsi="宋体"/>
                <w:color w:val="auto"/>
                <w:sz w:val="24"/>
              </w:rPr>
              <w:t>毛石墙</w:t>
            </w:r>
          </w:p>
        </w:tc>
        <w:tc>
          <w:tcPr>
            <w:tcW w:w="1417" w:type="dxa"/>
            <w:vAlign w:val="center"/>
          </w:tcPr>
          <w:p>
            <w:pPr>
              <w:jc w:val="center"/>
              <w:rPr>
                <w:rFonts w:hAnsi="宋体"/>
                <w:color w:val="auto"/>
                <w:sz w:val="24"/>
              </w:rPr>
            </w:pPr>
            <w:r>
              <w:rPr>
                <w:rFonts w:hAnsi="宋体"/>
                <w:color w:val="auto"/>
                <w:sz w:val="24"/>
              </w:rPr>
              <w:t>2.9</w:t>
            </w:r>
          </w:p>
        </w:tc>
        <w:tc>
          <w:tcPr>
            <w:tcW w:w="1560" w:type="dxa"/>
            <w:vAlign w:val="center"/>
          </w:tcPr>
          <w:p>
            <w:pPr>
              <w:jc w:val="center"/>
              <w:rPr>
                <w:rFonts w:hAnsi="宋体"/>
                <w:color w:val="auto"/>
                <w:sz w:val="24"/>
              </w:rPr>
            </w:pPr>
            <w:r>
              <w:rPr>
                <w:rFonts w:hint="eastAsia" w:hAnsi="宋体"/>
                <w:color w:val="auto"/>
                <w:sz w:val="24"/>
              </w:rPr>
              <w:t>4.6</w:t>
            </w:r>
          </w:p>
        </w:tc>
        <w:tc>
          <w:tcPr>
            <w:tcW w:w="1559" w:type="dxa"/>
            <w:vAlign w:val="center"/>
          </w:tcPr>
          <w:p>
            <w:pPr>
              <w:jc w:val="center"/>
              <w:rPr>
                <w:rFonts w:hAnsi="宋体"/>
                <w:color w:val="auto"/>
                <w:sz w:val="24"/>
              </w:rPr>
            </w:pPr>
            <w:r>
              <w:rPr>
                <w:rFonts w:hAnsi="宋体"/>
                <w:color w:val="auto"/>
                <w:sz w:val="24"/>
              </w:rPr>
              <w:t>≥400</w:t>
            </w:r>
          </w:p>
        </w:tc>
        <w:tc>
          <w:tcPr>
            <w:tcW w:w="2551" w:type="dxa"/>
            <w:vAlign w:val="center"/>
          </w:tcPr>
          <w:p>
            <w:pPr>
              <w:jc w:val="center"/>
              <w:rPr>
                <w:rFonts w:hAnsi="宋体"/>
                <w:color w:val="auto"/>
                <w:sz w:val="24"/>
              </w:rPr>
            </w:pPr>
            <w:r>
              <w:rPr>
                <w:rFonts w:hAnsi="宋体"/>
                <w:color w:val="auto"/>
                <w:sz w:val="24"/>
              </w:rPr>
              <w:t>每开间有横墙</w:t>
            </w:r>
          </w:p>
        </w:tc>
      </w:tr>
    </w:tbl>
    <w:p>
      <w:pPr>
        <w:pStyle w:val="8"/>
        <w:spacing w:line="500" w:lineRule="exact"/>
        <w:ind w:firstLine="360" w:firstLineChars="150"/>
        <w:rPr>
          <w:color w:val="auto"/>
          <w:szCs w:val="24"/>
        </w:rPr>
      </w:pPr>
      <w:r>
        <w:rPr>
          <w:color w:val="auto"/>
          <w:szCs w:val="24"/>
        </w:rPr>
        <w:t xml:space="preserve">2 </w:t>
      </w:r>
      <w:r>
        <w:rPr>
          <w:rFonts w:hint="eastAsia"/>
          <w:color w:val="auto"/>
          <w:szCs w:val="24"/>
        </w:rPr>
        <w:t>房屋层数不超过两层</w:t>
      </w:r>
      <w:r>
        <w:rPr>
          <w:color w:val="auto"/>
          <w:szCs w:val="24"/>
        </w:rPr>
        <w:t>；</w:t>
      </w:r>
    </w:p>
    <w:p>
      <w:pPr>
        <w:pStyle w:val="8"/>
        <w:spacing w:line="500" w:lineRule="exact"/>
        <w:ind w:firstLine="360" w:firstLineChars="150"/>
        <w:rPr>
          <w:color w:val="auto"/>
          <w:szCs w:val="24"/>
        </w:rPr>
      </w:pPr>
      <w:r>
        <w:rPr>
          <w:color w:val="auto"/>
          <w:szCs w:val="24"/>
        </w:rPr>
        <w:t>3墙体未产生倾斜；</w:t>
      </w:r>
    </w:p>
    <w:p>
      <w:pPr>
        <w:pStyle w:val="8"/>
        <w:spacing w:line="500" w:lineRule="exact"/>
        <w:ind w:firstLine="360" w:firstLineChars="150"/>
        <w:rPr>
          <w:color w:val="auto"/>
          <w:szCs w:val="24"/>
        </w:rPr>
      </w:pPr>
      <w:r>
        <w:rPr>
          <w:color w:val="auto"/>
          <w:szCs w:val="24"/>
        </w:rPr>
        <w:t>4墙体</w:t>
      </w:r>
      <w:r>
        <w:rPr>
          <w:rFonts w:hint="eastAsia"/>
          <w:color w:val="auto"/>
          <w:szCs w:val="24"/>
        </w:rPr>
        <w:t>不存在</w:t>
      </w:r>
      <w:r>
        <w:rPr>
          <w:color w:val="auto"/>
          <w:szCs w:val="24"/>
        </w:rPr>
        <w:t>挠曲鼓闪</w:t>
      </w:r>
      <w:r>
        <w:rPr>
          <w:rFonts w:hint="eastAsia"/>
          <w:color w:val="auto"/>
          <w:szCs w:val="24"/>
        </w:rPr>
        <w:t>及</w:t>
      </w:r>
      <w:r>
        <w:rPr>
          <w:color w:val="auto"/>
          <w:szCs w:val="24"/>
        </w:rPr>
        <w:t>明显的粉化、剥落</w:t>
      </w:r>
      <w:r>
        <w:rPr>
          <w:rFonts w:hint="eastAsia"/>
          <w:color w:val="auto"/>
          <w:szCs w:val="24"/>
        </w:rPr>
        <w:t>、开裂</w:t>
      </w:r>
      <w:r>
        <w:rPr>
          <w:color w:val="auto"/>
          <w:szCs w:val="24"/>
        </w:rPr>
        <w:t>现象；</w:t>
      </w:r>
    </w:p>
    <w:p>
      <w:pPr>
        <w:pStyle w:val="8"/>
        <w:spacing w:line="500" w:lineRule="exact"/>
        <w:ind w:firstLine="360" w:firstLineChars="150"/>
        <w:rPr>
          <w:color w:val="auto"/>
          <w:szCs w:val="24"/>
        </w:rPr>
      </w:pPr>
      <w:r>
        <w:rPr>
          <w:color w:val="auto"/>
          <w:szCs w:val="24"/>
        </w:rPr>
        <w:t>5木屋架不存在节点松动变形、滑移、沿剪切面开裂、剪</w:t>
      </w:r>
      <w:r>
        <w:rPr>
          <w:rFonts w:hint="eastAsia"/>
          <w:color w:val="auto"/>
          <w:szCs w:val="24"/>
        </w:rPr>
        <w:t>断等损伤；</w:t>
      </w:r>
    </w:p>
    <w:p>
      <w:pPr>
        <w:pStyle w:val="8"/>
        <w:spacing w:line="500" w:lineRule="exact"/>
        <w:ind w:firstLine="360" w:firstLineChars="150"/>
        <w:rPr>
          <w:color w:val="auto"/>
          <w:szCs w:val="24"/>
        </w:rPr>
      </w:pPr>
      <w:r>
        <w:rPr>
          <w:rFonts w:hint="eastAsia"/>
          <w:color w:val="auto"/>
          <w:szCs w:val="24"/>
        </w:rPr>
        <w:t xml:space="preserve">6 </w:t>
      </w:r>
      <w:r>
        <w:rPr>
          <w:color w:val="auto"/>
          <w:szCs w:val="24"/>
        </w:rPr>
        <w:t>木屋架</w:t>
      </w:r>
      <w:r>
        <w:rPr>
          <w:rFonts w:hint="eastAsia"/>
          <w:color w:val="auto"/>
          <w:szCs w:val="24"/>
        </w:rPr>
        <w:t>的</w:t>
      </w:r>
      <w:r>
        <w:rPr>
          <w:color w:val="auto"/>
          <w:szCs w:val="24"/>
        </w:rPr>
        <w:t>铁件</w:t>
      </w:r>
      <w:r>
        <w:rPr>
          <w:rFonts w:hint="eastAsia"/>
          <w:color w:val="auto"/>
          <w:szCs w:val="24"/>
        </w:rPr>
        <w:t>不存在</w:t>
      </w:r>
      <w:r>
        <w:rPr>
          <w:color w:val="auto"/>
          <w:szCs w:val="24"/>
        </w:rPr>
        <w:t>锈蚀、松动等</w:t>
      </w:r>
      <w:r>
        <w:rPr>
          <w:rFonts w:hint="eastAsia"/>
          <w:color w:val="auto"/>
          <w:szCs w:val="24"/>
        </w:rPr>
        <w:t>现象</w:t>
      </w:r>
      <w:r>
        <w:rPr>
          <w:color w:val="auto"/>
          <w:szCs w:val="24"/>
        </w:rPr>
        <w:t>；</w:t>
      </w:r>
    </w:p>
    <w:p>
      <w:pPr>
        <w:pStyle w:val="8"/>
        <w:spacing w:line="500" w:lineRule="exact"/>
        <w:ind w:firstLine="360" w:firstLineChars="150"/>
        <w:rPr>
          <w:color w:val="auto"/>
          <w:szCs w:val="24"/>
        </w:rPr>
      </w:pPr>
      <w:r>
        <w:rPr>
          <w:color w:val="auto"/>
          <w:szCs w:val="24"/>
        </w:rPr>
        <w:t>7</w:t>
      </w:r>
      <w:r>
        <w:rPr>
          <w:rFonts w:hint="eastAsia"/>
          <w:color w:val="auto"/>
          <w:szCs w:val="24"/>
        </w:rPr>
        <w:t>木</w:t>
      </w:r>
      <w:r>
        <w:rPr>
          <w:color w:val="auto"/>
          <w:szCs w:val="24"/>
        </w:rPr>
        <w:t>屋架</w:t>
      </w:r>
      <w:r>
        <w:rPr>
          <w:rFonts w:hint="eastAsia"/>
          <w:color w:val="auto"/>
          <w:szCs w:val="24"/>
        </w:rPr>
        <w:t>、木</w:t>
      </w:r>
      <w:r>
        <w:rPr>
          <w:color w:val="auto"/>
          <w:szCs w:val="24"/>
        </w:rPr>
        <w:t>梁</w:t>
      </w:r>
      <w:r>
        <w:rPr>
          <w:rFonts w:hint="eastAsia"/>
          <w:color w:val="auto"/>
          <w:szCs w:val="24"/>
        </w:rPr>
        <w:t>、木</w:t>
      </w:r>
      <w:r>
        <w:rPr>
          <w:color w:val="auto"/>
          <w:szCs w:val="24"/>
        </w:rPr>
        <w:t>檩条</w:t>
      </w:r>
      <w:r>
        <w:rPr>
          <w:rFonts w:hint="eastAsia"/>
          <w:color w:val="auto"/>
          <w:szCs w:val="24"/>
        </w:rPr>
        <w:t>不存在明显的</w:t>
      </w:r>
      <w:r>
        <w:rPr>
          <w:color w:val="auto"/>
          <w:szCs w:val="24"/>
        </w:rPr>
        <w:t>材质缺陷</w:t>
      </w:r>
      <w:r>
        <w:rPr>
          <w:rFonts w:hint="eastAsia"/>
          <w:color w:val="auto"/>
          <w:szCs w:val="24"/>
        </w:rPr>
        <w:t>、</w:t>
      </w:r>
      <w:r>
        <w:rPr>
          <w:color w:val="auto"/>
          <w:szCs w:val="24"/>
        </w:rPr>
        <w:t>腐朽</w:t>
      </w:r>
      <w:r>
        <w:rPr>
          <w:rFonts w:hint="eastAsia"/>
          <w:color w:val="auto"/>
          <w:szCs w:val="24"/>
        </w:rPr>
        <w:t>、</w:t>
      </w:r>
      <w:r>
        <w:rPr>
          <w:color w:val="auto"/>
          <w:szCs w:val="24"/>
        </w:rPr>
        <w:t>劈裂</w:t>
      </w:r>
      <w:r>
        <w:rPr>
          <w:rFonts w:hint="eastAsia"/>
          <w:color w:val="auto"/>
          <w:szCs w:val="24"/>
        </w:rPr>
        <w:t>等现象；</w:t>
      </w:r>
    </w:p>
    <w:p>
      <w:pPr>
        <w:pStyle w:val="8"/>
        <w:spacing w:line="500" w:lineRule="exact"/>
        <w:ind w:firstLine="360" w:firstLineChars="150"/>
        <w:rPr>
          <w:color w:val="auto"/>
          <w:szCs w:val="24"/>
        </w:rPr>
      </w:pPr>
      <w:r>
        <w:rPr>
          <w:color w:val="auto"/>
          <w:szCs w:val="24"/>
        </w:rPr>
        <w:t>8</w:t>
      </w:r>
      <w:r>
        <w:rPr>
          <w:rFonts w:hint="eastAsia"/>
          <w:color w:val="auto"/>
          <w:szCs w:val="24"/>
        </w:rPr>
        <w:t>屋面不存在明显塌陷现象。</w:t>
      </w:r>
    </w:p>
    <w:p>
      <w:pPr>
        <w:spacing w:line="500" w:lineRule="exact"/>
        <w:rPr>
          <w:color w:val="auto"/>
          <w:sz w:val="24"/>
        </w:rPr>
      </w:pPr>
      <w:r>
        <w:rPr>
          <w:rFonts w:hint="eastAsia"/>
          <w:color w:val="auto"/>
          <w:sz w:val="24"/>
        </w:rPr>
        <w:t>6</w:t>
      </w:r>
      <w:r>
        <w:rPr>
          <w:color w:val="auto"/>
          <w:sz w:val="24"/>
        </w:rPr>
        <w:t>.4.4 土石房屋</w:t>
      </w:r>
      <w:r>
        <w:rPr>
          <w:rFonts w:hint="eastAsia" w:hAnsi="宋体"/>
          <w:color w:val="auto"/>
          <w:sz w:val="24"/>
        </w:rPr>
        <w:t>上部结构安全隐患</w:t>
      </w:r>
      <w:r>
        <w:rPr>
          <w:rFonts w:hint="eastAsia"/>
          <w:color w:val="auto"/>
          <w:sz w:val="24"/>
        </w:rPr>
        <w:t>首次排查和复排查</w:t>
      </w:r>
      <w:r>
        <w:rPr>
          <w:rFonts w:hint="eastAsia" w:hAnsi="宋体"/>
          <w:color w:val="auto"/>
          <w:sz w:val="24"/>
        </w:rPr>
        <w:t>时，符合下列条件之一的应判定为</w:t>
      </w:r>
      <w:r>
        <w:rPr>
          <w:color w:val="auto"/>
          <w:sz w:val="24"/>
        </w:rPr>
        <w:t>c</w:t>
      </w:r>
      <w:r>
        <w:rPr>
          <w:rFonts w:hint="eastAsia" w:hAnsi="宋体"/>
          <w:color w:val="auto"/>
          <w:sz w:val="24"/>
        </w:rPr>
        <w:t>类</w:t>
      </w:r>
      <w:r>
        <w:rPr>
          <w:color w:val="auto"/>
          <w:sz w:val="24"/>
        </w:rPr>
        <w:t>：</w:t>
      </w:r>
    </w:p>
    <w:p>
      <w:pPr>
        <w:pStyle w:val="8"/>
        <w:spacing w:line="500" w:lineRule="exact"/>
        <w:ind w:firstLine="360" w:firstLineChars="150"/>
        <w:rPr>
          <w:color w:val="auto"/>
          <w:szCs w:val="24"/>
        </w:rPr>
      </w:pPr>
      <w:r>
        <w:rPr>
          <w:color w:val="auto"/>
          <w:szCs w:val="24"/>
        </w:rPr>
        <w:t>1 墙体倾斜率超过0.7%，或相邻墙体连接处断裂成通缝；</w:t>
      </w:r>
    </w:p>
    <w:p>
      <w:pPr>
        <w:pStyle w:val="8"/>
        <w:spacing w:line="500" w:lineRule="exact"/>
        <w:ind w:firstLine="360" w:firstLineChars="150"/>
        <w:rPr>
          <w:color w:val="auto"/>
          <w:szCs w:val="24"/>
        </w:rPr>
      </w:pPr>
      <w:r>
        <w:rPr>
          <w:color w:val="auto"/>
          <w:szCs w:val="24"/>
        </w:rPr>
        <w:t>2 墙体</w:t>
      </w:r>
      <w:r>
        <w:rPr>
          <w:rFonts w:hint="eastAsia"/>
          <w:color w:val="auto"/>
          <w:szCs w:val="24"/>
        </w:rPr>
        <w:t>存在</w:t>
      </w:r>
      <w:r>
        <w:rPr>
          <w:color w:val="auto"/>
          <w:szCs w:val="24"/>
        </w:rPr>
        <w:t>挠曲鼓闪；</w:t>
      </w:r>
    </w:p>
    <w:p>
      <w:pPr>
        <w:pStyle w:val="8"/>
        <w:spacing w:line="500" w:lineRule="exact"/>
        <w:ind w:firstLine="360" w:firstLineChars="150"/>
        <w:rPr>
          <w:color w:val="auto"/>
          <w:szCs w:val="24"/>
        </w:rPr>
      </w:pPr>
      <w:r>
        <w:rPr>
          <w:color w:val="auto"/>
          <w:szCs w:val="24"/>
        </w:rPr>
        <w:t>3 墙体</w:t>
      </w:r>
      <w:r>
        <w:rPr>
          <w:rFonts w:hint="eastAsia"/>
          <w:color w:val="auto"/>
          <w:szCs w:val="24"/>
        </w:rPr>
        <w:t>、砖柱</w:t>
      </w:r>
      <w:r>
        <w:rPr>
          <w:color w:val="auto"/>
          <w:szCs w:val="24"/>
        </w:rPr>
        <w:t>表面</w:t>
      </w:r>
      <w:r>
        <w:rPr>
          <w:rFonts w:hint="eastAsia"/>
          <w:color w:val="auto"/>
          <w:szCs w:val="24"/>
        </w:rPr>
        <w:t>风化、</w:t>
      </w:r>
      <w:r>
        <w:rPr>
          <w:color w:val="auto"/>
          <w:szCs w:val="24"/>
        </w:rPr>
        <w:t>剥落、泥浆粉化，有效截面削弱</w:t>
      </w:r>
      <w:r>
        <w:rPr>
          <w:rFonts w:hint="eastAsia"/>
          <w:color w:val="auto"/>
          <w:szCs w:val="24"/>
        </w:rPr>
        <w:t>超过</w:t>
      </w:r>
      <w:r>
        <w:rPr>
          <w:color w:val="auto"/>
          <w:szCs w:val="24"/>
        </w:rPr>
        <w:t>15</w:t>
      </w:r>
      <w:r>
        <w:rPr>
          <w:rFonts w:hint="eastAsia"/>
          <w:color w:val="auto"/>
          <w:szCs w:val="24"/>
        </w:rPr>
        <w:t>%</w:t>
      </w:r>
      <w:r>
        <w:rPr>
          <w:color w:val="auto"/>
          <w:szCs w:val="24"/>
        </w:rPr>
        <w:t>；</w:t>
      </w:r>
    </w:p>
    <w:p>
      <w:pPr>
        <w:pStyle w:val="8"/>
        <w:spacing w:line="500" w:lineRule="exact"/>
        <w:ind w:firstLine="360" w:firstLineChars="150"/>
        <w:rPr>
          <w:color w:val="auto"/>
          <w:szCs w:val="24"/>
        </w:rPr>
      </w:pPr>
      <w:r>
        <w:rPr>
          <w:color w:val="auto"/>
          <w:szCs w:val="24"/>
        </w:rPr>
        <w:t>4 墙体产生缝宽大于10mm、缝长超过层高1/2的竖向</w:t>
      </w:r>
      <w:r>
        <w:rPr>
          <w:rFonts w:hint="eastAsia"/>
          <w:color w:val="auto"/>
          <w:szCs w:val="24"/>
        </w:rPr>
        <w:t>、斜向</w:t>
      </w:r>
      <w:r>
        <w:rPr>
          <w:color w:val="auto"/>
          <w:szCs w:val="24"/>
        </w:rPr>
        <w:t>裂缝，或产生缝长超过层高1/3的多条竖向</w:t>
      </w:r>
      <w:r>
        <w:rPr>
          <w:rFonts w:hint="eastAsia"/>
          <w:color w:val="auto"/>
          <w:szCs w:val="24"/>
        </w:rPr>
        <w:t>、斜向</w:t>
      </w:r>
      <w:r>
        <w:rPr>
          <w:color w:val="auto"/>
          <w:szCs w:val="24"/>
        </w:rPr>
        <w:t>裂缝；</w:t>
      </w:r>
    </w:p>
    <w:p>
      <w:pPr>
        <w:pStyle w:val="8"/>
        <w:spacing w:line="500" w:lineRule="exact"/>
        <w:ind w:firstLine="360" w:firstLineChars="150"/>
        <w:rPr>
          <w:color w:val="auto"/>
          <w:szCs w:val="24"/>
        </w:rPr>
      </w:pPr>
      <w:r>
        <w:rPr>
          <w:color w:val="auto"/>
          <w:szCs w:val="24"/>
        </w:rPr>
        <w:t>5 支承梁或屋架的墙体产生宽度</w:t>
      </w:r>
      <w:r>
        <w:rPr>
          <w:rFonts w:hint="eastAsia"/>
          <w:color w:val="auto"/>
          <w:szCs w:val="24"/>
        </w:rPr>
        <w:t>大于</w:t>
      </w:r>
      <w:r>
        <w:rPr>
          <w:color w:val="auto"/>
          <w:szCs w:val="24"/>
        </w:rPr>
        <w:t>5mm</w:t>
      </w:r>
      <w:r>
        <w:rPr>
          <w:rFonts w:hint="eastAsia"/>
          <w:color w:val="auto"/>
          <w:szCs w:val="24"/>
        </w:rPr>
        <w:t>的</w:t>
      </w:r>
      <w:r>
        <w:rPr>
          <w:color w:val="auto"/>
          <w:szCs w:val="24"/>
        </w:rPr>
        <w:t>裂缝；</w:t>
      </w:r>
    </w:p>
    <w:p>
      <w:pPr>
        <w:pStyle w:val="8"/>
        <w:spacing w:line="500" w:lineRule="exact"/>
        <w:ind w:firstLine="360" w:firstLineChars="150"/>
        <w:rPr>
          <w:color w:val="auto"/>
          <w:szCs w:val="24"/>
        </w:rPr>
      </w:pPr>
      <w:r>
        <w:rPr>
          <w:color w:val="auto"/>
          <w:szCs w:val="24"/>
        </w:rPr>
        <w:t>6 木屋架结构连接方式不当，</w:t>
      </w:r>
      <w:r>
        <w:rPr>
          <w:rFonts w:hint="eastAsia"/>
          <w:color w:val="auto"/>
          <w:szCs w:val="24"/>
        </w:rPr>
        <w:t>存在</w:t>
      </w:r>
      <w:r>
        <w:rPr>
          <w:color w:val="auto"/>
          <w:szCs w:val="24"/>
        </w:rPr>
        <w:t>节点松动变形、滑移、沿剪切面开裂、剪</w:t>
      </w:r>
      <w:r>
        <w:rPr>
          <w:rFonts w:hint="eastAsia"/>
          <w:color w:val="auto"/>
          <w:szCs w:val="24"/>
        </w:rPr>
        <w:t>断；</w:t>
      </w:r>
      <w:r>
        <w:rPr>
          <w:color w:val="auto"/>
          <w:szCs w:val="24"/>
        </w:rPr>
        <w:t>铁件严重锈蚀、松动致使连接失效等损坏；</w:t>
      </w:r>
    </w:p>
    <w:p>
      <w:pPr>
        <w:pStyle w:val="8"/>
        <w:spacing w:line="500" w:lineRule="exact"/>
        <w:ind w:firstLine="360" w:firstLineChars="150"/>
        <w:rPr>
          <w:color w:val="auto"/>
          <w:szCs w:val="24"/>
        </w:rPr>
      </w:pPr>
      <w:r>
        <w:rPr>
          <w:color w:val="auto"/>
          <w:szCs w:val="24"/>
        </w:rPr>
        <w:t>7</w:t>
      </w:r>
      <w:r>
        <w:rPr>
          <w:rFonts w:hint="eastAsia"/>
          <w:color w:val="auto"/>
          <w:szCs w:val="24"/>
        </w:rPr>
        <w:t xml:space="preserve"> 木</w:t>
      </w:r>
      <w:r>
        <w:rPr>
          <w:color w:val="auto"/>
          <w:szCs w:val="24"/>
        </w:rPr>
        <w:t>屋架</w:t>
      </w:r>
      <w:r>
        <w:rPr>
          <w:rFonts w:hint="eastAsia"/>
          <w:color w:val="auto"/>
          <w:szCs w:val="24"/>
        </w:rPr>
        <w:t>、木</w:t>
      </w:r>
      <w:r>
        <w:rPr>
          <w:color w:val="auto"/>
          <w:szCs w:val="24"/>
        </w:rPr>
        <w:t>梁</w:t>
      </w:r>
      <w:r>
        <w:rPr>
          <w:rFonts w:hint="eastAsia"/>
          <w:color w:val="auto"/>
          <w:szCs w:val="24"/>
        </w:rPr>
        <w:t>或木</w:t>
      </w:r>
      <w:r>
        <w:rPr>
          <w:color w:val="auto"/>
          <w:szCs w:val="24"/>
        </w:rPr>
        <w:t>檩条</w:t>
      </w:r>
      <w:r>
        <w:rPr>
          <w:rFonts w:hint="eastAsia"/>
          <w:color w:val="auto"/>
          <w:szCs w:val="24"/>
        </w:rPr>
        <w:t>存在严重的</w:t>
      </w:r>
      <w:r>
        <w:rPr>
          <w:color w:val="auto"/>
          <w:szCs w:val="24"/>
        </w:rPr>
        <w:t>材质缺陷</w:t>
      </w:r>
      <w:r>
        <w:rPr>
          <w:rFonts w:hint="eastAsia"/>
          <w:color w:val="auto"/>
          <w:szCs w:val="24"/>
        </w:rPr>
        <w:t>、</w:t>
      </w:r>
      <w:r>
        <w:rPr>
          <w:color w:val="auto"/>
          <w:szCs w:val="24"/>
        </w:rPr>
        <w:t>腐朽或劈裂</w:t>
      </w:r>
      <w:r>
        <w:rPr>
          <w:rFonts w:hint="eastAsia"/>
          <w:color w:val="auto"/>
          <w:szCs w:val="24"/>
        </w:rPr>
        <w:t>等现象；</w:t>
      </w:r>
    </w:p>
    <w:p>
      <w:pPr>
        <w:pStyle w:val="8"/>
        <w:spacing w:line="500" w:lineRule="exact"/>
        <w:ind w:firstLine="360" w:firstLineChars="150"/>
        <w:rPr>
          <w:color w:val="auto"/>
          <w:szCs w:val="24"/>
        </w:rPr>
      </w:pPr>
      <w:r>
        <w:rPr>
          <w:rFonts w:hint="eastAsia"/>
          <w:color w:val="auto"/>
          <w:szCs w:val="24"/>
        </w:rPr>
        <w:t>8 瓦屋面存在明显的塌陷现象。</w:t>
      </w:r>
    </w:p>
    <w:p>
      <w:pPr>
        <w:pStyle w:val="8"/>
        <w:spacing w:line="500" w:lineRule="exact"/>
        <w:ind w:firstLine="0" w:firstLineChars="0"/>
        <w:rPr>
          <w:color w:val="auto"/>
          <w:szCs w:val="24"/>
        </w:rPr>
      </w:pPr>
      <w:r>
        <w:rPr>
          <w:rFonts w:hint="eastAsia"/>
          <w:color w:val="auto"/>
          <w:szCs w:val="24"/>
        </w:rPr>
        <w:t>6</w:t>
      </w:r>
      <w:r>
        <w:rPr>
          <w:color w:val="auto"/>
          <w:szCs w:val="24"/>
        </w:rPr>
        <w:t>.4.5</w:t>
      </w:r>
      <w:r>
        <w:rPr>
          <w:rFonts w:hAnsi="宋体"/>
          <w:color w:val="auto"/>
          <w:szCs w:val="24"/>
        </w:rPr>
        <w:t>土石房屋</w:t>
      </w:r>
      <w:r>
        <w:rPr>
          <w:rFonts w:hint="eastAsia" w:hAnsi="宋体"/>
          <w:color w:val="auto"/>
        </w:rPr>
        <w:t>上部结构</w:t>
      </w:r>
      <w:r>
        <w:rPr>
          <w:rFonts w:hint="eastAsia"/>
          <w:color w:val="auto"/>
        </w:rPr>
        <w:t>安全隐患类别</w:t>
      </w:r>
      <w:r>
        <w:rPr>
          <w:rFonts w:hint="eastAsia" w:hAnsi="宋体"/>
          <w:color w:val="auto"/>
        </w:rPr>
        <w:t>不属于</w:t>
      </w:r>
      <w:r>
        <w:rPr>
          <w:color w:val="auto"/>
        </w:rPr>
        <w:t>a</w:t>
      </w:r>
      <w:r>
        <w:rPr>
          <w:rFonts w:hint="eastAsia"/>
          <w:color w:val="auto"/>
        </w:rPr>
        <w:t>、</w:t>
      </w:r>
      <w:r>
        <w:rPr>
          <w:color w:val="auto"/>
        </w:rPr>
        <w:t>c</w:t>
      </w:r>
      <w:r>
        <w:rPr>
          <w:rFonts w:hint="eastAsia" w:hAnsi="宋体"/>
          <w:color w:val="auto"/>
        </w:rPr>
        <w:t>类的，应判定为</w:t>
      </w:r>
      <w:r>
        <w:rPr>
          <w:color w:val="auto"/>
        </w:rPr>
        <w:t>b</w:t>
      </w:r>
      <w:r>
        <w:rPr>
          <w:rFonts w:hint="eastAsia" w:hAnsi="宋体"/>
          <w:color w:val="auto"/>
        </w:rPr>
        <w:t>类</w:t>
      </w:r>
      <w:r>
        <w:rPr>
          <w:rFonts w:hAnsi="宋体"/>
          <w:color w:val="auto"/>
          <w:szCs w:val="24"/>
        </w:rPr>
        <w:t>。</w:t>
      </w:r>
    </w:p>
    <w:p>
      <w:pPr>
        <w:spacing w:line="500" w:lineRule="exact"/>
        <w:jc w:val="center"/>
        <w:outlineLvl w:val="0"/>
        <w:rPr>
          <w:color w:val="auto"/>
          <w:sz w:val="30"/>
          <w:szCs w:val="30"/>
        </w:rPr>
      </w:pPr>
    </w:p>
    <w:p>
      <w:pPr>
        <w:pageBreakBefore/>
        <w:tabs>
          <w:tab w:val="left" w:pos="720"/>
        </w:tabs>
        <w:spacing w:line="500" w:lineRule="exact"/>
        <w:jc w:val="center"/>
        <w:outlineLvl w:val="0"/>
        <w:rPr>
          <w:b/>
          <w:color w:val="auto"/>
          <w:sz w:val="28"/>
          <w:szCs w:val="28"/>
        </w:rPr>
      </w:pPr>
      <w:bookmarkStart w:id="28" w:name="_Toc264724927"/>
      <w:bookmarkStart w:id="29" w:name="_Toc291678671"/>
      <w:bookmarkStart w:id="30" w:name="_Toc291680760"/>
      <w:bookmarkStart w:id="31" w:name="_Toc296410259"/>
      <w:bookmarkStart w:id="32" w:name="_Toc296411906"/>
      <w:bookmarkStart w:id="33" w:name="_Toc491932207"/>
      <w:bookmarkStart w:id="34" w:name="_Toc280607563"/>
      <w:bookmarkStart w:id="35" w:name="_Toc286060371"/>
      <w:bookmarkStart w:id="36" w:name="_Toc280607506"/>
      <w:r>
        <w:rPr>
          <w:rFonts w:hint="eastAsia"/>
          <w:b/>
          <w:color w:val="auto"/>
          <w:sz w:val="28"/>
          <w:szCs w:val="28"/>
        </w:rPr>
        <w:t>本标准用词用语说明</w:t>
      </w:r>
      <w:bookmarkEnd w:id="28"/>
      <w:bookmarkEnd w:id="29"/>
      <w:bookmarkEnd w:id="30"/>
      <w:bookmarkEnd w:id="31"/>
      <w:bookmarkEnd w:id="32"/>
      <w:bookmarkEnd w:id="33"/>
    </w:p>
    <w:p>
      <w:pPr>
        <w:numPr>
          <w:ilvl w:val="0"/>
          <w:numId w:val="4"/>
        </w:numPr>
        <w:tabs>
          <w:tab w:val="clear" w:pos="1260"/>
        </w:tabs>
        <w:adjustRightInd w:val="0"/>
        <w:snapToGrid w:val="0"/>
        <w:spacing w:line="500" w:lineRule="exact"/>
        <w:ind w:left="0" w:firstLine="0"/>
        <w:rPr>
          <w:rFonts w:ascii="宋体" w:hAnsi="宋体" w:eastAsia="宋体"/>
          <w:color w:val="auto"/>
          <w:sz w:val="24"/>
        </w:rPr>
      </w:pPr>
      <w:r>
        <w:rPr>
          <w:rFonts w:hint="eastAsia" w:ascii="宋体" w:hAnsi="宋体" w:eastAsia="宋体"/>
          <w:color w:val="auto"/>
          <w:sz w:val="24"/>
        </w:rPr>
        <w:t xml:space="preserve">为了便于在执行本标准条文时区别对待，对要求严格程度不同的用词说明如下： </w:t>
      </w:r>
    </w:p>
    <w:p>
      <w:pPr>
        <w:adjustRightInd w:val="0"/>
        <w:snapToGrid w:val="0"/>
        <w:spacing w:line="500" w:lineRule="exact"/>
        <w:ind w:firstLine="480" w:firstLineChars="200"/>
        <w:rPr>
          <w:rFonts w:ascii="宋体" w:hAnsi="宋体" w:eastAsia="宋体"/>
          <w:color w:val="auto"/>
          <w:sz w:val="24"/>
        </w:rPr>
      </w:pPr>
      <w:r>
        <w:rPr>
          <w:rFonts w:hint="eastAsia" w:ascii="宋体" w:hAnsi="宋体" w:eastAsia="宋体"/>
          <w:color w:val="auto"/>
          <w:sz w:val="24"/>
        </w:rPr>
        <w:t>(１)表示很严格，非这样做不可的用词：</w:t>
      </w:r>
    </w:p>
    <w:p>
      <w:pPr>
        <w:adjustRightInd w:val="0"/>
        <w:snapToGrid w:val="0"/>
        <w:spacing w:line="500" w:lineRule="exact"/>
        <w:ind w:firstLine="840" w:firstLineChars="350"/>
        <w:rPr>
          <w:rFonts w:ascii="宋体" w:hAnsi="宋体" w:eastAsia="宋体"/>
          <w:color w:val="auto"/>
          <w:sz w:val="24"/>
        </w:rPr>
      </w:pPr>
      <w:r>
        <w:rPr>
          <w:rFonts w:hint="eastAsia" w:ascii="宋体" w:hAnsi="宋体" w:eastAsia="宋体"/>
          <w:color w:val="auto"/>
          <w:sz w:val="24"/>
        </w:rPr>
        <w:t>正面词采用“必须”；反面词采用“严禁”。</w:t>
      </w:r>
    </w:p>
    <w:p>
      <w:pPr>
        <w:adjustRightInd w:val="0"/>
        <w:snapToGrid w:val="0"/>
        <w:spacing w:line="500" w:lineRule="exact"/>
        <w:ind w:left="420" w:leftChars="200" w:firstLine="120" w:firstLineChars="50"/>
        <w:rPr>
          <w:rFonts w:ascii="宋体" w:hAnsi="宋体" w:eastAsia="宋体"/>
          <w:color w:val="auto"/>
          <w:sz w:val="24"/>
        </w:rPr>
      </w:pPr>
      <w:r>
        <w:rPr>
          <w:rFonts w:hint="eastAsia" w:ascii="宋体" w:hAnsi="宋体" w:eastAsia="宋体"/>
          <w:color w:val="auto"/>
          <w:sz w:val="24"/>
        </w:rPr>
        <w:t>(２)表示严格，在正常情况下均应这样做的用词：</w:t>
      </w:r>
    </w:p>
    <w:p>
      <w:pPr>
        <w:adjustRightInd w:val="0"/>
        <w:snapToGrid w:val="0"/>
        <w:spacing w:line="500" w:lineRule="exact"/>
        <w:ind w:firstLine="720" w:firstLineChars="300"/>
        <w:rPr>
          <w:rFonts w:ascii="宋体" w:hAnsi="宋体" w:eastAsia="宋体"/>
          <w:color w:val="auto"/>
          <w:sz w:val="24"/>
        </w:rPr>
      </w:pPr>
      <w:r>
        <w:rPr>
          <w:rFonts w:hint="eastAsia" w:ascii="宋体" w:hAnsi="宋体" w:eastAsia="宋体"/>
          <w:color w:val="auto"/>
          <w:sz w:val="24"/>
        </w:rPr>
        <w:t>正面词采用“应”；反面词采用“不应”或“不得”。</w:t>
      </w:r>
    </w:p>
    <w:p>
      <w:pPr>
        <w:adjustRightInd w:val="0"/>
        <w:snapToGrid w:val="0"/>
        <w:spacing w:line="500" w:lineRule="exact"/>
        <w:ind w:firstLine="480" w:firstLineChars="200"/>
        <w:rPr>
          <w:rFonts w:ascii="宋体" w:hAnsi="宋体" w:eastAsia="宋体"/>
          <w:color w:val="auto"/>
          <w:sz w:val="24"/>
        </w:rPr>
      </w:pPr>
      <w:r>
        <w:rPr>
          <w:rFonts w:hint="eastAsia" w:ascii="宋体" w:hAnsi="宋体" w:eastAsia="宋体"/>
          <w:color w:val="auto"/>
          <w:sz w:val="24"/>
        </w:rPr>
        <w:t>(３)表示允许稍有选择，在条件许可时首先这样做的用词：</w:t>
      </w:r>
    </w:p>
    <w:p>
      <w:pPr>
        <w:adjustRightInd w:val="0"/>
        <w:snapToGrid w:val="0"/>
        <w:spacing w:line="500" w:lineRule="exact"/>
        <w:ind w:firstLine="840" w:firstLineChars="350"/>
        <w:rPr>
          <w:rFonts w:ascii="宋体" w:hAnsi="宋体" w:eastAsia="宋体"/>
          <w:color w:val="auto"/>
          <w:sz w:val="24"/>
        </w:rPr>
      </w:pPr>
      <w:r>
        <w:rPr>
          <w:rFonts w:hint="eastAsia" w:ascii="宋体" w:hAnsi="宋体" w:eastAsia="宋体"/>
          <w:color w:val="auto"/>
          <w:sz w:val="24"/>
        </w:rPr>
        <w:t>正面词采用“宜”；反面词采用“不宜”。</w:t>
      </w:r>
    </w:p>
    <w:p>
      <w:pPr>
        <w:adjustRightInd w:val="0"/>
        <w:snapToGrid w:val="0"/>
        <w:spacing w:line="500" w:lineRule="exact"/>
        <w:ind w:firstLine="480" w:firstLineChars="200"/>
        <w:rPr>
          <w:rFonts w:ascii="宋体" w:hAnsi="宋体" w:eastAsia="宋体"/>
          <w:color w:val="auto"/>
          <w:sz w:val="24"/>
        </w:rPr>
      </w:pPr>
      <w:r>
        <w:rPr>
          <w:rFonts w:hint="eastAsia" w:ascii="宋体" w:hAnsi="宋体" w:eastAsia="宋体"/>
          <w:color w:val="auto"/>
          <w:sz w:val="24"/>
        </w:rPr>
        <w:t>(４)表示有选择，在一定条件下可以这样做的，采用“可”。</w:t>
      </w:r>
    </w:p>
    <w:p>
      <w:pPr>
        <w:numPr>
          <w:ilvl w:val="0"/>
          <w:numId w:val="4"/>
        </w:numPr>
        <w:tabs>
          <w:tab w:val="clear" w:pos="1260"/>
        </w:tabs>
        <w:adjustRightInd w:val="0"/>
        <w:snapToGrid w:val="0"/>
        <w:spacing w:line="500" w:lineRule="exact"/>
        <w:ind w:left="0" w:firstLine="0"/>
        <w:rPr>
          <w:rFonts w:ascii="宋体" w:hAnsi="宋体" w:eastAsia="宋体"/>
          <w:color w:val="auto"/>
          <w:sz w:val="24"/>
        </w:rPr>
      </w:pPr>
      <w:r>
        <w:rPr>
          <w:rFonts w:hint="eastAsia" w:ascii="宋体" w:hAnsi="宋体" w:eastAsia="宋体"/>
          <w:color w:val="auto"/>
          <w:sz w:val="24"/>
        </w:rPr>
        <w:t>标准中指定应按其他有关标准、规范执行时，写法为：“应符合……的规定”或“应按……执行”。</w:t>
      </w:r>
    </w:p>
    <w:p>
      <w:pPr>
        <w:pageBreakBefore/>
        <w:tabs>
          <w:tab w:val="left" w:pos="720"/>
        </w:tabs>
        <w:spacing w:line="500" w:lineRule="exact"/>
        <w:jc w:val="center"/>
        <w:outlineLvl w:val="0"/>
        <w:rPr>
          <w:b/>
          <w:color w:val="auto"/>
          <w:sz w:val="28"/>
          <w:szCs w:val="28"/>
        </w:rPr>
      </w:pPr>
      <w:bookmarkStart w:id="37" w:name="_Toc291678672"/>
      <w:bookmarkStart w:id="38" w:name="_Toc291680761"/>
      <w:bookmarkStart w:id="39" w:name="_Toc296410260"/>
      <w:bookmarkStart w:id="40" w:name="_Toc296411907"/>
      <w:bookmarkStart w:id="41" w:name="_Toc491932208"/>
      <w:r>
        <w:rPr>
          <w:rFonts w:hint="eastAsia"/>
          <w:b/>
          <w:color w:val="auto"/>
          <w:sz w:val="28"/>
          <w:szCs w:val="28"/>
        </w:rPr>
        <w:t>引用标准名录</w:t>
      </w:r>
      <w:bookmarkEnd w:id="34"/>
      <w:bookmarkEnd w:id="35"/>
      <w:bookmarkEnd w:id="36"/>
      <w:bookmarkEnd w:id="37"/>
      <w:bookmarkEnd w:id="38"/>
      <w:bookmarkEnd w:id="39"/>
      <w:bookmarkEnd w:id="40"/>
      <w:bookmarkEnd w:id="41"/>
    </w:p>
    <w:p>
      <w:pPr>
        <w:spacing w:line="500" w:lineRule="exact"/>
        <w:ind w:firstLine="360" w:firstLineChars="150"/>
        <w:rPr>
          <w:color w:val="auto"/>
          <w:sz w:val="24"/>
        </w:rPr>
      </w:pPr>
      <w:r>
        <w:rPr>
          <w:rFonts w:hint="eastAsia" w:hAnsi="宋体"/>
          <w:color w:val="auto"/>
          <w:sz w:val="24"/>
        </w:rPr>
        <w:t>1.</w:t>
      </w:r>
      <w:r>
        <w:rPr>
          <w:rFonts w:hAnsi="宋体"/>
          <w:color w:val="auto"/>
          <w:sz w:val="24"/>
        </w:rPr>
        <w:t>《民用建筑可靠性鉴定标准》（</w:t>
      </w:r>
      <w:r>
        <w:rPr>
          <w:color w:val="auto"/>
          <w:sz w:val="24"/>
        </w:rPr>
        <w:t>GB50292-</w:t>
      </w:r>
      <w:r>
        <w:rPr>
          <w:rFonts w:hint="eastAsia"/>
          <w:color w:val="auto"/>
          <w:sz w:val="24"/>
        </w:rPr>
        <w:t>2015</w:t>
      </w:r>
      <w:r>
        <w:rPr>
          <w:rFonts w:hAnsi="宋体"/>
          <w:color w:val="auto"/>
          <w:sz w:val="24"/>
        </w:rPr>
        <w:t>）；</w:t>
      </w:r>
    </w:p>
    <w:p>
      <w:pPr>
        <w:spacing w:line="500" w:lineRule="exact"/>
        <w:ind w:firstLine="360" w:firstLineChars="150"/>
        <w:rPr>
          <w:color w:val="auto"/>
          <w:sz w:val="24"/>
        </w:rPr>
      </w:pPr>
      <w:r>
        <w:rPr>
          <w:rFonts w:hint="eastAsia"/>
          <w:color w:val="auto"/>
          <w:sz w:val="24"/>
        </w:rPr>
        <w:t>2.</w:t>
      </w:r>
      <w:r>
        <w:rPr>
          <w:color w:val="auto"/>
          <w:sz w:val="24"/>
        </w:rPr>
        <w:t>《工业建筑可靠性鉴定标准》（GB50144-2008）；</w:t>
      </w:r>
    </w:p>
    <w:p>
      <w:pPr>
        <w:spacing w:line="500" w:lineRule="exact"/>
        <w:ind w:firstLine="360" w:firstLineChars="150"/>
        <w:rPr>
          <w:color w:val="auto"/>
          <w:sz w:val="24"/>
        </w:rPr>
      </w:pPr>
      <w:r>
        <w:rPr>
          <w:rFonts w:hint="eastAsia"/>
          <w:color w:val="auto"/>
          <w:sz w:val="24"/>
        </w:rPr>
        <w:t>3.</w:t>
      </w:r>
      <w:r>
        <w:rPr>
          <w:color w:val="auto"/>
          <w:sz w:val="24"/>
        </w:rPr>
        <w:t>《危险房屋鉴定标准》（JGJ125-</w:t>
      </w:r>
      <w:r>
        <w:rPr>
          <w:rFonts w:hint="eastAsia"/>
          <w:color w:val="auto"/>
          <w:sz w:val="24"/>
        </w:rPr>
        <w:t>2016</w:t>
      </w:r>
      <w:r>
        <w:rPr>
          <w:color w:val="auto"/>
          <w:sz w:val="24"/>
        </w:rPr>
        <w:t>）；</w:t>
      </w:r>
    </w:p>
    <w:p>
      <w:pPr>
        <w:spacing w:line="500" w:lineRule="exact"/>
        <w:ind w:firstLine="360" w:firstLineChars="150"/>
        <w:rPr>
          <w:color w:val="auto"/>
          <w:sz w:val="24"/>
        </w:rPr>
      </w:pPr>
      <w:bookmarkStart w:id="42" w:name="OLE_LINK1"/>
      <w:bookmarkStart w:id="43" w:name="OLE_LINK2"/>
      <w:r>
        <w:rPr>
          <w:rFonts w:hint="eastAsia"/>
          <w:color w:val="auto"/>
          <w:sz w:val="24"/>
        </w:rPr>
        <w:t>4.</w:t>
      </w:r>
      <w:r>
        <w:rPr>
          <w:color w:val="auto"/>
          <w:sz w:val="24"/>
        </w:rPr>
        <w:t>《</w:t>
      </w:r>
      <w:r>
        <w:rPr>
          <w:rFonts w:hint="eastAsia"/>
          <w:color w:val="auto"/>
          <w:sz w:val="24"/>
        </w:rPr>
        <w:t>高耸与复杂钢结构检测与鉴定标准</w:t>
      </w:r>
      <w:r>
        <w:rPr>
          <w:color w:val="auto"/>
          <w:sz w:val="24"/>
        </w:rPr>
        <w:t>》</w:t>
      </w:r>
      <w:bookmarkEnd w:id="42"/>
      <w:bookmarkEnd w:id="43"/>
      <w:r>
        <w:rPr>
          <w:color w:val="auto"/>
          <w:sz w:val="24"/>
        </w:rPr>
        <w:t>（</w:t>
      </w:r>
      <w:r>
        <w:rPr>
          <w:rFonts w:hint="eastAsia"/>
          <w:color w:val="auto"/>
          <w:sz w:val="24"/>
        </w:rPr>
        <w:t>GB 51008</w:t>
      </w:r>
      <w:r>
        <w:rPr>
          <w:color w:val="auto"/>
          <w:sz w:val="24"/>
        </w:rPr>
        <w:t>-</w:t>
      </w:r>
      <w:r>
        <w:rPr>
          <w:rFonts w:hint="eastAsia"/>
          <w:color w:val="auto"/>
          <w:sz w:val="24"/>
        </w:rPr>
        <w:t>2016</w:t>
      </w:r>
      <w:r>
        <w:rPr>
          <w:color w:val="auto"/>
          <w:sz w:val="24"/>
        </w:rPr>
        <w:t>）；</w:t>
      </w:r>
    </w:p>
    <w:p>
      <w:pPr>
        <w:spacing w:line="500" w:lineRule="exact"/>
        <w:ind w:firstLine="360" w:firstLineChars="150"/>
        <w:rPr>
          <w:color w:val="auto"/>
          <w:sz w:val="24"/>
        </w:rPr>
      </w:pPr>
      <w:r>
        <w:rPr>
          <w:rFonts w:hint="eastAsia"/>
          <w:color w:val="auto"/>
          <w:sz w:val="24"/>
        </w:rPr>
        <w:t>5.</w:t>
      </w:r>
      <w:r>
        <w:rPr>
          <w:color w:val="auto"/>
          <w:sz w:val="24"/>
        </w:rPr>
        <w:t>住房城乡建设部颁布的《城镇房屋结构安全排查技术要点（试行）》。</w:t>
      </w:r>
    </w:p>
    <w:p>
      <w:pPr>
        <w:pageBreakBefore/>
        <w:spacing w:line="0" w:lineRule="atLeast"/>
        <w:jc w:val="center"/>
        <w:outlineLvl w:val="0"/>
        <w:rPr>
          <w:b/>
          <w:bCs/>
          <w:color w:val="auto"/>
          <w:sz w:val="30"/>
          <w:szCs w:val="30"/>
        </w:rPr>
      </w:pPr>
      <w:bookmarkStart w:id="44" w:name="_Toc454525688"/>
      <w:bookmarkStart w:id="45" w:name="_Toc491932209"/>
      <w:r>
        <w:rPr>
          <w:rFonts w:hint="eastAsia" w:hAnsi="宋体"/>
          <w:b/>
          <w:color w:val="auto"/>
          <w:sz w:val="30"/>
          <w:szCs w:val="30"/>
        </w:rPr>
        <w:t>附表</w:t>
      </w:r>
      <w:r>
        <w:rPr>
          <w:b/>
          <w:color w:val="auto"/>
          <w:sz w:val="30"/>
          <w:szCs w:val="30"/>
        </w:rPr>
        <w:t xml:space="preserve">A </w:t>
      </w:r>
      <w:r>
        <w:rPr>
          <w:rFonts w:hint="eastAsia"/>
          <w:b/>
          <w:color w:val="auto"/>
          <w:sz w:val="30"/>
          <w:szCs w:val="30"/>
        </w:rPr>
        <w:t xml:space="preserve"> </w:t>
      </w:r>
      <w:r>
        <w:rPr>
          <w:rFonts w:hint="eastAsia" w:hAnsi="宋体"/>
          <w:b/>
          <w:bCs/>
          <w:color w:val="auto"/>
          <w:sz w:val="30"/>
          <w:szCs w:val="30"/>
        </w:rPr>
        <w:t>既有房屋基本情况调查表</w:t>
      </w:r>
      <w:bookmarkEnd w:id="44"/>
      <w:bookmarkEnd w:id="45"/>
    </w:p>
    <w:p>
      <w:pPr>
        <w:spacing w:line="600" w:lineRule="exact"/>
        <w:ind w:left="-107" w:leftChars="-405" w:right="-624" w:rightChars="-297" w:hanging="743" w:hangingChars="354"/>
        <w:rPr>
          <w:color w:val="auto"/>
          <w:szCs w:val="21"/>
        </w:rPr>
      </w:pPr>
      <w:r>
        <w:rPr>
          <w:rFonts w:hint="eastAsia"/>
          <w:color w:val="auto"/>
          <w:szCs w:val="21"/>
        </w:rPr>
        <w:t>房屋编号：                                                         填表日期：   年   月   日</w:t>
      </w:r>
    </w:p>
    <w:tbl>
      <w:tblPr>
        <w:tblStyle w:val="24"/>
        <w:tblW w:w="10222" w:type="dxa"/>
        <w:tblInd w:w="-90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17"/>
        <w:gridCol w:w="3791"/>
        <w:gridCol w:w="1620"/>
        <w:gridCol w:w="3094"/>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Merge w:val="restart"/>
            <w:vAlign w:val="center"/>
          </w:tcPr>
          <w:p>
            <w:pPr>
              <w:jc w:val="center"/>
              <w:rPr>
                <w:rFonts w:ascii="宋体" w:hAnsi="宋体"/>
                <w:b/>
                <w:color w:val="auto"/>
                <w:szCs w:val="21"/>
              </w:rPr>
            </w:pPr>
            <w:r>
              <w:rPr>
                <w:rFonts w:hint="eastAsia"/>
                <w:color w:val="auto"/>
                <w:szCs w:val="21"/>
              </w:rPr>
              <w:t>委托单位</w:t>
            </w:r>
          </w:p>
        </w:tc>
        <w:tc>
          <w:tcPr>
            <w:tcW w:w="3791" w:type="dxa"/>
            <w:vAlign w:val="center"/>
          </w:tcPr>
          <w:p>
            <w:pPr>
              <w:jc w:val="center"/>
              <w:rPr>
                <w:rFonts w:ascii="宋体" w:hAnsi="宋体"/>
                <w:b/>
                <w:color w:val="auto"/>
                <w:szCs w:val="21"/>
              </w:rPr>
            </w:pPr>
            <w:r>
              <w:rPr>
                <w:rFonts w:hint="eastAsia"/>
                <w:color w:val="auto"/>
                <w:szCs w:val="21"/>
              </w:rPr>
              <w:t>单位名称（盖章）</w:t>
            </w:r>
          </w:p>
        </w:tc>
        <w:tc>
          <w:tcPr>
            <w:tcW w:w="4714" w:type="dxa"/>
            <w:gridSpan w:val="2"/>
            <w:vAlign w:val="center"/>
          </w:tcPr>
          <w:p>
            <w:pPr>
              <w:jc w:val="center"/>
              <w:rPr>
                <w:rFonts w:ascii="宋体" w:hAnsi="宋体"/>
                <w:color w:val="auto"/>
                <w:szCs w:val="21"/>
              </w:rPr>
            </w:pPr>
            <w:r>
              <w:rPr>
                <w:rFonts w:hint="eastAsia"/>
                <w:color w:val="auto"/>
                <w:szCs w:val="21"/>
              </w:rPr>
              <w:t>委托单位代表（签字）及</w:t>
            </w:r>
            <w:r>
              <w:rPr>
                <w:rFonts w:hint="eastAsia" w:ascii="宋体" w:hAnsi="宋体"/>
                <w:color w:val="auto"/>
                <w:szCs w:val="21"/>
              </w:rPr>
              <w:t>联系电话</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Merge w:val="continue"/>
            <w:vAlign w:val="center"/>
          </w:tcPr>
          <w:p>
            <w:pPr>
              <w:jc w:val="center"/>
              <w:rPr>
                <w:color w:val="auto"/>
                <w:sz w:val="24"/>
              </w:rPr>
            </w:pPr>
          </w:p>
        </w:tc>
        <w:tc>
          <w:tcPr>
            <w:tcW w:w="3791" w:type="dxa"/>
            <w:vAlign w:val="center"/>
          </w:tcPr>
          <w:p>
            <w:pPr>
              <w:jc w:val="distribute"/>
              <w:rPr>
                <w:color w:val="auto"/>
                <w:sz w:val="24"/>
              </w:rPr>
            </w:pPr>
          </w:p>
        </w:tc>
        <w:tc>
          <w:tcPr>
            <w:tcW w:w="4714" w:type="dxa"/>
            <w:gridSpan w:val="2"/>
            <w:vAlign w:val="center"/>
          </w:tcPr>
          <w:p>
            <w:pPr>
              <w:rPr>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Merge w:val="continue"/>
            <w:vAlign w:val="center"/>
          </w:tcPr>
          <w:p>
            <w:pPr>
              <w:jc w:val="center"/>
              <w:rPr>
                <w:color w:val="auto"/>
                <w:sz w:val="24"/>
              </w:rPr>
            </w:pPr>
          </w:p>
        </w:tc>
        <w:tc>
          <w:tcPr>
            <w:tcW w:w="3791" w:type="dxa"/>
            <w:vAlign w:val="center"/>
          </w:tcPr>
          <w:p>
            <w:pPr>
              <w:jc w:val="distribute"/>
              <w:rPr>
                <w:color w:val="auto"/>
                <w:sz w:val="24"/>
              </w:rPr>
            </w:pPr>
          </w:p>
        </w:tc>
        <w:tc>
          <w:tcPr>
            <w:tcW w:w="4714" w:type="dxa"/>
            <w:gridSpan w:val="2"/>
            <w:vAlign w:val="center"/>
          </w:tcPr>
          <w:p>
            <w:pPr>
              <w:rPr>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22" w:type="dxa"/>
            <w:gridSpan w:val="4"/>
            <w:vAlign w:val="center"/>
          </w:tcPr>
          <w:p>
            <w:pPr>
              <w:jc w:val="center"/>
              <w:rPr>
                <w:color w:val="auto"/>
                <w:sz w:val="24"/>
              </w:rPr>
            </w:pPr>
            <w:r>
              <w:rPr>
                <w:rFonts w:hint="eastAsia" w:ascii="宋体" w:hAnsi="宋体"/>
                <w:b/>
                <w:color w:val="auto"/>
                <w:sz w:val="24"/>
              </w:rPr>
              <w:t>房屋基本信息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color w:val="auto"/>
                <w:sz w:val="24"/>
              </w:rPr>
            </w:pPr>
            <w:r>
              <w:rPr>
                <w:rFonts w:hint="eastAsia" w:hAnsi="宋体"/>
                <w:color w:val="auto"/>
                <w:szCs w:val="21"/>
              </w:rPr>
              <w:t>房屋名称</w:t>
            </w:r>
          </w:p>
        </w:tc>
        <w:tc>
          <w:tcPr>
            <w:tcW w:w="3791" w:type="dxa"/>
            <w:vAlign w:val="center"/>
          </w:tcPr>
          <w:p>
            <w:pPr>
              <w:rPr>
                <w:color w:val="auto"/>
                <w:sz w:val="24"/>
              </w:rPr>
            </w:pPr>
          </w:p>
        </w:tc>
        <w:tc>
          <w:tcPr>
            <w:tcW w:w="1620" w:type="dxa"/>
            <w:vAlign w:val="center"/>
          </w:tcPr>
          <w:p>
            <w:pPr>
              <w:jc w:val="distribute"/>
              <w:rPr>
                <w:color w:val="auto"/>
                <w:sz w:val="24"/>
              </w:rPr>
            </w:pPr>
            <w:r>
              <w:rPr>
                <w:rFonts w:hint="eastAsia"/>
                <w:color w:val="auto"/>
                <w:szCs w:val="21"/>
              </w:rPr>
              <w:t>产 权 单 位</w:t>
            </w:r>
          </w:p>
        </w:tc>
        <w:tc>
          <w:tcPr>
            <w:tcW w:w="3094" w:type="dxa"/>
            <w:vAlign w:val="center"/>
          </w:tcPr>
          <w:p>
            <w:pPr>
              <w:rPr>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color w:val="auto"/>
                <w:sz w:val="24"/>
              </w:rPr>
            </w:pPr>
            <w:r>
              <w:rPr>
                <w:rFonts w:hint="eastAsia" w:hAnsi="宋体"/>
                <w:color w:val="auto"/>
                <w:szCs w:val="21"/>
              </w:rPr>
              <w:t>建筑面积</w:t>
            </w:r>
            <w:r>
              <w:rPr>
                <w:color w:val="auto"/>
                <w:szCs w:val="21"/>
              </w:rPr>
              <w:t>/</w:t>
            </w:r>
            <w:r>
              <w:rPr>
                <w:rFonts w:hint="eastAsia" w:hAnsi="宋体"/>
                <w:color w:val="auto"/>
                <w:szCs w:val="21"/>
              </w:rPr>
              <w:t>层数</w:t>
            </w:r>
          </w:p>
        </w:tc>
        <w:tc>
          <w:tcPr>
            <w:tcW w:w="3791" w:type="dxa"/>
            <w:vAlign w:val="center"/>
          </w:tcPr>
          <w:p>
            <w:pPr>
              <w:rPr>
                <w:color w:val="auto"/>
                <w:sz w:val="24"/>
              </w:rPr>
            </w:pPr>
          </w:p>
        </w:tc>
        <w:tc>
          <w:tcPr>
            <w:tcW w:w="1620" w:type="dxa"/>
            <w:vAlign w:val="center"/>
          </w:tcPr>
          <w:p>
            <w:pPr>
              <w:jc w:val="distribute"/>
              <w:rPr>
                <w:color w:val="auto"/>
                <w:sz w:val="24"/>
              </w:rPr>
            </w:pPr>
            <w:r>
              <w:rPr>
                <w:rFonts w:hint="eastAsia" w:hAnsi="宋体"/>
                <w:color w:val="auto"/>
                <w:szCs w:val="21"/>
              </w:rPr>
              <w:t>房屋地点</w:t>
            </w:r>
          </w:p>
        </w:tc>
        <w:tc>
          <w:tcPr>
            <w:tcW w:w="3094" w:type="dxa"/>
            <w:vAlign w:val="center"/>
          </w:tcPr>
          <w:p>
            <w:pPr>
              <w:rPr>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color w:val="auto"/>
                <w:sz w:val="24"/>
              </w:rPr>
            </w:pPr>
            <w:r>
              <w:rPr>
                <w:rFonts w:hint="eastAsia" w:hAnsi="宋体"/>
                <w:color w:val="auto"/>
                <w:szCs w:val="21"/>
              </w:rPr>
              <w:t>设计时间</w:t>
            </w:r>
          </w:p>
        </w:tc>
        <w:tc>
          <w:tcPr>
            <w:tcW w:w="3791" w:type="dxa"/>
            <w:vAlign w:val="center"/>
          </w:tcPr>
          <w:p>
            <w:pPr>
              <w:rPr>
                <w:color w:val="auto"/>
                <w:sz w:val="24"/>
              </w:rPr>
            </w:pPr>
          </w:p>
        </w:tc>
        <w:tc>
          <w:tcPr>
            <w:tcW w:w="1620" w:type="dxa"/>
            <w:vAlign w:val="center"/>
          </w:tcPr>
          <w:p>
            <w:pPr>
              <w:jc w:val="distribute"/>
              <w:rPr>
                <w:color w:val="auto"/>
                <w:sz w:val="24"/>
              </w:rPr>
            </w:pPr>
            <w:r>
              <w:rPr>
                <w:rFonts w:hint="eastAsia"/>
                <w:color w:val="auto"/>
                <w:szCs w:val="21"/>
              </w:rPr>
              <w:t>设计单位</w:t>
            </w:r>
          </w:p>
        </w:tc>
        <w:tc>
          <w:tcPr>
            <w:tcW w:w="3094" w:type="dxa"/>
            <w:vAlign w:val="center"/>
          </w:tcPr>
          <w:p>
            <w:pPr>
              <w:rPr>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color w:val="auto"/>
                <w:sz w:val="24"/>
              </w:rPr>
            </w:pPr>
            <w:r>
              <w:rPr>
                <w:rFonts w:hint="eastAsia" w:hAnsi="宋体"/>
                <w:color w:val="auto"/>
                <w:szCs w:val="21"/>
              </w:rPr>
              <w:t>竣工日期</w:t>
            </w:r>
          </w:p>
        </w:tc>
        <w:tc>
          <w:tcPr>
            <w:tcW w:w="3791" w:type="dxa"/>
            <w:vAlign w:val="center"/>
          </w:tcPr>
          <w:p>
            <w:pPr>
              <w:rPr>
                <w:color w:val="auto"/>
                <w:sz w:val="24"/>
              </w:rPr>
            </w:pPr>
          </w:p>
        </w:tc>
        <w:tc>
          <w:tcPr>
            <w:tcW w:w="1620" w:type="dxa"/>
            <w:vAlign w:val="center"/>
          </w:tcPr>
          <w:p>
            <w:pPr>
              <w:jc w:val="distribute"/>
              <w:rPr>
                <w:color w:val="auto"/>
                <w:sz w:val="24"/>
              </w:rPr>
            </w:pPr>
            <w:r>
              <w:rPr>
                <w:rFonts w:hint="eastAsia"/>
                <w:color w:val="auto"/>
                <w:szCs w:val="21"/>
              </w:rPr>
              <w:t>施工单位</w:t>
            </w:r>
          </w:p>
        </w:tc>
        <w:tc>
          <w:tcPr>
            <w:tcW w:w="3094" w:type="dxa"/>
            <w:vAlign w:val="center"/>
          </w:tcPr>
          <w:p>
            <w:pPr>
              <w:rPr>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ind w:leftChars="-44" w:right="-107" w:rightChars="-51" w:hanging="92" w:hangingChars="44"/>
              <w:jc w:val="center"/>
              <w:rPr>
                <w:rFonts w:hAnsi="宋体"/>
                <w:color w:val="auto"/>
                <w:szCs w:val="21"/>
              </w:rPr>
            </w:pPr>
            <w:r>
              <w:rPr>
                <w:rFonts w:hint="eastAsia" w:hAnsi="宋体"/>
                <w:color w:val="auto"/>
                <w:szCs w:val="21"/>
              </w:rPr>
              <w:t>房屋历次排查报告</w:t>
            </w:r>
          </w:p>
        </w:tc>
        <w:tc>
          <w:tcPr>
            <w:tcW w:w="8505" w:type="dxa"/>
            <w:gridSpan w:val="3"/>
            <w:vAlign w:val="center"/>
          </w:tcPr>
          <w:p>
            <w:pPr>
              <w:jc w:val="left"/>
              <w:rPr>
                <w:rFonts w:hAnsi="宋体"/>
                <w:color w:val="auto"/>
                <w:szCs w:val="21"/>
              </w:rPr>
            </w:pPr>
            <w:r>
              <w:rPr>
                <w:rFonts w:hint="eastAsia" w:hAnsi="宋体"/>
                <w:color w:val="auto"/>
                <w:szCs w:val="21"/>
              </w:rPr>
              <w:t>第</w:t>
            </w:r>
            <w:r>
              <w:rPr>
                <w:rFonts w:hint="eastAsia" w:hAnsi="宋体"/>
                <w:color w:val="auto"/>
                <w:szCs w:val="21"/>
                <w:u w:val="single"/>
              </w:rPr>
              <w:t xml:space="preserve">  </w:t>
            </w:r>
            <w:r>
              <w:rPr>
                <w:rFonts w:hint="eastAsia" w:hAnsi="宋体"/>
                <w:color w:val="auto"/>
                <w:szCs w:val="21"/>
              </w:rPr>
              <w:t>次：排查日期及报告编号：</w:t>
            </w:r>
            <w:r>
              <w:rPr>
                <w:rFonts w:hint="eastAsia" w:hAnsi="宋体"/>
                <w:color w:val="auto"/>
                <w:szCs w:val="21"/>
                <w:u w:val="single"/>
              </w:rPr>
              <w:t xml:space="preserve">           </w:t>
            </w:r>
            <w:r>
              <w:rPr>
                <w:rFonts w:hint="eastAsia" w:hAnsi="宋体"/>
                <w:color w:val="auto"/>
                <w:szCs w:val="21"/>
              </w:rPr>
              <w:t xml:space="preserve"> 房屋排查类别：</w:t>
            </w:r>
            <w:r>
              <w:rPr>
                <w:rFonts w:hint="eastAsia" w:ascii="MS Mincho" w:hAnsi="MS Mincho" w:eastAsia="MS Mincho" w:cs="MS Mincho"/>
                <w:color w:val="auto"/>
                <w:szCs w:val="21"/>
              </w:rPr>
              <w:t>☐</w:t>
            </w:r>
            <w:r>
              <w:rPr>
                <w:rFonts w:hint="eastAsia" w:hAnsi="宋体"/>
                <w:color w:val="auto"/>
                <w:szCs w:val="21"/>
              </w:rPr>
              <w:t xml:space="preserve"> </w:t>
            </w:r>
            <w:r>
              <w:rPr>
                <w:rFonts w:hAnsi="宋体"/>
                <w:color w:val="auto"/>
                <w:szCs w:val="21"/>
              </w:rPr>
              <w:t>A</w:t>
            </w:r>
            <w:r>
              <w:rPr>
                <w:rFonts w:hint="eastAsia" w:hAnsi="宋体"/>
                <w:color w:val="auto"/>
                <w:szCs w:val="21"/>
              </w:rPr>
              <w:t xml:space="preserve">类  </w:t>
            </w:r>
            <w:r>
              <w:rPr>
                <w:rFonts w:hint="eastAsia" w:ascii="MS Mincho" w:hAnsi="MS Mincho" w:eastAsia="MS Mincho" w:cs="MS Mincho"/>
                <w:color w:val="auto"/>
                <w:szCs w:val="21"/>
              </w:rPr>
              <w:t>☐</w:t>
            </w:r>
            <w:r>
              <w:rPr>
                <w:rFonts w:hint="eastAsia" w:hAnsi="宋体"/>
                <w:color w:val="auto"/>
                <w:szCs w:val="21"/>
              </w:rPr>
              <w:t xml:space="preserve"> </w:t>
            </w:r>
            <w:r>
              <w:rPr>
                <w:rFonts w:hAnsi="宋体"/>
                <w:color w:val="auto"/>
                <w:szCs w:val="21"/>
              </w:rPr>
              <w:t>B</w:t>
            </w:r>
            <w:r>
              <w:rPr>
                <w:rFonts w:hint="eastAsia" w:hAnsi="宋体"/>
                <w:color w:val="auto"/>
                <w:szCs w:val="21"/>
              </w:rPr>
              <w:t xml:space="preserve">类  </w:t>
            </w:r>
            <w:r>
              <w:rPr>
                <w:rFonts w:hint="eastAsia" w:ascii="MS Mincho" w:hAnsi="MS Mincho" w:eastAsia="MS Mincho" w:cs="MS Mincho"/>
                <w:color w:val="auto"/>
                <w:szCs w:val="21"/>
              </w:rPr>
              <w:t>☐</w:t>
            </w:r>
            <w:r>
              <w:rPr>
                <w:rFonts w:hint="eastAsia" w:hAnsi="宋体"/>
                <w:color w:val="auto"/>
                <w:szCs w:val="21"/>
              </w:rPr>
              <w:t xml:space="preserve"> </w:t>
            </w:r>
            <w:r>
              <w:rPr>
                <w:rFonts w:hAnsi="宋体"/>
                <w:color w:val="auto"/>
                <w:szCs w:val="21"/>
              </w:rPr>
              <w:t>C</w:t>
            </w:r>
            <w:r>
              <w:rPr>
                <w:rFonts w:hint="eastAsia" w:hAnsi="宋体"/>
                <w:color w:val="auto"/>
                <w:szCs w:val="21"/>
              </w:rPr>
              <w:t>类</w:t>
            </w:r>
          </w:p>
          <w:p>
            <w:pPr>
              <w:jc w:val="left"/>
              <w:rPr>
                <w:rFonts w:hAnsi="宋体"/>
                <w:color w:val="auto"/>
                <w:szCs w:val="21"/>
              </w:rPr>
            </w:pPr>
            <w:r>
              <w:rPr>
                <w:rFonts w:hint="eastAsia" w:hAnsi="宋体"/>
                <w:color w:val="auto"/>
                <w:szCs w:val="21"/>
              </w:rPr>
              <w:t>第</w:t>
            </w:r>
            <w:r>
              <w:rPr>
                <w:rFonts w:hint="eastAsia" w:hAnsi="宋体"/>
                <w:color w:val="auto"/>
                <w:szCs w:val="21"/>
                <w:u w:val="single"/>
              </w:rPr>
              <w:t xml:space="preserve">  </w:t>
            </w:r>
            <w:r>
              <w:rPr>
                <w:rFonts w:hint="eastAsia" w:hAnsi="宋体"/>
                <w:color w:val="auto"/>
                <w:szCs w:val="21"/>
              </w:rPr>
              <w:t>次：排查日期及报告编号：</w:t>
            </w:r>
            <w:r>
              <w:rPr>
                <w:rFonts w:hint="eastAsia" w:hAnsi="宋体"/>
                <w:color w:val="auto"/>
                <w:szCs w:val="21"/>
                <w:u w:val="single"/>
              </w:rPr>
              <w:t xml:space="preserve">           </w:t>
            </w:r>
            <w:r>
              <w:rPr>
                <w:rFonts w:hint="eastAsia" w:hAnsi="宋体"/>
                <w:color w:val="auto"/>
                <w:szCs w:val="21"/>
              </w:rPr>
              <w:t xml:space="preserve"> 房屋排查类别：</w:t>
            </w:r>
            <w:r>
              <w:rPr>
                <w:rFonts w:hint="eastAsia" w:ascii="MS Mincho" w:hAnsi="MS Mincho" w:eastAsia="MS Mincho" w:cs="MS Mincho"/>
                <w:color w:val="auto"/>
                <w:szCs w:val="21"/>
              </w:rPr>
              <w:t>☐</w:t>
            </w:r>
            <w:r>
              <w:rPr>
                <w:rFonts w:hint="eastAsia" w:hAnsi="宋体"/>
                <w:color w:val="auto"/>
                <w:szCs w:val="21"/>
              </w:rPr>
              <w:t xml:space="preserve"> </w:t>
            </w:r>
            <w:r>
              <w:rPr>
                <w:rFonts w:hAnsi="宋体"/>
                <w:color w:val="auto"/>
                <w:szCs w:val="21"/>
              </w:rPr>
              <w:t>A</w:t>
            </w:r>
            <w:r>
              <w:rPr>
                <w:rFonts w:hint="eastAsia" w:hAnsi="宋体"/>
                <w:color w:val="auto"/>
                <w:szCs w:val="21"/>
              </w:rPr>
              <w:t xml:space="preserve">类  </w:t>
            </w:r>
            <w:r>
              <w:rPr>
                <w:rFonts w:hint="eastAsia" w:ascii="MS Mincho" w:hAnsi="MS Mincho" w:eastAsia="MS Mincho" w:cs="MS Mincho"/>
                <w:color w:val="auto"/>
                <w:szCs w:val="21"/>
              </w:rPr>
              <w:t>☐</w:t>
            </w:r>
            <w:r>
              <w:rPr>
                <w:rFonts w:hint="eastAsia" w:hAnsi="宋体"/>
                <w:color w:val="auto"/>
                <w:szCs w:val="21"/>
              </w:rPr>
              <w:t xml:space="preserve"> </w:t>
            </w:r>
            <w:r>
              <w:rPr>
                <w:rFonts w:hAnsi="宋体"/>
                <w:color w:val="auto"/>
                <w:szCs w:val="21"/>
              </w:rPr>
              <w:t>B</w:t>
            </w:r>
            <w:r>
              <w:rPr>
                <w:rFonts w:hint="eastAsia" w:hAnsi="宋体"/>
                <w:color w:val="auto"/>
                <w:szCs w:val="21"/>
              </w:rPr>
              <w:t xml:space="preserve">类  </w:t>
            </w:r>
            <w:r>
              <w:rPr>
                <w:rFonts w:hint="eastAsia" w:ascii="MS Mincho" w:hAnsi="MS Mincho" w:eastAsia="MS Mincho" w:cs="MS Mincho"/>
                <w:color w:val="auto"/>
                <w:szCs w:val="21"/>
              </w:rPr>
              <w:t>☐</w:t>
            </w:r>
            <w:r>
              <w:rPr>
                <w:rFonts w:hint="eastAsia" w:hAnsi="宋体"/>
                <w:color w:val="auto"/>
                <w:szCs w:val="21"/>
              </w:rPr>
              <w:t xml:space="preserve"> </w:t>
            </w:r>
            <w:r>
              <w:rPr>
                <w:rFonts w:hAnsi="宋体"/>
                <w:color w:val="auto"/>
                <w:szCs w:val="21"/>
              </w:rPr>
              <w:t>C</w:t>
            </w:r>
            <w:r>
              <w:rPr>
                <w:rFonts w:hint="eastAsia" w:hAnsi="宋体"/>
                <w:color w:val="auto"/>
                <w:szCs w:val="21"/>
              </w:rPr>
              <w:t>类</w:t>
            </w:r>
          </w:p>
          <w:p>
            <w:pPr>
              <w:jc w:val="left"/>
              <w:rPr>
                <w:rFonts w:hAnsi="宋体"/>
                <w:color w:val="auto"/>
                <w:szCs w:val="21"/>
              </w:rPr>
            </w:pPr>
            <w:r>
              <w:rPr>
                <w:rFonts w:hint="eastAsia" w:hAnsi="宋体"/>
                <w:color w:val="auto"/>
                <w:szCs w:val="21"/>
              </w:rPr>
              <w:t>第</w:t>
            </w:r>
            <w:r>
              <w:rPr>
                <w:rFonts w:hint="eastAsia" w:hAnsi="宋体"/>
                <w:color w:val="auto"/>
                <w:szCs w:val="21"/>
                <w:u w:val="single"/>
              </w:rPr>
              <w:t xml:space="preserve">  </w:t>
            </w:r>
            <w:r>
              <w:rPr>
                <w:rFonts w:hint="eastAsia" w:hAnsi="宋体"/>
                <w:color w:val="auto"/>
                <w:szCs w:val="21"/>
              </w:rPr>
              <w:t>次：排查日期及报告编号：</w:t>
            </w:r>
            <w:r>
              <w:rPr>
                <w:rFonts w:hint="eastAsia" w:hAnsi="宋体"/>
                <w:color w:val="auto"/>
                <w:szCs w:val="21"/>
                <w:u w:val="single"/>
              </w:rPr>
              <w:t xml:space="preserve">           </w:t>
            </w:r>
            <w:r>
              <w:rPr>
                <w:rFonts w:hint="eastAsia" w:hAnsi="宋体"/>
                <w:color w:val="auto"/>
                <w:szCs w:val="21"/>
              </w:rPr>
              <w:t xml:space="preserve"> 房屋排查类别：</w:t>
            </w:r>
            <w:r>
              <w:rPr>
                <w:rFonts w:hint="eastAsia" w:ascii="MS Mincho" w:hAnsi="MS Mincho" w:eastAsia="MS Mincho" w:cs="MS Mincho"/>
                <w:color w:val="auto"/>
                <w:szCs w:val="21"/>
              </w:rPr>
              <w:t>☐</w:t>
            </w:r>
            <w:r>
              <w:rPr>
                <w:rFonts w:hint="eastAsia" w:hAnsi="宋体"/>
                <w:color w:val="auto"/>
                <w:szCs w:val="21"/>
              </w:rPr>
              <w:t xml:space="preserve"> </w:t>
            </w:r>
            <w:r>
              <w:rPr>
                <w:rFonts w:hAnsi="宋体"/>
                <w:color w:val="auto"/>
                <w:szCs w:val="21"/>
              </w:rPr>
              <w:t>A</w:t>
            </w:r>
            <w:r>
              <w:rPr>
                <w:rFonts w:hint="eastAsia" w:hAnsi="宋体"/>
                <w:color w:val="auto"/>
                <w:szCs w:val="21"/>
              </w:rPr>
              <w:t xml:space="preserve">类  </w:t>
            </w:r>
            <w:r>
              <w:rPr>
                <w:rFonts w:hint="eastAsia" w:ascii="MS Mincho" w:hAnsi="MS Mincho" w:eastAsia="MS Mincho" w:cs="MS Mincho"/>
                <w:color w:val="auto"/>
                <w:szCs w:val="21"/>
              </w:rPr>
              <w:t>☐</w:t>
            </w:r>
            <w:r>
              <w:rPr>
                <w:rFonts w:hint="eastAsia" w:hAnsi="宋体"/>
                <w:color w:val="auto"/>
                <w:szCs w:val="21"/>
              </w:rPr>
              <w:t xml:space="preserve"> </w:t>
            </w:r>
            <w:r>
              <w:rPr>
                <w:rFonts w:hAnsi="宋体"/>
                <w:color w:val="auto"/>
                <w:szCs w:val="21"/>
              </w:rPr>
              <w:t>B</w:t>
            </w:r>
            <w:r>
              <w:rPr>
                <w:rFonts w:hint="eastAsia" w:hAnsi="宋体"/>
                <w:color w:val="auto"/>
                <w:szCs w:val="21"/>
              </w:rPr>
              <w:t xml:space="preserve">类  </w:t>
            </w:r>
            <w:r>
              <w:rPr>
                <w:rFonts w:hint="eastAsia" w:ascii="MS Mincho" w:hAnsi="MS Mincho" w:eastAsia="MS Mincho" w:cs="MS Mincho"/>
                <w:color w:val="auto"/>
                <w:szCs w:val="21"/>
              </w:rPr>
              <w:t>☐</w:t>
            </w:r>
            <w:r>
              <w:rPr>
                <w:rFonts w:hint="eastAsia" w:hAnsi="宋体"/>
                <w:color w:val="auto"/>
                <w:szCs w:val="21"/>
              </w:rPr>
              <w:t xml:space="preserve"> </w:t>
            </w:r>
            <w:r>
              <w:rPr>
                <w:rFonts w:hAnsi="宋体"/>
                <w:color w:val="auto"/>
                <w:szCs w:val="21"/>
              </w:rPr>
              <w:t>C</w:t>
            </w:r>
            <w:r>
              <w:rPr>
                <w:rFonts w:hint="eastAsia" w:hAnsi="宋体"/>
                <w:color w:val="auto"/>
                <w:szCs w:val="21"/>
              </w:rPr>
              <w:t>类</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rFonts w:hAnsi="宋体"/>
                <w:color w:val="auto"/>
                <w:szCs w:val="21"/>
              </w:rPr>
            </w:pPr>
            <w:r>
              <w:rPr>
                <w:rFonts w:hint="eastAsia" w:hAnsi="宋体"/>
                <w:color w:val="auto"/>
                <w:szCs w:val="21"/>
              </w:rPr>
              <w:t>使用功能</w:t>
            </w:r>
          </w:p>
        </w:tc>
        <w:tc>
          <w:tcPr>
            <w:tcW w:w="8505" w:type="dxa"/>
            <w:gridSpan w:val="3"/>
            <w:vAlign w:val="center"/>
          </w:tcPr>
          <w:p>
            <w:pPr>
              <w:jc w:val="left"/>
              <w:rPr>
                <w:rFonts w:hAnsi="宋体"/>
                <w:color w:val="auto"/>
                <w:szCs w:val="21"/>
              </w:rPr>
            </w:pPr>
            <w:r>
              <w:rPr>
                <w:rFonts w:hint="eastAsia" w:hAnsi="宋体"/>
                <w:color w:val="auto"/>
                <w:szCs w:val="21"/>
              </w:rPr>
              <w:t>☐厂房  ☐住宅  ☐商业  ☐商住  ☐办公  ☐其它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22" w:type="dxa"/>
            <w:gridSpan w:val="4"/>
            <w:vAlign w:val="center"/>
          </w:tcPr>
          <w:p>
            <w:pPr>
              <w:jc w:val="center"/>
              <w:rPr>
                <w:b/>
                <w:color w:val="auto"/>
                <w:sz w:val="24"/>
              </w:rPr>
            </w:pPr>
            <w:r>
              <w:rPr>
                <w:rFonts w:hint="eastAsia" w:hAnsi="宋体"/>
                <w:b/>
                <w:color w:val="auto"/>
                <w:sz w:val="24"/>
              </w:rPr>
              <w:t>工程信息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tcBorders>
              <w:right w:val="single" w:color="auto" w:sz="4" w:space="0"/>
            </w:tcBorders>
            <w:vAlign w:val="center"/>
          </w:tcPr>
          <w:p>
            <w:pPr>
              <w:jc w:val="distribute"/>
              <w:rPr>
                <w:rFonts w:hAnsi="宋体"/>
                <w:color w:val="auto"/>
                <w:szCs w:val="21"/>
              </w:rPr>
            </w:pPr>
            <w:r>
              <w:rPr>
                <w:rFonts w:hint="eastAsia" w:hAnsi="宋体"/>
                <w:color w:val="auto"/>
                <w:szCs w:val="21"/>
              </w:rPr>
              <w:t>基础类型</w:t>
            </w:r>
          </w:p>
        </w:tc>
        <w:tc>
          <w:tcPr>
            <w:tcW w:w="8505" w:type="dxa"/>
            <w:gridSpan w:val="3"/>
            <w:tcBorders>
              <w:left w:val="single" w:color="auto" w:sz="4" w:space="0"/>
            </w:tcBorders>
            <w:vAlign w:val="center"/>
          </w:tcPr>
          <w:p>
            <w:pPr>
              <w:rPr>
                <w:rFonts w:eastAsia="宋体"/>
                <w:color w:val="auto"/>
                <w:sz w:val="24"/>
              </w:rPr>
            </w:pPr>
            <w:r>
              <w:rPr>
                <w:rFonts w:hint="eastAsia" w:ascii="MS Mincho" w:hAnsi="MS Mincho" w:eastAsia="MS Mincho" w:cs="MS Mincho"/>
                <w:color w:val="auto"/>
                <w:szCs w:val="21"/>
              </w:rPr>
              <w:t>☐</w:t>
            </w:r>
            <w:r>
              <w:rPr>
                <w:rFonts w:hint="eastAsia" w:ascii="MS Mincho" w:hAnsi="MS Mincho" w:eastAsia="宋体" w:cs="MS Mincho"/>
                <w:color w:val="auto"/>
                <w:szCs w:val="21"/>
              </w:rPr>
              <w:t xml:space="preserve">桩基础  </w:t>
            </w:r>
            <w:r>
              <w:rPr>
                <w:rFonts w:hint="eastAsia" w:ascii="MS Mincho" w:hAnsi="MS Mincho" w:eastAsia="MS Mincho" w:cs="MS Mincho"/>
                <w:color w:val="auto"/>
                <w:szCs w:val="21"/>
              </w:rPr>
              <w:t>☐</w:t>
            </w:r>
            <w:r>
              <w:rPr>
                <w:rFonts w:hint="eastAsia" w:ascii="MS Mincho" w:hAnsi="MS Mincho" w:eastAsia="宋体" w:cs="MS Mincho"/>
                <w:color w:val="auto"/>
                <w:szCs w:val="21"/>
              </w:rPr>
              <w:t xml:space="preserve">筏板基础  </w:t>
            </w:r>
            <w:r>
              <w:rPr>
                <w:rFonts w:hint="eastAsia" w:ascii="MS Mincho" w:hAnsi="MS Mincho" w:eastAsia="MS Mincho" w:cs="MS Mincho"/>
                <w:color w:val="auto"/>
                <w:szCs w:val="21"/>
              </w:rPr>
              <w:t>☐</w:t>
            </w:r>
            <w:r>
              <w:rPr>
                <w:rFonts w:hint="eastAsia" w:ascii="MS Mincho" w:hAnsi="MS Mincho" w:eastAsia="宋体" w:cs="MS Mincho"/>
                <w:color w:val="auto"/>
                <w:szCs w:val="21"/>
              </w:rPr>
              <w:t xml:space="preserve">天然基础  </w:t>
            </w:r>
            <w:r>
              <w:rPr>
                <w:rFonts w:hint="eastAsia" w:ascii="MS Mincho" w:hAnsi="MS Mincho" w:eastAsia="MS Mincho" w:cs="MS Mincho"/>
                <w:color w:val="auto"/>
                <w:szCs w:val="21"/>
              </w:rPr>
              <w:t>☐</w:t>
            </w:r>
            <w:r>
              <w:rPr>
                <w:rFonts w:hint="eastAsia" w:ascii="MS Mincho" w:hAnsi="MS Mincho" w:eastAsia="宋体" w:cs="MS Mincho"/>
                <w:color w:val="auto"/>
                <w:szCs w:val="21"/>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tcBorders>
              <w:right w:val="single" w:color="auto" w:sz="4" w:space="0"/>
            </w:tcBorders>
            <w:vAlign w:val="center"/>
          </w:tcPr>
          <w:p>
            <w:pPr>
              <w:jc w:val="distribute"/>
              <w:rPr>
                <w:rFonts w:hAnsi="宋体"/>
                <w:color w:val="auto"/>
                <w:szCs w:val="21"/>
              </w:rPr>
            </w:pPr>
            <w:r>
              <w:rPr>
                <w:rFonts w:hint="eastAsia" w:hAnsi="宋体"/>
                <w:color w:val="auto"/>
                <w:szCs w:val="21"/>
              </w:rPr>
              <w:t>结构类型</w:t>
            </w:r>
          </w:p>
        </w:tc>
        <w:tc>
          <w:tcPr>
            <w:tcW w:w="8505" w:type="dxa"/>
            <w:gridSpan w:val="3"/>
            <w:tcBorders>
              <w:left w:val="single" w:color="auto" w:sz="4" w:space="0"/>
            </w:tcBorders>
            <w:vAlign w:val="center"/>
          </w:tcPr>
          <w:p>
            <w:pPr>
              <w:jc w:val="left"/>
              <w:rPr>
                <w:rFonts w:hAnsi="宋体"/>
                <w:color w:val="auto"/>
                <w:szCs w:val="21"/>
              </w:rPr>
            </w:pPr>
            <w:r>
              <w:rPr>
                <w:rFonts w:hint="eastAsia" w:hAnsi="宋体"/>
                <w:color w:val="auto"/>
                <w:szCs w:val="21"/>
              </w:rPr>
              <w:t>☐框架 ☐框架-剪力墙 ☐砌体 ☐内框架-砖混 ☐底框-砖混  ☐钢结构 ☐土石房屋 ☐其它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tcBorders>
              <w:right w:val="single" w:color="auto" w:sz="4" w:space="0"/>
            </w:tcBorders>
            <w:vAlign w:val="center"/>
          </w:tcPr>
          <w:p>
            <w:pPr>
              <w:ind w:leftChars="-44" w:right="-107" w:rightChars="-51" w:hanging="92" w:hangingChars="44"/>
              <w:jc w:val="center"/>
              <w:rPr>
                <w:rFonts w:hAnsi="宋体"/>
                <w:color w:val="auto"/>
                <w:szCs w:val="21"/>
              </w:rPr>
            </w:pPr>
            <w:r>
              <w:rPr>
                <w:rFonts w:hint="eastAsia" w:hAnsi="宋体"/>
                <w:color w:val="auto"/>
                <w:szCs w:val="21"/>
              </w:rPr>
              <w:t>房屋安全证明资料</w:t>
            </w:r>
          </w:p>
        </w:tc>
        <w:tc>
          <w:tcPr>
            <w:tcW w:w="8505" w:type="dxa"/>
            <w:gridSpan w:val="3"/>
            <w:tcBorders>
              <w:left w:val="single" w:color="auto" w:sz="4" w:space="0"/>
            </w:tcBorders>
            <w:vAlign w:val="center"/>
          </w:tcPr>
          <w:p>
            <w:pPr>
              <w:jc w:val="left"/>
              <w:rPr>
                <w:rFonts w:hAnsi="宋体"/>
                <w:color w:val="auto"/>
                <w:szCs w:val="21"/>
              </w:rPr>
            </w:pPr>
            <w:r>
              <w:rPr>
                <w:rFonts w:hint="eastAsia" w:ascii="MS Mincho" w:hAnsi="MS Mincho" w:eastAsia="MS Mincho" w:cs="MS Mincho"/>
                <w:color w:val="auto"/>
                <w:szCs w:val="21"/>
              </w:rPr>
              <w:t>☐</w:t>
            </w:r>
            <w:r>
              <w:rPr>
                <w:rFonts w:hint="eastAsia" w:ascii="MS Mincho" w:hAnsi="MS Mincho" w:eastAsia="宋体" w:cs="MS Mincho"/>
                <w:color w:val="auto"/>
                <w:szCs w:val="21"/>
              </w:rPr>
              <w:t>有</w:t>
            </w:r>
            <w:r>
              <w:rPr>
                <w:rFonts w:hint="eastAsia" w:hAnsi="宋体"/>
                <w:color w:val="auto"/>
                <w:szCs w:val="21"/>
              </w:rPr>
              <w:t xml:space="preserve">房产证明  </w:t>
            </w:r>
            <w:r>
              <w:rPr>
                <w:rFonts w:hint="eastAsia" w:ascii="MS Mincho" w:hAnsi="MS Mincho" w:eastAsia="MS Mincho" w:cs="MS Mincho"/>
                <w:color w:val="auto"/>
                <w:szCs w:val="21"/>
              </w:rPr>
              <w:t>☐</w:t>
            </w:r>
            <w:r>
              <w:rPr>
                <w:rFonts w:hint="eastAsia" w:ascii="MS Mincho" w:hAnsi="MS Mincho" w:eastAsia="宋体" w:cs="MS Mincho"/>
                <w:color w:val="auto"/>
                <w:szCs w:val="21"/>
              </w:rPr>
              <w:t>有</w:t>
            </w:r>
            <w:r>
              <w:rPr>
                <w:rFonts w:hint="eastAsia" w:hAnsi="宋体"/>
                <w:color w:val="auto"/>
                <w:szCs w:val="21"/>
              </w:rPr>
              <w:t xml:space="preserve">竣工验收证明 </w:t>
            </w:r>
            <w:r>
              <w:rPr>
                <w:rFonts w:hint="eastAsia" w:ascii="MS Mincho" w:hAnsi="MS Mincho" w:eastAsia="MS Mincho" w:cs="MS Mincho"/>
                <w:color w:val="auto"/>
                <w:szCs w:val="21"/>
              </w:rPr>
              <w:t>☐</w:t>
            </w:r>
            <w:r>
              <w:rPr>
                <w:rFonts w:hint="eastAsia" w:ascii="MS Mincho" w:hAnsi="MS Mincho" w:eastAsia="宋体" w:cs="MS Mincho"/>
                <w:color w:val="auto"/>
                <w:szCs w:val="21"/>
              </w:rPr>
              <w:t>有</w:t>
            </w:r>
            <w:r>
              <w:rPr>
                <w:rFonts w:hint="eastAsia" w:hAnsi="宋体"/>
                <w:color w:val="auto"/>
                <w:szCs w:val="21"/>
              </w:rPr>
              <w:t xml:space="preserve">加固改造验收证明 </w:t>
            </w:r>
            <w:r>
              <w:rPr>
                <w:rFonts w:hint="eastAsia" w:ascii="MS Mincho" w:hAnsi="MS Mincho" w:eastAsia="MS Mincho" w:cs="MS Mincho"/>
                <w:color w:val="auto"/>
                <w:szCs w:val="21"/>
              </w:rPr>
              <w:t>☐</w:t>
            </w:r>
            <w:r>
              <w:rPr>
                <w:rFonts w:hint="eastAsia" w:ascii="MS Mincho" w:hAnsi="MS Mincho" w:eastAsia="宋体" w:cs="MS Mincho"/>
                <w:color w:val="auto"/>
                <w:szCs w:val="21"/>
              </w:rPr>
              <w:t>有</w:t>
            </w:r>
            <w:r>
              <w:rPr>
                <w:rFonts w:hint="eastAsia" w:hAnsi="宋体"/>
                <w:color w:val="auto"/>
                <w:szCs w:val="21"/>
              </w:rPr>
              <w:t xml:space="preserve">检测鉴定证明资料 </w:t>
            </w:r>
            <w:r>
              <w:rPr>
                <w:rFonts w:hint="eastAsia" w:ascii="MS Mincho" w:hAnsi="MS Mincho" w:eastAsia="MS Mincho" w:cs="MS Mincho"/>
                <w:color w:val="auto"/>
                <w:szCs w:val="21"/>
              </w:rPr>
              <w:t>☐</w:t>
            </w:r>
            <w:r>
              <w:rPr>
                <w:rFonts w:hint="eastAsia" w:ascii="宋体" w:hAnsi="宋体" w:cs="宋体"/>
                <w:color w:val="auto"/>
                <w:szCs w:val="21"/>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rFonts w:hAnsi="宋体"/>
                <w:color w:val="auto"/>
                <w:szCs w:val="21"/>
              </w:rPr>
            </w:pPr>
            <w:r>
              <w:rPr>
                <w:rFonts w:hint="eastAsia" w:hAnsi="宋体"/>
                <w:color w:val="auto"/>
                <w:szCs w:val="21"/>
              </w:rPr>
              <w:t>设计图纸</w:t>
            </w:r>
          </w:p>
        </w:tc>
        <w:tc>
          <w:tcPr>
            <w:tcW w:w="8505" w:type="dxa"/>
            <w:gridSpan w:val="3"/>
            <w:vAlign w:val="center"/>
          </w:tcPr>
          <w:p>
            <w:pPr>
              <w:jc w:val="left"/>
              <w:rPr>
                <w:rFonts w:hAnsi="宋体"/>
                <w:color w:val="auto"/>
                <w:szCs w:val="21"/>
              </w:rPr>
            </w:pPr>
            <w:r>
              <w:rPr>
                <w:rFonts w:hint="eastAsia" w:ascii="MS Mincho" w:hAnsi="MS Mincho" w:eastAsia="MS Mincho" w:cs="MS Mincho"/>
                <w:color w:val="auto"/>
                <w:szCs w:val="21"/>
              </w:rPr>
              <w:t>☐</w:t>
            </w:r>
            <w:r>
              <w:rPr>
                <w:rFonts w:hint="eastAsia" w:ascii="MS Mincho" w:hAnsi="MS Mincho" w:cs="MS Mincho"/>
                <w:color w:val="auto"/>
                <w:szCs w:val="21"/>
              </w:rPr>
              <w:t>有完整建筑结构</w:t>
            </w:r>
            <w:r>
              <w:rPr>
                <w:rFonts w:hint="eastAsia" w:hAnsi="宋体"/>
                <w:color w:val="auto"/>
                <w:szCs w:val="21"/>
              </w:rPr>
              <w:t xml:space="preserve">设计图纸    </w:t>
            </w:r>
            <w:r>
              <w:rPr>
                <w:rFonts w:hint="eastAsia" w:ascii="MS Mincho" w:hAnsi="MS Mincho" w:eastAsia="MS Mincho" w:cs="MS Mincho"/>
                <w:color w:val="auto"/>
                <w:szCs w:val="21"/>
              </w:rPr>
              <w:t>☐</w:t>
            </w:r>
            <w:r>
              <w:rPr>
                <w:rFonts w:hint="eastAsia" w:ascii="MS Mincho" w:hAnsi="MS Mincho" w:cs="MS Mincho"/>
                <w:color w:val="auto"/>
                <w:szCs w:val="21"/>
              </w:rPr>
              <w:t>有部分建筑结构</w:t>
            </w:r>
            <w:r>
              <w:rPr>
                <w:rFonts w:hint="eastAsia" w:hAnsi="宋体"/>
                <w:color w:val="auto"/>
                <w:szCs w:val="21"/>
              </w:rPr>
              <w:t xml:space="preserve">设计图纸     </w:t>
            </w:r>
            <w:r>
              <w:rPr>
                <w:rFonts w:hint="eastAsia" w:ascii="MS Mincho" w:hAnsi="MS Mincho" w:eastAsia="MS Mincho" w:cs="MS Mincho"/>
                <w:color w:val="auto"/>
                <w:szCs w:val="21"/>
              </w:rPr>
              <w:t>☐</w:t>
            </w:r>
            <w:r>
              <w:rPr>
                <w:rFonts w:hint="eastAsia" w:ascii="MS Mincho" w:hAnsi="MS Mincho" w:cs="MS Mincho"/>
                <w:color w:val="auto"/>
                <w:szCs w:val="21"/>
              </w:rPr>
              <w:t>没有任何</w:t>
            </w:r>
            <w:r>
              <w:rPr>
                <w:rFonts w:hint="eastAsia" w:hAnsi="宋体"/>
                <w:color w:val="auto"/>
                <w:szCs w:val="21"/>
              </w:rPr>
              <w:t>设计图纸</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rFonts w:hAnsi="宋体"/>
                <w:color w:val="auto"/>
                <w:szCs w:val="21"/>
              </w:rPr>
            </w:pPr>
            <w:r>
              <w:rPr>
                <w:rFonts w:hint="eastAsia" w:hAnsi="宋体"/>
                <w:color w:val="auto"/>
                <w:szCs w:val="21"/>
              </w:rPr>
              <w:t>加固改造图纸</w:t>
            </w:r>
          </w:p>
        </w:tc>
        <w:tc>
          <w:tcPr>
            <w:tcW w:w="8505" w:type="dxa"/>
            <w:gridSpan w:val="3"/>
            <w:vAlign w:val="center"/>
          </w:tcPr>
          <w:p>
            <w:pPr>
              <w:jc w:val="left"/>
              <w:rPr>
                <w:rFonts w:hAnsi="宋体"/>
                <w:color w:val="auto"/>
                <w:szCs w:val="21"/>
              </w:rPr>
            </w:pPr>
            <w:r>
              <w:rPr>
                <w:rFonts w:hint="eastAsia" w:ascii="MS Mincho" w:hAnsi="MS Mincho" w:eastAsia="MS Mincho" w:cs="MS Mincho"/>
                <w:color w:val="auto"/>
                <w:szCs w:val="21"/>
              </w:rPr>
              <w:t>☐</w:t>
            </w:r>
            <w:r>
              <w:rPr>
                <w:rFonts w:hint="eastAsia" w:ascii="MS Mincho" w:hAnsi="MS Mincho" w:cs="MS Mincho"/>
                <w:color w:val="auto"/>
                <w:szCs w:val="21"/>
              </w:rPr>
              <w:t>有完整加固改造</w:t>
            </w:r>
            <w:r>
              <w:rPr>
                <w:rFonts w:hint="eastAsia" w:hAnsi="宋体"/>
                <w:color w:val="auto"/>
                <w:szCs w:val="21"/>
              </w:rPr>
              <w:t xml:space="preserve">图纸    </w:t>
            </w:r>
            <w:r>
              <w:rPr>
                <w:rFonts w:hint="eastAsia" w:ascii="MS Mincho" w:hAnsi="MS Mincho" w:eastAsia="MS Mincho" w:cs="MS Mincho"/>
                <w:color w:val="auto"/>
                <w:szCs w:val="21"/>
              </w:rPr>
              <w:t>☐</w:t>
            </w:r>
            <w:r>
              <w:rPr>
                <w:rFonts w:hint="eastAsia" w:ascii="MS Mincho" w:hAnsi="MS Mincho" w:cs="MS Mincho"/>
                <w:color w:val="auto"/>
                <w:szCs w:val="21"/>
              </w:rPr>
              <w:t>有部分加固改造</w:t>
            </w:r>
            <w:r>
              <w:rPr>
                <w:rFonts w:hint="eastAsia" w:hAnsi="宋体"/>
                <w:color w:val="auto"/>
                <w:szCs w:val="21"/>
              </w:rPr>
              <w:t xml:space="preserve">图纸     </w:t>
            </w:r>
            <w:r>
              <w:rPr>
                <w:rFonts w:hint="eastAsia" w:ascii="MS Mincho" w:hAnsi="MS Mincho" w:eastAsia="MS Mincho" w:cs="MS Mincho"/>
                <w:color w:val="auto"/>
                <w:szCs w:val="21"/>
              </w:rPr>
              <w:t>☐</w:t>
            </w:r>
            <w:r>
              <w:rPr>
                <w:rFonts w:hint="eastAsia" w:ascii="MS Mincho" w:hAnsi="MS Mincho" w:cs="MS Mincho"/>
                <w:color w:val="auto"/>
                <w:szCs w:val="21"/>
              </w:rPr>
              <w:t>没有加固改造</w:t>
            </w:r>
            <w:r>
              <w:rPr>
                <w:rFonts w:hint="eastAsia" w:hAnsi="宋体"/>
                <w:color w:val="auto"/>
                <w:szCs w:val="21"/>
              </w:rPr>
              <w:t>图纸</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rFonts w:hAnsi="宋体"/>
                <w:color w:val="auto"/>
                <w:szCs w:val="21"/>
              </w:rPr>
            </w:pPr>
            <w:r>
              <w:rPr>
                <w:rFonts w:hint="eastAsia" w:hAnsi="宋体"/>
                <w:color w:val="auto"/>
                <w:szCs w:val="21"/>
              </w:rPr>
              <w:t>施工资料</w:t>
            </w:r>
          </w:p>
        </w:tc>
        <w:tc>
          <w:tcPr>
            <w:tcW w:w="8505" w:type="dxa"/>
            <w:gridSpan w:val="3"/>
            <w:vAlign w:val="center"/>
          </w:tcPr>
          <w:p>
            <w:pPr>
              <w:jc w:val="left"/>
              <w:rPr>
                <w:rFonts w:hAnsi="宋体"/>
                <w:color w:val="auto"/>
                <w:szCs w:val="21"/>
              </w:rPr>
            </w:pPr>
            <w:r>
              <w:rPr>
                <w:rFonts w:hint="eastAsia" w:ascii="MS Mincho" w:hAnsi="MS Mincho" w:eastAsia="MS Mincho" w:cs="MS Mincho"/>
                <w:color w:val="auto"/>
                <w:szCs w:val="21"/>
              </w:rPr>
              <w:t>☐</w:t>
            </w:r>
            <w:r>
              <w:rPr>
                <w:rFonts w:hint="eastAsia" w:ascii="MS Mincho" w:hAnsi="MS Mincho" w:cs="MS Mincho"/>
                <w:color w:val="auto"/>
                <w:szCs w:val="21"/>
              </w:rPr>
              <w:t>有完整施工资料</w:t>
            </w:r>
            <w:r>
              <w:rPr>
                <w:rFonts w:hint="eastAsia" w:hAnsi="宋体"/>
                <w:color w:val="auto"/>
                <w:szCs w:val="21"/>
              </w:rPr>
              <w:t xml:space="preserve">   </w:t>
            </w:r>
            <w:r>
              <w:rPr>
                <w:rFonts w:hint="eastAsia" w:ascii="MS Mincho" w:hAnsi="MS Mincho" w:eastAsia="MS Mincho" w:cs="MS Mincho"/>
                <w:color w:val="auto"/>
                <w:szCs w:val="21"/>
              </w:rPr>
              <w:t>☐</w:t>
            </w:r>
            <w:r>
              <w:rPr>
                <w:rFonts w:hint="eastAsia" w:ascii="MS Mincho" w:hAnsi="MS Mincho" w:cs="MS Mincho"/>
                <w:color w:val="auto"/>
                <w:szCs w:val="21"/>
              </w:rPr>
              <w:t>有部分施工资料</w:t>
            </w:r>
            <w:r>
              <w:rPr>
                <w:rFonts w:hint="eastAsia" w:hAnsi="宋体"/>
                <w:color w:val="auto"/>
                <w:szCs w:val="21"/>
              </w:rPr>
              <w:t xml:space="preserve">     </w:t>
            </w:r>
            <w:r>
              <w:rPr>
                <w:rFonts w:hint="eastAsia" w:ascii="MS Mincho" w:hAnsi="MS Mincho" w:eastAsia="MS Mincho" w:cs="MS Mincho"/>
                <w:color w:val="auto"/>
                <w:szCs w:val="21"/>
              </w:rPr>
              <w:t>☐</w:t>
            </w:r>
            <w:r>
              <w:rPr>
                <w:rFonts w:hint="eastAsia" w:ascii="MS Mincho" w:hAnsi="MS Mincho" w:cs="MS Mincho"/>
                <w:color w:val="auto"/>
                <w:szCs w:val="21"/>
              </w:rPr>
              <w:t>没有施工资料</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222" w:type="dxa"/>
            <w:gridSpan w:val="4"/>
            <w:vAlign w:val="center"/>
          </w:tcPr>
          <w:p>
            <w:pPr>
              <w:jc w:val="center"/>
              <w:rPr>
                <w:rFonts w:hAnsi="宋体"/>
                <w:color w:val="auto"/>
                <w:szCs w:val="21"/>
              </w:rPr>
            </w:pPr>
            <w:r>
              <w:rPr>
                <w:rFonts w:hint="eastAsia" w:hAnsi="宋体"/>
                <w:b/>
                <w:color w:val="auto"/>
                <w:sz w:val="24"/>
              </w:rPr>
              <w:t>房屋使用信息</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rFonts w:hAnsi="宋体"/>
                <w:color w:val="auto"/>
                <w:szCs w:val="21"/>
              </w:rPr>
            </w:pPr>
            <w:r>
              <w:rPr>
                <w:rFonts w:hint="eastAsia" w:hAnsi="宋体"/>
                <w:color w:val="auto"/>
                <w:szCs w:val="21"/>
              </w:rPr>
              <w:t>使用功能</w:t>
            </w:r>
          </w:p>
        </w:tc>
        <w:tc>
          <w:tcPr>
            <w:tcW w:w="8505" w:type="dxa"/>
            <w:gridSpan w:val="3"/>
            <w:vAlign w:val="center"/>
          </w:tcPr>
          <w:p>
            <w:pPr>
              <w:spacing w:line="340" w:lineRule="exact"/>
              <w:jc w:val="left"/>
              <w:rPr>
                <w:rFonts w:hAnsi="宋体"/>
                <w:color w:val="auto"/>
                <w:szCs w:val="21"/>
              </w:rPr>
            </w:pPr>
            <w:r>
              <w:rPr>
                <w:rFonts w:hint="eastAsia" w:ascii="MS Mincho" w:hAnsi="MS Mincho" w:eastAsia="MS Mincho" w:cs="MS Mincho"/>
                <w:color w:val="auto"/>
                <w:szCs w:val="21"/>
              </w:rPr>
              <w:t>☐</w:t>
            </w:r>
            <w:r>
              <w:rPr>
                <w:rFonts w:hint="eastAsia" w:hAnsi="宋体"/>
                <w:color w:val="auto"/>
                <w:szCs w:val="21"/>
              </w:rPr>
              <w:t xml:space="preserve">未改动        </w:t>
            </w:r>
            <w:r>
              <w:rPr>
                <w:rFonts w:hint="eastAsia" w:ascii="MS Mincho" w:hAnsi="MS Mincho" w:eastAsia="MS Mincho" w:cs="MS Mincho"/>
                <w:color w:val="auto"/>
                <w:szCs w:val="21"/>
              </w:rPr>
              <w:t>☐</w:t>
            </w:r>
            <w:r>
              <w:rPr>
                <w:rFonts w:hint="eastAsia" w:hAnsi="宋体"/>
                <w:color w:val="auto"/>
                <w:szCs w:val="21"/>
              </w:rPr>
              <w:t>有改动（如有改动请详细描述）</w:t>
            </w:r>
          </w:p>
          <w:p>
            <w:pPr>
              <w:spacing w:line="340" w:lineRule="exact"/>
              <w:jc w:val="left"/>
              <w:rPr>
                <w:rFonts w:hAnsi="宋体"/>
                <w:color w:val="auto"/>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rFonts w:hAnsi="宋体"/>
                <w:color w:val="auto"/>
                <w:szCs w:val="21"/>
              </w:rPr>
            </w:pPr>
            <w:r>
              <w:rPr>
                <w:rFonts w:hint="eastAsia" w:hAnsi="宋体"/>
                <w:color w:val="auto"/>
                <w:szCs w:val="21"/>
              </w:rPr>
              <w:t>房屋结构</w:t>
            </w:r>
          </w:p>
        </w:tc>
        <w:tc>
          <w:tcPr>
            <w:tcW w:w="8505" w:type="dxa"/>
            <w:gridSpan w:val="3"/>
            <w:vAlign w:val="center"/>
          </w:tcPr>
          <w:p>
            <w:pPr>
              <w:spacing w:line="340" w:lineRule="exact"/>
              <w:jc w:val="left"/>
              <w:rPr>
                <w:rFonts w:hAnsi="宋体"/>
                <w:color w:val="auto"/>
                <w:szCs w:val="21"/>
              </w:rPr>
            </w:pPr>
            <w:r>
              <w:rPr>
                <w:rFonts w:hint="eastAsia" w:ascii="MS Mincho" w:hAnsi="MS Mincho" w:eastAsia="MS Mincho" w:cs="MS Mincho"/>
                <w:color w:val="auto"/>
                <w:szCs w:val="21"/>
              </w:rPr>
              <w:t>☐</w:t>
            </w:r>
            <w:r>
              <w:rPr>
                <w:rFonts w:hint="eastAsia" w:hAnsi="宋体"/>
                <w:color w:val="auto"/>
                <w:szCs w:val="21"/>
              </w:rPr>
              <w:t xml:space="preserve">未拆除        </w:t>
            </w:r>
            <w:r>
              <w:rPr>
                <w:rFonts w:hint="eastAsia" w:ascii="MS Mincho" w:hAnsi="MS Mincho" w:eastAsia="MS Mincho" w:cs="MS Mincho"/>
                <w:color w:val="auto"/>
                <w:szCs w:val="21"/>
              </w:rPr>
              <w:t>☐</w:t>
            </w:r>
            <w:r>
              <w:rPr>
                <w:rFonts w:hint="eastAsia" w:hAnsi="宋体"/>
                <w:color w:val="auto"/>
                <w:szCs w:val="21"/>
              </w:rPr>
              <w:t>有拆除（如有拆除请详细描述）</w:t>
            </w:r>
          </w:p>
          <w:p>
            <w:pPr>
              <w:spacing w:line="340" w:lineRule="exact"/>
              <w:jc w:val="left"/>
              <w:rPr>
                <w:rFonts w:hAnsi="宋体"/>
                <w:color w:val="auto"/>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rFonts w:hAnsi="宋体"/>
                <w:color w:val="auto"/>
                <w:szCs w:val="21"/>
              </w:rPr>
            </w:pPr>
            <w:r>
              <w:rPr>
                <w:rFonts w:hint="eastAsia" w:hAnsi="宋体"/>
                <w:color w:val="auto"/>
                <w:szCs w:val="21"/>
              </w:rPr>
              <w:t>改 扩 建</w:t>
            </w:r>
          </w:p>
        </w:tc>
        <w:tc>
          <w:tcPr>
            <w:tcW w:w="8505" w:type="dxa"/>
            <w:gridSpan w:val="3"/>
            <w:vAlign w:val="center"/>
          </w:tcPr>
          <w:p>
            <w:pPr>
              <w:spacing w:line="340" w:lineRule="exact"/>
              <w:jc w:val="left"/>
              <w:rPr>
                <w:rFonts w:hAnsi="宋体"/>
                <w:color w:val="auto"/>
                <w:szCs w:val="21"/>
              </w:rPr>
            </w:pPr>
            <w:r>
              <w:rPr>
                <w:rFonts w:hint="eastAsia" w:ascii="MS Mincho" w:hAnsi="MS Mincho" w:eastAsia="MS Mincho" w:cs="MS Mincho"/>
                <w:color w:val="auto"/>
                <w:szCs w:val="21"/>
              </w:rPr>
              <w:t>☐</w:t>
            </w:r>
            <w:r>
              <w:rPr>
                <w:rFonts w:hint="eastAsia" w:hAnsi="宋体"/>
                <w:color w:val="auto"/>
                <w:szCs w:val="21"/>
              </w:rPr>
              <w:t xml:space="preserve">未改扩建      </w:t>
            </w:r>
            <w:r>
              <w:rPr>
                <w:rFonts w:hint="eastAsia" w:ascii="MS Mincho" w:hAnsi="MS Mincho" w:eastAsia="MS Mincho" w:cs="MS Mincho"/>
                <w:color w:val="auto"/>
                <w:szCs w:val="21"/>
              </w:rPr>
              <w:t>☐</w:t>
            </w:r>
            <w:r>
              <w:rPr>
                <w:rFonts w:hint="eastAsia" w:hAnsi="宋体"/>
                <w:color w:val="auto"/>
                <w:szCs w:val="21"/>
              </w:rPr>
              <w:t>有改扩建（如有改扩建请详细描述）</w:t>
            </w:r>
          </w:p>
          <w:p>
            <w:pPr>
              <w:spacing w:line="340" w:lineRule="exact"/>
              <w:jc w:val="left"/>
              <w:rPr>
                <w:rFonts w:hAnsi="宋体"/>
                <w:color w:val="auto"/>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distribute"/>
              <w:rPr>
                <w:rFonts w:hAnsi="宋体"/>
                <w:color w:val="auto"/>
                <w:szCs w:val="21"/>
              </w:rPr>
            </w:pPr>
            <w:r>
              <w:rPr>
                <w:rFonts w:hint="eastAsia" w:hAnsi="宋体"/>
                <w:color w:val="auto"/>
                <w:szCs w:val="21"/>
              </w:rPr>
              <w:t>灾害影响</w:t>
            </w:r>
          </w:p>
        </w:tc>
        <w:tc>
          <w:tcPr>
            <w:tcW w:w="8505" w:type="dxa"/>
            <w:gridSpan w:val="3"/>
            <w:vAlign w:val="center"/>
          </w:tcPr>
          <w:p>
            <w:pPr>
              <w:spacing w:line="340" w:lineRule="exact"/>
              <w:jc w:val="left"/>
              <w:rPr>
                <w:rFonts w:hAnsi="宋体"/>
                <w:color w:val="auto"/>
                <w:szCs w:val="21"/>
              </w:rPr>
            </w:pPr>
            <w:r>
              <w:rPr>
                <w:rFonts w:hint="eastAsia" w:ascii="MS Mincho" w:hAnsi="MS Mincho" w:eastAsia="MS Mincho" w:cs="MS Mincho"/>
                <w:color w:val="auto"/>
                <w:szCs w:val="21"/>
              </w:rPr>
              <w:t>☐</w:t>
            </w:r>
            <w:r>
              <w:rPr>
                <w:rFonts w:hint="eastAsia" w:hAnsi="宋体"/>
                <w:color w:val="auto"/>
                <w:szCs w:val="21"/>
              </w:rPr>
              <w:t xml:space="preserve">未遭受        </w:t>
            </w:r>
            <w:r>
              <w:rPr>
                <w:rFonts w:hint="eastAsia" w:ascii="MS Mincho" w:hAnsi="MS Mincho" w:eastAsia="MS Mincho" w:cs="MS Mincho"/>
                <w:color w:val="auto"/>
                <w:szCs w:val="21"/>
              </w:rPr>
              <w:t>☐</w:t>
            </w:r>
            <w:r>
              <w:rPr>
                <w:rFonts w:hint="eastAsia" w:hAnsi="宋体"/>
                <w:color w:val="auto"/>
                <w:szCs w:val="21"/>
              </w:rPr>
              <w:t>遭受灾害（如遭受灾害请详细描述）</w:t>
            </w:r>
          </w:p>
          <w:p>
            <w:pPr>
              <w:spacing w:line="340" w:lineRule="exact"/>
              <w:jc w:val="left"/>
              <w:rPr>
                <w:rFonts w:hAnsi="宋体"/>
                <w:color w:val="auto"/>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tcBorders>
              <w:top w:val="double" w:color="auto" w:sz="6" w:space="0"/>
            </w:tcBorders>
            <w:vAlign w:val="center"/>
          </w:tcPr>
          <w:p>
            <w:pPr>
              <w:spacing w:line="0" w:lineRule="atLeast"/>
              <w:jc w:val="center"/>
              <w:rPr>
                <w:color w:val="auto"/>
                <w:sz w:val="24"/>
              </w:rPr>
            </w:pPr>
            <w:r>
              <w:rPr>
                <w:rFonts w:hint="eastAsia" w:ascii="宋体" w:hAnsi="宋体"/>
                <w:b/>
                <w:color w:val="auto"/>
                <w:sz w:val="24"/>
              </w:rPr>
              <w:t>备 注</w:t>
            </w:r>
          </w:p>
        </w:tc>
        <w:tc>
          <w:tcPr>
            <w:tcW w:w="8505" w:type="dxa"/>
            <w:gridSpan w:val="3"/>
            <w:tcBorders>
              <w:top w:val="double" w:color="auto" w:sz="6" w:space="0"/>
            </w:tcBorders>
            <w:vAlign w:val="top"/>
          </w:tcPr>
          <w:p>
            <w:pPr>
              <w:spacing w:line="0" w:lineRule="atLeast"/>
              <w:rPr>
                <w:color w:val="auto"/>
                <w:szCs w:val="21"/>
              </w:rPr>
            </w:pPr>
            <w:r>
              <w:rPr>
                <w:rFonts w:hint="eastAsia"/>
                <w:color w:val="auto"/>
                <w:szCs w:val="21"/>
              </w:rPr>
              <w:t>① 以上信息由委托单位提供，并保证其真实性；</w:t>
            </w:r>
          </w:p>
          <w:p>
            <w:pPr>
              <w:spacing w:line="0" w:lineRule="atLeast"/>
              <w:ind w:left="420" w:hanging="420" w:hangingChars="200"/>
              <w:rPr>
                <w:color w:val="auto"/>
                <w:szCs w:val="21"/>
              </w:rPr>
            </w:pPr>
            <w:r>
              <w:rPr>
                <w:rFonts w:hint="eastAsia"/>
                <w:color w:val="auto"/>
                <w:szCs w:val="21"/>
              </w:rPr>
              <w:t>② 委托单位应提供相关设计、施工、验收资料。</w:t>
            </w:r>
          </w:p>
        </w:tc>
      </w:tr>
    </w:tbl>
    <w:p>
      <w:pPr>
        <w:spacing w:line="0" w:lineRule="atLeast"/>
        <w:jc w:val="center"/>
        <w:outlineLvl w:val="0"/>
        <w:rPr>
          <w:rFonts w:ascii="宋体" w:hAnsi="宋体"/>
          <w:b/>
          <w:color w:val="auto"/>
          <w:sz w:val="30"/>
          <w:szCs w:val="30"/>
        </w:rPr>
      </w:pPr>
      <w:bookmarkStart w:id="46" w:name="_Toc454522965"/>
      <w:bookmarkStart w:id="47" w:name="_Toc454525689"/>
    </w:p>
    <w:p>
      <w:pPr>
        <w:spacing w:line="0" w:lineRule="atLeast"/>
        <w:jc w:val="both"/>
        <w:outlineLvl w:val="0"/>
        <w:rPr>
          <w:rFonts w:ascii="宋体" w:hAnsi="宋体"/>
          <w:b/>
          <w:color w:val="auto"/>
          <w:sz w:val="30"/>
          <w:szCs w:val="30"/>
        </w:rPr>
      </w:pPr>
    </w:p>
    <w:p>
      <w:pPr>
        <w:pageBreakBefore/>
        <w:spacing w:line="0" w:lineRule="atLeast"/>
        <w:jc w:val="center"/>
        <w:outlineLvl w:val="0"/>
        <w:rPr>
          <w:b/>
          <w:color w:val="auto"/>
          <w:sz w:val="30"/>
          <w:szCs w:val="30"/>
        </w:rPr>
      </w:pPr>
      <w:bookmarkStart w:id="48" w:name="_Toc491932210"/>
      <w:r>
        <w:rPr>
          <w:rFonts w:hAnsi="宋体"/>
          <w:b/>
          <w:color w:val="auto"/>
          <w:sz w:val="30"/>
          <w:szCs w:val="30"/>
        </w:rPr>
        <w:t>附录</w:t>
      </w:r>
      <w:r>
        <w:rPr>
          <w:b/>
          <w:color w:val="auto"/>
          <w:sz w:val="30"/>
          <w:szCs w:val="30"/>
        </w:rPr>
        <w:t xml:space="preserve">B  </w:t>
      </w:r>
      <w:r>
        <w:rPr>
          <w:rFonts w:hAnsi="宋体"/>
          <w:b/>
          <w:color w:val="auto"/>
          <w:sz w:val="30"/>
          <w:szCs w:val="30"/>
        </w:rPr>
        <w:t>房屋损伤、变形调查表</w:t>
      </w:r>
      <w:bookmarkEnd w:id="48"/>
    </w:p>
    <w:p>
      <w:pPr>
        <w:spacing w:line="600" w:lineRule="exact"/>
        <w:ind w:left="-107" w:leftChars="-405" w:right="-624" w:rightChars="-297" w:hanging="743" w:hangingChars="354"/>
        <w:rPr>
          <w:color w:val="auto"/>
          <w:szCs w:val="21"/>
        </w:rPr>
      </w:pPr>
      <w:r>
        <w:rPr>
          <w:rFonts w:hint="eastAsia"/>
          <w:color w:val="auto"/>
          <w:szCs w:val="21"/>
        </w:rPr>
        <w:t>房屋编号：                                                         填表日期：   年   月   日</w:t>
      </w:r>
    </w:p>
    <w:tbl>
      <w:tblPr>
        <w:tblStyle w:val="24"/>
        <w:tblW w:w="10368" w:type="dxa"/>
        <w:tblInd w:w="-900"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17"/>
        <w:gridCol w:w="3791"/>
        <w:gridCol w:w="1620"/>
        <w:gridCol w:w="3240"/>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center"/>
              <w:rPr>
                <w:rFonts w:ascii="宋体" w:hAnsi="宋体"/>
                <w:color w:val="auto"/>
                <w:sz w:val="24"/>
              </w:rPr>
            </w:pPr>
            <w:r>
              <w:rPr>
                <w:rFonts w:hint="eastAsia" w:ascii="宋体" w:hAnsi="宋体"/>
                <w:color w:val="auto"/>
                <w:sz w:val="24"/>
              </w:rPr>
              <w:t>房屋名称</w:t>
            </w:r>
          </w:p>
        </w:tc>
        <w:tc>
          <w:tcPr>
            <w:tcW w:w="3791" w:type="dxa"/>
            <w:vAlign w:val="center"/>
          </w:tcPr>
          <w:p>
            <w:pPr>
              <w:ind w:firstLine="240" w:firstLineChars="100"/>
              <w:jc w:val="center"/>
              <w:rPr>
                <w:rFonts w:ascii="宋体" w:hAnsi="宋体"/>
                <w:color w:val="auto"/>
                <w:sz w:val="24"/>
              </w:rPr>
            </w:pPr>
          </w:p>
        </w:tc>
        <w:tc>
          <w:tcPr>
            <w:tcW w:w="1620" w:type="dxa"/>
            <w:vAlign w:val="center"/>
          </w:tcPr>
          <w:p>
            <w:pPr>
              <w:jc w:val="center"/>
              <w:rPr>
                <w:rFonts w:ascii="宋体" w:hAnsi="宋体"/>
                <w:color w:val="auto"/>
                <w:sz w:val="24"/>
              </w:rPr>
            </w:pPr>
            <w:r>
              <w:rPr>
                <w:rFonts w:hint="eastAsia" w:ascii="宋体" w:hAnsi="宋体"/>
                <w:color w:val="auto"/>
                <w:sz w:val="24"/>
              </w:rPr>
              <w:t>房 间 号</w:t>
            </w:r>
          </w:p>
        </w:tc>
        <w:tc>
          <w:tcPr>
            <w:tcW w:w="3240" w:type="dxa"/>
            <w:vAlign w:val="center"/>
          </w:tcPr>
          <w:p>
            <w:pPr>
              <w:ind w:firstLine="240" w:firstLineChars="100"/>
              <w:jc w:val="center"/>
              <w:rPr>
                <w:rFonts w:ascii="宋体" w:hAnsi="宋体"/>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center"/>
              <w:rPr>
                <w:rFonts w:ascii="宋体" w:hAnsi="宋体"/>
                <w:color w:val="auto"/>
                <w:sz w:val="24"/>
              </w:rPr>
            </w:pPr>
            <w:r>
              <w:rPr>
                <w:rFonts w:hint="eastAsia" w:ascii="宋体" w:hAnsi="宋体"/>
                <w:color w:val="auto"/>
                <w:sz w:val="24"/>
              </w:rPr>
              <w:t>联 系 人</w:t>
            </w:r>
          </w:p>
        </w:tc>
        <w:tc>
          <w:tcPr>
            <w:tcW w:w="3791" w:type="dxa"/>
            <w:vAlign w:val="center"/>
          </w:tcPr>
          <w:p>
            <w:pPr>
              <w:ind w:firstLine="240" w:firstLineChars="100"/>
              <w:jc w:val="center"/>
              <w:rPr>
                <w:rFonts w:ascii="宋体" w:hAnsi="宋体"/>
                <w:color w:val="auto"/>
                <w:sz w:val="24"/>
              </w:rPr>
            </w:pPr>
          </w:p>
        </w:tc>
        <w:tc>
          <w:tcPr>
            <w:tcW w:w="1620" w:type="dxa"/>
            <w:vAlign w:val="center"/>
          </w:tcPr>
          <w:p>
            <w:pPr>
              <w:jc w:val="center"/>
              <w:rPr>
                <w:rFonts w:ascii="宋体" w:hAnsi="宋体"/>
                <w:color w:val="auto"/>
                <w:sz w:val="24"/>
              </w:rPr>
            </w:pPr>
            <w:r>
              <w:rPr>
                <w:rFonts w:hint="eastAsia" w:ascii="宋体" w:hAnsi="宋体"/>
                <w:color w:val="auto"/>
                <w:sz w:val="24"/>
              </w:rPr>
              <w:t>联系电话</w:t>
            </w:r>
          </w:p>
        </w:tc>
        <w:tc>
          <w:tcPr>
            <w:tcW w:w="3240" w:type="dxa"/>
            <w:vAlign w:val="center"/>
          </w:tcPr>
          <w:p>
            <w:pPr>
              <w:ind w:firstLine="240" w:firstLineChars="100"/>
              <w:jc w:val="center"/>
              <w:rPr>
                <w:rFonts w:ascii="宋体" w:hAnsi="宋体"/>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368" w:type="dxa"/>
            <w:gridSpan w:val="4"/>
            <w:vAlign w:val="center"/>
          </w:tcPr>
          <w:p>
            <w:pPr>
              <w:jc w:val="center"/>
              <w:rPr>
                <w:rFonts w:ascii="宋体" w:hAnsi="宋体"/>
                <w:b/>
                <w:color w:val="auto"/>
                <w:sz w:val="24"/>
              </w:rPr>
            </w:pPr>
            <w:r>
              <w:rPr>
                <w:rFonts w:hint="eastAsia" w:ascii="宋体" w:hAnsi="宋体"/>
                <w:b/>
                <w:color w:val="auto"/>
                <w:sz w:val="24"/>
              </w:rPr>
              <w:t>房屋损伤情况</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center"/>
              <w:rPr>
                <w:rFonts w:ascii="宋体" w:hAnsi="宋体"/>
                <w:color w:val="auto"/>
                <w:sz w:val="24"/>
              </w:rPr>
            </w:pPr>
            <w:r>
              <w:rPr>
                <w:rFonts w:hint="eastAsia" w:ascii="宋体" w:hAnsi="宋体"/>
                <w:color w:val="auto"/>
                <w:sz w:val="24"/>
              </w:rPr>
              <w:t>房间名称</w:t>
            </w:r>
          </w:p>
        </w:tc>
        <w:tc>
          <w:tcPr>
            <w:tcW w:w="5411" w:type="dxa"/>
            <w:gridSpan w:val="2"/>
            <w:vAlign w:val="center"/>
          </w:tcPr>
          <w:p>
            <w:pPr>
              <w:jc w:val="center"/>
              <w:rPr>
                <w:rFonts w:ascii="宋体" w:hAnsi="宋体"/>
                <w:color w:val="auto"/>
                <w:sz w:val="24"/>
              </w:rPr>
            </w:pPr>
            <w:r>
              <w:rPr>
                <w:rFonts w:hint="eastAsia" w:ascii="宋体" w:hAnsi="宋体"/>
                <w:color w:val="auto"/>
                <w:sz w:val="24"/>
              </w:rPr>
              <w:t>损伤情况描述</w:t>
            </w:r>
          </w:p>
        </w:tc>
        <w:tc>
          <w:tcPr>
            <w:tcW w:w="3240" w:type="dxa"/>
            <w:vAlign w:val="center"/>
          </w:tcPr>
          <w:p>
            <w:pPr>
              <w:jc w:val="center"/>
              <w:rPr>
                <w:color w:val="auto"/>
                <w:sz w:val="24"/>
              </w:rPr>
            </w:pPr>
            <w:r>
              <w:rPr>
                <w:rFonts w:hint="eastAsia"/>
                <w:color w:val="auto"/>
                <w:sz w:val="24"/>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auto"/>
                <w:sz w:val="24"/>
              </w:rPr>
            </w:pPr>
          </w:p>
        </w:tc>
        <w:tc>
          <w:tcPr>
            <w:tcW w:w="5411" w:type="dxa"/>
            <w:gridSpan w:val="2"/>
            <w:vAlign w:val="center"/>
          </w:tcPr>
          <w:p>
            <w:pPr>
              <w:jc w:val="center"/>
              <w:rPr>
                <w:rFonts w:ascii="宋体" w:hAnsi="宋体"/>
                <w:color w:val="auto"/>
                <w:sz w:val="24"/>
              </w:rPr>
            </w:pPr>
          </w:p>
        </w:tc>
        <w:tc>
          <w:tcPr>
            <w:tcW w:w="3240" w:type="dxa"/>
            <w:vAlign w:val="center"/>
          </w:tcPr>
          <w:p>
            <w:pPr>
              <w:jc w:val="center"/>
              <w:rPr>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auto"/>
                <w:sz w:val="24"/>
              </w:rPr>
            </w:pPr>
          </w:p>
        </w:tc>
        <w:tc>
          <w:tcPr>
            <w:tcW w:w="5411" w:type="dxa"/>
            <w:gridSpan w:val="2"/>
            <w:vAlign w:val="center"/>
          </w:tcPr>
          <w:p>
            <w:pPr>
              <w:jc w:val="center"/>
              <w:rPr>
                <w:rFonts w:ascii="宋体" w:hAnsi="宋体"/>
                <w:color w:val="auto"/>
                <w:sz w:val="24"/>
              </w:rPr>
            </w:pPr>
          </w:p>
        </w:tc>
        <w:tc>
          <w:tcPr>
            <w:tcW w:w="3240" w:type="dxa"/>
            <w:vAlign w:val="center"/>
          </w:tcPr>
          <w:p>
            <w:pPr>
              <w:jc w:val="center"/>
              <w:rPr>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auto"/>
                <w:sz w:val="24"/>
              </w:rPr>
            </w:pPr>
          </w:p>
        </w:tc>
        <w:tc>
          <w:tcPr>
            <w:tcW w:w="5411" w:type="dxa"/>
            <w:gridSpan w:val="2"/>
            <w:vAlign w:val="center"/>
          </w:tcPr>
          <w:p>
            <w:pPr>
              <w:jc w:val="center"/>
              <w:rPr>
                <w:rFonts w:ascii="宋体" w:hAnsi="宋体"/>
                <w:color w:val="auto"/>
                <w:sz w:val="24"/>
              </w:rPr>
            </w:pPr>
          </w:p>
        </w:tc>
        <w:tc>
          <w:tcPr>
            <w:tcW w:w="3240" w:type="dxa"/>
            <w:vAlign w:val="center"/>
          </w:tcPr>
          <w:p>
            <w:pPr>
              <w:jc w:val="center"/>
              <w:rPr>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auto"/>
                <w:sz w:val="24"/>
              </w:rPr>
            </w:pPr>
          </w:p>
        </w:tc>
        <w:tc>
          <w:tcPr>
            <w:tcW w:w="5411" w:type="dxa"/>
            <w:gridSpan w:val="2"/>
            <w:vAlign w:val="center"/>
          </w:tcPr>
          <w:p>
            <w:pPr>
              <w:jc w:val="center"/>
              <w:rPr>
                <w:rFonts w:ascii="宋体" w:hAnsi="宋体"/>
                <w:color w:val="auto"/>
                <w:sz w:val="24"/>
              </w:rPr>
            </w:pPr>
          </w:p>
        </w:tc>
        <w:tc>
          <w:tcPr>
            <w:tcW w:w="3240" w:type="dxa"/>
            <w:vAlign w:val="center"/>
          </w:tcPr>
          <w:p>
            <w:pPr>
              <w:jc w:val="center"/>
              <w:rPr>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auto"/>
                <w:sz w:val="24"/>
              </w:rPr>
            </w:pPr>
          </w:p>
        </w:tc>
        <w:tc>
          <w:tcPr>
            <w:tcW w:w="5411" w:type="dxa"/>
            <w:gridSpan w:val="2"/>
            <w:vAlign w:val="center"/>
          </w:tcPr>
          <w:p>
            <w:pPr>
              <w:jc w:val="center"/>
              <w:rPr>
                <w:rFonts w:ascii="宋体" w:hAnsi="宋体"/>
                <w:color w:val="auto"/>
                <w:sz w:val="24"/>
              </w:rPr>
            </w:pPr>
          </w:p>
        </w:tc>
        <w:tc>
          <w:tcPr>
            <w:tcW w:w="3240" w:type="dxa"/>
            <w:vAlign w:val="center"/>
          </w:tcPr>
          <w:p>
            <w:pPr>
              <w:jc w:val="center"/>
              <w:rPr>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auto"/>
                <w:sz w:val="24"/>
              </w:rPr>
            </w:pPr>
          </w:p>
        </w:tc>
        <w:tc>
          <w:tcPr>
            <w:tcW w:w="5411" w:type="dxa"/>
            <w:gridSpan w:val="2"/>
            <w:vAlign w:val="center"/>
          </w:tcPr>
          <w:p>
            <w:pPr>
              <w:jc w:val="center"/>
              <w:rPr>
                <w:rFonts w:ascii="宋体" w:hAnsi="宋体"/>
                <w:color w:val="auto"/>
                <w:sz w:val="24"/>
              </w:rPr>
            </w:pPr>
          </w:p>
        </w:tc>
        <w:tc>
          <w:tcPr>
            <w:tcW w:w="3240" w:type="dxa"/>
            <w:vAlign w:val="center"/>
          </w:tcPr>
          <w:p>
            <w:pPr>
              <w:jc w:val="center"/>
              <w:rPr>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auto"/>
                <w:sz w:val="24"/>
              </w:rPr>
            </w:pPr>
          </w:p>
        </w:tc>
        <w:tc>
          <w:tcPr>
            <w:tcW w:w="5411" w:type="dxa"/>
            <w:gridSpan w:val="2"/>
            <w:vAlign w:val="center"/>
          </w:tcPr>
          <w:p>
            <w:pPr>
              <w:jc w:val="center"/>
              <w:rPr>
                <w:rFonts w:ascii="宋体" w:hAnsi="宋体"/>
                <w:color w:val="auto"/>
                <w:sz w:val="24"/>
              </w:rPr>
            </w:pPr>
          </w:p>
        </w:tc>
        <w:tc>
          <w:tcPr>
            <w:tcW w:w="3240" w:type="dxa"/>
            <w:vAlign w:val="center"/>
          </w:tcPr>
          <w:p>
            <w:pPr>
              <w:jc w:val="center"/>
              <w:rPr>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0368" w:type="dxa"/>
            <w:gridSpan w:val="4"/>
            <w:vAlign w:val="center"/>
          </w:tcPr>
          <w:p>
            <w:pPr>
              <w:jc w:val="center"/>
              <w:rPr>
                <w:b/>
                <w:color w:val="auto"/>
                <w:sz w:val="24"/>
              </w:rPr>
            </w:pPr>
            <w:r>
              <w:rPr>
                <w:rFonts w:hint="eastAsia"/>
                <w:b/>
                <w:color w:val="auto"/>
                <w:sz w:val="24"/>
              </w:rPr>
              <w:t>房屋变形情况</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717" w:type="dxa"/>
            <w:vAlign w:val="center"/>
          </w:tcPr>
          <w:p>
            <w:pPr>
              <w:jc w:val="center"/>
              <w:rPr>
                <w:rFonts w:ascii="宋体" w:hAnsi="宋体"/>
                <w:color w:val="auto"/>
                <w:sz w:val="24"/>
              </w:rPr>
            </w:pPr>
            <w:r>
              <w:rPr>
                <w:rFonts w:hint="eastAsia" w:ascii="宋体" w:hAnsi="宋体"/>
                <w:color w:val="auto"/>
                <w:sz w:val="24"/>
              </w:rPr>
              <w:t>房间名称</w:t>
            </w:r>
          </w:p>
        </w:tc>
        <w:tc>
          <w:tcPr>
            <w:tcW w:w="5411" w:type="dxa"/>
            <w:gridSpan w:val="2"/>
            <w:vAlign w:val="center"/>
          </w:tcPr>
          <w:p>
            <w:pPr>
              <w:jc w:val="center"/>
              <w:rPr>
                <w:rFonts w:ascii="宋体" w:hAnsi="宋体"/>
                <w:color w:val="auto"/>
                <w:sz w:val="24"/>
              </w:rPr>
            </w:pPr>
            <w:r>
              <w:rPr>
                <w:rFonts w:hint="eastAsia" w:ascii="宋体" w:hAnsi="宋体"/>
                <w:color w:val="auto"/>
                <w:sz w:val="24"/>
              </w:rPr>
              <w:t>变形情况描述</w:t>
            </w:r>
          </w:p>
        </w:tc>
        <w:tc>
          <w:tcPr>
            <w:tcW w:w="3240" w:type="dxa"/>
            <w:vAlign w:val="center"/>
          </w:tcPr>
          <w:p>
            <w:pPr>
              <w:jc w:val="center"/>
              <w:rPr>
                <w:color w:val="auto"/>
                <w:sz w:val="24"/>
              </w:rPr>
            </w:pPr>
            <w:r>
              <w:rPr>
                <w:rFonts w:hint="eastAsia"/>
                <w:color w:val="auto"/>
                <w:sz w:val="24"/>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auto"/>
                <w:sz w:val="24"/>
              </w:rPr>
            </w:pPr>
          </w:p>
        </w:tc>
        <w:tc>
          <w:tcPr>
            <w:tcW w:w="5411" w:type="dxa"/>
            <w:gridSpan w:val="2"/>
            <w:vAlign w:val="center"/>
          </w:tcPr>
          <w:p>
            <w:pPr>
              <w:jc w:val="center"/>
              <w:rPr>
                <w:rFonts w:ascii="宋体" w:hAnsi="宋体"/>
                <w:color w:val="auto"/>
                <w:sz w:val="24"/>
              </w:rPr>
            </w:pPr>
          </w:p>
        </w:tc>
        <w:tc>
          <w:tcPr>
            <w:tcW w:w="3240" w:type="dxa"/>
            <w:vAlign w:val="center"/>
          </w:tcPr>
          <w:p>
            <w:pPr>
              <w:jc w:val="center"/>
              <w:rPr>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auto"/>
                <w:sz w:val="24"/>
              </w:rPr>
            </w:pPr>
          </w:p>
        </w:tc>
        <w:tc>
          <w:tcPr>
            <w:tcW w:w="5411" w:type="dxa"/>
            <w:gridSpan w:val="2"/>
            <w:vAlign w:val="center"/>
          </w:tcPr>
          <w:p>
            <w:pPr>
              <w:jc w:val="center"/>
              <w:rPr>
                <w:rFonts w:ascii="宋体" w:hAnsi="宋体"/>
                <w:color w:val="auto"/>
                <w:sz w:val="24"/>
              </w:rPr>
            </w:pPr>
          </w:p>
        </w:tc>
        <w:tc>
          <w:tcPr>
            <w:tcW w:w="3240" w:type="dxa"/>
            <w:vAlign w:val="center"/>
          </w:tcPr>
          <w:p>
            <w:pPr>
              <w:jc w:val="center"/>
              <w:rPr>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auto"/>
                <w:sz w:val="24"/>
              </w:rPr>
            </w:pPr>
          </w:p>
        </w:tc>
        <w:tc>
          <w:tcPr>
            <w:tcW w:w="5411" w:type="dxa"/>
            <w:gridSpan w:val="2"/>
            <w:vAlign w:val="center"/>
          </w:tcPr>
          <w:p>
            <w:pPr>
              <w:jc w:val="center"/>
              <w:rPr>
                <w:rFonts w:ascii="宋体" w:hAnsi="宋体"/>
                <w:color w:val="auto"/>
                <w:sz w:val="24"/>
              </w:rPr>
            </w:pPr>
          </w:p>
        </w:tc>
        <w:tc>
          <w:tcPr>
            <w:tcW w:w="3240" w:type="dxa"/>
            <w:vAlign w:val="center"/>
          </w:tcPr>
          <w:p>
            <w:pPr>
              <w:jc w:val="center"/>
              <w:rPr>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trPr>
        <w:tc>
          <w:tcPr>
            <w:tcW w:w="1717" w:type="dxa"/>
            <w:vAlign w:val="center"/>
          </w:tcPr>
          <w:p>
            <w:pPr>
              <w:jc w:val="center"/>
              <w:rPr>
                <w:rFonts w:ascii="宋体" w:hAnsi="宋体"/>
                <w:color w:val="auto"/>
                <w:sz w:val="24"/>
              </w:rPr>
            </w:pPr>
          </w:p>
        </w:tc>
        <w:tc>
          <w:tcPr>
            <w:tcW w:w="5411" w:type="dxa"/>
            <w:gridSpan w:val="2"/>
            <w:vAlign w:val="center"/>
          </w:tcPr>
          <w:p>
            <w:pPr>
              <w:jc w:val="center"/>
              <w:rPr>
                <w:rFonts w:ascii="宋体" w:hAnsi="宋体"/>
                <w:color w:val="auto"/>
                <w:sz w:val="24"/>
              </w:rPr>
            </w:pPr>
          </w:p>
        </w:tc>
        <w:tc>
          <w:tcPr>
            <w:tcW w:w="3240" w:type="dxa"/>
            <w:vAlign w:val="center"/>
          </w:tcPr>
          <w:p>
            <w:pPr>
              <w:jc w:val="center"/>
              <w:rPr>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4" w:hRule="atLeast"/>
        </w:trPr>
        <w:tc>
          <w:tcPr>
            <w:tcW w:w="1717" w:type="dxa"/>
            <w:vAlign w:val="center"/>
          </w:tcPr>
          <w:p>
            <w:pPr>
              <w:spacing w:line="0" w:lineRule="atLeast"/>
              <w:jc w:val="center"/>
              <w:rPr>
                <w:color w:val="auto"/>
                <w:sz w:val="24"/>
              </w:rPr>
            </w:pPr>
            <w:r>
              <w:rPr>
                <w:rFonts w:hint="eastAsia" w:ascii="宋体" w:hAnsi="宋体"/>
                <w:b/>
                <w:color w:val="auto"/>
                <w:sz w:val="24"/>
              </w:rPr>
              <w:t>备 注</w:t>
            </w:r>
          </w:p>
        </w:tc>
        <w:tc>
          <w:tcPr>
            <w:tcW w:w="8651" w:type="dxa"/>
            <w:gridSpan w:val="3"/>
            <w:vAlign w:val="center"/>
          </w:tcPr>
          <w:p>
            <w:pPr>
              <w:jc w:val="left"/>
              <w:rPr>
                <w:color w:val="auto"/>
                <w:sz w:val="24"/>
              </w:rPr>
            </w:pPr>
            <w:r>
              <w:rPr>
                <w:rFonts w:hint="eastAsia"/>
                <w:color w:val="auto"/>
                <w:szCs w:val="21"/>
              </w:rPr>
              <w:t>以上信息由委托单位提供，并保证其真实性；</w:t>
            </w:r>
          </w:p>
        </w:tc>
      </w:tr>
    </w:tbl>
    <w:p>
      <w:pPr>
        <w:pageBreakBefore/>
        <w:jc w:val="center"/>
        <w:outlineLvl w:val="0"/>
        <w:rPr>
          <w:b/>
          <w:color w:val="auto"/>
          <w:sz w:val="30"/>
          <w:szCs w:val="30"/>
        </w:rPr>
      </w:pPr>
      <w:bookmarkStart w:id="49" w:name="_Toc491932211"/>
      <w:r>
        <w:rPr>
          <w:rFonts w:hint="eastAsia" w:ascii="宋体" w:hAnsi="宋体"/>
          <w:b/>
          <w:color w:val="auto"/>
          <w:sz w:val="30"/>
          <w:szCs w:val="30"/>
        </w:rPr>
        <w:t>附表</w:t>
      </w:r>
      <w:r>
        <w:rPr>
          <w:rFonts w:hint="eastAsia"/>
          <w:b/>
          <w:color w:val="auto"/>
          <w:sz w:val="30"/>
          <w:szCs w:val="30"/>
        </w:rPr>
        <w:t xml:space="preserve">C  </w:t>
      </w:r>
      <w:r>
        <w:rPr>
          <w:rFonts w:hAnsi="宋体"/>
          <w:b/>
          <w:color w:val="auto"/>
          <w:sz w:val="30"/>
          <w:szCs w:val="30"/>
        </w:rPr>
        <w:t>既有房屋安全隐患排查总表</w:t>
      </w:r>
      <w:bookmarkEnd w:id="46"/>
      <w:bookmarkEnd w:id="47"/>
      <w:bookmarkEnd w:id="49"/>
    </w:p>
    <w:p>
      <w:pPr>
        <w:spacing w:line="600" w:lineRule="exact"/>
        <w:ind w:left="-107" w:leftChars="-405" w:right="-624" w:rightChars="-297" w:hanging="743" w:hangingChars="354"/>
        <w:rPr>
          <w:color w:val="auto"/>
          <w:szCs w:val="21"/>
        </w:rPr>
      </w:pPr>
      <w:r>
        <w:rPr>
          <w:rFonts w:hint="eastAsia"/>
          <w:color w:val="auto"/>
          <w:szCs w:val="21"/>
        </w:rPr>
        <w:t>排查编号：                                                         排查日期：   年  月   日</w:t>
      </w:r>
    </w:p>
    <w:tbl>
      <w:tblPr>
        <w:tblStyle w:val="24"/>
        <w:tblW w:w="10368" w:type="dxa"/>
        <w:tblInd w:w="-885"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9"/>
        <w:gridCol w:w="3466"/>
        <w:gridCol w:w="763"/>
        <w:gridCol w:w="796"/>
        <w:gridCol w:w="464"/>
        <w:gridCol w:w="3240"/>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trPr>
        <w:tc>
          <w:tcPr>
            <w:tcW w:w="10368" w:type="dxa"/>
            <w:gridSpan w:val="6"/>
            <w:tcBorders>
              <w:top w:val="single" w:color="auto" w:sz="12" w:space="0"/>
              <w:left w:val="single" w:color="auto" w:sz="12" w:space="0"/>
              <w:bottom w:val="single" w:color="auto" w:sz="4" w:space="0"/>
              <w:right w:val="single" w:color="auto" w:sz="12" w:space="0"/>
            </w:tcBorders>
            <w:vAlign w:val="center"/>
          </w:tcPr>
          <w:p>
            <w:pPr>
              <w:snapToGrid w:val="0"/>
              <w:spacing w:line="340" w:lineRule="exact"/>
              <w:jc w:val="left"/>
              <w:rPr>
                <w:rFonts w:eastAsia="宋体"/>
                <w:color w:val="auto"/>
                <w:sz w:val="24"/>
              </w:rPr>
            </w:pPr>
            <w:r>
              <w:rPr>
                <w:rFonts w:hint="eastAsia" w:hAnsi="宋体"/>
                <w:b/>
                <w:color w:val="auto"/>
                <w:sz w:val="24"/>
              </w:rPr>
              <w:t>一、房屋基本信息调查</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rFonts w:hAnsi="宋体"/>
                <w:color w:val="auto"/>
                <w:szCs w:val="21"/>
              </w:rPr>
            </w:pPr>
            <w:r>
              <w:rPr>
                <w:rFonts w:hint="eastAsia" w:hAnsi="宋体"/>
                <w:color w:val="auto"/>
                <w:szCs w:val="21"/>
              </w:rPr>
              <w:t>排查类别</w:t>
            </w:r>
          </w:p>
        </w:tc>
        <w:tc>
          <w:tcPr>
            <w:tcW w:w="3466" w:type="dxa"/>
            <w:tcBorders>
              <w:top w:val="single" w:color="auto" w:sz="6" w:space="0"/>
              <w:left w:val="single" w:color="auto" w:sz="4" w:space="0"/>
              <w:bottom w:val="single" w:color="auto" w:sz="6" w:space="0"/>
            </w:tcBorders>
            <w:vAlign w:val="center"/>
          </w:tcPr>
          <w:p>
            <w:pPr>
              <w:snapToGrid w:val="0"/>
              <w:spacing w:line="340" w:lineRule="exact"/>
              <w:jc w:val="left"/>
              <w:rPr>
                <w:rFonts w:eastAsia="宋体"/>
                <w:color w:val="auto"/>
                <w:sz w:val="24"/>
              </w:rPr>
            </w:pPr>
            <w:r>
              <w:rPr>
                <w:rFonts w:hint="eastAsia" w:hAnsi="MS Mincho" w:eastAsia="MS Mincho"/>
                <w:color w:val="auto"/>
                <w:szCs w:val="21"/>
              </w:rPr>
              <w:t>☐</w:t>
            </w:r>
            <w:r>
              <w:rPr>
                <w:rFonts w:hint="eastAsia" w:hAnsi="MS Mincho" w:eastAsia="宋体"/>
                <w:color w:val="auto"/>
                <w:szCs w:val="21"/>
              </w:rPr>
              <w:t>首次排查</w:t>
            </w:r>
            <w:r>
              <w:rPr>
                <w:rFonts w:hint="eastAsia" w:hAnsi="宋体"/>
                <w:color w:val="auto"/>
                <w:szCs w:val="21"/>
              </w:rPr>
              <w:t xml:space="preserve">     </w:t>
            </w:r>
            <w:r>
              <w:rPr>
                <w:rFonts w:hint="eastAsia" w:hAnsi="MS Mincho" w:eastAsia="MS Mincho"/>
                <w:color w:val="auto"/>
                <w:szCs w:val="21"/>
              </w:rPr>
              <w:t>☐</w:t>
            </w:r>
            <w:r>
              <w:rPr>
                <w:rFonts w:hint="eastAsia" w:hAnsi="MS Mincho" w:eastAsia="宋体"/>
                <w:color w:val="auto"/>
                <w:szCs w:val="21"/>
              </w:rPr>
              <w:t>复排查</w:t>
            </w:r>
          </w:p>
        </w:tc>
        <w:tc>
          <w:tcPr>
            <w:tcW w:w="1559" w:type="dxa"/>
            <w:gridSpan w:val="2"/>
            <w:tcBorders>
              <w:top w:val="single" w:color="auto" w:sz="6" w:space="0"/>
              <w:bottom w:val="single" w:color="auto" w:sz="6" w:space="0"/>
            </w:tcBorders>
            <w:vAlign w:val="center"/>
          </w:tcPr>
          <w:p>
            <w:pPr>
              <w:jc w:val="distribute"/>
              <w:rPr>
                <w:color w:val="auto"/>
                <w:szCs w:val="21"/>
              </w:rPr>
            </w:pPr>
            <w:r>
              <w:rPr>
                <w:rFonts w:hint="eastAsia"/>
                <w:color w:val="auto"/>
                <w:szCs w:val="21"/>
              </w:rPr>
              <w:t>上次排查日期</w:t>
            </w:r>
          </w:p>
        </w:tc>
        <w:tc>
          <w:tcPr>
            <w:tcW w:w="3704" w:type="dxa"/>
            <w:gridSpan w:val="2"/>
            <w:tcBorders>
              <w:top w:val="single" w:color="auto" w:sz="6" w:space="0"/>
              <w:bottom w:val="single" w:color="auto" w:sz="6" w:space="0"/>
              <w:right w:val="single" w:color="auto" w:sz="12" w:space="0"/>
            </w:tcBorders>
            <w:vAlign w:val="center"/>
          </w:tcPr>
          <w:p>
            <w:pPr>
              <w:rPr>
                <w:color w:val="auto"/>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color w:val="auto"/>
                <w:szCs w:val="21"/>
              </w:rPr>
            </w:pPr>
            <w:r>
              <w:rPr>
                <w:rFonts w:hint="eastAsia" w:hAnsi="宋体"/>
                <w:color w:val="auto"/>
                <w:szCs w:val="21"/>
              </w:rPr>
              <w:t>房屋名称</w:t>
            </w:r>
          </w:p>
        </w:tc>
        <w:tc>
          <w:tcPr>
            <w:tcW w:w="3466" w:type="dxa"/>
            <w:tcBorders>
              <w:top w:val="single" w:color="auto" w:sz="6" w:space="0"/>
              <w:left w:val="single" w:color="auto" w:sz="4" w:space="0"/>
              <w:bottom w:val="single" w:color="auto" w:sz="6" w:space="0"/>
            </w:tcBorders>
            <w:vAlign w:val="center"/>
          </w:tcPr>
          <w:p>
            <w:pPr>
              <w:rPr>
                <w:color w:val="auto"/>
                <w:szCs w:val="21"/>
              </w:rPr>
            </w:pPr>
          </w:p>
        </w:tc>
        <w:tc>
          <w:tcPr>
            <w:tcW w:w="1559" w:type="dxa"/>
            <w:gridSpan w:val="2"/>
            <w:tcBorders>
              <w:top w:val="single" w:color="auto" w:sz="6" w:space="0"/>
              <w:bottom w:val="single" w:color="auto" w:sz="6" w:space="0"/>
            </w:tcBorders>
            <w:vAlign w:val="center"/>
          </w:tcPr>
          <w:p>
            <w:pPr>
              <w:jc w:val="distribute"/>
              <w:rPr>
                <w:color w:val="auto"/>
                <w:szCs w:val="21"/>
              </w:rPr>
            </w:pPr>
            <w:r>
              <w:rPr>
                <w:rFonts w:hint="eastAsia"/>
                <w:color w:val="auto"/>
                <w:szCs w:val="21"/>
              </w:rPr>
              <w:t>产 权 单 位</w:t>
            </w:r>
          </w:p>
        </w:tc>
        <w:tc>
          <w:tcPr>
            <w:tcW w:w="3704" w:type="dxa"/>
            <w:gridSpan w:val="2"/>
            <w:tcBorders>
              <w:top w:val="single" w:color="auto" w:sz="6" w:space="0"/>
              <w:bottom w:val="single" w:color="auto" w:sz="6" w:space="0"/>
              <w:right w:val="single" w:color="auto" w:sz="12" w:space="0"/>
            </w:tcBorders>
            <w:vAlign w:val="center"/>
          </w:tcPr>
          <w:p>
            <w:pPr>
              <w:rPr>
                <w:color w:val="auto"/>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trPr>
        <w:tc>
          <w:tcPr>
            <w:tcW w:w="1639" w:type="dxa"/>
            <w:tcBorders>
              <w:top w:val="single" w:color="auto" w:sz="6" w:space="0"/>
              <w:left w:val="single" w:color="auto" w:sz="12" w:space="0"/>
              <w:bottom w:val="single" w:color="auto" w:sz="6" w:space="0"/>
            </w:tcBorders>
            <w:vAlign w:val="center"/>
          </w:tcPr>
          <w:p>
            <w:pPr>
              <w:jc w:val="distribute"/>
              <w:rPr>
                <w:color w:val="auto"/>
                <w:szCs w:val="21"/>
              </w:rPr>
            </w:pPr>
            <w:r>
              <w:rPr>
                <w:rFonts w:hint="eastAsia" w:hAnsi="宋体"/>
                <w:color w:val="auto"/>
                <w:szCs w:val="21"/>
              </w:rPr>
              <w:t>建筑面积</w:t>
            </w:r>
            <w:r>
              <w:rPr>
                <w:color w:val="auto"/>
                <w:szCs w:val="21"/>
              </w:rPr>
              <w:t>/</w:t>
            </w:r>
            <w:r>
              <w:rPr>
                <w:rFonts w:hint="eastAsia" w:hAnsi="宋体"/>
                <w:color w:val="auto"/>
                <w:szCs w:val="21"/>
              </w:rPr>
              <w:t>层数</w:t>
            </w:r>
          </w:p>
        </w:tc>
        <w:tc>
          <w:tcPr>
            <w:tcW w:w="3466" w:type="dxa"/>
            <w:tcBorders>
              <w:top w:val="single" w:color="auto" w:sz="6" w:space="0"/>
              <w:bottom w:val="single" w:color="auto" w:sz="6" w:space="0"/>
            </w:tcBorders>
            <w:vAlign w:val="center"/>
          </w:tcPr>
          <w:p>
            <w:pPr>
              <w:rPr>
                <w:color w:val="auto"/>
                <w:szCs w:val="21"/>
              </w:rPr>
            </w:pPr>
          </w:p>
        </w:tc>
        <w:tc>
          <w:tcPr>
            <w:tcW w:w="1559" w:type="dxa"/>
            <w:gridSpan w:val="2"/>
            <w:tcBorders>
              <w:top w:val="single" w:color="auto" w:sz="6" w:space="0"/>
              <w:bottom w:val="single" w:color="auto" w:sz="6" w:space="0"/>
            </w:tcBorders>
            <w:vAlign w:val="center"/>
          </w:tcPr>
          <w:p>
            <w:pPr>
              <w:jc w:val="distribute"/>
              <w:rPr>
                <w:color w:val="auto"/>
                <w:szCs w:val="21"/>
              </w:rPr>
            </w:pPr>
            <w:r>
              <w:rPr>
                <w:rFonts w:hint="eastAsia" w:hAnsi="宋体"/>
                <w:color w:val="auto"/>
                <w:szCs w:val="21"/>
              </w:rPr>
              <w:t>房屋地点</w:t>
            </w:r>
          </w:p>
        </w:tc>
        <w:tc>
          <w:tcPr>
            <w:tcW w:w="3704" w:type="dxa"/>
            <w:gridSpan w:val="2"/>
            <w:tcBorders>
              <w:top w:val="single" w:color="auto" w:sz="6" w:space="0"/>
              <w:bottom w:val="single" w:color="auto" w:sz="6" w:space="0"/>
              <w:right w:val="single" w:color="auto" w:sz="12" w:space="0"/>
            </w:tcBorders>
            <w:vAlign w:val="center"/>
          </w:tcPr>
          <w:p>
            <w:pPr>
              <w:rPr>
                <w:color w:val="auto"/>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trPr>
        <w:tc>
          <w:tcPr>
            <w:tcW w:w="1639" w:type="dxa"/>
            <w:tcBorders>
              <w:top w:val="single" w:color="auto" w:sz="6" w:space="0"/>
              <w:left w:val="single" w:color="auto" w:sz="12" w:space="0"/>
              <w:bottom w:val="single" w:color="auto" w:sz="6" w:space="0"/>
            </w:tcBorders>
            <w:vAlign w:val="center"/>
          </w:tcPr>
          <w:p>
            <w:pPr>
              <w:jc w:val="distribute"/>
              <w:rPr>
                <w:color w:val="auto"/>
                <w:szCs w:val="21"/>
              </w:rPr>
            </w:pPr>
            <w:r>
              <w:rPr>
                <w:rFonts w:hint="eastAsia" w:hAnsi="宋体"/>
                <w:color w:val="auto"/>
                <w:szCs w:val="21"/>
              </w:rPr>
              <w:t>设计时间</w:t>
            </w:r>
          </w:p>
        </w:tc>
        <w:tc>
          <w:tcPr>
            <w:tcW w:w="3466" w:type="dxa"/>
            <w:tcBorders>
              <w:top w:val="single" w:color="auto" w:sz="6" w:space="0"/>
              <w:bottom w:val="single" w:color="auto" w:sz="6" w:space="0"/>
            </w:tcBorders>
            <w:vAlign w:val="center"/>
          </w:tcPr>
          <w:p>
            <w:pPr>
              <w:rPr>
                <w:color w:val="auto"/>
                <w:szCs w:val="21"/>
              </w:rPr>
            </w:pPr>
          </w:p>
        </w:tc>
        <w:tc>
          <w:tcPr>
            <w:tcW w:w="1559" w:type="dxa"/>
            <w:gridSpan w:val="2"/>
            <w:tcBorders>
              <w:top w:val="single" w:color="auto" w:sz="6" w:space="0"/>
              <w:bottom w:val="single" w:color="auto" w:sz="6" w:space="0"/>
            </w:tcBorders>
            <w:vAlign w:val="center"/>
          </w:tcPr>
          <w:p>
            <w:pPr>
              <w:jc w:val="distribute"/>
              <w:rPr>
                <w:color w:val="auto"/>
                <w:szCs w:val="21"/>
              </w:rPr>
            </w:pPr>
            <w:r>
              <w:rPr>
                <w:rFonts w:hint="eastAsia"/>
                <w:color w:val="auto"/>
                <w:szCs w:val="21"/>
              </w:rPr>
              <w:t>设计单位</w:t>
            </w:r>
          </w:p>
        </w:tc>
        <w:tc>
          <w:tcPr>
            <w:tcW w:w="3704" w:type="dxa"/>
            <w:gridSpan w:val="2"/>
            <w:tcBorders>
              <w:top w:val="single" w:color="auto" w:sz="6" w:space="0"/>
              <w:bottom w:val="single" w:color="auto" w:sz="6" w:space="0"/>
              <w:right w:val="single" w:color="auto" w:sz="12" w:space="0"/>
            </w:tcBorders>
            <w:vAlign w:val="center"/>
          </w:tcPr>
          <w:p>
            <w:pPr>
              <w:rPr>
                <w:color w:val="auto"/>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atLeast"/>
        </w:trPr>
        <w:tc>
          <w:tcPr>
            <w:tcW w:w="1639" w:type="dxa"/>
            <w:tcBorders>
              <w:top w:val="single" w:color="auto" w:sz="6" w:space="0"/>
              <w:left w:val="single" w:color="auto" w:sz="12" w:space="0"/>
              <w:bottom w:val="single" w:color="auto" w:sz="6" w:space="0"/>
            </w:tcBorders>
            <w:vAlign w:val="center"/>
          </w:tcPr>
          <w:p>
            <w:pPr>
              <w:jc w:val="distribute"/>
              <w:rPr>
                <w:color w:val="auto"/>
                <w:szCs w:val="21"/>
              </w:rPr>
            </w:pPr>
            <w:r>
              <w:rPr>
                <w:rFonts w:hint="eastAsia" w:hAnsi="宋体"/>
                <w:color w:val="auto"/>
                <w:szCs w:val="21"/>
              </w:rPr>
              <w:t>竣工日期</w:t>
            </w:r>
          </w:p>
        </w:tc>
        <w:tc>
          <w:tcPr>
            <w:tcW w:w="3466" w:type="dxa"/>
            <w:tcBorders>
              <w:top w:val="single" w:color="auto" w:sz="6" w:space="0"/>
              <w:bottom w:val="single" w:color="auto" w:sz="6" w:space="0"/>
            </w:tcBorders>
            <w:vAlign w:val="center"/>
          </w:tcPr>
          <w:p>
            <w:pPr>
              <w:rPr>
                <w:color w:val="auto"/>
                <w:szCs w:val="21"/>
              </w:rPr>
            </w:pPr>
          </w:p>
        </w:tc>
        <w:tc>
          <w:tcPr>
            <w:tcW w:w="1559" w:type="dxa"/>
            <w:gridSpan w:val="2"/>
            <w:tcBorders>
              <w:top w:val="single" w:color="auto" w:sz="6" w:space="0"/>
              <w:bottom w:val="single" w:color="auto" w:sz="6" w:space="0"/>
            </w:tcBorders>
            <w:vAlign w:val="center"/>
          </w:tcPr>
          <w:p>
            <w:pPr>
              <w:jc w:val="distribute"/>
              <w:rPr>
                <w:color w:val="auto"/>
                <w:szCs w:val="21"/>
              </w:rPr>
            </w:pPr>
            <w:r>
              <w:rPr>
                <w:rFonts w:hint="eastAsia"/>
                <w:color w:val="auto"/>
                <w:szCs w:val="21"/>
              </w:rPr>
              <w:t>施工单位</w:t>
            </w:r>
          </w:p>
        </w:tc>
        <w:tc>
          <w:tcPr>
            <w:tcW w:w="3704" w:type="dxa"/>
            <w:gridSpan w:val="2"/>
            <w:tcBorders>
              <w:top w:val="single" w:color="auto" w:sz="6" w:space="0"/>
              <w:bottom w:val="single" w:color="auto" w:sz="6" w:space="0"/>
              <w:right w:val="single" w:color="auto" w:sz="12" w:space="0"/>
            </w:tcBorders>
            <w:vAlign w:val="center"/>
          </w:tcPr>
          <w:p>
            <w:pPr>
              <w:rPr>
                <w:color w:val="auto"/>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trPr>
        <w:tc>
          <w:tcPr>
            <w:tcW w:w="10368" w:type="dxa"/>
            <w:gridSpan w:val="6"/>
            <w:tcBorders>
              <w:top w:val="single" w:color="auto" w:sz="6" w:space="0"/>
              <w:left w:val="single" w:color="auto" w:sz="12" w:space="0"/>
              <w:bottom w:val="single" w:color="auto" w:sz="6" w:space="0"/>
              <w:right w:val="single" w:color="auto" w:sz="12" w:space="0"/>
            </w:tcBorders>
            <w:vAlign w:val="center"/>
          </w:tcPr>
          <w:p>
            <w:pPr>
              <w:snapToGrid w:val="0"/>
              <w:spacing w:line="340" w:lineRule="exact"/>
              <w:jc w:val="left"/>
              <w:rPr>
                <w:b/>
                <w:color w:val="auto"/>
                <w:sz w:val="24"/>
              </w:rPr>
            </w:pPr>
            <w:r>
              <w:rPr>
                <w:rFonts w:hint="eastAsia" w:hAnsi="宋体"/>
                <w:b/>
                <w:color w:val="auto"/>
                <w:sz w:val="24"/>
              </w:rPr>
              <w:t>二、工程信息调查</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2"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rFonts w:hAnsi="宋体"/>
                <w:color w:val="auto"/>
                <w:szCs w:val="21"/>
              </w:rPr>
            </w:pPr>
            <w:r>
              <w:rPr>
                <w:rFonts w:hint="eastAsia" w:hAnsi="宋体"/>
                <w:color w:val="auto"/>
                <w:szCs w:val="21"/>
              </w:rPr>
              <w:t>基础类型</w:t>
            </w:r>
          </w:p>
        </w:tc>
        <w:tc>
          <w:tcPr>
            <w:tcW w:w="8729" w:type="dxa"/>
            <w:gridSpan w:val="5"/>
            <w:tcBorders>
              <w:top w:val="single" w:color="auto" w:sz="6" w:space="0"/>
              <w:left w:val="single" w:color="auto" w:sz="4" w:space="0"/>
              <w:bottom w:val="single" w:color="auto" w:sz="6" w:space="0"/>
              <w:right w:val="single" w:color="auto" w:sz="12" w:space="0"/>
            </w:tcBorders>
            <w:vAlign w:val="center"/>
          </w:tcPr>
          <w:p>
            <w:pPr>
              <w:rPr>
                <w:rFonts w:eastAsia="宋体"/>
                <w:color w:val="auto"/>
                <w:sz w:val="24"/>
              </w:rPr>
            </w:pPr>
            <w:r>
              <w:rPr>
                <w:rFonts w:hint="eastAsia" w:ascii="MS Mincho" w:hAnsi="MS Mincho" w:eastAsia="MS Mincho" w:cs="MS Mincho"/>
                <w:color w:val="auto"/>
                <w:szCs w:val="21"/>
              </w:rPr>
              <w:t>☐</w:t>
            </w:r>
            <w:r>
              <w:rPr>
                <w:rFonts w:hint="eastAsia" w:ascii="MS Mincho" w:hAnsi="MS Mincho" w:eastAsia="宋体" w:cs="MS Mincho"/>
                <w:color w:val="auto"/>
                <w:szCs w:val="21"/>
              </w:rPr>
              <w:t xml:space="preserve">桩基础  </w:t>
            </w:r>
            <w:r>
              <w:rPr>
                <w:rFonts w:hint="eastAsia" w:ascii="MS Mincho" w:hAnsi="MS Mincho" w:eastAsia="MS Mincho" w:cs="MS Mincho"/>
                <w:color w:val="auto"/>
                <w:szCs w:val="21"/>
              </w:rPr>
              <w:t>☐</w:t>
            </w:r>
            <w:r>
              <w:rPr>
                <w:rFonts w:hint="eastAsia" w:ascii="MS Mincho" w:hAnsi="MS Mincho" w:eastAsia="宋体" w:cs="MS Mincho"/>
                <w:color w:val="auto"/>
                <w:szCs w:val="21"/>
              </w:rPr>
              <w:t xml:space="preserve">筏板基础  </w:t>
            </w:r>
            <w:r>
              <w:rPr>
                <w:rFonts w:hint="eastAsia" w:ascii="MS Mincho" w:hAnsi="MS Mincho" w:eastAsia="MS Mincho" w:cs="MS Mincho"/>
                <w:color w:val="auto"/>
                <w:szCs w:val="21"/>
              </w:rPr>
              <w:t>☐</w:t>
            </w:r>
            <w:r>
              <w:rPr>
                <w:rFonts w:hint="eastAsia" w:ascii="MS Mincho" w:hAnsi="MS Mincho" w:eastAsia="宋体" w:cs="MS Mincho"/>
                <w:color w:val="auto"/>
                <w:szCs w:val="21"/>
              </w:rPr>
              <w:t xml:space="preserve">天然基础  </w:t>
            </w:r>
            <w:r>
              <w:rPr>
                <w:rFonts w:hint="eastAsia" w:ascii="MS Mincho" w:hAnsi="MS Mincho" w:eastAsia="MS Mincho" w:cs="MS Mincho"/>
                <w:color w:val="auto"/>
                <w:szCs w:val="21"/>
              </w:rPr>
              <w:t>☐</w:t>
            </w:r>
            <w:r>
              <w:rPr>
                <w:rFonts w:hint="eastAsia" w:ascii="MS Mincho" w:hAnsi="MS Mincho" w:eastAsia="宋体" w:cs="MS Mincho"/>
                <w:color w:val="auto"/>
                <w:szCs w:val="21"/>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2"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color w:val="auto"/>
                <w:szCs w:val="21"/>
              </w:rPr>
            </w:pPr>
            <w:r>
              <w:rPr>
                <w:rFonts w:hint="eastAsia" w:hAnsi="宋体"/>
                <w:color w:val="auto"/>
                <w:szCs w:val="21"/>
              </w:rPr>
              <w:t>结构类型</w:t>
            </w:r>
          </w:p>
        </w:tc>
        <w:tc>
          <w:tcPr>
            <w:tcW w:w="8729" w:type="dxa"/>
            <w:gridSpan w:val="5"/>
            <w:tcBorders>
              <w:top w:val="single" w:color="auto" w:sz="6" w:space="0"/>
              <w:left w:val="single" w:color="auto" w:sz="4" w:space="0"/>
              <w:bottom w:val="single" w:color="auto" w:sz="6" w:space="0"/>
              <w:right w:val="single" w:color="auto" w:sz="12" w:space="0"/>
            </w:tcBorders>
            <w:vAlign w:val="center"/>
          </w:tcPr>
          <w:p>
            <w:pPr>
              <w:snapToGrid w:val="0"/>
              <w:spacing w:line="340" w:lineRule="exact"/>
              <w:rPr>
                <w:color w:val="auto"/>
                <w:szCs w:val="21"/>
              </w:rPr>
            </w:pPr>
            <w:r>
              <w:rPr>
                <w:rFonts w:hint="eastAsia" w:hAnsi="MS Mincho" w:eastAsia="MS Mincho"/>
                <w:color w:val="auto"/>
                <w:szCs w:val="21"/>
              </w:rPr>
              <w:t>☐</w:t>
            </w:r>
            <w:r>
              <w:rPr>
                <w:rFonts w:hint="eastAsia" w:hAnsi="宋体"/>
                <w:color w:val="auto"/>
                <w:szCs w:val="21"/>
              </w:rPr>
              <w:t>框架</w:t>
            </w:r>
            <w:r>
              <w:rPr>
                <w:rFonts w:hint="eastAsia" w:hAnsi="MS Mincho" w:eastAsia="MS Mincho"/>
                <w:color w:val="auto"/>
                <w:szCs w:val="21"/>
              </w:rPr>
              <w:t>☐</w:t>
            </w:r>
            <w:r>
              <w:rPr>
                <w:rFonts w:hint="eastAsia" w:hAnsi="宋体"/>
                <w:color w:val="auto"/>
                <w:szCs w:val="21"/>
              </w:rPr>
              <w:t>框架</w:t>
            </w:r>
            <w:r>
              <w:rPr>
                <w:color w:val="auto"/>
                <w:szCs w:val="21"/>
              </w:rPr>
              <w:t>-</w:t>
            </w:r>
            <w:r>
              <w:rPr>
                <w:rFonts w:hint="eastAsia" w:hAnsi="宋体"/>
                <w:color w:val="auto"/>
                <w:szCs w:val="21"/>
              </w:rPr>
              <w:t>剪力墙</w:t>
            </w:r>
            <w:r>
              <w:rPr>
                <w:rFonts w:hint="eastAsia" w:hAnsi="MS Mincho" w:eastAsia="MS Mincho"/>
                <w:color w:val="auto"/>
                <w:szCs w:val="21"/>
              </w:rPr>
              <w:t>☐</w:t>
            </w:r>
            <w:r>
              <w:rPr>
                <w:rFonts w:hint="eastAsia" w:hAnsi="宋体"/>
                <w:color w:val="auto"/>
                <w:szCs w:val="21"/>
              </w:rPr>
              <w:t>砌体</w:t>
            </w:r>
            <w:r>
              <w:rPr>
                <w:rFonts w:hint="eastAsia" w:hAnsi="MS Mincho" w:eastAsia="MS Mincho"/>
                <w:color w:val="auto"/>
                <w:szCs w:val="21"/>
              </w:rPr>
              <w:t>☐</w:t>
            </w:r>
            <w:r>
              <w:rPr>
                <w:rFonts w:hint="eastAsia" w:hAnsi="宋体"/>
                <w:color w:val="auto"/>
                <w:szCs w:val="21"/>
              </w:rPr>
              <w:t>内框架</w:t>
            </w:r>
            <w:r>
              <w:rPr>
                <w:color w:val="auto"/>
                <w:szCs w:val="21"/>
              </w:rPr>
              <w:t>-</w:t>
            </w:r>
            <w:r>
              <w:rPr>
                <w:rFonts w:hint="eastAsia" w:hAnsi="宋体"/>
                <w:color w:val="auto"/>
                <w:szCs w:val="21"/>
              </w:rPr>
              <w:t xml:space="preserve">砖混 </w:t>
            </w:r>
            <w:r>
              <w:rPr>
                <w:rFonts w:hint="eastAsia" w:hAnsi="MS Mincho" w:eastAsia="MS Mincho"/>
                <w:color w:val="auto"/>
                <w:szCs w:val="21"/>
              </w:rPr>
              <w:t>☐</w:t>
            </w:r>
            <w:r>
              <w:rPr>
                <w:rFonts w:hint="eastAsia" w:hAnsi="宋体"/>
                <w:color w:val="auto"/>
                <w:szCs w:val="21"/>
              </w:rPr>
              <w:t>底框</w:t>
            </w:r>
            <w:r>
              <w:rPr>
                <w:color w:val="auto"/>
                <w:szCs w:val="21"/>
              </w:rPr>
              <w:t>-</w:t>
            </w:r>
            <w:r>
              <w:rPr>
                <w:rFonts w:hint="eastAsia" w:hAnsi="宋体"/>
                <w:color w:val="auto"/>
                <w:szCs w:val="21"/>
              </w:rPr>
              <w:t>砖混</w:t>
            </w:r>
            <w:r>
              <w:rPr>
                <w:rFonts w:hint="eastAsia" w:hAnsi="MS Mincho" w:eastAsia="MS Mincho"/>
                <w:color w:val="auto"/>
                <w:szCs w:val="21"/>
              </w:rPr>
              <w:t>☐</w:t>
            </w:r>
            <w:r>
              <w:rPr>
                <w:rFonts w:hint="eastAsia" w:hAnsi="宋体"/>
                <w:color w:val="auto"/>
                <w:szCs w:val="21"/>
              </w:rPr>
              <w:t>钢结构</w:t>
            </w:r>
            <w:r>
              <w:rPr>
                <w:rFonts w:hint="eastAsia" w:hAnsi="MS Mincho" w:eastAsia="MS Mincho"/>
                <w:color w:val="auto"/>
                <w:szCs w:val="21"/>
              </w:rPr>
              <w:t>☐</w:t>
            </w:r>
            <w:r>
              <w:rPr>
                <w:rFonts w:hint="eastAsia" w:hAnsi="宋体"/>
                <w:color w:val="auto"/>
                <w:szCs w:val="21"/>
              </w:rPr>
              <w:t>土石房屋</w:t>
            </w:r>
            <w:r>
              <w:rPr>
                <w:rFonts w:hint="eastAsia" w:hAnsi="MS Mincho" w:eastAsia="MS Mincho"/>
                <w:color w:val="auto"/>
                <w:szCs w:val="21"/>
              </w:rPr>
              <w:t>☐</w:t>
            </w:r>
            <w:r>
              <w:rPr>
                <w:rFonts w:hint="eastAsia" w:hAnsi="宋体"/>
                <w:color w:val="auto"/>
                <w:szCs w:val="21"/>
              </w:rPr>
              <w:t>其它</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10368" w:type="dxa"/>
            <w:gridSpan w:val="6"/>
            <w:tcBorders>
              <w:top w:val="single" w:color="auto" w:sz="6" w:space="0"/>
              <w:left w:val="single" w:color="auto" w:sz="12" w:space="0"/>
              <w:bottom w:val="single" w:color="auto" w:sz="6" w:space="0"/>
              <w:right w:val="single" w:color="auto" w:sz="12" w:space="0"/>
            </w:tcBorders>
            <w:vAlign w:val="center"/>
          </w:tcPr>
          <w:p>
            <w:pPr>
              <w:snapToGrid w:val="0"/>
              <w:spacing w:line="340" w:lineRule="exact"/>
              <w:jc w:val="left"/>
              <w:rPr>
                <w:b/>
                <w:color w:val="auto"/>
                <w:sz w:val="24"/>
              </w:rPr>
            </w:pPr>
            <w:r>
              <w:rPr>
                <w:rFonts w:hint="eastAsia" w:hAnsi="宋体"/>
                <w:b/>
                <w:color w:val="auto"/>
                <w:sz w:val="24"/>
              </w:rPr>
              <w:t>三、房屋使用信息调查</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color w:val="auto"/>
                <w:szCs w:val="21"/>
              </w:rPr>
            </w:pPr>
            <w:r>
              <w:rPr>
                <w:rFonts w:hint="eastAsia" w:hAnsi="宋体"/>
                <w:color w:val="auto"/>
                <w:szCs w:val="21"/>
              </w:rPr>
              <w:t>使用功能</w:t>
            </w:r>
          </w:p>
        </w:tc>
        <w:tc>
          <w:tcPr>
            <w:tcW w:w="8729" w:type="dxa"/>
            <w:gridSpan w:val="5"/>
            <w:tcBorders>
              <w:top w:val="single" w:color="auto" w:sz="6" w:space="0"/>
              <w:left w:val="single" w:color="auto" w:sz="4" w:space="0"/>
              <w:bottom w:val="single" w:color="auto" w:sz="6" w:space="0"/>
              <w:right w:val="single" w:color="auto" w:sz="12" w:space="0"/>
            </w:tcBorders>
            <w:vAlign w:val="center"/>
          </w:tcPr>
          <w:p>
            <w:pPr>
              <w:rPr>
                <w:color w:val="auto"/>
                <w:szCs w:val="21"/>
              </w:rPr>
            </w:pPr>
            <w:r>
              <w:rPr>
                <w:rFonts w:hint="eastAsia" w:hAnsi="MS Mincho" w:eastAsia="MS Mincho"/>
                <w:color w:val="auto"/>
                <w:szCs w:val="21"/>
              </w:rPr>
              <w:t>☐</w:t>
            </w:r>
            <w:r>
              <w:rPr>
                <w:rFonts w:hint="eastAsia" w:hAnsi="宋体"/>
                <w:color w:val="auto"/>
                <w:szCs w:val="21"/>
              </w:rPr>
              <w:t xml:space="preserve">未改动  </w:t>
            </w:r>
            <w:r>
              <w:rPr>
                <w:rFonts w:hint="eastAsia" w:hAnsi="MS Mincho" w:eastAsia="MS Mincho"/>
                <w:color w:val="auto"/>
                <w:szCs w:val="21"/>
              </w:rPr>
              <w:t>☐</w:t>
            </w:r>
            <w:r>
              <w:rPr>
                <w:rFonts w:hint="eastAsia" w:hAnsi="宋体"/>
                <w:color w:val="auto"/>
                <w:szCs w:val="21"/>
              </w:rPr>
              <w:t xml:space="preserve">有改动且有结构安全合格证明  </w:t>
            </w:r>
            <w:r>
              <w:rPr>
                <w:rFonts w:hint="eastAsia" w:hAnsi="MS Mincho" w:eastAsia="MS Mincho"/>
                <w:color w:val="auto"/>
                <w:szCs w:val="21"/>
              </w:rPr>
              <w:t>☐</w:t>
            </w:r>
            <w:r>
              <w:rPr>
                <w:rFonts w:hint="eastAsia" w:hAnsi="宋体"/>
                <w:color w:val="auto"/>
                <w:szCs w:val="21"/>
              </w:rPr>
              <w:t>有改动且没有结构安全合格证明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color w:val="auto"/>
                <w:szCs w:val="21"/>
              </w:rPr>
            </w:pPr>
            <w:r>
              <w:rPr>
                <w:rFonts w:hint="eastAsia" w:hAnsi="宋体"/>
                <w:color w:val="auto"/>
                <w:szCs w:val="21"/>
              </w:rPr>
              <w:t>房屋结构</w:t>
            </w:r>
          </w:p>
        </w:tc>
        <w:tc>
          <w:tcPr>
            <w:tcW w:w="8729" w:type="dxa"/>
            <w:gridSpan w:val="5"/>
            <w:tcBorders>
              <w:top w:val="single" w:color="auto" w:sz="6" w:space="0"/>
              <w:left w:val="single" w:color="auto" w:sz="4" w:space="0"/>
              <w:bottom w:val="single" w:color="auto" w:sz="6" w:space="0"/>
              <w:right w:val="single" w:color="auto" w:sz="12" w:space="0"/>
            </w:tcBorders>
            <w:vAlign w:val="center"/>
          </w:tcPr>
          <w:p>
            <w:pPr>
              <w:rPr>
                <w:color w:val="auto"/>
                <w:szCs w:val="21"/>
              </w:rPr>
            </w:pPr>
            <w:r>
              <w:rPr>
                <w:rFonts w:hint="eastAsia" w:hAnsi="MS Mincho" w:eastAsia="MS Mincho"/>
                <w:color w:val="auto"/>
                <w:szCs w:val="21"/>
              </w:rPr>
              <w:t>☐</w:t>
            </w:r>
            <w:r>
              <w:rPr>
                <w:rFonts w:hint="eastAsia" w:hAnsi="宋体"/>
                <w:color w:val="auto"/>
                <w:szCs w:val="21"/>
              </w:rPr>
              <w:t xml:space="preserve">未拆除  </w:t>
            </w:r>
            <w:r>
              <w:rPr>
                <w:rFonts w:hint="eastAsia" w:hAnsi="MS Mincho" w:eastAsia="MS Mincho"/>
                <w:color w:val="auto"/>
                <w:szCs w:val="21"/>
              </w:rPr>
              <w:t>☐</w:t>
            </w:r>
            <w:r>
              <w:rPr>
                <w:rFonts w:hint="eastAsia" w:hAnsi="宋体"/>
                <w:color w:val="auto"/>
                <w:szCs w:val="21"/>
              </w:rPr>
              <w:t xml:space="preserve">有拆除且有结构安全合格证明  </w:t>
            </w:r>
            <w:r>
              <w:rPr>
                <w:rFonts w:hint="eastAsia" w:hAnsi="MS Mincho" w:eastAsia="MS Mincho"/>
                <w:color w:val="auto"/>
                <w:szCs w:val="21"/>
              </w:rPr>
              <w:t>☐</w:t>
            </w:r>
            <w:r>
              <w:rPr>
                <w:rFonts w:hint="eastAsia" w:hAnsi="宋体"/>
                <w:color w:val="auto"/>
                <w:szCs w:val="21"/>
              </w:rPr>
              <w:t>有拆除且没有结构安全合格证明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color w:val="auto"/>
                <w:szCs w:val="21"/>
              </w:rPr>
            </w:pPr>
            <w:r>
              <w:rPr>
                <w:rFonts w:hint="eastAsia"/>
                <w:color w:val="auto"/>
                <w:szCs w:val="21"/>
              </w:rPr>
              <w:t>改扩建</w:t>
            </w:r>
          </w:p>
        </w:tc>
        <w:tc>
          <w:tcPr>
            <w:tcW w:w="8729" w:type="dxa"/>
            <w:gridSpan w:val="5"/>
            <w:tcBorders>
              <w:top w:val="single" w:color="auto" w:sz="6" w:space="0"/>
              <w:left w:val="single" w:color="auto" w:sz="4" w:space="0"/>
              <w:bottom w:val="single" w:color="auto" w:sz="6" w:space="0"/>
              <w:right w:val="single" w:color="auto" w:sz="12" w:space="0"/>
            </w:tcBorders>
            <w:vAlign w:val="center"/>
          </w:tcPr>
          <w:p>
            <w:pPr>
              <w:rPr>
                <w:color w:val="auto"/>
                <w:szCs w:val="21"/>
              </w:rPr>
            </w:pPr>
            <w:r>
              <w:rPr>
                <w:rFonts w:hint="eastAsia" w:hAnsi="MS Mincho" w:eastAsia="MS Mincho"/>
                <w:color w:val="auto"/>
                <w:szCs w:val="21"/>
              </w:rPr>
              <w:t>☐</w:t>
            </w:r>
            <w:r>
              <w:rPr>
                <w:rFonts w:hint="eastAsia" w:hAnsi="宋体"/>
                <w:color w:val="auto"/>
                <w:szCs w:val="21"/>
              </w:rPr>
              <w:t xml:space="preserve">未改扩建  </w:t>
            </w:r>
            <w:r>
              <w:rPr>
                <w:rFonts w:hint="eastAsia" w:hAnsi="MS Mincho" w:eastAsia="MS Mincho"/>
                <w:color w:val="auto"/>
                <w:szCs w:val="21"/>
              </w:rPr>
              <w:t>☐</w:t>
            </w:r>
            <w:r>
              <w:rPr>
                <w:rFonts w:hint="eastAsia" w:hAnsi="宋体"/>
                <w:color w:val="auto"/>
                <w:szCs w:val="21"/>
              </w:rPr>
              <w:t xml:space="preserve">有改扩建且有结构安全合格证明  </w:t>
            </w:r>
            <w:r>
              <w:rPr>
                <w:rFonts w:hint="eastAsia" w:hAnsi="MS Mincho" w:eastAsia="MS Mincho"/>
                <w:color w:val="auto"/>
                <w:szCs w:val="21"/>
              </w:rPr>
              <w:t>☐</w:t>
            </w:r>
            <w:r>
              <w:rPr>
                <w:rFonts w:hint="eastAsia" w:hAnsi="宋体"/>
                <w:color w:val="auto"/>
                <w:szCs w:val="21"/>
              </w:rPr>
              <w:t>有改扩建且没有结构安全合格证明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color w:val="auto"/>
                <w:szCs w:val="21"/>
              </w:rPr>
            </w:pPr>
            <w:r>
              <w:rPr>
                <w:rFonts w:hint="eastAsia" w:hAnsi="宋体"/>
                <w:color w:val="auto"/>
                <w:szCs w:val="21"/>
              </w:rPr>
              <w:t>灾害影响</w:t>
            </w:r>
          </w:p>
        </w:tc>
        <w:tc>
          <w:tcPr>
            <w:tcW w:w="8729" w:type="dxa"/>
            <w:gridSpan w:val="5"/>
            <w:tcBorders>
              <w:top w:val="single" w:color="auto" w:sz="6" w:space="0"/>
              <w:left w:val="single" w:color="auto" w:sz="4" w:space="0"/>
              <w:bottom w:val="single" w:color="auto" w:sz="6" w:space="0"/>
              <w:right w:val="single" w:color="auto" w:sz="12" w:space="0"/>
            </w:tcBorders>
            <w:vAlign w:val="center"/>
          </w:tcPr>
          <w:p>
            <w:pPr>
              <w:spacing w:line="300" w:lineRule="exact"/>
              <w:rPr>
                <w:rFonts w:hAnsi="宋体"/>
                <w:color w:val="auto"/>
                <w:szCs w:val="21"/>
              </w:rPr>
            </w:pPr>
            <w:r>
              <w:rPr>
                <w:rFonts w:hint="eastAsia" w:hAnsi="MS Mincho" w:eastAsia="MS Mincho"/>
                <w:color w:val="auto"/>
                <w:szCs w:val="21"/>
              </w:rPr>
              <w:t>☐</w:t>
            </w:r>
            <w:r>
              <w:rPr>
                <w:rFonts w:hint="eastAsia" w:hAnsi="宋体"/>
                <w:color w:val="auto"/>
                <w:szCs w:val="21"/>
              </w:rPr>
              <w:t xml:space="preserve">未遭受  </w:t>
            </w:r>
            <w:r>
              <w:rPr>
                <w:rFonts w:hint="eastAsia" w:hAnsi="MS Mincho" w:eastAsia="MS Mincho"/>
                <w:color w:val="auto"/>
                <w:szCs w:val="21"/>
              </w:rPr>
              <w:t>☐</w:t>
            </w:r>
            <w:r>
              <w:rPr>
                <w:rFonts w:hint="eastAsia" w:hAnsi="宋体"/>
                <w:color w:val="auto"/>
                <w:szCs w:val="21"/>
              </w:rPr>
              <w:t xml:space="preserve">遭受火灾等灾害造成结构严重受损，未采取加固措施，或没有加固工程合格质量   </w:t>
            </w:r>
            <w:r>
              <w:rPr>
                <w:rFonts w:hint="eastAsia" w:hAnsi="MS Mincho" w:eastAsia="MS Mincho"/>
                <w:color w:val="auto"/>
                <w:szCs w:val="21"/>
              </w:rPr>
              <w:t>☐</w:t>
            </w:r>
            <w:r>
              <w:rPr>
                <w:rFonts w:hint="eastAsia" w:hAnsi="宋体"/>
                <w:color w:val="auto"/>
                <w:szCs w:val="21"/>
              </w:rPr>
              <w:t>遭受火灾等灾害造成结构严重受损，采取加固措施，且有加固工程合格证明</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5" w:hRule="atLeast"/>
        </w:trPr>
        <w:tc>
          <w:tcPr>
            <w:tcW w:w="10368" w:type="dxa"/>
            <w:gridSpan w:val="6"/>
            <w:tcBorders>
              <w:top w:val="single" w:color="auto" w:sz="6" w:space="0"/>
              <w:left w:val="single" w:color="auto" w:sz="12" w:space="0"/>
              <w:bottom w:val="single" w:color="auto" w:sz="6" w:space="0"/>
              <w:right w:val="single" w:color="auto" w:sz="12" w:space="0"/>
            </w:tcBorders>
            <w:vAlign w:val="center"/>
          </w:tcPr>
          <w:p>
            <w:pPr>
              <w:snapToGrid w:val="0"/>
              <w:spacing w:line="340" w:lineRule="exact"/>
              <w:jc w:val="left"/>
              <w:rPr>
                <w:b/>
                <w:color w:val="auto"/>
                <w:sz w:val="24"/>
              </w:rPr>
            </w:pPr>
            <w:r>
              <w:rPr>
                <w:rFonts w:hint="eastAsia" w:hAnsi="宋体"/>
                <w:b/>
                <w:color w:val="auto"/>
                <w:sz w:val="24"/>
              </w:rPr>
              <w:t>四、单项排查类别</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color w:val="auto"/>
                <w:szCs w:val="21"/>
              </w:rPr>
            </w:pPr>
            <w:r>
              <w:rPr>
                <w:rFonts w:hint="eastAsia" w:hAnsi="宋体"/>
                <w:color w:val="auto"/>
                <w:szCs w:val="21"/>
              </w:rPr>
              <w:t>场地排查</w:t>
            </w:r>
          </w:p>
        </w:tc>
        <w:tc>
          <w:tcPr>
            <w:tcW w:w="8729" w:type="dxa"/>
            <w:gridSpan w:val="5"/>
            <w:tcBorders>
              <w:top w:val="single" w:color="auto" w:sz="6" w:space="0"/>
              <w:left w:val="single" w:color="auto" w:sz="4" w:space="0"/>
              <w:bottom w:val="single" w:color="auto" w:sz="6" w:space="0"/>
              <w:right w:val="single" w:color="auto" w:sz="12" w:space="0"/>
            </w:tcBorders>
            <w:vAlign w:val="center"/>
          </w:tcPr>
          <w:p>
            <w:pPr>
              <w:rPr>
                <w:color w:val="auto"/>
                <w:szCs w:val="21"/>
              </w:rPr>
            </w:pPr>
            <w:r>
              <w:rPr>
                <w:rFonts w:hint="eastAsia" w:hAnsi="MS Mincho" w:eastAsia="MS Mincho"/>
                <w:color w:val="auto"/>
                <w:szCs w:val="21"/>
              </w:rPr>
              <w:t>☐</w:t>
            </w:r>
            <w:r>
              <w:rPr>
                <w:rFonts w:hint="eastAsia" w:hAnsi="宋体"/>
                <w:color w:val="auto"/>
                <w:szCs w:val="21"/>
              </w:rPr>
              <w:t xml:space="preserve">a类    </w:t>
            </w:r>
            <w:r>
              <w:rPr>
                <w:rFonts w:hint="eastAsia" w:hAnsi="MS Mincho" w:eastAsia="MS Mincho"/>
                <w:color w:val="auto"/>
                <w:szCs w:val="21"/>
              </w:rPr>
              <w:t>☐</w:t>
            </w:r>
            <w:r>
              <w:rPr>
                <w:rFonts w:hint="eastAsia" w:hAnsi="宋体"/>
                <w:color w:val="auto"/>
                <w:szCs w:val="21"/>
              </w:rPr>
              <w:t xml:space="preserve">b类    </w:t>
            </w:r>
            <w:r>
              <w:rPr>
                <w:rFonts w:hint="eastAsia" w:hAnsi="MS Mincho" w:eastAsia="MS Mincho"/>
                <w:color w:val="auto"/>
                <w:szCs w:val="21"/>
              </w:rPr>
              <w:t>☐</w:t>
            </w:r>
            <w:r>
              <w:rPr>
                <w:rFonts w:hint="eastAsia" w:hAnsi="宋体"/>
                <w:color w:val="auto"/>
                <w:szCs w:val="21"/>
              </w:rPr>
              <w:t>c类</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color w:val="auto"/>
                <w:szCs w:val="21"/>
              </w:rPr>
            </w:pPr>
            <w:r>
              <w:rPr>
                <w:rFonts w:hint="eastAsia" w:hAnsi="宋体"/>
                <w:color w:val="auto"/>
                <w:szCs w:val="21"/>
              </w:rPr>
              <w:t>地基基础排查</w:t>
            </w:r>
          </w:p>
        </w:tc>
        <w:tc>
          <w:tcPr>
            <w:tcW w:w="8729" w:type="dxa"/>
            <w:gridSpan w:val="5"/>
            <w:tcBorders>
              <w:top w:val="single" w:color="auto" w:sz="6" w:space="0"/>
              <w:left w:val="single" w:color="auto" w:sz="4" w:space="0"/>
              <w:bottom w:val="single" w:color="auto" w:sz="6" w:space="0"/>
              <w:right w:val="single" w:color="auto" w:sz="12" w:space="0"/>
            </w:tcBorders>
            <w:vAlign w:val="center"/>
          </w:tcPr>
          <w:p>
            <w:pPr>
              <w:rPr>
                <w:color w:val="auto"/>
                <w:szCs w:val="21"/>
              </w:rPr>
            </w:pPr>
            <w:r>
              <w:rPr>
                <w:rFonts w:hint="eastAsia" w:hAnsi="MS Mincho" w:eastAsia="MS Mincho"/>
                <w:color w:val="auto"/>
                <w:szCs w:val="21"/>
              </w:rPr>
              <w:t>☐</w:t>
            </w:r>
            <w:r>
              <w:rPr>
                <w:rFonts w:hint="eastAsia" w:hAnsi="宋体"/>
                <w:color w:val="auto"/>
                <w:szCs w:val="21"/>
              </w:rPr>
              <w:t xml:space="preserve">a类    </w:t>
            </w:r>
            <w:r>
              <w:rPr>
                <w:rFonts w:hint="eastAsia" w:hAnsi="MS Mincho" w:eastAsia="MS Mincho"/>
                <w:color w:val="auto"/>
                <w:szCs w:val="21"/>
              </w:rPr>
              <w:t>☐</w:t>
            </w:r>
            <w:r>
              <w:rPr>
                <w:rFonts w:hint="eastAsia" w:hAnsi="宋体"/>
                <w:color w:val="auto"/>
                <w:szCs w:val="21"/>
              </w:rPr>
              <w:t xml:space="preserve">b类    </w:t>
            </w:r>
            <w:r>
              <w:rPr>
                <w:rFonts w:hint="eastAsia" w:hAnsi="MS Mincho" w:eastAsia="MS Mincho"/>
                <w:color w:val="auto"/>
                <w:szCs w:val="21"/>
              </w:rPr>
              <w:t>☐</w:t>
            </w:r>
            <w:r>
              <w:rPr>
                <w:rFonts w:hint="eastAsia" w:hAnsi="宋体"/>
                <w:color w:val="auto"/>
                <w:szCs w:val="21"/>
              </w:rPr>
              <w:t>c类</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color w:val="auto"/>
                <w:szCs w:val="21"/>
              </w:rPr>
            </w:pPr>
            <w:r>
              <w:rPr>
                <w:rFonts w:hint="eastAsia" w:hAnsi="宋体"/>
                <w:color w:val="auto"/>
                <w:szCs w:val="21"/>
              </w:rPr>
              <w:t>主体结构排查</w:t>
            </w:r>
          </w:p>
        </w:tc>
        <w:tc>
          <w:tcPr>
            <w:tcW w:w="8729" w:type="dxa"/>
            <w:gridSpan w:val="5"/>
            <w:tcBorders>
              <w:top w:val="single" w:color="auto" w:sz="6" w:space="0"/>
              <w:left w:val="single" w:color="auto" w:sz="4" w:space="0"/>
              <w:bottom w:val="single" w:color="auto" w:sz="6" w:space="0"/>
              <w:right w:val="single" w:color="auto" w:sz="12" w:space="0"/>
            </w:tcBorders>
            <w:vAlign w:val="center"/>
          </w:tcPr>
          <w:p>
            <w:pPr>
              <w:rPr>
                <w:color w:val="auto"/>
                <w:szCs w:val="21"/>
              </w:rPr>
            </w:pPr>
            <w:r>
              <w:rPr>
                <w:rFonts w:hint="eastAsia" w:hAnsi="MS Mincho" w:eastAsia="MS Mincho"/>
                <w:color w:val="auto"/>
                <w:szCs w:val="21"/>
              </w:rPr>
              <w:t>☐</w:t>
            </w:r>
            <w:r>
              <w:rPr>
                <w:rFonts w:hint="eastAsia" w:hAnsi="宋体"/>
                <w:color w:val="auto"/>
                <w:szCs w:val="21"/>
              </w:rPr>
              <w:t xml:space="preserve">a类    </w:t>
            </w:r>
            <w:r>
              <w:rPr>
                <w:rFonts w:hint="eastAsia" w:hAnsi="MS Mincho" w:eastAsia="MS Mincho"/>
                <w:color w:val="auto"/>
                <w:szCs w:val="21"/>
              </w:rPr>
              <w:t>☐</w:t>
            </w:r>
            <w:r>
              <w:rPr>
                <w:rFonts w:hint="eastAsia" w:hAnsi="宋体"/>
                <w:color w:val="auto"/>
                <w:szCs w:val="21"/>
              </w:rPr>
              <w:t xml:space="preserve">b类    </w:t>
            </w:r>
            <w:r>
              <w:rPr>
                <w:rFonts w:hint="eastAsia" w:hAnsi="MS Mincho" w:eastAsia="MS Mincho"/>
                <w:color w:val="auto"/>
                <w:szCs w:val="21"/>
              </w:rPr>
              <w:t>☐</w:t>
            </w:r>
            <w:r>
              <w:rPr>
                <w:rFonts w:hint="eastAsia" w:hAnsi="宋体"/>
                <w:color w:val="auto"/>
                <w:szCs w:val="21"/>
              </w:rPr>
              <w:t>c类</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0368" w:type="dxa"/>
            <w:gridSpan w:val="6"/>
            <w:tcBorders>
              <w:top w:val="single" w:color="auto" w:sz="6" w:space="0"/>
              <w:left w:val="single" w:color="auto" w:sz="12" w:space="0"/>
              <w:bottom w:val="single" w:color="auto" w:sz="6" w:space="0"/>
              <w:right w:val="single" w:color="auto" w:sz="12" w:space="0"/>
            </w:tcBorders>
            <w:vAlign w:val="center"/>
          </w:tcPr>
          <w:p>
            <w:pPr>
              <w:snapToGrid w:val="0"/>
              <w:spacing w:line="340" w:lineRule="exact"/>
              <w:jc w:val="left"/>
              <w:rPr>
                <w:b/>
                <w:color w:val="auto"/>
                <w:sz w:val="24"/>
              </w:rPr>
            </w:pPr>
            <w:r>
              <w:rPr>
                <w:rFonts w:hint="eastAsia" w:hAnsi="宋体"/>
                <w:b/>
                <w:color w:val="auto"/>
                <w:sz w:val="24"/>
              </w:rPr>
              <w:t>五、房屋安全隐患排查类别</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6" w:hRule="atLeast"/>
        </w:trPr>
        <w:tc>
          <w:tcPr>
            <w:tcW w:w="10368" w:type="dxa"/>
            <w:gridSpan w:val="6"/>
            <w:tcBorders>
              <w:top w:val="single" w:color="auto" w:sz="6" w:space="0"/>
              <w:left w:val="single" w:color="auto" w:sz="12" w:space="0"/>
              <w:bottom w:val="single" w:color="auto" w:sz="6" w:space="0"/>
              <w:right w:val="single" w:color="auto" w:sz="12" w:space="0"/>
            </w:tcBorders>
            <w:vAlign w:val="center"/>
          </w:tcPr>
          <w:p>
            <w:pPr>
              <w:spacing w:line="300" w:lineRule="exact"/>
              <w:ind w:left="273" w:hanging="273" w:hangingChars="130"/>
              <w:rPr>
                <w:rFonts w:hAnsi="宋体"/>
                <w:color w:val="auto"/>
                <w:szCs w:val="21"/>
              </w:rPr>
            </w:pPr>
            <w:r>
              <w:rPr>
                <w:rFonts w:hint="eastAsia" w:hAnsi="宋体"/>
                <w:color w:val="auto"/>
                <w:szCs w:val="21"/>
              </w:rPr>
              <w:t xml:space="preserve">☐ </w:t>
            </w:r>
            <w:r>
              <w:rPr>
                <w:rFonts w:hAnsi="宋体"/>
                <w:color w:val="auto"/>
                <w:szCs w:val="21"/>
              </w:rPr>
              <w:t>A</w:t>
            </w:r>
            <w:r>
              <w:rPr>
                <w:rFonts w:hint="eastAsia" w:hAnsi="宋体"/>
                <w:color w:val="auto"/>
                <w:szCs w:val="21"/>
              </w:rPr>
              <w:t xml:space="preserve">类      ☐ </w:t>
            </w:r>
            <w:r>
              <w:rPr>
                <w:rFonts w:hAnsi="宋体"/>
                <w:color w:val="auto"/>
                <w:szCs w:val="21"/>
              </w:rPr>
              <w:t>B</w:t>
            </w:r>
            <w:r>
              <w:rPr>
                <w:rFonts w:hint="eastAsia" w:hAnsi="宋体"/>
                <w:color w:val="auto"/>
                <w:szCs w:val="21"/>
              </w:rPr>
              <w:t xml:space="preserve">类       ☐ </w:t>
            </w:r>
            <w:r>
              <w:rPr>
                <w:rFonts w:hAnsi="宋体"/>
                <w:color w:val="auto"/>
                <w:szCs w:val="21"/>
              </w:rPr>
              <w:t>C</w:t>
            </w:r>
            <w:r>
              <w:rPr>
                <w:rFonts w:hint="eastAsia" w:hAnsi="宋体"/>
                <w:color w:val="auto"/>
                <w:szCs w:val="21"/>
              </w:rPr>
              <w:t>类</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78" w:hRule="atLeast"/>
        </w:trPr>
        <w:tc>
          <w:tcPr>
            <w:tcW w:w="1639" w:type="dxa"/>
            <w:tcBorders>
              <w:top w:val="single" w:color="auto" w:sz="6" w:space="0"/>
              <w:left w:val="single" w:color="auto" w:sz="12" w:space="0"/>
              <w:bottom w:val="single" w:color="auto" w:sz="6" w:space="0"/>
              <w:right w:val="single" w:color="auto" w:sz="4" w:space="0"/>
            </w:tcBorders>
            <w:vAlign w:val="center"/>
          </w:tcPr>
          <w:p>
            <w:pPr>
              <w:jc w:val="distribute"/>
              <w:rPr>
                <w:b/>
                <w:color w:val="auto"/>
                <w:szCs w:val="21"/>
              </w:rPr>
            </w:pPr>
            <w:r>
              <w:rPr>
                <w:rFonts w:hint="eastAsia" w:hAnsi="宋体"/>
                <w:b/>
                <w:color w:val="auto"/>
                <w:szCs w:val="21"/>
              </w:rPr>
              <w:t>处理建议</w:t>
            </w:r>
          </w:p>
        </w:tc>
        <w:tc>
          <w:tcPr>
            <w:tcW w:w="8729" w:type="dxa"/>
            <w:gridSpan w:val="5"/>
            <w:tcBorders>
              <w:top w:val="single" w:color="auto" w:sz="6" w:space="0"/>
              <w:left w:val="single" w:color="auto" w:sz="4" w:space="0"/>
              <w:bottom w:val="single" w:color="auto" w:sz="6" w:space="0"/>
              <w:right w:val="single" w:color="auto" w:sz="12" w:space="0"/>
            </w:tcBorders>
            <w:vAlign w:val="center"/>
          </w:tcPr>
          <w:p>
            <w:pPr>
              <w:rPr>
                <w:color w:val="auto"/>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4" w:hRule="atLeast"/>
        </w:trPr>
        <w:tc>
          <w:tcPr>
            <w:tcW w:w="1639" w:type="dxa"/>
            <w:tcBorders>
              <w:top w:val="single" w:color="auto" w:sz="6" w:space="0"/>
              <w:left w:val="single" w:color="auto" w:sz="12" w:space="0"/>
              <w:bottom w:val="single" w:color="auto" w:sz="12" w:space="0"/>
              <w:right w:val="single" w:color="auto" w:sz="4" w:space="0"/>
            </w:tcBorders>
            <w:vAlign w:val="center"/>
          </w:tcPr>
          <w:p>
            <w:pPr>
              <w:jc w:val="distribute"/>
              <w:rPr>
                <w:color w:val="auto"/>
                <w:szCs w:val="21"/>
              </w:rPr>
            </w:pPr>
            <w:r>
              <w:rPr>
                <w:rFonts w:hint="eastAsia" w:hAnsi="宋体"/>
                <w:color w:val="auto"/>
                <w:szCs w:val="21"/>
              </w:rPr>
              <w:t>排查人</w:t>
            </w:r>
          </w:p>
        </w:tc>
        <w:tc>
          <w:tcPr>
            <w:tcW w:w="4229" w:type="dxa"/>
            <w:gridSpan w:val="2"/>
            <w:tcBorders>
              <w:top w:val="single" w:color="auto" w:sz="6" w:space="0"/>
              <w:left w:val="single" w:color="auto" w:sz="4" w:space="0"/>
              <w:bottom w:val="single" w:color="auto" w:sz="12" w:space="0"/>
              <w:right w:val="single" w:color="auto" w:sz="4" w:space="0"/>
            </w:tcBorders>
            <w:vAlign w:val="center"/>
          </w:tcPr>
          <w:p>
            <w:pPr>
              <w:rPr>
                <w:color w:val="auto"/>
                <w:sz w:val="24"/>
              </w:rPr>
            </w:pPr>
          </w:p>
        </w:tc>
        <w:tc>
          <w:tcPr>
            <w:tcW w:w="1260" w:type="dxa"/>
            <w:gridSpan w:val="2"/>
            <w:tcBorders>
              <w:top w:val="single" w:color="auto" w:sz="6" w:space="0"/>
              <w:left w:val="single" w:color="auto" w:sz="4" w:space="0"/>
              <w:bottom w:val="single" w:color="auto" w:sz="12" w:space="0"/>
              <w:right w:val="single" w:color="auto" w:sz="4" w:space="0"/>
            </w:tcBorders>
            <w:vAlign w:val="center"/>
          </w:tcPr>
          <w:p>
            <w:pPr>
              <w:jc w:val="distribute"/>
              <w:rPr>
                <w:color w:val="auto"/>
                <w:szCs w:val="21"/>
              </w:rPr>
            </w:pPr>
            <w:r>
              <w:rPr>
                <w:rFonts w:hint="eastAsia" w:hAnsi="宋体"/>
                <w:color w:val="auto"/>
                <w:szCs w:val="21"/>
              </w:rPr>
              <w:t>审核人</w:t>
            </w:r>
          </w:p>
        </w:tc>
        <w:tc>
          <w:tcPr>
            <w:tcW w:w="3240" w:type="dxa"/>
            <w:tcBorders>
              <w:top w:val="single" w:color="auto" w:sz="6" w:space="0"/>
              <w:left w:val="single" w:color="auto" w:sz="4" w:space="0"/>
              <w:bottom w:val="single" w:color="auto" w:sz="12" w:space="0"/>
              <w:right w:val="single" w:color="auto" w:sz="12" w:space="0"/>
            </w:tcBorders>
            <w:vAlign w:val="center"/>
          </w:tcPr>
          <w:p>
            <w:pPr>
              <w:rPr>
                <w:color w:val="auto"/>
              </w:rPr>
            </w:pPr>
          </w:p>
        </w:tc>
      </w:tr>
    </w:tbl>
    <w:p>
      <w:pPr>
        <w:widowControl/>
        <w:spacing w:line="500" w:lineRule="exact"/>
        <w:jc w:val="center"/>
        <w:outlineLvl w:val="0"/>
        <w:rPr>
          <w:bCs/>
          <w:color w:val="auto"/>
          <w:sz w:val="18"/>
          <w:szCs w:val="18"/>
        </w:rPr>
      </w:pPr>
    </w:p>
    <w:p>
      <w:pPr>
        <w:pageBreakBefore/>
        <w:jc w:val="center"/>
        <w:outlineLvl w:val="0"/>
        <w:rPr>
          <w:rFonts w:hAnsi="宋体"/>
          <w:b/>
          <w:color w:val="auto"/>
          <w:sz w:val="30"/>
          <w:szCs w:val="30"/>
        </w:rPr>
      </w:pPr>
      <w:bookmarkStart w:id="50" w:name="_Toc454522966"/>
      <w:bookmarkStart w:id="51" w:name="_Toc454525690"/>
      <w:bookmarkStart w:id="52" w:name="_Toc491932212"/>
      <w:r>
        <w:rPr>
          <w:rFonts w:hint="eastAsia" w:hAnsi="宋体"/>
          <w:b/>
          <w:color w:val="auto"/>
          <w:sz w:val="30"/>
          <w:szCs w:val="30"/>
        </w:rPr>
        <w:t xml:space="preserve">附表D  </w:t>
      </w:r>
      <w:r>
        <w:rPr>
          <w:rFonts w:hAnsi="宋体"/>
          <w:b/>
          <w:color w:val="auto"/>
          <w:sz w:val="30"/>
          <w:szCs w:val="30"/>
        </w:rPr>
        <w:t>场地安全隐患排查表</w:t>
      </w:r>
      <w:bookmarkEnd w:id="50"/>
      <w:bookmarkEnd w:id="51"/>
      <w:bookmarkEnd w:id="52"/>
    </w:p>
    <w:tbl>
      <w:tblPr>
        <w:tblStyle w:val="24"/>
        <w:tblW w:w="10370"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6"/>
        <w:gridCol w:w="3119"/>
        <w:gridCol w:w="2126"/>
        <w:gridCol w:w="2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4" w:hRule="atLeast"/>
        </w:trPr>
        <w:tc>
          <w:tcPr>
            <w:tcW w:w="2146" w:type="dxa"/>
            <w:tcBorders>
              <w:top w:val="single" w:color="auto" w:sz="12" w:space="0"/>
              <w:left w:val="single" w:color="auto" w:sz="12" w:space="0"/>
              <w:bottom w:val="double" w:color="auto" w:sz="4" w:space="0"/>
            </w:tcBorders>
            <w:vAlign w:val="center"/>
          </w:tcPr>
          <w:p>
            <w:pPr>
              <w:adjustRightInd w:val="0"/>
              <w:snapToGrid w:val="0"/>
              <w:spacing w:line="288" w:lineRule="auto"/>
              <w:jc w:val="center"/>
              <w:rPr>
                <w:b/>
                <w:color w:val="auto"/>
                <w:sz w:val="24"/>
              </w:rPr>
            </w:pPr>
            <w:r>
              <w:rPr>
                <w:rFonts w:hint="eastAsia"/>
                <w:color w:val="auto"/>
                <w:szCs w:val="21"/>
              </w:rPr>
              <w:t>排查结论</w:t>
            </w:r>
          </w:p>
        </w:tc>
        <w:tc>
          <w:tcPr>
            <w:tcW w:w="8224" w:type="dxa"/>
            <w:gridSpan w:val="3"/>
            <w:tcBorders>
              <w:top w:val="single" w:color="auto" w:sz="12" w:space="0"/>
              <w:bottom w:val="double" w:color="auto" w:sz="4" w:space="0"/>
              <w:right w:val="single" w:color="auto" w:sz="12" w:space="0"/>
            </w:tcBorders>
            <w:vAlign w:val="center"/>
          </w:tcPr>
          <w:p>
            <w:pPr>
              <w:adjustRightInd w:val="0"/>
              <w:snapToGrid w:val="0"/>
              <w:spacing w:line="288" w:lineRule="auto"/>
              <w:rPr>
                <w:b/>
                <w:color w:val="auto"/>
                <w:sz w:val="24"/>
              </w:rPr>
            </w:pPr>
            <w:r>
              <w:rPr>
                <w:rFonts w:hint="eastAsia" w:ascii="MS Mincho" w:hAnsi="MS Mincho" w:eastAsia="MS Mincho" w:cs="MS Mincho"/>
                <w:color w:val="auto"/>
                <w:szCs w:val="21"/>
              </w:rPr>
              <w:t>☐</w:t>
            </w:r>
            <w:r>
              <w:rPr>
                <w:color w:val="auto"/>
                <w:szCs w:val="21"/>
              </w:rPr>
              <w:t xml:space="preserve"> a类    </w:t>
            </w:r>
            <w:r>
              <w:rPr>
                <w:rFonts w:hint="eastAsia" w:ascii="MS Mincho" w:hAnsi="MS Mincho" w:eastAsia="MS Mincho" w:cs="MS Mincho"/>
                <w:color w:val="auto"/>
                <w:szCs w:val="21"/>
              </w:rPr>
              <w:t>☐</w:t>
            </w:r>
            <w:r>
              <w:rPr>
                <w:color w:val="auto"/>
                <w:szCs w:val="21"/>
              </w:rPr>
              <w:t xml:space="preserve"> b类    </w:t>
            </w:r>
            <w:r>
              <w:rPr>
                <w:rFonts w:hint="eastAsia" w:ascii="MS Mincho" w:hAnsi="MS Mincho" w:eastAsia="MS Mincho" w:cs="MS Mincho"/>
                <w:color w:val="auto"/>
                <w:szCs w:val="21"/>
              </w:rPr>
              <w:t>☐</w:t>
            </w:r>
            <w:r>
              <w:rPr>
                <w:color w:val="auto"/>
                <w:szCs w:val="21"/>
              </w:rPr>
              <w:t xml:space="preserve"> c类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trPr>
        <w:tc>
          <w:tcPr>
            <w:tcW w:w="2146" w:type="dxa"/>
            <w:tcBorders>
              <w:top w:val="double" w:color="auto" w:sz="4" w:space="0"/>
              <w:left w:val="single" w:color="auto" w:sz="12" w:space="0"/>
              <w:bottom w:val="single" w:color="auto" w:sz="4" w:space="0"/>
            </w:tcBorders>
            <w:vAlign w:val="center"/>
          </w:tcPr>
          <w:p>
            <w:pPr>
              <w:adjustRightInd w:val="0"/>
              <w:snapToGrid w:val="0"/>
              <w:jc w:val="center"/>
              <w:rPr>
                <w:color w:val="auto"/>
                <w:szCs w:val="21"/>
              </w:rPr>
            </w:pPr>
            <w:r>
              <w:rPr>
                <w:rFonts w:hint="eastAsia"/>
                <w:color w:val="auto"/>
                <w:szCs w:val="21"/>
              </w:rPr>
              <w:t>排查结果</w:t>
            </w:r>
          </w:p>
        </w:tc>
        <w:tc>
          <w:tcPr>
            <w:tcW w:w="8224" w:type="dxa"/>
            <w:gridSpan w:val="3"/>
            <w:tcBorders>
              <w:top w:val="double" w:color="auto" w:sz="4" w:space="0"/>
              <w:bottom w:val="single" w:color="auto" w:sz="4" w:space="0"/>
              <w:right w:val="single" w:color="auto" w:sz="12" w:space="0"/>
            </w:tcBorders>
            <w:vAlign w:val="center"/>
          </w:tcPr>
          <w:p>
            <w:pPr>
              <w:adjustRightInd w:val="0"/>
              <w:snapToGrid w:val="0"/>
              <w:jc w:val="center"/>
              <w:rPr>
                <w:color w:val="auto"/>
                <w:szCs w:val="21"/>
              </w:rPr>
            </w:pPr>
            <w:r>
              <w:rPr>
                <w:rFonts w:hint="eastAsia"/>
                <w:color w:val="auto"/>
                <w:szCs w:val="21"/>
              </w:rPr>
              <w:t>排查依据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93" w:hRule="atLeast"/>
        </w:trPr>
        <w:tc>
          <w:tcPr>
            <w:tcW w:w="2146" w:type="dxa"/>
            <w:tcBorders>
              <w:top w:val="single" w:color="auto" w:sz="4" w:space="0"/>
              <w:left w:val="single" w:color="auto" w:sz="12" w:space="0"/>
              <w:bottom w:val="single" w:color="auto" w:sz="4" w:space="0"/>
            </w:tcBorders>
            <w:vAlign w:val="center"/>
          </w:tcPr>
          <w:p>
            <w:pPr>
              <w:adjustRightInd w:val="0"/>
              <w:snapToGrid w:val="0"/>
              <w:spacing w:line="288" w:lineRule="auto"/>
              <w:jc w:val="center"/>
              <w:rPr>
                <w:color w:val="auto"/>
                <w:szCs w:val="21"/>
              </w:rPr>
            </w:pPr>
            <w:r>
              <w:rPr>
                <w:rFonts w:hint="eastAsia" w:ascii="MS Mincho" w:hAnsi="MS Mincho" w:eastAsia="MS Mincho" w:cs="MS Mincho"/>
                <w:b/>
                <w:color w:val="auto"/>
                <w:szCs w:val="21"/>
              </w:rPr>
              <w:t>☐</w:t>
            </w:r>
            <w:r>
              <w:rPr>
                <w:rFonts w:hint="eastAsia" w:ascii="MS Mincho" w:hAnsi="MS Mincho" w:eastAsia="宋体" w:cs="MS Mincho"/>
                <w:b/>
                <w:color w:val="auto"/>
                <w:szCs w:val="21"/>
              </w:rPr>
              <w:t xml:space="preserve"> a</w:t>
            </w:r>
          </w:p>
        </w:tc>
        <w:tc>
          <w:tcPr>
            <w:tcW w:w="8224" w:type="dxa"/>
            <w:gridSpan w:val="3"/>
            <w:tcBorders>
              <w:top w:val="single" w:color="auto" w:sz="4" w:space="0"/>
              <w:bottom w:val="single" w:color="auto" w:sz="4" w:space="0"/>
              <w:right w:val="single" w:color="auto" w:sz="12" w:space="0"/>
            </w:tcBorders>
            <w:vAlign w:val="center"/>
          </w:tcPr>
          <w:p>
            <w:pPr>
              <w:spacing w:line="360" w:lineRule="auto"/>
              <w:ind w:left="273" w:hanging="273" w:hangingChars="130"/>
              <w:rPr>
                <w:color w:val="auto"/>
                <w:szCs w:val="21"/>
              </w:rPr>
            </w:pPr>
            <w:r>
              <w:rPr>
                <w:rFonts w:hint="eastAsia" w:ascii="MS Mincho" w:hAnsi="MS Mincho" w:eastAsia="MS Mincho" w:cs="MS Mincho"/>
                <w:color w:val="auto"/>
                <w:szCs w:val="21"/>
              </w:rPr>
              <w:t>☐</w:t>
            </w:r>
            <w:r>
              <w:rPr>
                <w:rFonts w:hint="eastAsia" w:ascii="MS Mincho" w:hAnsi="MS Mincho" w:eastAsia="宋体" w:cs="MS Mincho"/>
                <w:color w:val="auto"/>
                <w:szCs w:val="21"/>
              </w:rPr>
              <w:t xml:space="preserve"> </w:t>
            </w:r>
            <w:r>
              <w:rPr>
                <w:rFonts w:hint="eastAsia" w:hAnsi="宋体"/>
                <w:color w:val="auto"/>
                <w:szCs w:val="21"/>
              </w:rPr>
              <w:t>房屋周边无边坡、挡墙、河堤护坡，或其高度不超过2米</w:t>
            </w:r>
          </w:p>
          <w:p>
            <w:pPr>
              <w:spacing w:line="360" w:lineRule="auto"/>
              <w:ind w:left="273" w:hanging="273" w:hangingChars="130"/>
              <w:rPr>
                <w:color w:val="auto"/>
                <w:szCs w:val="21"/>
              </w:rPr>
            </w:pPr>
            <w:r>
              <w:rPr>
                <w:rFonts w:hint="eastAsia" w:ascii="MS Mincho" w:hAnsi="MS Mincho" w:eastAsia="MS Mincho" w:cs="MS Mincho"/>
                <w:color w:val="auto"/>
                <w:szCs w:val="21"/>
              </w:rPr>
              <w:t>☐</w:t>
            </w:r>
            <w:r>
              <w:rPr>
                <w:rFonts w:hint="eastAsia" w:ascii="MS Mincho" w:hAnsi="MS Mincho" w:eastAsia="宋体" w:cs="MS Mincho"/>
                <w:color w:val="auto"/>
                <w:szCs w:val="21"/>
              </w:rPr>
              <w:t xml:space="preserve"> </w:t>
            </w:r>
            <w:r>
              <w:rPr>
                <w:rFonts w:hint="eastAsia" w:hAnsi="宋体"/>
                <w:color w:val="auto"/>
                <w:szCs w:val="21"/>
              </w:rPr>
              <w:t>边坡、挡墙、河堤护坡与房屋水平距离在其2倍高度以上</w:t>
            </w:r>
          </w:p>
          <w:p>
            <w:pPr>
              <w:spacing w:line="360" w:lineRule="auto"/>
              <w:ind w:left="273" w:hanging="273" w:hangingChars="130"/>
              <w:rPr>
                <w:color w:val="auto"/>
                <w:szCs w:val="21"/>
              </w:rPr>
            </w:pPr>
            <w:r>
              <w:rPr>
                <w:rFonts w:hint="eastAsia" w:ascii="MS Mincho" w:hAnsi="MS Mincho" w:eastAsia="MS Mincho" w:cs="MS Mincho"/>
                <w:color w:val="auto"/>
                <w:szCs w:val="21"/>
              </w:rPr>
              <w:t>☐</w:t>
            </w:r>
            <w:r>
              <w:rPr>
                <w:rFonts w:hint="eastAsia" w:ascii="MS Mincho" w:hAnsi="MS Mincho" w:eastAsia="宋体" w:cs="MS Mincho"/>
                <w:color w:val="auto"/>
                <w:szCs w:val="21"/>
              </w:rPr>
              <w:t xml:space="preserve"> </w:t>
            </w:r>
            <w:r>
              <w:rPr>
                <w:rFonts w:hint="eastAsia" w:hAnsi="宋体"/>
                <w:color w:val="auto"/>
                <w:szCs w:val="21"/>
              </w:rPr>
              <w:t>边坡、挡墙、河堤护坡与房屋水平距离在其2倍高度以内，但有工程质量合格证据，且未发现其存在裂缝、变形等明显缺陷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46" w:type="dxa"/>
            <w:tcBorders>
              <w:top w:val="single" w:color="auto" w:sz="4" w:space="0"/>
              <w:left w:val="single" w:color="auto" w:sz="12" w:space="0"/>
              <w:bottom w:val="single" w:color="auto" w:sz="4" w:space="0"/>
            </w:tcBorders>
            <w:vAlign w:val="center"/>
          </w:tcPr>
          <w:p>
            <w:pPr>
              <w:adjustRightInd w:val="0"/>
              <w:snapToGrid w:val="0"/>
              <w:spacing w:line="288" w:lineRule="auto"/>
              <w:jc w:val="center"/>
              <w:rPr>
                <w:color w:val="auto"/>
                <w:szCs w:val="21"/>
              </w:rPr>
            </w:pPr>
            <w:r>
              <w:rPr>
                <w:rFonts w:hint="eastAsia" w:ascii="MS Mincho" w:hAnsi="MS Mincho" w:eastAsia="MS Mincho" w:cs="MS Mincho"/>
                <w:b/>
                <w:color w:val="auto"/>
                <w:szCs w:val="21"/>
              </w:rPr>
              <w:t>☐</w:t>
            </w:r>
            <w:r>
              <w:rPr>
                <w:rFonts w:hint="eastAsia" w:ascii="MS Mincho" w:hAnsi="MS Mincho" w:eastAsia="宋体" w:cs="MS Mincho"/>
                <w:b/>
                <w:color w:val="auto"/>
                <w:szCs w:val="21"/>
              </w:rPr>
              <w:t xml:space="preserve"> </w:t>
            </w:r>
            <w:r>
              <w:rPr>
                <w:rFonts w:hint="eastAsia"/>
                <w:b/>
                <w:color w:val="auto"/>
                <w:szCs w:val="21"/>
              </w:rPr>
              <w:t>c</w:t>
            </w:r>
          </w:p>
        </w:tc>
        <w:tc>
          <w:tcPr>
            <w:tcW w:w="8224" w:type="dxa"/>
            <w:gridSpan w:val="3"/>
            <w:tcBorders>
              <w:top w:val="single" w:color="auto" w:sz="4" w:space="0"/>
              <w:bottom w:val="single" w:color="auto" w:sz="4" w:space="0"/>
              <w:right w:val="single" w:color="auto" w:sz="12" w:space="0"/>
            </w:tcBorders>
            <w:vAlign w:val="center"/>
          </w:tcPr>
          <w:p>
            <w:pPr>
              <w:spacing w:line="360" w:lineRule="auto"/>
              <w:ind w:left="273" w:hanging="273" w:hangingChars="130"/>
              <w:rPr>
                <w:color w:val="auto"/>
                <w:szCs w:val="21"/>
              </w:rPr>
            </w:pPr>
            <w:r>
              <w:rPr>
                <w:rFonts w:hint="eastAsia" w:ascii="MS Mincho" w:hAnsi="MS Mincho" w:eastAsia="MS Mincho" w:cs="MS Mincho"/>
                <w:color w:val="auto"/>
                <w:szCs w:val="21"/>
              </w:rPr>
              <w:t>☐</w:t>
            </w:r>
            <w:r>
              <w:rPr>
                <w:rFonts w:hint="eastAsia" w:ascii="MS Mincho" w:hAnsi="MS Mincho" w:eastAsia="宋体" w:cs="MS Mincho"/>
                <w:color w:val="auto"/>
                <w:szCs w:val="21"/>
              </w:rPr>
              <w:t xml:space="preserve"> </w:t>
            </w:r>
            <w:r>
              <w:rPr>
                <w:rFonts w:hint="eastAsia" w:hAnsi="宋体"/>
                <w:color w:val="auto"/>
                <w:szCs w:val="21"/>
              </w:rPr>
              <w:t>高度在5米以上的边坡、挡墙、河堤护坡，与房屋水平距离在2倍高度以内，且已出现明显的裂缝、变形等损伤情况</w:t>
            </w:r>
          </w:p>
          <w:p>
            <w:pPr>
              <w:spacing w:line="360" w:lineRule="auto"/>
              <w:ind w:left="273" w:hanging="273" w:hangingChars="130"/>
              <w:rPr>
                <w:color w:val="auto"/>
                <w:szCs w:val="21"/>
              </w:rPr>
            </w:pPr>
            <w:r>
              <w:rPr>
                <w:rFonts w:hint="eastAsia" w:ascii="MS Mincho" w:hAnsi="MS Mincho" w:eastAsia="MS Mincho" w:cs="MS Mincho"/>
                <w:color w:val="auto"/>
                <w:szCs w:val="21"/>
              </w:rPr>
              <w:t>☐</w:t>
            </w:r>
            <w:r>
              <w:rPr>
                <w:rFonts w:hint="eastAsia" w:ascii="MS Mincho" w:hAnsi="MS Mincho" w:eastAsia="宋体" w:cs="MS Mincho"/>
                <w:color w:val="auto"/>
                <w:szCs w:val="21"/>
              </w:rPr>
              <w:t xml:space="preserve"> </w:t>
            </w:r>
            <w:r>
              <w:rPr>
                <w:rFonts w:hint="eastAsia" w:hAnsi="宋体"/>
                <w:color w:val="auto"/>
                <w:szCs w:val="21"/>
              </w:rPr>
              <w:t>专项评估评定为危险的场地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2146" w:type="dxa"/>
            <w:tcBorders>
              <w:left w:val="single" w:color="auto" w:sz="12" w:space="0"/>
              <w:right w:val="single" w:color="auto" w:sz="4" w:space="0"/>
            </w:tcBorders>
            <w:vAlign w:val="center"/>
          </w:tcPr>
          <w:p>
            <w:pPr>
              <w:adjustRightInd w:val="0"/>
              <w:snapToGrid w:val="0"/>
              <w:spacing w:line="288" w:lineRule="auto"/>
              <w:jc w:val="center"/>
              <w:rPr>
                <w:color w:val="auto"/>
                <w:szCs w:val="21"/>
              </w:rPr>
            </w:pPr>
            <w:r>
              <w:rPr>
                <w:rFonts w:hint="eastAsia"/>
                <w:color w:val="auto"/>
                <w:szCs w:val="21"/>
              </w:rPr>
              <w:t>排查单位（盖章）</w:t>
            </w:r>
          </w:p>
        </w:tc>
        <w:tc>
          <w:tcPr>
            <w:tcW w:w="8224" w:type="dxa"/>
            <w:gridSpan w:val="3"/>
            <w:tcBorders>
              <w:left w:val="single" w:color="auto" w:sz="4" w:space="0"/>
              <w:right w:val="single" w:color="auto" w:sz="12" w:space="0"/>
            </w:tcBorders>
            <w:vAlign w:val="center"/>
          </w:tcPr>
          <w:p>
            <w:pPr>
              <w:adjustRightInd w:val="0"/>
              <w:snapToGrid w:val="0"/>
              <w:spacing w:line="288" w:lineRule="auto"/>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2146" w:type="dxa"/>
            <w:tcBorders>
              <w:left w:val="single" w:color="auto" w:sz="12" w:space="0"/>
              <w:bottom w:val="single" w:color="auto" w:sz="4" w:space="0"/>
              <w:right w:val="single" w:color="auto" w:sz="4" w:space="0"/>
            </w:tcBorders>
            <w:vAlign w:val="center"/>
          </w:tcPr>
          <w:p>
            <w:pPr>
              <w:adjustRightInd w:val="0"/>
              <w:snapToGrid w:val="0"/>
              <w:spacing w:line="288" w:lineRule="auto"/>
              <w:jc w:val="center"/>
              <w:rPr>
                <w:color w:val="auto"/>
                <w:szCs w:val="21"/>
              </w:rPr>
            </w:pPr>
            <w:r>
              <w:rPr>
                <w:rFonts w:hint="eastAsia"/>
                <w:color w:val="auto"/>
                <w:szCs w:val="21"/>
              </w:rPr>
              <w:t>排查人员（签字）</w:t>
            </w:r>
          </w:p>
        </w:tc>
        <w:tc>
          <w:tcPr>
            <w:tcW w:w="3119" w:type="dxa"/>
            <w:tcBorders>
              <w:left w:val="single" w:color="auto" w:sz="4" w:space="0"/>
              <w:bottom w:val="single" w:color="auto" w:sz="6" w:space="0"/>
            </w:tcBorders>
            <w:vAlign w:val="center"/>
          </w:tcPr>
          <w:p>
            <w:pPr>
              <w:adjustRightInd w:val="0"/>
              <w:snapToGrid w:val="0"/>
              <w:spacing w:line="288" w:lineRule="auto"/>
              <w:jc w:val="center"/>
              <w:rPr>
                <w:color w:val="auto"/>
                <w:szCs w:val="21"/>
              </w:rPr>
            </w:pPr>
          </w:p>
        </w:tc>
        <w:tc>
          <w:tcPr>
            <w:tcW w:w="2126" w:type="dxa"/>
            <w:tcBorders>
              <w:bottom w:val="single" w:color="auto" w:sz="4" w:space="0"/>
              <w:right w:val="single" w:color="auto" w:sz="4" w:space="0"/>
            </w:tcBorders>
            <w:vAlign w:val="center"/>
          </w:tcPr>
          <w:p>
            <w:pPr>
              <w:adjustRightInd w:val="0"/>
              <w:snapToGrid w:val="0"/>
              <w:spacing w:line="288" w:lineRule="auto"/>
              <w:jc w:val="center"/>
              <w:rPr>
                <w:color w:val="auto"/>
                <w:szCs w:val="21"/>
              </w:rPr>
            </w:pPr>
            <w:r>
              <w:rPr>
                <w:color w:val="auto"/>
                <w:szCs w:val="21"/>
              </w:rPr>
              <w:t>排查日期</w:t>
            </w:r>
          </w:p>
        </w:tc>
        <w:tc>
          <w:tcPr>
            <w:tcW w:w="2979" w:type="dxa"/>
            <w:tcBorders>
              <w:left w:val="single" w:color="auto" w:sz="4" w:space="0"/>
              <w:bottom w:val="single" w:color="auto" w:sz="6" w:space="0"/>
              <w:right w:val="single" w:color="auto" w:sz="12" w:space="0"/>
            </w:tcBorders>
            <w:vAlign w:val="center"/>
          </w:tcPr>
          <w:p>
            <w:pPr>
              <w:adjustRightInd w:val="0"/>
              <w:snapToGrid w:val="0"/>
              <w:spacing w:line="288" w:lineRule="auto"/>
              <w:jc w:val="center"/>
              <w:rPr>
                <w:color w:val="auto"/>
                <w:szCs w:val="21"/>
              </w:rPr>
            </w:pPr>
            <w:r>
              <w:rPr>
                <w:rFonts w:hint="eastAsia"/>
                <w:color w:val="auto"/>
                <w:szCs w:val="21"/>
              </w:rPr>
              <w:t xml:space="preserve">年  </w:t>
            </w:r>
            <w:r>
              <w:rPr>
                <w:color w:val="auto"/>
                <w:szCs w:val="21"/>
              </w:rPr>
              <w:t xml:space="preserve"> </w:t>
            </w:r>
            <w:r>
              <w:rPr>
                <w:rFonts w:hint="eastAsia"/>
                <w:color w:val="auto"/>
                <w:szCs w:val="21"/>
              </w:rPr>
              <w:t xml:space="preserve">月 </w:t>
            </w:r>
            <w:r>
              <w:rPr>
                <w:color w:val="auto"/>
                <w:szCs w:val="21"/>
              </w:rPr>
              <w:t xml:space="preserve">  </w:t>
            </w:r>
            <w:r>
              <w:rPr>
                <w:rFonts w:hint="eastAsia"/>
                <w:color w:val="auto"/>
                <w:szCs w:val="21"/>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trPr>
        <w:tc>
          <w:tcPr>
            <w:tcW w:w="10370" w:type="dxa"/>
            <w:gridSpan w:val="4"/>
            <w:tcBorders>
              <w:left w:val="single" w:color="auto" w:sz="12" w:space="0"/>
              <w:bottom w:val="double" w:color="auto" w:sz="4" w:space="0"/>
              <w:right w:val="single" w:color="auto" w:sz="12" w:space="0"/>
            </w:tcBorders>
            <w:vAlign w:val="top"/>
          </w:tcPr>
          <w:p>
            <w:pPr>
              <w:adjustRightInd w:val="0"/>
              <w:snapToGrid w:val="0"/>
              <w:spacing w:line="288" w:lineRule="auto"/>
              <w:rPr>
                <w:color w:val="auto"/>
                <w:szCs w:val="21"/>
              </w:rPr>
            </w:pPr>
            <w:r>
              <w:rPr>
                <w:rFonts w:hint="eastAsia"/>
                <w:color w:val="auto"/>
                <w:szCs w:val="21"/>
              </w:rPr>
              <w:t>注：排查结果不是a和c，则排查结论为b类。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26" w:hRule="atLeast"/>
        </w:trPr>
        <w:tc>
          <w:tcPr>
            <w:tcW w:w="10370" w:type="dxa"/>
            <w:gridSpan w:val="4"/>
            <w:tcBorders>
              <w:top w:val="double" w:color="auto" w:sz="4" w:space="0"/>
              <w:left w:val="single" w:color="auto" w:sz="12" w:space="0"/>
              <w:right w:val="single" w:color="auto" w:sz="12" w:space="0"/>
            </w:tcBorders>
            <w:vAlign w:val="top"/>
          </w:tcPr>
          <w:p>
            <w:pPr>
              <w:spacing w:line="600" w:lineRule="exact"/>
              <w:rPr>
                <w:color w:val="auto"/>
                <w:szCs w:val="21"/>
              </w:rPr>
            </w:pPr>
            <w:r>
              <w:rPr>
                <w:rFonts w:hint="eastAsia" w:ascii="宋体" w:hAnsi="宋体" w:cs="Arial Unicode MS"/>
                <w:color w:val="auto"/>
                <w:szCs w:val="21"/>
              </w:rPr>
              <w:t xml:space="preserve">安全隐患状态或安全隐患点照片： </w:t>
            </w:r>
          </w:p>
          <w:p>
            <w:pPr>
              <w:spacing w:line="600" w:lineRule="exact"/>
              <w:rPr>
                <w:color w:val="auto"/>
                <w:szCs w:val="21"/>
              </w:rPr>
            </w:pPr>
          </w:p>
          <w:p>
            <w:pPr>
              <w:spacing w:line="600" w:lineRule="exact"/>
              <w:rPr>
                <w:color w:val="auto"/>
                <w:szCs w:val="21"/>
              </w:rPr>
            </w:pPr>
          </w:p>
          <w:p>
            <w:pPr>
              <w:spacing w:line="600" w:lineRule="exact"/>
              <w:rPr>
                <w:color w:val="auto"/>
                <w:szCs w:val="21"/>
              </w:rPr>
            </w:pPr>
          </w:p>
          <w:p>
            <w:pPr>
              <w:spacing w:line="600" w:lineRule="exact"/>
              <w:rPr>
                <w:color w:val="auto"/>
                <w:szCs w:val="21"/>
              </w:rPr>
            </w:pPr>
          </w:p>
          <w:p>
            <w:pPr>
              <w:spacing w:line="600" w:lineRule="exact"/>
              <w:rPr>
                <w:color w:val="auto"/>
                <w:szCs w:val="21"/>
              </w:rPr>
            </w:pPr>
          </w:p>
          <w:p>
            <w:pPr>
              <w:spacing w:line="600" w:lineRule="exact"/>
              <w:rPr>
                <w:color w:val="auto"/>
                <w:szCs w:val="21"/>
              </w:rPr>
            </w:pPr>
          </w:p>
          <w:p>
            <w:pPr>
              <w:spacing w:line="600" w:lineRule="exact"/>
              <w:rPr>
                <w:color w:val="auto"/>
                <w:szCs w:val="21"/>
              </w:rPr>
            </w:pPr>
          </w:p>
          <w:p>
            <w:pPr>
              <w:spacing w:line="600" w:lineRule="exact"/>
              <w:rPr>
                <w:color w:val="auto"/>
                <w:szCs w:val="21"/>
              </w:rPr>
            </w:pPr>
          </w:p>
          <w:p>
            <w:pPr>
              <w:spacing w:line="600" w:lineRule="exact"/>
              <w:rPr>
                <w:color w:val="auto"/>
                <w:szCs w:val="21"/>
              </w:rPr>
            </w:pPr>
          </w:p>
        </w:tc>
      </w:tr>
    </w:tbl>
    <w:p>
      <w:pPr>
        <w:pageBreakBefore/>
        <w:jc w:val="center"/>
        <w:outlineLvl w:val="0"/>
        <w:rPr>
          <w:rFonts w:hAnsi="宋体"/>
          <w:b/>
          <w:color w:val="auto"/>
          <w:sz w:val="30"/>
          <w:szCs w:val="30"/>
        </w:rPr>
      </w:pPr>
      <w:bookmarkStart w:id="53" w:name="_Toc454525691"/>
      <w:bookmarkStart w:id="54" w:name="_Toc491932213"/>
      <w:r>
        <w:rPr>
          <w:rFonts w:hint="eastAsia" w:hAnsi="宋体"/>
          <w:b/>
          <w:color w:val="auto"/>
          <w:sz w:val="30"/>
          <w:szCs w:val="30"/>
        </w:rPr>
        <w:t xml:space="preserve">附表E  </w:t>
      </w:r>
      <w:r>
        <w:rPr>
          <w:rFonts w:hAnsi="宋体"/>
          <w:b/>
          <w:color w:val="auto"/>
          <w:sz w:val="30"/>
          <w:szCs w:val="30"/>
        </w:rPr>
        <w:t>地基基础安全隐患排查表</w:t>
      </w:r>
      <w:bookmarkEnd w:id="53"/>
      <w:bookmarkEnd w:id="54"/>
    </w:p>
    <w:tbl>
      <w:tblPr>
        <w:tblStyle w:val="24"/>
        <w:tblW w:w="10368"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1116"/>
        <w:gridCol w:w="4113"/>
        <w:gridCol w:w="1275"/>
        <w:gridCol w:w="3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844" w:type="dxa"/>
            <w:gridSpan w:val="2"/>
            <w:tcBorders>
              <w:top w:val="single" w:color="auto" w:sz="12" w:space="0"/>
              <w:left w:val="single" w:color="auto" w:sz="12" w:space="0"/>
              <w:bottom w:val="double" w:color="auto" w:sz="4" w:space="0"/>
            </w:tcBorders>
            <w:vAlign w:val="center"/>
          </w:tcPr>
          <w:p>
            <w:pPr>
              <w:adjustRightInd w:val="0"/>
              <w:snapToGrid w:val="0"/>
              <w:spacing w:line="288" w:lineRule="auto"/>
              <w:jc w:val="center"/>
              <w:rPr>
                <w:b/>
                <w:color w:val="auto"/>
                <w:sz w:val="24"/>
              </w:rPr>
            </w:pPr>
            <w:r>
              <w:rPr>
                <w:rFonts w:hint="eastAsia"/>
                <w:color w:val="auto"/>
                <w:szCs w:val="21"/>
              </w:rPr>
              <w:t>排查结论</w:t>
            </w:r>
          </w:p>
        </w:tc>
        <w:tc>
          <w:tcPr>
            <w:tcW w:w="8524" w:type="dxa"/>
            <w:gridSpan w:val="3"/>
            <w:tcBorders>
              <w:top w:val="single" w:color="auto" w:sz="12" w:space="0"/>
              <w:bottom w:val="double" w:color="auto" w:sz="4" w:space="0"/>
              <w:right w:val="single" w:color="auto" w:sz="12" w:space="0"/>
            </w:tcBorders>
            <w:vAlign w:val="center"/>
          </w:tcPr>
          <w:p>
            <w:pPr>
              <w:adjustRightInd w:val="0"/>
              <w:snapToGrid w:val="0"/>
              <w:spacing w:line="288" w:lineRule="auto"/>
              <w:rPr>
                <w:b/>
                <w:color w:val="auto"/>
                <w:sz w:val="24"/>
              </w:rPr>
            </w:pPr>
            <w:r>
              <w:rPr>
                <w:rFonts w:hint="eastAsia" w:ascii="MS Mincho" w:hAnsi="MS Mincho" w:eastAsia="MS Mincho" w:cs="MS Mincho"/>
                <w:color w:val="auto"/>
                <w:szCs w:val="21"/>
              </w:rPr>
              <w:t>☐</w:t>
            </w:r>
            <w:r>
              <w:rPr>
                <w:color w:val="auto"/>
                <w:szCs w:val="21"/>
              </w:rPr>
              <w:t xml:space="preserve"> a类    </w:t>
            </w:r>
            <w:r>
              <w:rPr>
                <w:rFonts w:hint="eastAsia" w:ascii="MS Mincho" w:hAnsi="MS Mincho" w:eastAsia="MS Mincho" w:cs="MS Mincho"/>
                <w:color w:val="auto"/>
                <w:szCs w:val="21"/>
              </w:rPr>
              <w:t>☐</w:t>
            </w:r>
            <w:r>
              <w:rPr>
                <w:color w:val="auto"/>
                <w:szCs w:val="21"/>
              </w:rPr>
              <w:t xml:space="preserve"> b类    </w:t>
            </w:r>
            <w:r>
              <w:rPr>
                <w:rFonts w:hint="eastAsia" w:ascii="MS Mincho" w:hAnsi="MS Mincho" w:eastAsia="MS Mincho" w:cs="MS Mincho"/>
                <w:color w:val="auto"/>
                <w:szCs w:val="21"/>
              </w:rPr>
              <w:t>☐</w:t>
            </w:r>
            <w:r>
              <w:rPr>
                <w:color w:val="auto"/>
                <w:szCs w:val="21"/>
              </w:rPr>
              <w:t xml:space="preserve"> c类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8" w:type="dxa"/>
            <w:tcBorders>
              <w:top w:val="double" w:color="auto" w:sz="4" w:space="0"/>
              <w:left w:val="single" w:color="auto" w:sz="12" w:space="0"/>
              <w:bottom w:val="single" w:color="auto" w:sz="4" w:space="0"/>
            </w:tcBorders>
            <w:vAlign w:val="center"/>
          </w:tcPr>
          <w:p>
            <w:pPr>
              <w:adjustRightInd w:val="0"/>
              <w:snapToGrid w:val="0"/>
              <w:jc w:val="center"/>
              <w:rPr>
                <w:color w:val="auto"/>
                <w:szCs w:val="21"/>
              </w:rPr>
            </w:pPr>
            <w:r>
              <w:rPr>
                <w:color w:val="auto"/>
                <w:szCs w:val="21"/>
              </w:rPr>
              <w:t>建筑类别</w:t>
            </w:r>
          </w:p>
        </w:tc>
        <w:tc>
          <w:tcPr>
            <w:tcW w:w="1116" w:type="dxa"/>
            <w:tcBorders>
              <w:top w:val="doub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排查结果</w:t>
            </w:r>
          </w:p>
        </w:tc>
        <w:tc>
          <w:tcPr>
            <w:tcW w:w="8524" w:type="dxa"/>
            <w:gridSpan w:val="3"/>
            <w:tcBorders>
              <w:top w:val="double" w:color="auto" w:sz="4" w:space="0"/>
              <w:left w:val="single" w:color="auto" w:sz="4" w:space="0"/>
              <w:bottom w:val="single" w:color="auto" w:sz="4" w:space="0"/>
              <w:right w:val="single" w:color="auto" w:sz="12" w:space="0"/>
            </w:tcBorders>
            <w:vAlign w:val="center"/>
          </w:tcPr>
          <w:p>
            <w:pPr>
              <w:adjustRightInd w:val="0"/>
              <w:snapToGrid w:val="0"/>
              <w:jc w:val="center"/>
              <w:rPr>
                <w:color w:val="auto"/>
                <w:szCs w:val="21"/>
              </w:rPr>
            </w:pPr>
            <w:r>
              <w:rPr>
                <w:rFonts w:hint="eastAsia"/>
                <w:color w:val="auto"/>
                <w:szCs w:val="21"/>
              </w:rPr>
              <w:t>排查依据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4" w:hRule="atLeast"/>
        </w:trPr>
        <w:tc>
          <w:tcPr>
            <w:tcW w:w="728" w:type="dxa"/>
            <w:vMerge w:val="restart"/>
            <w:tcBorders>
              <w:top w:val="single" w:color="auto" w:sz="4" w:space="0"/>
              <w:left w:val="single" w:color="auto" w:sz="12" w:space="0"/>
              <w:right w:val="single" w:color="auto" w:sz="4" w:space="0"/>
            </w:tcBorders>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s="MS Mincho"/>
                <w:color w:val="auto"/>
                <w:szCs w:val="21"/>
              </w:rPr>
              <w:t>多</w:t>
            </w:r>
            <w:r>
              <w:rPr>
                <w:rFonts w:hint="eastAsia" w:ascii="宋体" w:hAnsi="宋体" w:eastAsia="宋体" w:cs="微软雅黑"/>
                <w:color w:val="auto"/>
                <w:szCs w:val="21"/>
              </w:rPr>
              <w:t>层</w:t>
            </w:r>
            <w:r>
              <w:rPr>
                <w:rFonts w:ascii="宋体" w:hAnsi="宋体" w:eastAsia="宋体" w:cs="MS Gothic"/>
                <w:color w:val="auto"/>
                <w:szCs w:val="21"/>
              </w:rPr>
              <w:t>房屋</w:t>
            </w:r>
          </w:p>
        </w:tc>
        <w:tc>
          <w:tcPr>
            <w:tcW w:w="1116" w:type="dxa"/>
            <w:vMerge w:val="restart"/>
            <w:tcBorders>
              <w:top w:val="single" w:color="auto" w:sz="4" w:space="0"/>
              <w:left w:val="single" w:color="auto" w:sz="4" w:space="0"/>
            </w:tcBorders>
            <w:vAlign w:val="center"/>
          </w:tcPr>
          <w:p>
            <w:pPr>
              <w:adjustRightInd w:val="0"/>
              <w:snapToGrid w:val="0"/>
              <w:spacing w:line="288" w:lineRule="auto"/>
              <w:jc w:val="center"/>
              <w:rPr>
                <w:color w:val="auto"/>
                <w:szCs w:val="21"/>
              </w:rPr>
            </w:pPr>
            <w:r>
              <w:rPr>
                <w:rFonts w:hint="eastAsia" w:ascii="MS Mincho" w:hAnsi="MS Mincho" w:eastAsia="MS Mincho" w:cs="MS Mincho"/>
                <w:b/>
                <w:color w:val="auto"/>
                <w:szCs w:val="21"/>
              </w:rPr>
              <w:t>☐</w:t>
            </w:r>
            <w:r>
              <w:rPr>
                <w:rFonts w:hint="eastAsia" w:ascii="MS Mincho" w:hAnsi="MS Mincho" w:eastAsia="宋体" w:cs="MS Mincho"/>
                <w:b/>
                <w:color w:val="auto"/>
                <w:szCs w:val="21"/>
              </w:rPr>
              <w:t xml:space="preserve"> a</w:t>
            </w:r>
          </w:p>
        </w:tc>
        <w:tc>
          <w:tcPr>
            <w:tcW w:w="8524" w:type="dxa"/>
            <w:gridSpan w:val="3"/>
            <w:tcBorders>
              <w:top w:val="single" w:color="auto" w:sz="4" w:space="0"/>
              <w:bottom w:val="single" w:color="auto" w:sz="4" w:space="0"/>
              <w:right w:val="single" w:color="auto" w:sz="12" w:space="0"/>
            </w:tcBorders>
            <w:vAlign w:val="top"/>
          </w:tcPr>
          <w:p>
            <w:pPr>
              <w:spacing w:line="340" w:lineRule="exact"/>
              <w:rPr>
                <w:rFonts w:ascii="宋体" w:hAnsi="宋体" w:cs="Arial Unicode MS"/>
                <w:color w:val="auto"/>
                <w:szCs w:val="21"/>
              </w:rPr>
            </w:pPr>
            <w:r>
              <w:rPr>
                <w:rFonts w:hint="eastAsia" w:ascii="宋体" w:hAnsi="宋体" w:eastAsia="Arial Unicode MS" w:cs="Arial Unicode MS"/>
                <w:color w:val="auto"/>
                <w:szCs w:val="21"/>
              </w:rPr>
              <w:t>☐</w:t>
            </w:r>
            <w:r>
              <w:rPr>
                <w:rFonts w:hint="eastAsia" w:ascii="宋体" w:hAnsi="宋体" w:cs="Arial Unicode MS"/>
                <w:color w:val="auto"/>
                <w:szCs w:val="21"/>
              </w:rPr>
              <w:t xml:space="preserve"> 房屋无明显倾斜，或房屋整体倾斜率不大于0.4%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0" w:hRule="atLeast"/>
        </w:trPr>
        <w:tc>
          <w:tcPr>
            <w:tcW w:w="728" w:type="dxa"/>
            <w:vMerge w:val="continue"/>
            <w:tcBorders>
              <w:left w:val="single" w:color="auto" w:sz="12" w:space="0"/>
              <w:right w:val="single" w:color="auto" w:sz="4" w:space="0"/>
            </w:tcBorders>
            <w:vAlign w:val="top"/>
          </w:tcPr>
          <w:p>
            <w:pPr>
              <w:spacing w:line="600" w:lineRule="exact"/>
              <w:rPr>
                <w:rFonts w:ascii="宋体" w:hAnsi="宋体"/>
                <w:color w:val="auto"/>
                <w:szCs w:val="21"/>
              </w:rPr>
            </w:pPr>
          </w:p>
        </w:tc>
        <w:tc>
          <w:tcPr>
            <w:tcW w:w="1116" w:type="dxa"/>
            <w:vMerge w:val="continue"/>
            <w:tcBorders>
              <w:left w:val="single" w:color="auto" w:sz="4" w:space="0"/>
            </w:tcBorders>
            <w:vAlign w:val="center"/>
          </w:tcPr>
          <w:p>
            <w:pPr>
              <w:spacing w:line="600" w:lineRule="exact"/>
              <w:rPr>
                <w:rFonts w:ascii="宋体" w:hAnsi="宋体"/>
                <w:color w:val="auto"/>
                <w:szCs w:val="21"/>
              </w:rPr>
            </w:pPr>
          </w:p>
        </w:tc>
        <w:tc>
          <w:tcPr>
            <w:tcW w:w="8524" w:type="dxa"/>
            <w:gridSpan w:val="3"/>
            <w:tcBorders>
              <w:top w:val="single" w:color="auto" w:sz="4" w:space="0"/>
              <w:bottom w:val="single" w:color="auto" w:sz="4" w:space="0"/>
              <w:right w:val="single" w:color="auto" w:sz="12" w:space="0"/>
            </w:tcBorders>
            <w:vAlign w:val="top"/>
          </w:tcPr>
          <w:p>
            <w:pPr>
              <w:spacing w:line="340" w:lineRule="exact"/>
              <w:rPr>
                <w:rFonts w:ascii="宋体" w:hAnsi="宋体" w:cs="Arial Unicode MS"/>
                <w:color w:val="auto"/>
                <w:szCs w:val="21"/>
              </w:rPr>
            </w:pPr>
            <w:r>
              <w:rPr>
                <w:rFonts w:hint="eastAsia" w:ascii="宋体" w:hAnsi="宋体" w:eastAsia="Arial Unicode MS" w:cs="Arial Unicode MS"/>
                <w:color w:val="auto"/>
                <w:szCs w:val="21"/>
              </w:rPr>
              <w:t xml:space="preserve">☐ </w:t>
            </w:r>
            <w:r>
              <w:rPr>
                <w:rFonts w:hint="eastAsia" w:ascii="宋体" w:hAnsi="宋体" w:cs="Arial Unicode MS"/>
                <w:color w:val="auto"/>
                <w:szCs w:val="21"/>
              </w:rPr>
              <w:t>上部结构不存在受基础沉降影响产生的裂缝或产生的裂缝满足下列要求</w:t>
            </w:r>
          </w:p>
          <w:p>
            <w:pPr>
              <w:spacing w:line="340" w:lineRule="exact"/>
              <w:ind w:left="525" w:leftChars="120" w:hanging="273" w:hangingChars="130"/>
              <w:rPr>
                <w:rFonts w:ascii="宋体" w:hAnsi="宋体" w:cs="Arial Unicode MS"/>
                <w:color w:val="auto"/>
                <w:szCs w:val="21"/>
              </w:rPr>
            </w:pPr>
            <w:r>
              <w:rPr>
                <w:rFonts w:hint="eastAsia" w:ascii="宋体" w:hAnsi="宋体" w:eastAsia="Arial Unicode MS" w:cs="Arial Unicode MS"/>
                <w:color w:val="auto"/>
                <w:szCs w:val="21"/>
              </w:rPr>
              <w:t xml:space="preserve">☐ </w:t>
            </w:r>
            <w:r>
              <w:rPr>
                <w:rFonts w:hint="eastAsia" w:ascii="宋体" w:hAnsi="宋体" w:cs="Arial Unicode MS"/>
                <w:color w:val="auto"/>
                <w:szCs w:val="21"/>
              </w:rPr>
              <w:t>土石房屋：</w:t>
            </w:r>
            <w:r>
              <w:rPr>
                <w:rFonts w:hint="eastAsia" w:ascii="宋体" w:hAnsi="宋体"/>
                <w:color w:val="auto"/>
                <w:szCs w:val="21"/>
              </w:rPr>
              <w:t>底层承重墙体无斜向裂缝</w:t>
            </w:r>
          </w:p>
          <w:p>
            <w:pPr>
              <w:spacing w:line="340" w:lineRule="exact"/>
              <w:ind w:left="525" w:leftChars="120" w:hanging="273" w:hangingChars="130"/>
              <w:rPr>
                <w:rFonts w:ascii="宋体" w:hAnsi="宋体" w:cs="Arial Unicode MS"/>
                <w:color w:val="auto"/>
                <w:szCs w:val="21"/>
              </w:rPr>
            </w:pPr>
            <w:r>
              <w:rPr>
                <w:rFonts w:hint="eastAsia" w:ascii="宋体" w:hAnsi="宋体" w:eastAsia="Arial Unicode MS" w:cs="Arial Unicode MS"/>
                <w:color w:val="auto"/>
                <w:szCs w:val="21"/>
              </w:rPr>
              <w:t xml:space="preserve">☐ </w:t>
            </w:r>
            <w:r>
              <w:rPr>
                <w:rFonts w:hint="eastAsia" w:ascii="宋体" w:hAnsi="宋体" w:cs="Arial Unicode MS"/>
                <w:color w:val="auto"/>
                <w:szCs w:val="21"/>
              </w:rPr>
              <w:t>砌体结构：</w:t>
            </w:r>
            <w:r>
              <w:rPr>
                <w:rFonts w:hint="eastAsia" w:ascii="宋体" w:hAnsi="宋体"/>
                <w:color w:val="auto"/>
                <w:szCs w:val="21"/>
              </w:rPr>
              <w:t>底层承重墙体无贯通的斜向裂缝</w:t>
            </w:r>
          </w:p>
          <w:p>
            <w:pPr>
              <w:spacing w:line="340" w:lineRule="exact"/>
              <w:ind w:left="525" w:leftChars="120" w:hanging="273" w:hangingChars="130"/>
              <w:rPr>
                <w:rFonts w:ascii="宋体" w:hAnsi="宋体"/>
                <w:color w:val="auto"/>
                <w:szCs w:val="21"/>
              </w:rPr>
            </w:pPr>
            <w:r>
              <w:rPr>
                <w:rFonts w:hint="eastAsia" w:ascii="宋体" w:hAnsi="宋体" w:eastAsia="Arial Unicode MS" w:cs="Arial Unicode MS"/>
                <w:color w:val="auto"/>
                <w:szCs w:val="21"/>
              </w:rPr>
              <w:t xml:space="preserve">☐ </w:t>
            </w:r>
            <w:r>
              <w:rPr>
                <w:rFonts w:hint="eastAsia" w:ascii="宋体" w:hAnsi="宋体"/>
                <w:color w:val="auto"/>
                <w:szCs w:val="21"/>
              </w:rPr>
              <w:t>混凝土结构</w:t>
            </w:r>
            <w:r>
              <w:rPr>
                <w:rFonts w:hint="eastAsia" w:ascii="宋体" w:hAnsi="宋体" w:cs="Arial Unicode MS"/>
                <w:color w:val="auto"/>
                <w:szCs w:val="21"/>
              </w:rPr>
              <w:t>：</w:t>
            </w:r>
            <w:r>
              <w:rPr>
                <w:rFonts w:hint="eastAsia" w:ascii="宋体" w:hAnsi="宋体"/>
                <w:color w:val="auto"/>
                <w:szCs w:val="21"/>
              </w:rPr>
              <w:t>底层混凝土梁端部无斜向裂缝；底层钢筋混凝土柱、墙无水平裂缝；底层框架填充墙单条斜向裂缝宽度小于2mm，或同一面墙体产生裂缝宽度小于1mm的多条斜向裂缝</w:t>
            </w:r>
          </w:p>
          <w:p>
            <w:pPr>
              <w:spacing w:line="340" w:lineRule="exact"/>
              <w:ind w:left="483" w:leftChars="100" w:hanging="273" w:hangingChars="130"/>
              <w:rPr>
                <w:rFonts w:ascii="宋体" w:hAnsi="宋体" w:cs="Arial Unicode MS"/>
                <w:color w:val="auto"/>
                <w:szCs w:val="21"/>
              </w:rPr>
            </w:pPr>
            <w:r>
              <w:rPr>
                <w:rFonts w:hint="eastAsia" w:ascii="宋体" w:hAnsi="宋体" w:eastAsia="Arial Unicode MS" w:cs="Arial Unicode MS"/>
                <w:color w:val="auto"/>
                <w:szCs w:val="21"/>
              </w:rPr>
              <w:t xml:space="preserve">☐ </w:t>
            </w:r>
            <w:r>
              <w:rPr>
                <w:rFonts w:hint="eastAsia" w:ascii="宋体" w:hAnsi="宋体" w:cs="Arial Unicode MS"/>
                <w:color w:val="auto"/>
                <w:szCs w:val="21"/>
              </w:rPr>
              <w:t>钢结构：</w:t>
            </w:r>
            <w:r>
              <w:rPr>
                <w:rFonts w:hint="eastAsia" w:ascii="宋体" w:hAnsi="宋体"/>
                <w:color w:val="auto"/>
                <w:szCs w:val="21"/>
              </w:rPr>
              <w:t>底层填充墙单条裂缝宽度小于2mm，或同一面墙体产生裂缝宽度小于1mm的多条裂缝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9" w:hRule="atLeast"/>
        </w:trPr>
        <w:tc>
          <w:tcPr>
            <w:tcW w:w="728" w:type="dxa"/>
            <w:vMerge w:val="continue"/>
            <w:tcBorders>
              <w:left w:val="single" w:color="auto" w:sz="12" w:space="0"/>
              <w:right w:val="single" w:color="auto" w:sz="4" w:space="0"/>
            </w:tcBorders>
            <w:vAlign w:val="top"/>
          </w:tcPr>
          <w:p>
            <w:pPr>
              <w:spacing w:line="600" w:lineRule="exact"/>
              <w:rPr>
                <w:rFonts w:ascii="宋体" w:hAnsi="宋体"/>
                <w:color w:val="auto"/>
                <w:szCs w:val="21"/>
              </w:rPr>
            </w:pPr>
          </w:p>
        </w:tc>
        <w:tc>
          <w:tcPr>
            <w:tcW w:w="1116" w:type="dxa"/>
            <w:vMerge w:val="continue"/>
            <w:tcBorders>
              <w:left w:val="single" w:color="auto" w:sz="4" w:space="0"/>
              <w:bottom w:val="single" w:color="auto" w:sz="4" w:space="0"/>
            </w:tcBorders>
            <w:vAlign w:val="center"/>
          </w:tcPr>
          <w:p>
            <w:pPr>
              <w:spacing w:line="600" w:lineRule="exact"/>
              <w:rPr>
                <w:rFonts w:ascii="宋体" w:hAnsi="宋体"/>
                <w:color w:val="auto"/>
                <w:szCs w:val="21"/>
              </w:rPr>
            </w:pPr>
          </w:p>
        </w:tc>
        <w:tc>
          <w:tcPr>
            <w:tcW w:w="8524" w:type="dxa"/>
            <w:gridSpan w:val="3"/>
            <w:tcBorders>
              <w:top w:val="single" w:color="auto" w:sz="4" w:space="0"/>
              <w:right w:val="single" w:color="auto" w:sz="12" w:space="0"/>
            </w:tcBorders>
            <w:vAlign w:val="top"/>
          </w:tcPr>
          <w:p>
            <w:pPr>
              <w:spacing w:line="340" w:lineRule="exact"/>
              <w:rPr>
                <w:rFonts w:ascii="宋体" w:hAnsi="宋体" w:cs="Arial Unicode MS"/>
                <w:color w:val="auto"/>
                <w:szCs w:val="21"/>
              </w:rPr>
            </w:pPr>
            <w:r>
              <w:rPr>
                <w:rFonts w:hint="eastAsia" w:ascii="宋体" w:hAnsi="宋体"/>
                <w:color w:val="auto"/>
                <w:szCs w:val="21"/>
              </w:rPr>
              <w:t>☐ 基础未发生滑移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728" w:type="dxa"/>
            <w:vMerge w:val="continue"/>
            <w:tcBorders>
              <w:left w:val="single" w:color="auto" w:sz="12" w:space="0"/>
              <w:right w:val="single" w:color="auto" w:sz="4" w:space="0"/>
            </w:tcBorders>
            <w:vAlign w:val="center"/>
          </w:tcPr>
          <w:p>
            <w:pPr>
              <w:spacing w:line="600" w:lineRule="exact"/>
              <w:jc w:val="center"/>
              <w:rPr>
                <w:rFonts w:ascii="宋体" w:hAnsi="宋体"/>
                <w:color w:val="auto"/>
                <w:szCs w:val="21"/>
              </w:rPr>
            </w:pPr>
          </w:p>
        </w:tc>
        <w:tc>
          <w:tcPr>
            <w:tcW w:w="1116" w:type="dxa"/>
            <w:vMerge w:val="restart"/>
            <w:tcBorders>
              <w:top w:val="single" w:color="auto" w:sz="4" w:space="0"/>
              <w:left w:val="single" w:color="auto" w:sz="4" w:space="0"/>
            </w:tcBorders>
            <w:vAlign w:val="center"/>
          </w:tcPr>
          <w:p>
            <w:pPr>
              <w:adjustRightInd w:val="0"/>
              <w:snapToGrid w:val="0"/>
              <w:spacing w:line="288" w:lineRule="auto"/>
              <w:jc w:val="center"/>
              <w:rPr>
                <w:color w:val="auto"/>
                <w:szCs w:val="21"/>
              </w:rPr>
            </w:pPr>
            <w:r>
              <w:rPr>
                <w:rFonts w:hint="eastAsia" w:ascii="MS Mincho" w:hAnsi="MS Mincho" w:eastAsia="MS Mincho" w:cs="MS Mincho"/>
                <w:b/>
                <w:color w:val="auto"/>
                <w:szCs w:val="21"/>
              </w:rPr>
              <w:t>☐</w:t>
            </w:r>
            <w:r>
              <w:rPr>
                <w:rFonts w:hint="eastAsia"/>
                <w:b/>
                <w:color w:val="auto"/>
                <w:szCs w:val="21"/>
              </w:rPr>
              <w:t>c</w:t>
            </w:r>
          </w:p>
        </w:tc>
        <w:tc>
          <w:tcPr>
            <w:tcW w:w="8524" w:type="dxa"/>
            <w:gridSpan w:val="3"/>
            <w:tcBorders>
              <w:top w:val="single" w:color="auto" w:sz="4" w:space="0"/>
              <w:right w:val="single" w:color="auto" w:sz="12" w:space="0"/>
            </w:tcBorders>
            <w:vAlign w:val="center"/>
          </w:tcPr>
          <w:p>
            <w:pPr>
              <w:spacing w:line="340" w:lineRule="exact"/>
              <w:rPr>
                <w:rFonts w:ascii="宋体" w:hAnsi="宋体" w:cs="Arial Unicode MS"/>
                <w:color w:val="auto"/>
                <w:szCs w:val="21"/>
              </w:rPr>
            </w:pPr>
            <w:r>
              <w:rPr>
                <w:rFonts w:ascii="Segoe UI Symbol" w:hAnsi="Segoe UI Symbol" w:cs="Segoe UI Symbol"/>
                <w:color w:val="auto"/>
                <w:szCs w:val="21"/>
              </w:rPr>
              <w:t>☐</w:t>
            </w:r>
            <w:r>
              <w:rPr>
                <w:rFonts w:hint="eastAsia" w:ascii="宋体" w:hAnsi="宋体" w:cs="Arial Unicode MS"/>
                <w:color w:val="auto"/>
                <w:szCs w:val="21"/>
              </w:rPr>
              <w:t xml:space="preserve"> 房屋整体倾斜率符合下列条件之一：</w:t>
            </w:r>
          </w:p>
          <w:p>
            <w:pPr>
              <w:spacing w:line="340" w:lineRule="exact"/>
              <w:ind w:firstLine="210" w:firstLineChars="100"/>
              <w:rPr>
                <w:rFonts w:ascii="宋体" w:hAnsi="宋体" w:cs="Arial Unicode MS"/>
                <w:color w:val="auto"/>
                <w:szCs w:val="21"/>
              </w:rPr>
            </w:pPr>
            <w:r>
              <w:rPr>
                <w:rFonts w:hint="eastAsia" w:ascii="宋体" w:hAnsi="宋体" w:eastAsia="Arial Unicode MS" w:cs="Arial Unicode MS"/>
                <w:color w:val="auto"/>
                <w:szCs w:val="21"/>
              </w:rPr>
              <w:t xml:space="preserve">☐ </w:t>
            </w:r>
            <w:r>
              <w:rPr>
                <w:rFonts w:hint="eastAsia" w:ascii="宋体" w:hAnsi="宋体" w:cs="Arial Unicode MS"/>
                <w:color w:val="auto"/>
                <w:szCs w:val="21"/>
              </w:rPr>
              <w:t>两层及两层以下房屋整体倾斜率超过</w:t>
            </w:r>
            <w:r>
              <w:rPr>
                <w:rFonts w:ascii="宋体" w:hAnsi="宋体" w:cs="Arial Unicode MS"/>
                <w:color w:val="auto"/>
                <w:szCs w:val="21"/>
              </w:rPr>
              <w:t>3%</w:t>
            </w:r>
          </w:p>
          <w:p>
            <w:pPr>
              <w:spacing w:line="340" w:lineRule="exact"/>
              <w:ind w:firstLine="210" w:firstLineChars="100"/>
              <w:rPr>
                <w:rFonts w:ascii="宋体" w:hAnsi="宋体"/>
                <w:color w:val="auto"/>
                <w:szCs w:val="21"/>
              </w:rPr>
            </w:pPr>
            <w:r>
              <w:rPr>
                <w:rFonts w:hint="eastAsia" w:ascii="宋体" w:hAnsi="宋体" w:eastAsia="Arial Unicode MS" w:cs="Arial Unicode MS"/>
                <w:color w:val="auto"/>
                <w:szCs w:val="21"/>
              </w:rPr>
              <w:t xml:space="preserve">☐ </w:t>
            </w:r>
            <w:r>
              <w:rPr>
                <w:rFonts w:hint="eastAsia" w:ascii="宋体" w:hAnsi="宋体"/>
                <w:color w:val="auto"/>
                <w:szCs w:val="21"/>
              </w:rPr>
              <w:t>三层及三层以上房屋整体倾斜率超过2%</w:t>
            </w:r>
          </w:p>
          <w:p>
            <w:pPr>
              <w:spacing w:line="340" w:lineRule="exact"/>
              <w:ind w:firstLine="210" w:firstLineChars="100"/>
              <w:rPr>
                <w:rFonts w:ascii="宋体" w:hAnsi="宋体"/>
                <w:color w:val="auto"/>
                <w:szCs w:val="21"/>
              </w:rPr>
            </w:pPr>
            <w:r>
              <w:rPr>
                <w:rFonts w:hint="eastAsia" w:ascii="宋体" w:hAnsi="宋体" w:eastAsia="Arial Unicode MS" w:cs="Arial Unicode MS"/>
                <w:color w:val="auto"/>
                <w:szCs w:val="21"/>
              </w:rPr>
              <w:t xml:space="preserve">☐ </w:t>
            </w:r>
            <w:r>
              <w:rPr>
                <w:rFonts w:hint="eastAsia" w:ascii="宋体" w:hAnsi="宋体"/>
                <w:color w:val="auto"/>
                <w:szCs w:val="21"/>
              </w:rPr>
              <w:t>变形缝两侧结构、相邻房屋之间发生倾斜碰撞挤压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728" w:type="dxa"/>
            <w:vMerge w:val="continue"/>
            <w:tcBorders>
              <w:left w:val="single" w:color="auto" w:sz="12" w:space="0"/>
              <w:right w:val="single" w:color="auto" w:sz="4" w:space="0"/>
            </w:tcBorders>
            <w:vAlign w:val="top"/>
          </w:tcPr>
          <w:p>
            <w:pPr>
              <w:spacing w:line="600" w:lineRule="exact"/>
              <w:rPr>
                <w:rFonts w:ascii="宋体" w:hAnsi="宋体"/>
                <w:color w:val="auto"/>
                <w:szCs w:val="21"/>
              </w:rPr>
            </w:pPr>
          </w:p>
        </w:tc>
        <w:tc>
          <w:tcPr>
            <w:tcW w:w="1116" w:type="dxa"/>
            <w:vMerge w:val="continue"/>
            <w:tcBorders>
              <w:left w:val="single" w:color="auto" w:sz="4" w:space="0"/>
            </w:tcBorders>
            <w:vAlign w:val="top"/>
          </w:tcPr>
          <w:p>
            <w:pPr>
              <w:rPr>
                <w:rFonts w:ascii="宋体" w:hAnsi="宋体"/>
                <w:color w:val="auto"/>
                <w:szCs w:val="21"/>
              </w:rPr>
            </w:pPr>
          </w:p>
        </w:tc>
        <w:tc>
          <w:tcPr>
            <w:tcW w:w="8524" w:type="dxa"/>
            <w:gridSpan w:val="3"/>
            <w:tcBorders>
              <w:top w:val="single" w:color="auto" w:sz="4" w:space="0"/>
              <w:right w:val="single" w:color="auto" w:sz="12" w:space="0"/>
            </w:tcBorders>
            <w:vAlign w:val="top"/>
          </w:tcPr>
          <w:p>
            <w:pPr>
              <w:spacing w:line="340" w:lineRule="exact"/>
              <w:rPr>
                <w:rFonts w:ascii="Segoe UI Symbol" w:hAnsi="Segoe UI Symbol" w:cs="Segoe UI Symbol"/>
                <w:color w:val="auto"/>
                <w:szCs w:val="21"/>
              </w:rPr>
            </w:pPr>
            <w:r>
              <w:rPr>
                <w:rFonts w:ascii="Segoe UI Symbol" w:hAnsi="Segoe UI Symbol" w:cs="Segoe UI Symbol"/>
                <w:color w:val="auto"/>
                <w:szCs w:val="21"/>
              </w:rPr>
              <w:t xml:space="preserve">☐ </w:t>
            </w:r>
            <w:r>
              <w:rPr>
                <w:rFonts w:hint="eastAsia" w:ascii="Segoe UI Symbol" w:hAnsi="Segoe UI Symbol" w:cs="Segoe UI Symbol"/>
                <w:color w:val="auto"/>
                <w:szCs w:val="21"/>
              </w:rPr>
              <w:t>地基变形引起结构缺陷符合下列条件之一：</w:t>
            </w:r>
          </w:p>
          <w:p>
            <w:pPr>
              <w:spacing w:line="340" w:lineRule="exact"/>
              <w:ind w:left="420" w:leftChars="100" w:hanging="210" w:hangingChars="100"/>
              <w:rPr>
                <w:rFonts w:ascii="宋体" w:hAnsi="宋体" w:eastAsia="宋体" w:cs="Arial Unicode MS"/>
                <w:color w:val="auto"/>
                <w:szCs w:val="21"/>
              </w:rPr>
            </w:pPr>
            <w:r>
              <w:rPr>
                <w:rFonts w:hint="eastAsia" w:ascii="宋体" w:hAnsi="宋体" w:eastAsia="Arial Unicode MS" w:cs="Arial Unicode MS"/>
                <w:color w:val="auto"/>
                <w:szCs w:val="21"/>
              </w:rPr>
              <w:t>☐</w:t>
            </w:r>
            <w:r>
              <w:rPr>
                <w:rFonts w:hint="eastAsia" w:ascii="宋体" w:hAnsi="宋体" w:eastAsia="宋体" w:cs="Arial Unicode MS"/>
                <w:color w:val="auto"/>
                <w:szCs w:val="21"/>
              </w:rPr>
              <w:t xml:space="preserve"> 砌体结构房屋承重墙体产生单条宽度大于10mm的沉降裂缝，或产生最大裂缝宽度大于5mm的多条平行沉降裂缝，且房屋整体倾斜率大于1%</w:t>
            </w:r>
          </w:p>
          <w:p>
            <w:pPr>
              <w:spacing w:line="340" w:lineRule="exact"/>
              <w:ind w:left="420" w:leftChars="100" w:hanging="210" w:hangingChars="100"/>
              <w:rPr>
                <w:rFonts w:ascii="宋体" w:hAnsi="宋体" w:eastAsia="宋体" w:cs="Arial Unicode MS"/>
                <w:color w:val="auto"/>
                <w:szCs w:val="21"/>
              </w:rPr>
            </w:pPr>
            <w:r>
              <w:rPr>
                <w:rFonts w:hint="eastAsia" w:ascii="宋体" w:hAnsi="宋体" w:eastAsia="Arial Unicode MS" w:cs="Arial Unicode MS"/>
                <w:color w:val="auto"/>
                <w:szCs w:val="21"/>
              </w:rPr>
              <w:t xml:space="preserve">☐ </w:t>
            </w:r>
            <w:r>
              <w:rPr>
                <w:rFonts w:hint="eastAsia" w:ascii="宋体" w:hAnsi="宋体" w:eastAsia="宋体" w:cs="Arial Unicode MS"/>
                <w:color w:val="auto"/>
                <w:szCs w:val="21"/>
              </w:rPr>
              <w:t>混凝土结构房屋框架梁、柱出现开裂，且房屋整体倾斜率大于1%</w:t>
            </w:r>
          </w:p>
          <w:p>
            <w:pPr>
              <w:spacing w:line="340" w:lineRule="exact"/>
              <w:ind w:left="420" w:leftChars="100" w:hanging="210" w:hangingChars="100"/>
              <w:rPr>
                <w:rFonts w:ascii="宋体" w:hAnsi="宋体" w:eastAsia="宋体" w:cs="Arial Unicode MS"/>
                <w:color w:val="auto"/>
                <w:szCs w:val="21"/>
              </w:rPr>
            </w:pPr>
            <w:r>
              <w:rPr>
                <w:rFonts w:hint="eastAsia" w:ascii="宋体" w:hAnsi="宋体" w:eastAsia="Arial Unicode MS" w:cs="Arial Unicode MS"/>
                <w:color w:val="auto"/>
                <w:szCs w:val="21"/>
              </w:rPr>
              <w:t xml:space="preserve">☐ </w:t>
            </w:r>
            <w:r>
              <w:rPr>
                <w:rFonts w:hint="eastAsia" w:ascii="宋体" w:hAnsi="宋体" w:eastAsia="宋体" w:cs="Arial Unicode MS"/>
                <w:color w:val="auto"/>
                <w:szCs w:val="21"/>
              </w:rPr>
              <w:t>土石房屋承重墙体单条斜向裂缝宽度大于</w:t>
            </w:r>
            <w:r>
              <w:rPr>
                <w:rFonts w:ascii="宋体" w:hAnsi="宋体" w:eastAsia="宋体" w:cs="Arial Unicode MS"/>
                <w:color w:val="auto"/>
                <w:szCs w:val="21"/>
              </w:rPr>
              <w:t>5mm</w:t>
            </w:r>
            <w:r>
              <w:rPr>
                <w:rFonts w:hint="eastAsia" w:ascii="宋体" w:hAnsi="宋体" w:eastAsia="宋体" w:cs="Arial Unicode MS"/>
                <w:color w:val="auto"/>
                <w:szCs w:val="21"/>
              </w:rPr>
              <w:t>，或同一面墙体产生多条斜向裂缝，其中最大裂缝宽度大于</w:t>
            </w:r>
            <w:r>
              <w:rPr>
                <w:rFonts w:ascii="宋体" w:hAnsi="宋体" w:eastAsia="宋体" w:cs="Arial Unicode MS"/>
                <w:color w:val="auto"/>
                <w:szCs w:val="21"/>
              </w:rPr>
              <w:t>3mm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728" w:type="dxa"/>
            <w:vMerge w:val="continue"/>
            <w:tcBorders>
              <w:left w:val="single" w:color="auto" w:sz="12" w:space="0"/>
              <w:bottom w:val="single" w:color="auto" w:sz="4" w:space="0"/>
              <w:right w:val="single" w:color="auto" w:sz="4" w:space="0"/>
            </w:tcBorders>
            <w:vAlign w:val="top"/>
          </w:tcPr>
          <w:p>
            <w:pPr>
              <w:spacing w:line="600" w:lineRule="exact"/>
              <w:rPr>
                <w:rFonts w:ascii="宋体" w:hAnsi="宋体"/>
                <w:color w:val="auto"/>
                <w:szCs w:val="21"/>
              </w:rPr>
            </w:pPr>
          </w:p>
        </w:tc>
        <w:tc>
          <w:tcPr>
            <w:tcW w:w="1116" w:type="dxa"/>
            <w:vMerge w:val="continue"/>
            <w:tcBorders>
              <w:left w:val="single" w:color="auto" w:sz="4" w:space="0"/>
              <w:bottom w:val="single" w:color="auto" w:sz="4" w:space="0"/>
            </w:tcBorders>
            <w:vAlign w:val="top"/>
          </w:tcPr>
          <w:p>
            <w:pPr>
              <w:rPr>
                <w:rFonts w:ascii="宋体" w:hAnsi="宋体"/>
                <w:color w:val="auto"/>
                <w:szCs w:val="21"/>
              </w:rPr>
            </w:pPr>
          </w:p>
        </w:tc>
        <w:tc>
          <w:tcPr>
            <w:tcW w:w="8524" w:type="dxa"/>
            <w:gridSpan w:val="3"/>
            <w:tcBorders>
              <w:top w:val="single" w:color="auto" w:sz="4" w:space="0"/>
              <w:bottom w:val="single" w:color="auto" w:sz="4" w:space="0"/>
              <w:right w:val="single" w:color="auto" w:sz="12" w:space="0"/>
            </w:tcBorders>
            <w:vAlign w:val="top"/>
          </w:tcPr>
          <w:p>
            <w:pPr>
              <w:spacing w:line="340" w:lineRule="exact"/>
              <w:ind w:left="210" w:hanging="210" w:hangingChars="100"/>
              <w:rPr>
                <w:rFonts w:ascii="宋体" w:hAnsi="宋体" w:eastAsia="Arial Unicode MS" w:cs="Arial Unicode MS"/>
                <w:color w:val="auto"/>
                <w:szCs w:val="21"/>
              </w:rPr>
            </w:pPr>
            <w:r>
              <w:rPr>
                <w:rFonts w:ascii="Segoe UI Symbol" w:hAnsi="Segoe UI Symbol" w:eastAsia="宋体" w:cs="Segoe UI Symbol"/>
                <w:color w:val="auto"/>
                <w:szCs w:val="21"/>
              </w:rPr>
              <w:t xml:space="preserve">☐ </w:t>
            </w:r>
            <w:r>
              <w:rPr>
                <w:rFonts w:hint="eastAsia" w:ascii="Segoe UI Symbol" w:hAnsi="Segoe UI Symbol" w:cs="Segoe UI Symbol"/>
                <w:color w:val="auto"/>
                <w:szCs w:val="21"/>
              </w:rPr>
              <w:t>地基不稳定产生滑移，且水平位移量大于10mm，并对上部结构有显著影响或有继续滑动迹象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1844" w:type="dxa"/>
            <w:gridSpan w:val="2"/>
            <w:tcBorders>
              <w:left w:val="single" w:color="auto" w:sz="12" w:space="0"/>
              <w:right w:val="single" w:color="auto" w:sz="4" w:space="0"/>
            </w:tcBorders>
            <w:vAlign w:val="center"/>
          </w:tcPr>
          <w:p>
            <w:pPr>
              <w:adjustRightInd w:val="0"/>
              <w:snapToGrid w:val="0"/>
              <w:spacing w:line="288" w:lineRule="auto"/>
              <w:ind w:left="-88" w:leftChars="-42" w:right="-126" w:rightChars="-60"/>
              <w:jc w:val="center"/>
              <w:rPr>
                <w:color w:val="auto"/>
                <w:szCs w:val="21"/>
              </w:rPr>
            </w:pPr>
            <w:r>
              <w:rPr>
                <w:rFonts w:hint="eastAsia"/>
                <w:color w:val="auto"/>
                <w:szCs w:val="21"/>
              </w:rPr>
              <w:t>排查单位（盖章）</w:t>
            </w:r>
          </w:p>
        </w:tc>
        <w:tc>
          <w:tcPr>
            <w:tcW w:w="8524" w:type="dxa"/>
            <w:gridSpan w:val="3"/>
            <w:tcBorders>
              <w:left w:val="single" w:color="auto" w:sz="4" w:space="0"/>
              <w:right w:val="single" w:color="auto" w:sz="12" w:space="0"/>
            </w:tcBorders>
            <w:vAlign w:val="center"/>
          </w:tcPr>
          <w:p>
            <w:pPr>
              <w:adjustRightInd w:val="0"/>
              <w:snapToGrid w:val="0"/>
              <w:spacing w:line="288" w:lineRule="auto"/>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1844" w:type="dxa"/>
            <w:gridSpan w:val="2"/>
            <w:tcBorders>
              <w:left w:val="single" w:color="auto" w:sz="12" w:space="0"/>
              <w:bottom w:val="single" w:color="auto" w:sz="4" w:space="0"/>
              <w:right w:val="single" w:color="auto" w:sz="4" w:space="0"/>
            </w:tcBorders>
            <w:vAlign w:val="center"/>
          </w:tcPr>
          <w:p>
            <w:pPr>
              <w:adjustRightInd w:val="0"/>
              <w:snapToGrid w:val="0"/>
              <w:spacing w:line="288" w:lineRule="auto"/>
              <w:ind w:left="-88" w:leftChars="-42" w:right="-126" w:rightChars="-60"/>
              <w:jc w:val="center"/>
              <w:rPr>
                <w:color w:val="auto"/>
                <w:szCs w:val="21"/>
              </w:rPr>
            </w:pPr>
            <w:r>
              <w:rPr>
                <w:rFonts w:hint="eastAsia"/>
                <w:color w:val="auto"/>
                <w:szCs w:val="21"/>
              </w:rPr>
              <w:t>排查人员（签字）</w:t>
            </w:r>
          </w:p>
        </w:tc>
        <w:tc>
          <w:tcPr>
            <w:tcW w:w="4113" w:type="dxa"/>
            <w:tcBorders>
              <w:left w:val="single" w:color="auto" w:sz="4" w:space="0"/>
              <w:bottom w:val="single" w:color="auto" w:sz="4" w:space="0"/>
            </w:tcBorders>
            <w:vAlign w:val="center"/>
          </w:tcPr>
          <w:p>
            <w:pPr>
              <w:adjustRightInd w:val="0"/>
              <w:snapToGrid w:val="0"/>
              <w:spacing w:line="288" w:lineRule="auto"/>
              <w:jc w:val="center"/>
              <w:rPr>
                <w:color w:val="auto"/>
                <w:szCs w:val="21"/>
              </w:rPr>
            </w:pPr>
          </w:p>
        </w:tc>
        <w:tc>
          <w:tcPr>
            <w:tcW w:w="1275" w:type="dxa"/>
            <w:tcBorders>
              <w:bottom w:val="single" w:color="auto" w:sz="4" w:space="0"/>
              <w:right w:val="single" w:color="auto" w:sz="4" w:space="0"/>
            </w:tcBorders>
            <w:vAlign w:val="center"/>
          </w:tcPr>
          <w:p>
            <w:pPr>
              <w:adjustRightInd w:val="0"/>
              <w:snapToGrid w:val="0"/>
              <w:spacing w:line="288" w:lineRule="auto"/>
              <w:jc w:val="center"/>
              <w:rPr>
                <w:color w:val="auto"/>
                <w:szCs w:val="21"/>
              </w:rPr>
            </w:pPr>
            <w:r>
              <w:rPr>
                <w:color w:val="auto"/>
                <w:szCs w:val="21"/>
              </w:rPr>
              <w:t>排查日期</w:t>
            </w:r>
          </w:p>
        </w:tc>
        <w:tc>
          <w:tcPr>
            <w:tcW w:w="3136" w:type="dxa"/>
            <w:tcBorders>
              <w:left w:val="single" w:color="auto" w:sz="4" w:space="0"/>
              <w:bottom w:val="single" w:color="auto" w:sz="4" w:space="0"/>
              <w:right w:val="single" w:color="auto" w:sz="12" w:space="0"/>
            </w:tcBorders>
            <w:vAlign w:val="center"/>
          </w:tcPr>
          <w:p>
            <w:pPr>
              <w:adjustRightInd w:val="0"/>
              <w:snapToGrid w:val="0"/>
              <w:spacing w:line="288" w:lineRule="auto"/>
              <w:jc w:val="center"/>
              <w:rPr>
                <w:color w:val="auto"/>
                <w:szCs w:val="21"/>
              </w:rPr>
            </w:pPr>
            <w:r>
              <w:rPr>
                <w:rFonts w:hint="eastAsia"/>
                <w:color w:val="auto"/>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trPr>
        <w:tc>
          <w:tcPr>
            <w:tcW w:w="10368" w:type="dxa"/>
            <w:gridSpan w:val="5"/>
            <w:tcBorders>
              <w:left w:val="single" w:color="auto" w:sz="12" w:space="0"/>
              <w:bottom w:val="double" w:color="auto" w:sz="4" w:space="0"/>
              <w:right w:val="single" w:color="auto" w:sz="12" w:space="0"/>
            </w:tcBorders>
            <w:vAlign w:val="center"/>
          </w:tcPr>
          <w:p>
            <w:pPr>
              <w:adjustRightInd w:val="0"/>
              <w:snapToGrid w:val="0"/>
              <w:spacing w:line="288" w:lineRule="auto"/>
              <w:rPr>
                <w:color w:val="auto"/>
                <w:szCs w:val="21"/>
              </w:rPr>
            </w:pPr>
            <w:r>
              <w:rPr>
                <w:rFonts w:hint="eastAsia"/>
                <w:color w:val="auto"/>
                <w:szCs w:val="21"/>
              </w:rPr>
              <w:t>注：排查结果不是a和c，则排查结论为b类。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93" w:hRule="atLeast"/>
        </w:trPr>
        <w:tc>
          <w:tcPr>
            <w:tcW w:w="10368" w:type="dxa"/>
            <w:gridSpan w:val="5"/>
            <w:tcBorders>
              <w:top w:val="double" w:color="auto" w:sz="4" w:space="0"/>
              <w:left w:val="single" w:color="auto" w:sz="12" w:space="0"/>
              <w:bottom w:val="single" w:color="auto" w:sz="12" w:space="0"/>
              <w:right w:val="single" w:color="auto" w:sz="12" w:space="0"/>
            </w:tcBorders>
            <w:vAlign w:val="top"/>
          </w:tcPr>
          <w:p>
            <w:pPr>
              <w:spacing w:line="600" w:lineRule="exact"/>
              <w:rPr>
                <w:rFonts w:ascii="宋体" w:hAnsi="宋体"/>
                <w:color w:val="auto"/>
                <w:szCs w:val="21"/>
              </w:rPr>
            </w:pPr>
            <w:r>
              <w:rPr>
                <w:rFonts w:hint="eastAsia" w:ascii="宋体" w:hAnsi="宋体" w:cs="Arial Unicode MS"/>
                <w:color w:val="auto"/>
                <w:szCs w:val="21"/>
              </w:rPr>
              <w:t xml:space="preserve">安全隐患状态或安全隐患点照片：                                                        </w:t>
            </w:r>
          </w:p>
        </w:tc>
      </w:tr>
    </w:tbl>
    <w:p>
      <w:pPr>
        <w:rPr>
          <w:color w:val="auto"/>
        </w:rPr>
      </w:pPr>
    </w:p>
    <w:tbl>
      <w:tblPr>
        <w:tblStyle w:val="24"/>
        <w:tblW w:w="10368"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1116"/>
        <w:gridCol w:w="4113"/>
        <w:gridCol w:w="1275"/>
        <w:gridCol w:w="3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844" w:type="dxa"/>
            <w:gridSpan w:val="2"/>
            <w:tcBorders>
              <w:top w:val="single" w:color="auto" w:sz="12" w:space="0"/>
              <w:left w:val="single" w:color="auto" w:sz="12" w:space="0"/>
              <w:bottom w:val="double" w:color="auto" w:sz="4" w:space="0"/>
            </w:tcBorders>
            <w:vAlign w:val="center"/>
          </w:tcPr>
          <w:p>
            <w:pPr>
              <w:adjustRightInd w:val="0"/>
              <w:snapToGrid w:val="0"/>
              <w:spacing w:line="288" w:lineRule="auto"/>
              <w:jc w:val="center"/>
              <w:rPr>
                <w:b/>
                <w:color w:val="auto"/>
                <w:sz w:val="24"/>
              </w:rPr>
            </w:pPr>
            <w:r>
              <w:rPr>
                <w:rFonts w:hint="eastAsia"/>
                <w:color w:val="auto"/>
                <w:szCs w:val="21"/>
              </w:rPr>
              <w:t>排查结论</w:t>
            </w:r>
          </w:p>
        </w:tc>
        <w:tc>
          <w:tcPr>
            <w:tcW w:w="8524" w:type="dxa"/>
            <w:gridSpan w:val="3"/>
            <w:tcBorders>
              <w:top w:val="single" w:color="auto" w:sz="12" w:space="0"/>
              <w:bottom w:val="double" w:color="auto" w:sz="4" w:space="0"/>
              <w:right w:val="single" w:color="auto" w:sz="12" w:space="0"/>
            </w:tcBorders>
            <w:vAlign w:val="center"/>
          </w:tcPr>
          <w:p>
            <w:pPr>
              <w:adjustRightInd w:val="0"/>
              <w:snapToGrid w:val="0"/>
              <w:spacing w:line="288" w:lineRule="auto"/>
              <w:rPr>
                <w:b/>
                <w:color w:val="auto"/>
                <w:sz w:val="24"/>
              </w:rPr>
            </w:pPr>
            <w:r>
              <w:rPr>
                <w:rFonts w:hint="eastAsia" w:ascii="MS Mincho" w:hAnsi="MS Mincho" w:eastAsia="MS Mincho" w:cs="MS Mincho"/>
                <w:color w:val="auto"/>
                <w:szCs w:val="21"/>
              </w:rPr>
              <w:t>☐</w:t>
            </w:r>
            <w:r>
              <w:rPr>
                <w:color w:val="auto"/>
                <w:szCs w:val="21"/>
              </w:rPr>
              <w:t xml:space="preserve"> a类    </w:t>
            </w:r>
            <w:r>
              <w:rPr>
                <w:rFonts w:hint="eastAsia" w:ascii="MS Mincho" w:hAnsi="MS Mincho" w:eastAsia="MS Mincho" w:cs="MS Mincho"/>
                <w:color w:val="auto"/>
                <w:szCs w:val="21"/>
              </w:rPr>
              <w:t>☐</w:t>
            </w:r>
            <w:r>
              <w:rPr>
                <w:color w:val="auto"/>
                <w:szCs w:val="21"/>
              </w:rPr>
              <w:t xml:space="preserve"> b类    </w:t>
            </w:r>
            <w:r>
              <w:rPr>
                <w:rFonts w:hint="eastAsia" w:ascii="MS Mincho" w:hAnsi="MS Mincho" w:eastAsia="MS Mincho" w:cs="MS Mincho"/>
                <w:color w:val="auto"/>
                <w:szCs w:val="21"/>
              </w:rPr>
              <w:t>☐</w:t>
            </w:r>
            <w:r>
              <w:rPr>
                <w:color w:val="auto"/>
                <w:szCs w:val="21"/>
              </w:rPr>
              <w:t xml:space="preserve"> c类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8" w:type="dxa"/>
            <w:tcBorders>
              <w:top w:val="double" w:color="auto" w:sz="4" w:space="0"/>
              <w:left w:val="single" w:color="auto" w:sz="12" w:space="0"/>
              <w:bottom w:val="single" w:color="auto" w:sz="4" w:space="0"/>
            </w:tcBorders>
            <w:vAlign w:val="center"/>
          </w:tcPr>
          <w:p>
            <w:pPr>
              <w:adjustRightInd w:val="0"/>
              <w:snapToGrid w:val="0"/>
              <w:jc w:val="center"/>
              <w:rPr>
                <w:color w:val="auto"/>
                <w:szCs w:val="21"/>
              </w:rPr>
            </w:pPr>
            <w:r>
              <w:rPr>
                <w:color w:val="auto"/>
                <w:szCs w:val="21"/>
              </w:rPr>
              <w:t>建筑类别</w:t>
            </w:r>
          </w:p>
        </w:tc>
        <w:tc>
          <w:tcPr>
            <w:tcW w:w="1116" w:type="dxa"/>
            <w:tcBorders>
              <w:top w:val="doub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color w:val="auto"/>
                <w:szCs w:val="21"/>
              </w:rPr>
              <w:t>排查结果</w:t>
            </w:r>
          </w:p>
        </w:tc>
        <w:tc>
          <w:tcPr>
            <w:tcW w:w="8524" w:type="dxa"/>
            <w:gridSpan w:val="3"/>
            <w:tcBorders>
              <w:top w:val="double" w:color="auto" w:sz="4" w:space="0"/>
              <w:left w:val="single" w:color="auto" w:sz="4" w:space="0"/>
              <w:bottom w:val="single" w:color="auto" w:sz="4" w:space="0"/>
              <w:right w:val="single" w:color="auto" w:sz="12" w:space="0"/>
            </w:tcBorders>
            <w:vAlign w:val="center"/>
          </w:tcPr>
          <w:p>
            <w:pPr>
              <w:adjustRightInd w:val="0"/>
              <w:snapToGrid w:val="0"/>
              <w:jc w:val="center"/>
              <w:rPr>
                <w:color w:val="auto"/>
                <w:szCs w:val="21"/>
              </w:rPr>
            </w:pPr>
            <w:r>
              <w:rPr>
                <w:rFonts w:hint="eastAsia"/>
                <w:color w:val="auto"/>
                <w:szCs w:val="21"/>
              </w:rPr>
              <w:t>排查依据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4" w:hRule="atLeast"/>
        </w:trPr>
        <w:tc>
          <w:tcPr>
            <w:tcW w:w="728" w:type="dxa"/>
            <w:vMerge w:val="restart"/>
            <w:tcBorders>
              <w:top w:val="single" w:color="auto" w:sz="4" w:space="0"/>
              <w:left w:val="single" w:color="auto" w:sz="12" w:space="0"/>
              <w:right w:val="single" w:color="auto" w:sz="4" w:space="0"/>
            </w:tcBorders>
            <w:vAlign w:val="center"/>
          </w:tcPr>
          <w:p>
            <w:pPr>
              <w:adjustRightInd w:val="0"/>
              <w:snapToGrid w:val="0"/>
              <w:spacing w:line="288" w:lineRule="auto"/>
              <w:jc w:val="center"/>
              <w:rPr>
                <w:rFonts w:ascii="宋体" w:hAnsi="宋体" w:eastAsia="宋体"/>
                <w:color w:val="auto"/>
                <w:szCs w:val="21"/>
              </w:rPr>
            </w:pPr>
            <w:r>
              <w:rPr>
                <w:rFonts w:hint="eastAsia" w:ascii="宋体" w:hAnsi="宋体" w:eastAsia="宋体" w:cs="MS Mincho"/>
                <w:color w:val="auto"/>
                <w:szCs w:val="21"/>
              </w:rPr>
              <w:t>高</w:t>
            </w:r>
            <w:r>
              <w:rPr>
                <w:rFonts w:hint="eastAsia" w:ascii="宋体" w:hAnsi="宋体" w:eastAsia="宋体" w:cs="微软雅黑"/>
                <w:color w:val="auto"/>
                <w:szCs w:val="21"/>
              </w:rPr>
              <w:t>层</w:t>
            </w:r>
            <w:r>
              <w:rPr>
                <w:rFonts w:ascii="宋体" w:hAnsi="宋体" w:eastAsia="宋体" w:cs="MS Gothic"/>
                <w:color w:val="auto"/>
                <w:szCs w:val="21"/>
              </w:rPr>
              <w:t>房屋</w:t>
            </w:r>
          </w:p>
        </w:tc>
        <w:tc>
          <w:tcPr>
            <w:tcW w:w="1116" w:type="dxa"/>
            <w:vMerge w:val="restart"/>
            <w:tcBorders>
              <w:top w:val="single" w:color="auto" w:sz="4" w:space="0"/>
              <w:left w:val="single" w:color="auto" w:sz="4" w:space="0"/>
            </w:tcBorders>
            <w:vAlign w:val="center"/>
          </w:tcPr>
          <w:p>
            <w:pPr>
              <w:adjustRightInd w:val="0"/>
              <w:snapToGrid w:val="0"/>
              <w:spacing w:line="288" w:lineRule="auto"/>
              <w:jc w:val="center"/>
              <w:rPr>
                <w:color w:val="auto"/>
                <w:szCs w:val="21"/>
              </w:rPr>
            </w:pPr>
            <w:r>
              <w:rPr>
                <w:rFonts w:hint="eastAsia" w:ascii="MS Mincho" w:hAnsi="MS Mincho" w:eastAsia="MS Mincho" w:cs="MS Mincho"/>
                <w:b/>
                <w:color w:val="auto"/>
                <w:szCs w:val="21"/>
              </w:rPr>
              <w:t>☐</w:t>
            </w:r>
            <w:r>
              <w:rPr>
                <w:rFonts w:hint="eastAsia" w:ascii="MS Mincho" w:hAnsi="MS Mincho" w:eastAsia="宋体" w:cs="MS Mincho"/>
                <w:b/>
                <w:color w:val="auto"/>
                <w:szCs w:val="21"/>
              </w:rPr>
              <w:t xml:space="preserve"> a</w:t>
            </w:r>
          </w:p>
        </w:tc>
        <w:tc>
          <w:tcPr>
            <w:tcW w:w="8524" w:type="dxa"/>
            <w:gridSpan w:val="3"/>
            <w:tcBorders>
              <w:top w:val="single" w:color="auto" w:sz="4" w:space="0"/>
              <w:bottom w:val="single" w:color="auto" w:sz="4" w:space="0"/>
              <w:right w:val="single" w:color="auto" w:sz="12" w:space="0"/>
            </w:tcBorders>
            <w:vAlign w:val="top"/>
          </w:tcPr>
          <w:p>
            <w:pPr>
              <w:spacing w:line="340" w:lineRule="exact"/>
              <w:rPr>
                <w:rFonts w:ascii="宋体" w:hAnsi="宋体" w:cs="Arial Unicode MS"/>
                <w:color w:val="auto"/>
                <w:szCs w:val="21"/>
              </w:rPr>
            </w:pPr>
            <w:r>
              <w:rPr>
                <w:rFonts w:hint="eastAsia" w:ascii="宋体" w:hAnsi="宋体" w:eastAsia="Arial Unicode MS" w:cs="Arial Unicode MS"/>
                <w:color w:val="auto"/>
                <w:szCs w:val="21"/>
              </w:rPr>
              <w:t>☐</w:t>
            </w:r>
            <w:r>
              <w:rPr>
                <w:rFonts w:hint="eastAsia" w:ascii="宋体" w:hAnsi="宋体" w:cs="Arial Unicode MS"/>
                <w:color w:val="auto"/>
                <w:szCs w:val="21"/>
              </w:rPr>
              <w:t xml:space="preserve"> 房屋无明显倾斜，或其倾斜率满足以下要求</w:t>
            </w:r>
          </w:p>
          <w:p>
            <w:pPr>
              <w:spacing w:line="340" w:lineRule="exact"/>
              <w:ind w:left="525" w:leftChars="120" w:hanging="273" w:hangingChars="130"/>
              <w:rPr>
                <w:rFonts w:ascii="宋体" w:hAnsi="宋体" w:cs="Arial Unicode MS"/>
                <w:color w:val="auto"/>
                <w:szCs w:val="21"/>
              </w:rPr>
            </w:pPr>
            <w:r>
              <w:rPr>
                <w:rFonts w:hint="eastAsia" w:ascii="宋体" w:hAnsi="宋体" w:eastAsia="Arial Unicode MS" w:cs="Arial Unicode MS"/>
                <w:color w:val="auto"/>
                <w:szCs w:val="21"/>
              </w:rPr>
              <w:t>☐</w:t>
            </w:r>
            <w:r>
              <w:rPr>
                <w:rFonts w:hint="eastAsia" w:ascii="宋体" w:hAnsi="宋体" w:cs="Arial Unicode MS"/>
                <w:color w:val="auto"/>
                <w:szCs w:val="21"/>
              </w:rPr>
              <w:t xml:space="preserve"> 24m&lt;房屋高度</w:t>
            </w:r>
            <w:r>
              <w:rPr>
                <w:rFonts w:ascii="宋体" w:hAnsi="宋体" w:cs="Arial Unicode MS"/>
                <w:color w:val="auto"/>
                <w:szCs w:val="21"/>
              </w:rPr>
              <w:t>≤</w:t>
            </w:r>
            <w:r>
              <w:rPr>
                <w:rFonts w:hint="eastAsia" w:ascii="宋体" w:hAnsi="宋体" w:cs="Arial Unicode MS"/>
                <w:color w:val="auto"/>
                <w:szCs w:val="21"/>
              </w:rPr>
              <w:t>60m，倾斜率不大于0.3%</w:t>
            </w:r>
          </w:p>
          <w:p>
            <w:pPr>
              <w:spacing w:line="340" w:lineRule="exact"/>
              <w:ind w:left="525" w:leftChars="120" w:hanging="273" w:hangingChars="130"/>
              <w:rPr>
                <w:rFonts w:ascii="宋体" w:hAnsi="宋体" w:cs="Arial Unicode MS"/>
                <w:color w:val="auto"/>
                <w:szCs w:val="21"/>
              </w:rPr>
            </w:pPr>
            <w:r>
              <w:rPr>
                <w:rFonts w:hint="eastAsia" w:ascii="宋体" w:hAnsi="宋体" w:eastAsia="Arial Unicode MS" w:cs="Arial Unicode MS"/>
                <w:color w:val="auto"/>
                <w:szCs w:val="21"/>
              </w:rPr>
              <w:t>☐</w:t>
            </w:r>
            <w:r>
              <w:rPr>
                <w:rFonts w:hint="eastAsia" w:ascii="宋体" w:hAnsi="宋体" w:cs="Arial Unicode MS"/>
                <w:color w:val="auto"/>
                <w:szCs w:val="21"/>
              </w:rPr>
              <w:t xml:space="preserve"> 60m&lt;房屋高度</w:t>
            </w:r>
            <w:r>
              <w:rPr>
                <w:rFonts w:ascii="宋体" w:hAnsi="宋体" w:cs="Arial Unicode MS"/>
                <w:color w:val="auto"/>
                <w:szCs w:val="21"/>
              </w:rPr>
              <w:t>≤</w:t>
            </w:r>
            <w:r>
              <w:rPr>
                <w:rFonts w:hint="eastAsia" w:ascii="宋体" w:hAnsi="宋体" w:cs="Arial Unicode MS"/>
                <w:color w:val="auto"/>
                <w:szCs w:val="21"/>
              </w:rPr>
              <w:t>100m，倾斜率不大于0.25%</w:t>
            </w:r>
          </w:p>
          <w:p>
            <w:pPr>
              <w:spacing w:line="340" w:lineRule="exact"/>
              <w:ind w:left="525" w:leftChars="120" w:hanging="273" w:hangingChars="130"/>
              <w:rPr>
                <w:rFonts w:ascii="宋体" w:hAnsi="宋体" w:cs="Arial Unicode MS"/>
                <w:color w:val="auto"/>
                <w:szCs w:val="21"/>
              </w:rPr>
            </w:pPr>
            <w:r>
              <w:rPr>
                <w:rFonts w:hint="eastAsia" w:ascii="宋体" w:hAnsi="宋体" w:eastAsia="Arial Unicode MS" w:cs="Arial Unicode MS"/>
                <w:color w:val="auto"/>
                <w:szCs w:val="21"/>
              </w:rPr>
              <w:t xml:space="preserve">☐ </w:t>
            </w:r>
            <w:r>
              <w:rPr>
                <w:rFonts w:hint="eastAsia" w:ascii="宋体" w:hAnsi="宋体" w:eastAsia="宋体" w:cs="Arial Unicode MS"/>
                <w:color w:val="auto"/>
                <w:szCs w:val="21"/>
              </w:rPr>
              <w:t>房屋高度&gt;100m，倾斜率不大于0.2%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70" w:hRule="atLeast"/>
        </w:trPr>
        <w:tc>
          <w:tcPr>
            <w:tcW w:w="728" w:type="dxa"/>
            <w:vMerge w:val="continue"/>
            <w:tcBorders>
              <w:left w:val="single" w:color="auto" w:sz="12" w:space="0"/>
              <w:right w:val="single" w:color="auto" w:sz="4" w:space="0"/>
            </w:tcBorders>
            <w:vAlign w:val="top"/>
          </w:tcPr>
          <w:p>
            <w:pPr>
              <w:spacing w:line="600" w:lineRule="exact"/>
              <w:rPr>
                <w:rFonts w:ascii="宋体" w:hAnsi="宋体"/>
                <w:color w:val="auto"/>
                <w:szCs w:val="21"/>
              </w:rPr>
            </w:pPr>
          </w:p>
        </w:tc>
        <w:tc>
          <w:tcPr>
            <w:tcW w:w="1116" w:type="dxa"/>
            <w:vMerge w:val="continue"/>
            <w:tcBorders>
              <w:left w:val="single" w:color="auto" w:sz="4" w:space="0"/>
            </w:tcBorders>
            <w:vAlign w:val="center"/>
          </w:tcPr>
          <w:p>
            <w:pPr>
              <w:spacing w:line="600" w:lineRule="exact"/>
              <w:rPr>
                <w:rFonts w:ascii="宋体" w:hAnsi="宋体"/>
                <w:color w:val="auto"/>
                <w:szCs w:val="21"/>
              </w:rPr>
            </w:pPr>
          </w:p>
        </w:tc>
        <w:tc>
          <w:tcPr>
            <w:tcW w:w="8524" w:type="dxa"/>
            <w:gridSpan w:val="3"/>
            <w:tcBorders>
              <w:top w:val="single" w:color="auto" w:sz="4" w:space="0"/>
              <w:bottom w:val="single" w:color="auto" w:sz="4" w:space="0"/>
              <w:right w:val="single" w:color="auto" w:sz="12" w:space="0"/>
            </w:tcBorders>
            <w:vAlign w:val="top"/>
          </w:tcPr>
          <w:p>
            <w:pPr>
              <w:spacing w:line="340" w:lineRule="exact"/>
              <w:rPr>
                <w:rFonts w:ascii="宋体" w:hAnsi="宋体" w:cs="Arial Unicode MS"/>
                <w:color w:val="auto"/>
                <w:szCs w:val="21"/>
              </w:rPr>
            </w:pPr>
            <w:r>
              <w:rPr>
                <w:rFonts w:hint="eastAsia" w:ascii="宋体" w:hAnsi="宋体" w:eastAsia="Arial Unicode MS" w:cs="Arial Unicode MS"/>
                <w:color w:val="auto"/>
                <w:szCs w:val="21"/>
              </w:rPr>
              <w:t xml:space="preserve">☐ </w:t>
            </w:r>
            <w:r>
              <w:rPr>
                <w:rFonts w:hint="eastAsia" w:ascii="宋体" w:hAnsi="宋体" w:cs="Arial Unicode MS"/>
                <w:color w:val="auto"/>
                <w:szCs w:val="21"/>
              </w:rPr>
              <w:t>上部结构不存在受基础沉降影响产生的裂缝或产生的裂缝满足下列要求</w:t>
            </w:r>
          </w:p>
          <w:p>
            <w:pPr>
              <w:spacing w:line="340" w:lineRule="exact"/>
              <w:ind w:left="525" w:leftChars="120" w:hanging="273" w:hangingChars="130"/>
              <w:rPr>
                <w:rFonts w:ascii="宋体" w:hAnsi="宋体"/>
                <w:color w:val="auto"/>
                <w:szCs w:val="21"/>
              </w:rPr>
            </w:pPr>
            <w:r>
              <w:rPr>
                <w:rFonts w:hint="eastAsia" w:ascii="宋体" w:hAnsi="宋体" w:eastAsia="Arial Unicode MS" w:cs="Arial Unicode MS"/>
                <w:color w:val="auto"/>
                <w:szCs w:val="21"/>
              </w:rPr>
              <w:t xml:space="preserve">☐ </w:t>
            </w:r>
            <w:r>
              <w:rPr>
                <w:rFonts w:hint="eastAsia" w:ascii="宋体" w:hAnsi="宋体"/>
                <w:color w:val="auto"/>
                <w:szCs w:val="21"/>
              </w:rPr>
              <w:t>混凝土结构</w:t>
            </w:r>
            <w:r>
              <w:rPr>
                <w:rFonts w:hint="eastAsia" w:ascii="宋体" w:hAnsi="宋体" w:cs="Arial Unicode MS"/>
                <w:color w:val="auto"/>
                <w:szCs w:val="21"/>
              </w:rPr>
              <w:t>：</w:t>
            </w:r>
            <w:r>
              <w:rPr>
                <w:rFonts w:hint="eastAsia" w:ascii="宋体" w:hAnsi="宋体"/>
                <w:color w:val="auto"/>
                <w:szCs w:val="21"/>
              </w:rPr>
              <w:t>底层混凝土梁端部无斜向裂缝；底层钢筋混凝土柱、墙无水平裂缝；底层框架填充墙单条斜向裂缝宽度小于2mm，或同一面墙体产生裂缝宽度小于1mm的多条斜向裂缝</w:t>
            </w:r>
          </w:p>
          <w:p>
            <w:pPr>
              <w:spacing w:line="340" w:lineRule="exact"/>
              <w:ind w:left="483" w:leftChars="100" w:hanging="273" w:hangingChars="130"/>
              <w:rPr>
                <w:rFonts w:ascii="宋体" w:hAnsi="宋体" w:cs="Arial Unicode MS"/>
                <w:color w:val="auto"/>
                <w:szCs w:val="21"/>
              </w:rPr>
            </w:pPr>
            <w:r>
              <w:rPr>
                <w:rFonts w:hint="eastAsia" w:ascii="宋体" w:hAnsi="宋体" w:eastAsia="Arial Unicode MS" w:cs="Arial Unicode MS"/>
                <w:color w:val="auto"/>
                <w:szCs w:val="21"/>
              </w:rPr>
              <w:t xml:space="preserve">☐ </w:t>
            </w:r>
            <w:r>
              <w:rPr>
                <w:rFonts w:hint="eastAsia" w:ascii="宋体" w:hAnsi="宋体" w:cs="Arial Unicode MS"/>
                <w:color w:val="auto"/>
                <w:szCs w:val="21"/>
              </w:rPr>
              <w:t>钢结构：</w:t>
            </w:r>
            <w:r>
              <w:rPr>
                <w:rFonts w:hint="eastAsia" w:ascii="宋体" w:hAnsi="宋体"/>
                <w:color w:val="auto"/>
                <w:szCs w:val="21"/>
              </w:rPr>
              <w:t>底层填充墙单条裂缝宽度小于2mm，或同一面墙体产生裂缝宽度小于1mm的多条裂缝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9" w:hRule="atLeast"/>
        </w:trPr>
        <w:tc>
          <w:tcPr>
            <w:tcW w:w="728" w:type="dxa"/>
            <w:vMerge w:val="continue"/>
            <w:tcBorders>
              <w:left w:val="single" w:color="auto" w:sz="12" w:space="0"/>
              <w:right w:val="single" w:color="auto" w:sz="4" w:space="0"/>
            </w:tcBorders>
            <w:vAlign w:val="top"/>
          </w:tcPr>
          <w:p>
            <w:pPr>
              <w:spacing w:line="600" w:lineRule="exact"/>
              <w:rPr>
                <w:rFonts w:ascii="宋体" w:hAnsi="宋体"/>
                <w:color w:val="auto"/>
                <w:szCs w:val="21"/>
              </w:rPr>
            </w:pPr>
          </w:p>
        </w:tc>
        <w:tc>
          <w:tcPr>
            <w:tcW w:w="1116" w:type="dxa"/>
            <w:vMerge w:val="continue"/>
            <w:tcBorders>
              <w:left w:val="single" w:color="auto" w:sz="4" w:space="0"/>
              <w:bottom w:val="single" w:color="auto" w:sz="4" w:space="0"/>
            </w:tcBorders>
            <w:vAlign w:val="center"/>
          </w:tcPr>
          <w:p>
            <w:pPr>
              <w:spacing w:line="600" w:lineRule="exact"/>
              <w:rPr>
                <w:rFonts w:ascii="宋体" w:hAnsi="宋体"/>
                <w:color w:val="auto"/>
                <w:szCs w:val="21"/>
              </w:rPr>
            </w:pPr>
          </w:p>
        </w:tc>
        <w:tc>
          <w:tcPr>
            <w:tcW w:w="8524" w:type="dxa"/>
            <w:gridSpan w:val="3"/>
            <w:tcBorders>
              <w:top w:val="single" w:color="auto" w:sz="4" w:space="0"/>
              <w:right w:val="single" w:color="auto" w:sz="12" w:space="0"/>
            </w:tcBorders>
            <w:vAlign w:val="top"/>
          </w:tcPr>
          <w:p>
            <w:pPr>
              <w:spacing w:line="340" w:lineRule="exact"/>
              <w:rPr>
                <w:rFonts w:ascii="宋体" w:hAnsi="宋体" w:cs="Arial Unicode MS"/>
                <w:color w:val="auto"/>
                <w:szCs w:val="21"/>
              </w:rPr>
            </w:pPr>
            <w:r>
              <w:rPr>
                <w:rFonts w:hint="eastAsia" w:ascii="宋体" w:hAnsi="宋体"/>
                <w:color w:val="auto"/>
                <w:szCs w:val="21"/>
              </w:rPr>
              <w:t>☐ 基础未发生滑移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728" w:type="dxa"/>
            <w:vMerge w:val="continue"/>
            <w:tcBorders>
              <w:left w:val="single" w:color="auto" w:sz="12" w:space="0"/>
              <w:right w:val="single" w:color="auto" w:sz="4" w:space="0"/>
            </w:tcBorders>
            <w:vAlign w:val="center"/>
          </w:tcPr>
          <w:p>
            <w:pPr>
              <w:spacing w:line="600" w:lineRule="exact"/>
              <w:jc w:val="center"/>
              <w:rPr>
                <w:rFonts w:ascii="宋体" w:hAnsi="宋体"/>
                <w:color w:val="auto"/>
                <w:szCs w:val="21"/>
              </w:rPr>
            </w:pPr>
          </w:p>
        </w:tc>
        <w:tc>
          <w:tcPr>
            <w:tcW w:w="1116" w:type="dxa"/>
            <w:vMerge w:val="restart"/>
            <w:tcBorders>
              <w:top w:val="single" w:color="auto" w:sz="4" w:space="0"/>
              <w:left w:val="single" w:color="auto" w:sz="4" w:space="0"/>
            </w:tcBorders>
            <w:vAlign w:val="center"/>
          </w:tcPr>
          <w:p>
            <w:pPr>
              <w:adjustRightInd w:val="0"/>
              <w:snapToGrid w:val="0"/>
              <w:spacing w:line="288" w:lineRule="auto"/>
              <w:jc w:val="center"/>
              <w:rPr>
                <w:color w:val="auto"/>
                <w:szCs w:val="21"/>
              </w:rPr>
            </w:pPr>
            <w:r>
              <w:rPr>
                <w:rFonts w:hint="eastAsia" w:ascii="MS Mincho" w:hAnsi="MS Mincho" w:eastAsia="MS Mincho" w:cs="MS Mincho"/>
                <w:b/>
                <w:color w:val="auto"/>
                <w:szCs w:val="21"/>
              </w:rPr>
              <w:t>☐</w:t>
            </w:r>
            <w:r>
              <w:rPr>
                <w:rFonts w:hint="eastAsia" w:ascii="MS Mincho" w:hAnsi="MS Mincho" w:eastAsia="宋体" w:cs="MS Mincho"/>
                <w:b/>
                <w:color w:val="auto"/>
                <w:szCs w:val="21"/>
              </w:rPr>
              <w:t xml:space="preserve"> </w:t>
            </w:r>
            <w:r>
              <w:rPr>
                <w:rFonts w:hint="eastAsia"/>
                <w:b/>
                <w:color w:val="auto"/>
                <w:szCs w:val="21"/>
              </w:rPr>
              <w:t>c</w:t>
            </w:r>
          </w:p>
        </w:tc>
        <w:tc>
          <w:tcPr>
            <w:tcW w:w="8524" w:type="dxa"/>
            <w:gridSpan w:val="3"/>
            <w:tcBorders>
              <w:top w:val="single" w:color="auto" w:sz="4" w:space="0"/>
              <w:right w:val="single" w:color="auto" w:sz="12" w:space="0"/>
            </w:tcBorders>
            <w:vAlign w:val="center"/>
          </w:tcPr>
          <w:p>
            <w:pPr>
              <w:spacing w:line="340" w:lineRule="exact"/>
              <w:rPr>
                <w:rFonts w:ascii="宋体" w:hAnsi="宋体" w:cs="Arial Unicode MS"/>
                <w:color w:val="auto"/>
                <w:szCs w:val="21"/>
              </w:rPr>
            </w:pPr>
            <w:r>
              <w:rPr>
                <w:rFonts w:ascii="Segoe UI Symbol" w:hAnsi="Segoe UI Symbol" w:cs="Segoe UI Symbol"/>
                <w:color w:val="auto"/>
                <w:szCs w:val="21"/>
              </w:rPr>
              <w:t>☐</w:t>
            </w:r>
            <w:r>
              <w:rPr>
                <w:rFonts w:hint="eastAsia" w:ascii="宋体" w:hAnsi="宋体" w:cs="Arial Unicode MS"/>
                <w:color w:val="auto"/>
                <w:szCs w:val="21"/>
              </w:rPr>
              <w:t xml:space="preserve"> 房屋整体倾斜率符合下列条件之一：</w:t>
            </w:r>
          </w:p>
          <w:p>
            <w:pPr>
              <w:spacing w:line="340" w:lineRule="exact"/>
              <w:ind w:left="525" w:leftChars="120" w:hanging="273" w:hangingChars="130"/>
              <w:rPr>
                <w:rFonts w:ascii="宋体" w:hAnsi="宋体" w:cs="Arial Unicode MS"/>
                <w:color w:val="auto"/>
                <w:szCs w:val="21"/>
              </w:rPr>
            </w:pPr>
            <w:r>
              <w:rPr>
                <w:rFonts w:hint="eastAsia" w:ascii="宋体" w:hAnsi="宋体" w:eastAsia="Arial Unicode MS" w:cs="Arial Unicode MS"/>
                <w:color w:val="auto"/>
                <w:szCs w:val="21"/>
              </w:rPr>
              <w:t>☐</w:t>
            </w:r>
            <w:r>
              <w:rPr>
                <w:rFonts w:hint="eastAsia" w:ascii="宋体" w:hAnsi="宋体" w:cs="Arial Unicode MS"/>
                <w:color w:val="auto"/>
                <w:szCs w:val="21"/>
              </w:rPr>
              <w:t xml:space="preserve"> 24m&lt;房屋高度</w:t>
            </w:r>
            <w:r>
              <w:rPr>
                <w:rFonts w:ascii="宋体" w:hAnsi="宋体" w:cs="Arial Unicode MS"/>
                <w:color w:val="auto"/>
                <w:szCs w:val="21"/>
              </w:rPr>
              <w:t>≤</w:t>
            </w:r>
            <w:r>
              <w:rPr>
                <w:rFonts w:hint="eastAsia" w:ascii="宋体" w:hAnsi="宋体" w:cs="Arial Unicode MS"/>
                <w:color w:val="auto"/>
                <w:szCs w:val="21"/>
              </w:rPr>
              <w:t>60m，倾斜率大于0.</w:t>
            </w:r>
            <w:r>
              <w:rPr>
                <w:rFonts w:ascii="宋体" w:hAnsi="宋体" w:cs="Arial Unicode MS"/>
                <w:color w:val="auto"/>
                <w:szCs w:val="21"/>
              </w:rPr>
              <w:t>7</w:t>
            </w:r>
            <w:r>
              <w:rPr>
                <w:rFonts w:hint="eastAsia" w:ascii="宋体" w:hAnsi="宋体" w:cs="Arial Unicode MS"/>
                <w:color w:val="auto"/>
                <w:szCs w:val="21"/>
              </w:rPr>
              <w:t>%</w:t>
            </w:r>
          </w:p>
          <w:p>
            <w:pPr>
              <w:spacing w:line="340" w:lineRule="exact"/>
              <w:ind w:left="525" w:leftChars="120" w:hanging="273" w:hangingChars="130"/>
              <w:rPr>
                <w:rFonts w:ascii="宋体" w:hAnsi="宋体" w:cs="Arial Unicode MS"/>
                <w:color w:val="auto"/>
                <w:szCs w:val="21"/>
              </w:rPr>
            </w:pPr>
            <w:r>
              <w:rPr>
                <w:rFonts w:hint="eastAsia" w:ascii="宋体" w:hAnsi="宋体" w:eastAsia="Arial Unicode MS" w:cs="Arial Unicode MS"/>
                <w:color w:val="auto"/>
                <w:szCs w:val="21"/>
              </w:rPr>
              <w:t>☐</w:t>
            </w:r>
            <w:r>
              <w:rPr>
                <w:rFonts w:hint="eastAsia" w:ascii="宋体" w:hAnsi="宋体" w:cs="Arial Unicode MS"/>
                <w:color w:val="auto"/>
                <w:szCs w:val="21"/>
              </w:rPr>
              <w:t xml:space="preserve"> 60m&lt;房屋高度</w:t>
            </w:r>
            <w:r>
              <w:rPr>
                <w:rFonts w:ascii="宋体" w:hAnsi="宋体" w:cs="Arial Unicode MS"/>
                <w:color w:val="auto"/>
                <w:szCs w:val="21"/>
              </w:rPr>
              <w:t>≤</w:t>
            </w:r>
            <w:r>
              <w:rPr>
                <w:rFonts w:hint="eastAsia" w:ascii="宋体" w:hAnsi="宋体" w:cs="Arial Unicode MS"/>
                <w:color w:val="auto"/>
                <w:szCs w:val="21"/>
              </w:rPr>
              <w:t>100m，倾斜率不大于0.</w:t>
            </w:r>
            <w:r>
              <w:rPr>
                <w:rFonts w:ascii="宋体" w:hAnsi="宋体" w:cs="Arial Unicode MS"/>
                <w:color w:val="auto"/>
                <w:szCs w:val="21"/>
              </w:rPr>
              <w:t>5</w:t>
            </w:r>
            <w:r>
              <w:rPr>
                <w:rFonts w:hint="eastAsia" w:ascii="宋体" w:hAnsi="宋体" w:cs="Arial Unicode MS"/>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728" w:type="dxa"/>
            <w:vMerge w:val="continue"/>
            <w:tcBorders>
              <w:left w:val="single" w:color="auto" w:sz="12" w:space="0"/>
              <w:right w:val="single" w:color="auto" w:sz="4" w:space="0"/>
            </w:tcBorders>
            <w:vAlign w:val="top"/>
          </w:tcPr>
          <w:p>
            <w:pPr>
              <w:spacing w:line="600" w:lineRule="exact"/>
              <w:rPr>
                <w:rFonts w:ascii="宋体" w:hAnsi="宋体"/>
                <w:color w:val="auto"/>
                <w:szCs w:val="21"/>
              </w:rPr>
            </w:pPr>
          </w:p>
        </w:tc>
        <w:tc>
          <w:tcPr>
            <w:tcW w:w="1116" w:type="dxa"/>
            <w:vMerge w:val="continue"/>
            <w:tcBorders>
              <w:left w:val="single" w:color="auto" w:sz="4" w:space="0"/>
            </w:tcBorders>
            <w:vAlign w:val="top"/>
          </w:tcPr>
          <w:p>
            <w:pPr>
              <w:rPr>
                <w:rFonts w:ascii="宋体" w:hAnsi="宋体"/>
                <w:color w:val="auto"/>
                <w:szCs w:val="21"/>
              </w:rPr>
            </w:pPr>
          </w:p>
        </w:tc>
        <w:tc>
          <w:tcPr>
            <w:tcW w:w="8524" w:type="dxa"/>
            <w:gridSpan w:val="3"/>
            <w:tcBorders>
              <w:top w:val="single" w:color="auto" w:sz="4" w:space="0"/>
              <w:right w:val="single" w:color="auto" w:sz="12" w:space="0"/>
            </w:tcBorders>
            <w:vAlign w:val="top"/>
          </w:tcPr>
          <w:p>
            <w:pPr>
              <w:spacing w:line="340" w:lineRule="exact"/>
              <w:rPr>
                <w:rFonts w:ascii="Segoe UI Symbol" w:hAnsi="Segoe UI Symbol" w:cs="Segoe UI Symbol"/>
                <w:color w:val="auto"/>
                <w:szCs w:val="21"/>
              </w:rPr>
            </w:pPr>
            <w:r>
              <w:rPr>
                <w:rFonts w:ascii="Segoe UI Symbol" w:hAnsi="Segoe UI Symbol" w:cs="Segoe UI Symbol"/>
                <w:color w:val="auto"/>
                <w:szCs w:val="21"/>
              </w:rPr>
              <w:t xml:space="preserve">☐ </w:t>
            </w:r>
            <w:r>
              <w:rPr>
                <w:rFonts w:hint="eastAsia" w:ascii="Segoe UI Symbol" w:hAnsi="Segoe UI Symbol" w:cs="Segoe UI Symbol"/>
                <w:color w:val="auto"/>
                <w:szCs w:val="21"/>
              </w:rPr>
              <w:t>上部承重结构构件及连接节点因沉降变形产生裂缝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1844" w:type="dxa"/>
            <w:gridSpan w:val="2"/>
            <w:tcBorders>
              <w:left w:val="single" w:color="auto" w:sz="12" w:space="0"/>
              <w:right w:val="single" w:color="auto" w:sz="4" w:space="0"/>
            </w:tcBorders>
            <w:vAlign w:val="center"/>
          </w:tcPr>
          <w:p>
            <w:pPr>
              <w:adjustRightInd w:val="0"/>
              <w:snapToGrid w:val="0"/>
              <w:spacing w:line="288" w:lineRule="auto"/>
              <w:ind w:left="-88" w:leftChars="-42" w:right="-126" w:rightChars="-60"/>
              <w:jc w:val="center"/>
              <w:rPr>
                <w:color w:val="auto"/>
                <w:szCs w:val="21"/>
              </w:rPr>
            </w:pPr>
            <w:r>
              <w:rPr>
                <w:rFonts w:hint="eastAsia"/>
                <w:color w:val="auto"/>
                <w:szCs w:val="21"/>
              </w:rPr>
              <w:t>排查单位（盖章）</w:t>
            </w:r>
          </w:p>
        </w:tc>
        <w:tc>
          <w:tcPr>
            <w:tcW w:w="8524" w:type="dxa"/>
            <w:gridSpan w:val="3"/>
            <w:tcBorders>
              <w:left w:val="single" w:color="auto" w:sz="4" w:space="0"/>
              <w:right w:val="single" w:color="auto" w:sz="12" w:space="0"/>
            </w:tcBorders>
            <w:vAlign w:val="center"/>
          </w:tcPr>
          <w:p>
            <w:pPr>
              <w:adjustRightInd w:val="0"/>
              <w:snapToGrid w:val="0"/>
              <w:spacing w:line="288" w:lineRule="auto"/>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trPr>
        <w:tc>
          <w:tcPr>
            <w:tcW w:w="1844" w:type="dxa"/>
            <w:gridSpan w:val="2"/>
            <w:tcBorders>
              <w:left w:val="single" w:color="auto" w:sz="12" w:space="0"/>
              <w:bottom w:val="single" w:color="auto" w:sz="4" w:space="0"/>
              <w:right w:val="single" w:color="auto" w:sz="4" w:space="0"/>
            </w:tcBorders>
            <w:vAlign w:val="center"/>
          </w:tcPr>
          <w:p>
            <w:pPr>
              <w:adjustRightInd w:val="0"/>
              <w:snapToGrid w:val="0"/>
              <w:spacing w:line="288" w:lineRule="auto"/>
              <w:ind w:left="-88" w:leftChars="-42" w:right="-126" w:rightChars="-60"/>
              <w:jc w:val="center"/>
              <w:rPr>
                <w:color w:val="auto"/>
                <w:szCs w:val="21"/>
              </w:rPr>
            </w:pPr>
            <w:r>
              <w:rPr>
                <w:rFonts w:hint="eastAsia"/>
                <w:color w:val="auto"/>
                <w:szCs w:val="21"/>
              </w:rPr>
              <w:t>排查人员（签字）</w:t>
            </w:r>
          </w:p>
        </w:tc>
        <w:tc>
          <w:tcPr>
            <w:tcW w:w="4113" w:type="dxa"/>
            <w:tcBorders>
              <w:left w:val="single" w:color="auto" w:sz="4" w:space="0"/>
              <w:bottom w:val="single" w:color="auto" w:sz="4" w:space="0"/>
            </w:tcBorders>
            <w:vAlign w:val="center"/>
          </w:tcPr>
          <w:p>
            <w:pPr>
              <w:adjustRightInd w:val="0"/>
              <w:snapToGrid w:val="0"/>
              <w:spacing w:line="288" w:lineRule="auto"/>
              <w:jc w:val="center"/>
              <w:rPr>
                <w:color w:val="auto"/>
                <w:szCs w:val="21"/>
              </w:rPr>
            </w:pPr>
          </w:p>
        </w:tc>
        <w:tc>
          <w:tcPr>
            <w:tcW w:w="1275" w:type="dxa"/>
            <w:tcBorders>
              <w:bottom w:val="single" w:color="auto" w:sz="4" w:space="0"/>
              <w:right w:val="single" w:color="auto" w:sz="4" w:space="0"/>
            </w:tcBorders>
            <w:vAlign w:val="center"/>
          </w:tcPr>
          <w:p>
            <w:pPr>
              <w:adjustRightInd w:val="0"/>
              <w:snapToGrid w:val="0"/>
              <w:spacing w:line="288" w:lineRule="auto"/>
              <w:jc w:val="center"/>
              <w:rPr>
                <w:color w:val="auto"/>
                <w:szCs w:val="21"/>
              </w:rPr>
            </w:pPr>
            <w:r>
              <w:rPr>
                <w:color w:val="auto"/>
                <w:szCs w:val="21"/>
              </w:rPr>
              <w:t>排查日期</w:t>
            </w:r>
          </w:p>
        </w:tc>
        <w:tc>
          <w:tcPr>
            <w:tcW w:w="3136" w:type="dxa"/>
            <w:tcBorders>
              <w:left w:val="single" w:color="auto" w:sz="4" w:space="0"/>
              <w:bottom w:val="single" w:color="auto" w:sz="4" w:space="0"/>
              <w:right w:val="single" w:color="auto" w:sz="12" w:space="0"/>
            </w:tcBorders>
            <w:vAlign w:val="center"/>
          </w:tcPr>
          <w:p>
            <w:pPr>
              <w:adjustRightInd w:val="0"/>
              <w:snapToGrid w:val="0"/>
              <w:spacing w:line="288" w:lineRule="auto"/>
              <w:jc w:val="center"/>
              <w:rPr>
                <w:color w:val="auto"/>
                <w:szCs w:val="21"/>
              </w:rPr>
            </w:pPr>
            <w:r>
              <w:rPr>
                <w:rFonts w:hint="eastAsia"/>
                <w:color w:val="auto"/>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trPr>
        <w:tc>
          <w:tcPr>
            <w:tcW w:w="10368" w:type="dxa"/>
            <w:gridSpan w:val="5"/>
            <w:tcBorders>
              <w:top w:val="single" w:color="auto" w:sz="4" w:space="0"/>
              <w:left w:val="single" w:color="auto" w:sz="12" w:space="0"/>
              <w:bottom w:val="double" w:color="auto" w:sz="4" w:space="0"/>
              <w:right w:val="single" w:color="auto" w:sz="12" w:space="0"/>
            </w:tcBorders>
            <w:vAlign w:val="center"/>
          </w:tcPr>
          <w:p>
            <w:pPr>
              <w:adjustRightInd w:val="0"/>
              <w:snapToGrid w:val="0"/>
              <w:spacing w:line="288" w:lineRule="auto"/>
              <w:rPr>
                <w:color w:val="auto"/>
                <w:szCs w:val="21"/>
              </w:rPr>
            </w:pPr>
            <w:r>
              <w:rPr>
                <w:rFonts w:hint="eastAsia"/>
                <w:color w:val="auto"/>
                <w:szCs w:val="21"/>
              </w:rPr>
              <w:t>注：排查结果不是a和c，则排查结论为b类。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1" w:hRule="atLeast"/>
        </w:trPr>
        <w:tc>
          <w:tcPr>
            <w:tcW w:w="10368" w:type="dxa"/>
            <w:gridSpan w:val="5"/>
            <w:tcBorders>
              <w:top w:val="double" w:color="auto" w:sz="4" w:space="0"/>
              <w:left w:val="single" w:color="auto" w:sz="12" w:space="0"/>
              <w:bottom w:val="single" w:color="auto" w:sz="12" w:space="0"/>
              <w:right w:val="single" w:color="auto" w:sz="12" w:space="0"/>
            </w:tcBorders>
            <w:vAlign w:val="top"/>
          </w:tcPr>
          <w:p>
            <w:pPr>
              <w:spacing w:line="600" w:lineRule="exact"/>
              <w:rPr>
                <w:rFonts w:ascii="宋体" w:hAnsi="宋体"/>
                <w:color w:val="auto"/>
                <w:szCs w:val="21"/>
              </w:rPr>
            </w:pPr>
            <w:r>
              <w:rPr>
                <w:rFonts w:hint="eastAsia" w:ascii="宋体" w:hAnsi="宋体" w:cs="Arial Unicode MS"/>
                <w:color w:val="auto"/>
                <w:szCs w:val="21"/>
              </w:rPr>
              <w:t xml:space="preserve">安全隐患状态或安全隐患点照片：                                                        </w:t>
            </w:r>
          </w:p>
        </w:tc>
      </w:tr>
    </w:tbl>
    <w:p>
      <w:pPr>
        <w:pageBreakBefore/>
        <w:jc w:val="center"/>
        <w:outlineLvl w:val="0"/>
        <w:rPr>
          <w:rFonts w:hAnsi="宋体"/>
          <w:b/>
          <w:color w:val="auto"/>
          <w:sz w:val="30"/>
          <w:szCs w:val="30"/>
        </w:rPr>
      </w:pPr>
      <w:bookmarkStart w:id="55" w:name="_Toc491932214"/>
      <w:r>
        <w:rPr>
          <w:rFonts w:hint="eastAsia" w:hAnsi="宋体"/>
          <w:b/>
          <w:color w:val="auto"/>
          <w:sz w:val="30"/>
          <w:szCs w:val="30"/>
        </w:rPr>
        <w:t>附表F</w:t>
      </w:r>
      <w:r>
        <w:rPr>
          <w:rFonts w:hAnsi="宋体"/>
          <w:b/>
          <w:color w:val="auto"/>
          <w:sz w:val="30"/>
          <w:szCs w:val="30"/>
        </w:rPr>
        <w:t xml:space="preserve">  </w:t>
      </w:r>
      <w:r>
        <w:rPr>
          <w:rFonts w:hint="eastAsia" w:hAnsi="宋体"/>
          <w:b/>
          <w:color w:val="auto"/>
          <w:sz w:val="30"/>
          <w:szCs w:val="30"/>
        </w:rPr>
        <w:t>混凝土结构房屋上部结构安全隐患排查表</w:t>
      </w:r>
      <w:bookmarkEnd w:id="55"/>
    </w:p>
    <w:tbl>
      <w:tblPr>
        <w:tblStyle w:val="24"/>
        <w:tblW w:w="10370"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4"/>
        <w:gridCol w:w="1453"/>
        <w:gridCol w:w="7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trPr>
        <w:tc>
          <w:tcPr>
            <w:tcW w:w="2907" w:type="dxa"/>
            <w:gridSpan w:val="2"/>
            <w:tcBorders>
              <w:top w:val="single" w:color="auto" w:sz="12" w:space="0"/>
              <w:left w:val="single" w:color="auto" w:sz="12" w:space="0"/>
              <w:bottom w:val="double" w:color="auto" w:sz="4" w:space="0"/>
              <w:right w:val="single" w:color="auto" w:sz="4" w:space="0"/>
            </w:tcBorders>
            <w:vAlign w:val="center"/>
          </w:tcPr>
          <w:p>
            <w:pPr>
              <w:adjustRightInd w:val="0"/>
              <w:snapToGrid w:val="0"/>
              <w:jc w:val="center"/>
              <w:rPr>
                <w:b/>
                <w:color w:val="auto"/>
                <w:szCs w:val="21"/>
              </w:rPr>
            </w:pPr>
            <w:r>
              <w:rPr>
                <w:b/>
                <w:color w:val="auto"/>
                <w:szCs w:val="21"/>
              </w:rPr>
              <w:t>排查结论</w:t>
            </w:r>
          </w:p>
        </w:tc>
        <w:tc>
          <w:tcPr>
            <w:tcW w:w="7463" w:type="dxa"/>
            <w:tcBorders>
              <w:top w:val="single" w:color="auto" w:sz="12" w:space="0"/>
              <w:left w:val="single" w:color="auto" w:sz="4" w:space="0"/>
              <w:bottom w:val="double" w:color="auto" w:sz="4" w:space="0"/>
              <w:right w:val="single" w:color="auto" w:sz="12" w:space="0"/>
            </w:tcBorders>
            <w:vAlign w:val="center"/>
          </w:tcPr>
          <w:p>
            <w:pPr>
              <w:adjustRightInd w:val="0"/>
              <w:snapToGrid w:val="0"/>
              <w:jc w:val="left"/>
              <w:rPr>
                <w:b/>
                <w:color w:val="auto"/>
                <w:szCs w:val="21"/>
              </w:rPr>
            </w:pPr>
            <w:r>
              <w:rPr>
                <w:rFonts w:hint="eastAsia" w:ascii="MS Mincho" w:hAnsi="MS Mincho" w:eastAsia="MS Mincho" w:cs="MS Mincho"/>
                <w:b/>
                <w:color w:val="auto"/>
                <w:szCs w:val="21"/>
              </w:rPr>
              <w:t>☐</w:t>
            </w:r>
            <w:r>
              <w:rPr>
                <w:b/>
                <w:color w:val="auto"/>
                <w:szCs w:val="21"/>
              </w:rPr>
              <w:t>a类</w:t>
            </w:r>
            <w:r>
              <w:rPr>
                <w:rFonts w:hint="eastAsia"/>
                <w:b/>
                <w:color w:val="auto"/>
                <w:szCs w:val="21"/>
              </w:rPr>
              <w:t xml:space="preserve">    </w:t>
            </w:r>
            <w:r>
              <w:rPr>
                <w:rFonts w:hint="eastAsia" w:ascii="MS Mincho" w:hAnsi="MS Mincho" w:eastAsia="MS Mincho" w:cs="MS Mincho"/>
                <w:b/>
                <w:color w:val="auto"/>
                <w:szCs w:val="21"/>
              </w:rPr>
              <w:t>☐</w:t>
            </w:r>
            <w:r>
              <w:rPr>
                <w:b/>
                <w:color w:val="auto"/>
                <w:szCs w:val="21"/>
              </w:rPr>
              <w:t>b类</w:t>
            </w:r>
            <w:r>
              <w:rPr>
                <w:rFonts w:hint="eastAsia"/>
                <w:b/>
                <w:color w:val="auto"/>
                <w:szCs w:val="21"/>
              </w:rPr>
              <w:t xml:space="preserve">    </w:t>
            </w:r>
            <w:r>
              <w:rPr>
                <w:rFonts w:hint="eastAsia" w:ascii="MS Mincho" w:hAnsi="MS Mincho" w:eastAsia="MS Mincho" w:cs="MS Mincho"/>
                <w:b/>
                <w:color w:val="auto"/>
                <w:szCs w:val="21"/>
              </w:rPr>
              <w:t>☐</w:t>
            </w:r>
            <w:r>
              <w:rPr>
                <w:b/>
                <w:color w:val="auto"/>
                <w:szCs w:val="21"/>
              </w:rPr>
              <w:t>c类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8" w:hRule="atLeast"/>
        </w:trPr>
        <w:tc>
          <w:tcPr>
            <w:tcW w:w="1454" w:type="dxa"/>
            <w:tcBorders>
              <w:top w:val="double" w:color="auto" w:sz="4" w:space="0"/>
              <w:left w:val="single" w:color="auto" w:sz="12" w:space="0"/>
              <w:right w:val="single" w:color="auto" w:sz="4" w:space="0"/>
            </w:tcBorders>
            <w:vAlign w:val="center"/>
          </w:tcPr>
          <w:p>
            <w:pPr>
              <w:adjustRightInd w:val="0"/>
              <w:snapToGrid w:val="0"/>
              <w:jc w:val="center"/>
              <w:rPr>
                <w:color w:val="auto"/>
                <w:szCs w:val="21"/>
              </w:rPr>
            </w:pPr>
            <w:r>
              <w:rPr>
                <w:color w:val="auto"/>
                <w:szCs w:val="21"/>
              </w:rPr>
              <w:t>构件名称</w:t>
            </w:r>
          </w:p>
        </w:tc>
        <w:tc>
          <w:tcPr>
            <w:tcW w:w="1453" w:type="dxa"/>
            <w:tcBorders>
              <w:top w:val="double" w:color="auto" w:sz="4" w:space="0"/>
              <w:left w:val="single" w:color="auto" w:sz="4" w:space="0"/>
            </w:tcBorders>
            <w:vAlign w:val="center"/>
          </w:tcPr>
          <w:p>
            <w:pPr>
              <w:adjustRightInd w:val="0"/>
              <w:snapToGrid w:val="0"/>
              <w:jc w:val="center"/>
              <w:rPr>
                <w:color w:val="auto"/>
                <w:szCs w:val="21"/>
              </w:rPr>
            </w:pPr>
            <w:r>
              <w:rPr>
                <w:color w:val="auto"/>
                <w:szCs w:val="21"/>
              </w:rPr>
              <w:t>排查结果</w:t>
            </w:r>
          </w:p>
        </w:tc>
        <w:tc>
          <w:tcPr>
            <w:tcW w:w="7463" w:type="dxa"/>
            <w:tcBorders>
              <w:top w:val="double" w:color="auto" w:sz="4" w:space="0"/>
              <w:bottom w:val="single" w:color="auto" w:sz="4" w:space="0"/>
              <w:right w:val="single" w:color="auto" w:sz="12" w:space="0"/>
            </w:tcBorders>
            <w:vAlign w:val="center"/>
          </w:tcPr>
          <w:p>
            <w:pPr>
              <w:adjustRightInd w:val="0"/>
              <w:snapToGrid w:val="0"/>
              <w:jc w:val="center"/>
              <w:rPr>
                <w:color w:val="auto"/>
                <w:szCs w:val="21"/>
              </w:rPr>
            </w:pPr>
            <w:r>
              <w:rPr>
                <w:color w:val="auto"/>
                <w:szCs w:val="21"/>
              </w:rPr>
              <w:t>排查依据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2" w:hRule="atLeast"/>
        </w:trPr>
        <w:tc>
          <w:tcPr>
            <w:tcW w:w="1454" w:type="dxa"/>
            <w:vMerge w:val="restart"/>
            <w:tcBorders>
              <w:left w:val="single" w:color="auto" w:sz="12" w:space="0"/>
              <w:right w:val="single" w:color="auto" w:sz="4" w:space="0"/>
            </w:tcBorders>
            <w:vAlign w:val="center"/>
          </w:tcPr>
          <w:p>
            <w:pPr>
              <w:adjustRightInd w:val="0"/>
              <w:snapToGrid w:val="0"/>
              <w:jc w:val="center"/>
              <w:rPr>
                <w:color w:val="auto"/>
                <w:szCs w:val="21"/>
              </w:rPr>
            </w:pPr>
            <w:r>
              <w:rPr>
                <w:color w:val="auto"/>
                <w:szCs w:val="21"/>
              </w:rPr>
              <w:t>柱</w:t>
            </w:r>
          </w:p>
        </w:tc>
        <w:tc>
          <w:tcPr>
            <w:tcW w:w="1453" w:type="dxa"/>
            <w:tcBorders>
              <w:left w:val="single" w:color="auto" w:sz="4" w:space="0"/>
            </w:tcBorders>
            <w:vAlign w:val="center"/>
          </w:tcPr>
          <w:p>
            <w:pPr>
              <w:adjustRightInd w:val="0"/>
              <w:snapToGrid w:val="0"/>
              <w:jc w:val="center"/>
              <w:rPr>
                <w:color w:val="auto"/>
                <w:szCs w:val="21"/>
              </w:rPr>
            </w:pPr>
            <w:r>
              <w:rPr>
                <w:rFonts w:hint="eastAsia" w:ascii="MS Mincho" w:hAnsi="MS Mincho" w:eastAsia="MS Mincho" w:cs="MS Mincho"/>
                <w:color w:val="auto"/>
                <w:szCs w:val="21"/>
              </w:rPr>
              <w:t>☐</w:t>
            </w:r>
            <w:r>
              <w:rPr>
                <w:color w:val="auto"/>
                <w:szCs w:val="21"/>
              </w:rPr>
              <w:t xml:space="preserve"> a类</w:t>
            </w:r>
          </w:p>
        </w:tc>
        <w:tc>
          <w:tcPr>
            <w:tcW w:w="7463" w:type="dxa"/>
            <w:tcBorders>
              <w:right w:val="single" w:color="auto" w:sz="12" w:space="0"/>
            </w:tcBorders>
            <w:vAlign w:val="center"/>
          </w:tcPr>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rFonts w:hint="eastAsia" w:ascii="MS Mincho" w:hAnsi="MS Mincho" w:eastAsia="宋体" w:cs="MS Mincho"/>
                <w:color w:val="auto"/>
                <w:szCs w:val="21"/>
              </w:rPr>
              <w:t xml:space="preserve"> </w:t>
            </w:r>
            <w:r>
              <w:rPr>
                <w:color w:val="auto"/>
                <w:szCs w:val="21"/>
              </w:rPr>
              <w:t>柱未发生倾斜，或倾斜率不大于0.4％</w:t>
            </w:r>
            <w:r>
              <w:rPr>
                <w:rFonts w:hint="eastAsia"/>
                <w:color w:val="auto"/>
                <w:szCs w:val="21"/>
              </w:rPr>
              <w:t>；</w:t>
            </w:r>
          </w:p>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rFonts w:hint="eastAsia" w:ascii="MS Mincho" w:hAnsi="MS Mincho" w:eastAsia="宋体" w:cs="MS Mincho"/>
                <w:color w:val="auto"/>
                <w:szCs w:val="21"/>
              </w:rPr>
              <w:t xml:space="preserve"> </w:t>
            </w:r>
            <w:r>
              <w:rPr>
                <w:rFonts w:hint="eastAsia"/>
                <w:color w:val="auto"/>
                <w:szCs w:val="21"/>
              </w:rPr>
              <w:t>柱无开裂现象；或仅存在宽度不大于</w:t>
            </w:r>
            <w:r>
              <w:rPr>
                <w:color w:val="auto"/>
                <w:szCs w:val="21"/>
              </w:rPr>
              <w:t>1.5mm</w:t>
            </w:r>
            <w:r>
              <w:rPr>
                <w:rFonts w:hint="eastAsia"/>
                <w:color w:val="auto"/>
                <w:szCs w:val="21"/>
              </w:rPr>
              <w:t>的箍筋锈蚀水平裂缝、宽度不大于</w:t>
            </w:r>
            <w:r>
              <w:rPr>
                <w:color w:val="auto"/>
                <w:szCs w:val="21"/>
              </w:rPr>
              <w:t>0.5mm</w:t>
            </w:r>
            <w:r>
              <w:rPr>
                <w:rFonts w:hint="eastAsia"/>
                <w:color w:val="auto"/>
                <w:szCs w:val="21"/>
              </w:rPr>
              <w:t>的其它类型水平裂缝；</w:t>
            </w:r>
          </w:p>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rFonts w:hint="eastAsia" w:ascii="MS Mincho" w:hAnsi="MS Mincho" w:eastAsia="宋体" w:cs="MS Mincho"/>
                <w:color w:val="auto"/>
                <w:szCs w:val="21"/>
              </w:rPr>
              <w:t xml:space="preserve"> </w:t>
            </w:r>
            <w:r>
              <w:rPr>
                <w:color w:val="auto"/>
                <w:szCs w:val="21"/>
              </w:rPr>
              <w:t>柱梁</w:t>
            </w:r>
            <w:r>
              <w:rPr>
                <w:rFonts w:hint="eastAsia"/>
                <w:color w:val="auto"/>
                <w:szCs w:val="21"/>
              </w:rPr>
              <w:t>核心区</w:t>
            </w:r>
            <w:r>
              <w:rPr>
                <w:color w:val="auto"/>
                <w:szCs w:val="21"/>
              </w:rPr>
              <w:t>混凝土无开裂现象</w:t>
            </w:r>
            <w:r>
              <w:rPr>
                <w:rFonts w:hint="eastAsia"/>
                <w:color w:val="auto"/>
                <w:szCs w:val="21"/>
              </w:rPr>
              <w:t>；</w:t>
            </w:r>
          </w:p>
          <w:p>
            <w:pPr>
              <w:adjustRightInd w:val="0"/>
              <w:snapToGrid w:val="0"/>
              <w:ind w:left="273" w:hanging="273" w:hangingChars="130"/>
              <w:rPr>
                <w:color w:val="auto"/>
                <w:szCs w:val="21"/>
              </w:rPr>
            </w:pPr>
            <w:r>
              <w:rPr>
                <w:rFonts w:ascii="Segoe UI Symbol" w:hAnsi="Segoe UI Symbol" w:cs="Segoe UI Symbol"/>
                <w:color w:val="auto"/>
                <w:szCs w:val="21"/>
              </w:rPr>
              <w:t>☐</w:t>
            </w:r>
            <w:r>
              <w:rPr>
                <w:rFonts w:hint="eastAsia"/>
                <w:color w:val="auto"/>
                <w:szCs w:val="21"/>
              </w:rPr>
              <w:t xml:space="preserve"> 柱无主筋锈蚀、箍筋锈蚀的侧面积不超过柱侧面积的10%；</w:t>
            </w:r>
          </w:p>
          <w:p>
            <w:pPr>
              <w:adjustRightInd w:val="0"/>
              <w:snapToGrid w:val="0"/>
              <w:ind w:left="273" w:hanging="273" w:hangingChars="130"/>
              <w:rPr>
                <w:color w:val="auto"/>
                <w:szCs w:val="21"/>
              </w:rPr>
            </w:pPr>
            <w:r>
              <w:rPr>
                <w:rFonts w:ascii="Segoe UI Symbol" w:hAnsi="Segoe UI Symbol" w:cs="Segoe UI Symbol"/>
                <w:color w:val="auto"/>
                <w:szCs w:val="21"/>
              </w:rPr>
              <w:t>☐</w:t>
            </w:r>
            <w:r>
              <w:rPr>
                <w:rFonts w:hint="eastAsia"/>
                <w:color w:val="auto"/>
                <w:szCs w:val="21"/>
              </w:rPr>
              <w:t xml:space="preserve"> </w:t>
            </w:r>
            <w:r>
              <w:rPr>
                <w:color w:val="auto"/>
                <w:szCs w:val="21"/>
              </w:rPr>
              <w:t>柱混凝土无压碎迹象</w:t>
            </w:r>
            <w:r>
              <w:rPr>
                <w:rFonts w:hint="eastAsia"/>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2" w:hRule="atLeast"/>
        </w:trPr>
        <w:tc>
          <w:tcPr>
            <w:tcW w:w="1454" w:type="dxa"/>
            <w:vMerge w:val="continue"/>
            <w:tcBorders>
              <w:left w:val="single" w:color="auto" w:sz="12" w:space="0"/>
              <w:right w:val="single" w:color="auto" w:sz="4" w:space="0"/>
            </w:tcBorders>
            <w:vAlign w:val="center"/>
          </w:tcPr>
          <w:p>
            <w:pPr>
              <w:adjustRightInd w:val="0"/>
              <w:snapToGrid w:val="0"/>
              <w:jc w:val="center"/>
              <w:rPr>
                <w:color w:val="auto"/>
                <w:szCs w:val="21"/>
              </w:rPr>
            </w:pPr>
          </w:p>
        </w:tc>
        <w:tc>
          <w:tcPr>
            <w:tcW w:w="14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MS Mincho" w:hAnsi="MS Mincho" w:eastAsia="MS Mincho" w:cs="MS Mincho"/>
                <w:color w:val="auto"/>
                <w:szCs w:val="21"/>
              </w:rPr>
              <w:t>☐</w:t>
            </w:r>
            <w:r>
              <w:rPr>
                <w:rFonts w:hint="eastAsia" w:ascii="MS Mincho" w:hAnsi="MS Mincho" w:eastAsia="宋体" w:cs="MS Mincho"/>
                <w:color w:val="auto"/>
                <w:szCs w:val="21"/>
              </w:rPr>
              <w:t xml:space="preserve"> </w:t>
            </w:r>
            <w:r>
              <w:rPr>
                <w:color w:val="auto"/>
                <w:szCs w:val="21"/>
              </w:rPr>
              <w:t>c类</w:t>
            </w:r>
          </w:p>
        </w:tc>
        <w:tc>
          <w:tcPr>
            <w:tcW w:w="7463"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beforeLines="50"/>
              <w:ind w:left="273" w:hanging="273" w:hangingChars="130"/>
              <w:rPr>
                <w:color w:val="auto"/>
                <w:szCs w:val="21"/>
              </w:rPr>
            </w:pPr>
            <w:r>
              <w:rPr>
                <w:rFonts w:ascii="Segoe UI Symbol" w:hAnsi="Segoe UI Symbol" w:cs="Segoe UI Symbol"/>
                <w:color w:val="auto"/>
                <w:szCs w:val="21"/>
              </w:rPr>
              <w:t>☐</w:t>
            </w:r>
            <w:r>
              <w:rPr>
                <w:rFonts w:hint="eastAsia"/>
                <w:color w:val="auto"/>
                <w:szCs w:val="21"/>
              </w:rPr>
              <w:t xml:space="preserve"> </w:t>
            </w:r>
            <w:r>
              <w:rPr>
                <w:color w:val="auto"/>
                <w:szCs w:val="21"/>
              </w:rPr>
              <w:t>柱存在明显倾斜，其倾斜率超过高度的1%</w:t>
            </w:r>
            <w:r>
              <w:rPr>
                <w:rFonts w:hint="eastAsia"/>
                <w:color w:val="auto"/>
                <w:szCs w:val="21"/>
              </w:rPr>
              <w:t>；</w:t>
            </w:r>
          </w:p>
          <w:p>
            <w:pPr>
              <w:adjustRightInd w:val="0"/>
              <w:snapToGrid w:val="0"/>
              <w:ind w:left="273" w:hanging="273" w:hangingChars="130"/>
              <w:rPr>
                <w:color w:val="auto"/>
                <w:szCs w:val="21"/>
              </w:rPr>
            </w:pPr>
            <w:r>
              <w:rPr>
                <w:rFonts w:ascii="Segoe UI Symbol" w:hAnsi="Segoe UI Symbol" w:cs="Segoe UI Symbol"/>
                <w:color w:val="auto"/>
                <w:szCs w:val="21"/>
              </w:rPr>
              <w:t>☐</w:t>
            </w:r>
            <w:r>
              <w:rPr>
                <w:rFonts w:hint="eastAsia"/>
                <w:color w:val="auto"/>
                <w:szCs w:val="21"/>
              </w:rPr>
              <w:t xml:space="preserve"> 柱混凝土存在非钢筋锈蚀引起的竖向裂缝；或一侧存在缝宽大于</w:t>
            </w:r>
            <w:r>
              <w:rPr>
                <w:color w:val="auto"/>
                <w:szCs w:val="21"/>
              </w:rPr>
              <w:t>1.0mm</w:t>
            </w:r>
            <w:r>
              <w:rPr>
                <w:rFonts w:hint="eastAsia"/>
                <w:color w:val="auto"/>
                <w:szCs w:val="21"/>
              </w:rPr>
              <w:t>的水平裂缝且另一侧混凝土压碎；</w:t>
            </w:r>
          </w:p>
          <w:p>
            <w:pPr>
              <w:adjustRightInd w:val="0"/>
              <w:snapToGrid w:val="0"/>
              <w:ind w:left="273" w:hanging="273" w:hangingChars="130"/>
              <w:rPr>
                <w:color w:val="auto"/>
                <w:szCs w:val="21"/>
              </w:rPr>
            </w:pPr>
            <w:r>
              <w:rPr>
                <w:rFonts w:ascii="Segoe UI Symbol" w:hAnsi="Segoe UI Symbol" w:cs="Segoe UI Symbol"/>
                <w:color w:val="auto"/>
                <w:szCs w:val="21"/>
              </w:rPr>
              <w:t>☐</w:t>
            </w:r>
            <w:r>
              <w:rPr>
                <w:rFonts w:hint="eastAsia"/>
                <w:color w:val="auto"/>
                <w:szCs w:val="21"/>
              </w:rPr>
              <w:t xml:space="preserve"> 柱梁核心区混凝土有明显裂缝；</w:t>
            </w:r>
          </w:p>
          <w:p>
            <w:pPr>
              <w:adjustRightInd w:val="0"/>
              <w:snapToGrid w:val="0"/>
              <w:ind w:left="273" w:hanging="273" w:hangingChars="130"/>
              <w:rPr>
                <w:color w:val="auto"/>
                <w:szCs w:val="21"/>
              </w:rPr>
            </w:pPr>
            <w:r>
              <w:rPr>
                <w:rFonts w:ascii="Segoe UI Symbol" w:hAnsi="Segoe UI Symbol" w:cs="Segoe UI Symbol"/>
                <w:color w:val="auto"/>
                <w:szCs w:val="21"/>
              </w:rPr>
              <w:t>☐</w:t>
            </w:r>
            <w:r>
              <w:rPr>
                <w:rFonts w:hint="eastAsia"/>
                <w:color w:val="auto"/>
                <w:szCs w:val="21"/>
              </w:rPr>
              <w:t xml:space="preserve"> 柱混凝土酥裂、剥落，其深度超过构件截面的</w:t>
            </w:r>
            <w:r>
              <w:rPr>
                <w:color w:val="auto"/>
                <w:szCs w:val="21"/>
              </w:rPr>
              <w:t>10%</w:t>
            </w:r>
            <w:r>
              <w:rPr>
                <w:rFonts w:hint="eastAsia"/>
                <w:color w:val="auto"/>
                <w:szCs w:val="21"/>
              </w:rPr>
              <w:t>；</w:t>
            </w:r>
          </w:p>
          <w:p>
            <w:pPr>
              <w:adjustRightInd w:val="0"/>
              <w:snapToGrid w:val="0"/>
              <w:spacing w:afterLines="50"/>
              <w:ind w:left="273" w:hanging="273" w:hangingChars="130"/>
              <w:rPr>
                <w:color w:val="auto"/>
                <w:szCs w:val="21"/>
              </w:rPr>
            </w:pPr>
            <w:r>
              <w:rPr>
                <w:rFonts w:ascii="Segoe UI Symbol" w:hAnsi="Segoe UI Symbol" w:cs="Segoe UI Symbol"/>
                <w:color w:val="auto"/>
                <w:szCs w:val="21"/>
              </w:rPr>
              <w:t xml:space="preserve">☐ </w:t>
            </w:r>
            <w:r>
              <w:rPr>
                <w:rFonts w:hint="eastAsia"/>
                <w:color w:val="auto"/>
                <w:szCs w:val="21"/>
              </w:rPr>
              <w:t>柱存在宽度大于</w:t>
            </w:r>
            <w:r>
              <w:rPr>
                <w:color w:val="auto"/>
                <w:szCs w:val="21"/>
              </w:rPr>
              <w:t>1.0mm</w:t>
            </w:r>
            <w:r>
              <w:rPr>
                <w:rFonts w:hint="eastAsia"/>
                <w:color w:val="auto"/>
                <w:szCs w:val="21"/>
              </w:rPr>
              <w:t>的主筋锈蚀裂缝或超过10%该侧面积的混凝土保护层剥落现象。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2" w:hRule="atLeast"/>
        </w:trPr>
        <w:tc>
          <w:tcPr>
            <w:tcW w:w="1454" w:type="dxa"/>
            <w:vMerge w:val="continue"/>
            <w:tcBorders>
              <w:left w:val="single" w:color="auto" w:sz="12" w:space="0"/>
              <w:right w:val="single" w:color="auto" w:sz="4" w:space="0"/>
            </w:tcBorders>
            <w:vAlign w:val="center"/>
          </w:tcPr>
          <w:p>
            <w:pPr>
              <w:adjustRightInd w:val="0"/>
              <w:snapToGrid w:val="0"/>
              <w:jc w:val="center"/>
              <w:rPr>
                <w:color w:val="auto"/>
                <w:szCs w:val="21"/>
              </w:rPr>
            </w:pPr>
          </w:p>
        </w:tc>
        <w:tc>
          <w:tcPr>
            <w:tcW w:w="14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ascii="MS Mincho" w:hAnsi="MS Mincho" w:eastAsia="MS Mincho" w:cs="MS Mincho"/>
                <w:color w:val="auto"/>
                <w:szCs w:val="21"/>
              </w:rPr>
              <w:t>☐</w:t>
            </w:r>
            <w:r>
              <w:rPr>
                <w:color w:val="auto"/>
                <w:szCs w:val="21"/>
              </w:rPr>
              <w:t xml:space="preserve"> b类</w:t>
            </w:r>
          </w:p>
        </w:tc>
        <w:tc>
          <w:tcPr>
            <w:tcW w:w="7463" w:type="dxa"/>
            <w:tcBorders>
              <w:top w:val="single" w:color="auto" w:sz="4" w:space="0"/>
              <w:left w:val="single" w:color="auto" w:sz="4" w:space="0"/>
              <w:bottom w:val="single" w:color="auto" w:sz="4" w:space="0"/>
              <w:right w:val="single" w:color="auto" w:sz="12" w:space="0"/>
            </w:tcBorders>
            <w:vAlign w:val="center"/>
          </w:tcPr>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color w:val="auto"/>
                <w:szCs w:val="21"/>
              </w:rPr>
              <w:t>不属于a类和c类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trPr>
        <w:tc>
          <w:tcPr>
            <w:tcW w:w="1454" w:type="dxa"/>
            <w:vMerge w:val="restart"/>
            <w:tcBorders>
              <w:top w:val="single" w:color="auto" w:sz="4" w:space="0"/>
              <w:left w:val="single" w:color="auto" w:sz="12" w:space="0"/>
              <w:right w:val="single" w:color="auto" w:sz="4" w:space="0"/>
            </w:tcBorders>
            <w:vAlign w:val="center"/>
          </w:tcPr>
          <w:p>
            <w:pPr>
              <w:adjustRightInd w:val="0"/>
              <w:snapToGrid w:val="0"/>
              <w:jc w:val="center"/>
              <w:rPr>
                <w:color w:val="auto"/>
                <w:szCs w:val="21"/>
              </w:rPr>
            </w:pPr>
            <w:r>
              <w:rPr>
                <w:color w:val="auto"/>
                <w:szCs w:val="21"/>
              </w:rPr>
              <w:t>剪力墙</w:t>
            </w:r>
          </w:p>
        </w:tc>
        <w:tc>
          <w:tcPr>
            <w:tcW w:w="1453" w:type="dxa"/>
            <w:tcBorders>
              <w:top w:val="single" w:color="auto" w:sz="4" w:space="0"/>
              <w:left w:val="single" w:color="auto" w:sz="4" w:space="0"/>
              <w:bottom w:val="single" w:color="auto" w:sz="4" w:space="0"/>
            </w:tcBorders>
            <w:vAlign w:val="center"/>
          </w:tcPr>
          <w:p>
            <w:pPr>
              <w:adjustRightInd w:val="0"/>
              <w:snapToGrid w:val="0"/>
              <w:jc w:val="center"/>
              <w:rPr>
                <w:color w:val="auto"/>
                <w:szCs w:val="21"/>
              </w:rPr>
            </w:pPr>
            <w:r>
              <w:rPr>
                <w:rFonts w:hint="eastAsia" w:ascii="MS Mincho" w:hAnsi="MS Mincho" w:eastAsia="MS Mincho" w:cs="MS Mincho"/>
                <w:color w:val="auto"/>
                <w:szCs w:val="21"/>
              </w:rPr>
              <w:t>☐</w:t>
            </w:r>
            <w:r>
              <w:rPr>
                <w:color w:val="auto"/>
                <w:szCs w:val="21"/>
              </w:rPr>
              <w:t xml:space="preserve"> a类</w:t>
            </w:r>
          </w:p>
        </w:tc>
        <w:tc>
          <w:tcPr>
            <w:tcW w:w="7463" w:type="dxa"/>
            <w:tcBorders>
              <w:top w:val="single" w:color="auto" w:sz="4" w:space="0"/>
              <w:bottom w:val="single" w:color="auto" w:sz="4" w:space="0"/>
              <w:right w:val="single" w:color="auto" w:sz="12" w:space="0"/>
            </w:tcBorders>
            <w:vAlign w:val="center"/>
          </w:tcPr>
          <w:p>
            <w:pPr>
              <w:adjustRightInd w:val="0"/>
              <w:snapToGrid w:val="0"/>
              <w:spacing w:beforeLines="50"/>
              <w:ind w:left="273" w:hanging="273" w:hangingChars="130"/>
              <w:rPr>
                <w:color w:val="auto"/>
                <w:szCs w:val="21"/>
              </w:rPr>
            </w:pPr>
            <w:r>
              <w:rPr>
                <w:rFonts w:ascii="Segoe UI Symbol" w:hAnsi="Segoe UI Symbol" w:cs="Segoe UI Symbol"/>
                <w:color w:val="auto"/>
                <w:szCs w:val="21"/>
              </w:rPr>
              <w:t>☐</w:t>
            </w:r>
            <w:r>
              <w:rPr>
                <w:rFonts w:hint="eastAsia"/>
                <w:color w:val="auto"/>
                <w:szCs w:val="21"/>
              </w:rPr>
              <w:t xml:space="preserve"> 墙未发生倾斜；或倾斜率不大于</w:t>
            </w:r>
            <w:r>
              <w:rPr>
                <w:color w:val="auto"/>
                <w:szCs w:val="21"/>
              </w:rPr>
              <w:t>0.4</w:t>
            </w:r>
            <w:r>
              <w:rPr>
                <w:rFonts w:hint="eastAsia"/>
                <w:color w:val="auto"/>
                <w:szCs w:val="21"/>
              </w:rPr>
              <w:t>%；</w:t>
            </w:r>
          </w:p>
          <w:p>
            <w:pPr>
              <w:adjustRightInd w:val="0"/>
              <w:snapToGrid w:val="0"/>
              <w:ind w:left="273" w:hanging="273" w:hangingChars="130"/>
              <w:rPr>
                <w:color w:val="auto"/>
                <w:szCs w:val="21"/>
              </w:rPr>
            </w:pPr>
            <w:r>
              <w:rPr>
                <w:rFonts w:ascii="Segoe UI Symbol" w:hAnsi="Segoe UI Symbol" w:cs="Segoe UI Symbol"/>
                <w:color w:val="auto"/>
                <w:szCs w:val="21"/>
              </w:rPr>
              <w:t>☐</w:t>
            </w:r>
            <w:r>
              <w:rPr>
                <w:rFonts w:hint="eastAsia"/>
                <w:color w:val="auto"/>
                <w:szCs w:val="21"/>
              </w:rPr>
              <w:t xml:space="preserve"> 墙体无交叉裂缝；或仅存在宽度不大于</w:t>
            </w:r>
            <w:r>
              <w:rPr>
                <w:color w:val="auto"/>
                <w:szCs w:val="21"/>
              </w:rPr>
              <w:t>0.5mm</w:t>
            </w:r>
            <w:r>
              <w:rPr>
                <w:rFonts w:hint="eastAsia"/>
                <w:color w:val="auto"/>
                <w:szCs w:val="21"/>
              </w:rPr>
              <w:t>的竖向、斜向裂缝；连梁无交叉裂缝；</w:t>
            </w:r>
          </w:p>
          <w:p>
            <w:pPr>
              <w:adjustRightInd w:val="0"/>
              <w:snapToGrid w:val="0"/>
              <w:ind w:left="273" w:hanging="273" w:hangingChars="130"/>
              <w:rPr>
                <w:color w:val="auto"/>
                <w:szCs w:val="21"/>
              </w:rPr>
            </w:pPr>
            <w:r>
              <w:rPr>
                <w:rFonts w:ascii="Segoe UI Symbol" w:hAnsi="Segoe UI Symbol" w:cs="Segoe UI Symbol"/>
                <w:color w:val="auto"/>
                <w:szCs w:val="21"/>
              </w:rPr>
              <w:t>☐</w:t>
            </w:r>
            <w:r>
              <w:rPr>
                <w:rFonts w:hint="eastAsia"/>
                <w:color w:val="auto"/>
                <w:szCs w:val="21"/>
              </w:rPr>
              <w:t xml:space="preserve"> 单侧墙体没有超过10%面积的露筋、钢筋锈蚀或保护层剥落现象；</w:t>
            </w:r>
          </w:p>
          <w:p>
            <w:pPr>
              <w:adjustRightInd w:val="0"/>
              <w:snapToGrid w:val="0"/>
              <w:spacing w:afterLines="50"/>
              <w:ind w:left="273" w:hanging="273" w:hangingChars="130"/>
              <w:rPr>
                <w:color w:val="auto"/>
                <w:szCs w:val="21"/>
              </w:rPr>
            </w:pPr>
            <w:r>
              <w:rPr>
                <w:rFonts w:ascii="Segoe UI Symbol" w:hAnsi="Segoe UI Symbol" w:cs="Segoe UI Symbol"/>
                <w:color w:val="auto"/>
                <w:szCs w:val="21"/>
              </w:rPr>
              <w:t>☐</w:t>
            </w:r>
            <w:r>
              <w:rPr>
                <w:rFonts w:hint="eastAsia"/>
                <w:color w:val="auto"/>
                <w:szCs w:val="21"/>
              </w:rPr>
              <w:t xml:space="preserve"> 墙混凝土无压碎现象。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5" w:hRule="atLeast"/>
        </w:trPr>
        <w:tc>
          <w:tcPr>
            <w:tcW w:w="1454" w:type="dxa"/>
            <w:vMerge w:val="continue"/>
            <w:tcBorders>
              <w:left w:val="single" w:color="auto" w:sz="12" w:space="0"/>
              <w:right w:val="single" w:color="auto" w:sz="4" w:space="0"/>
            </w:tcBorders>
            <w:vAlign w:val="center"/>
          </w:tcPr>
          <w:p>
            <w:pPr>
              <w:adjustRightInd w:val="0"/>
              <w:snapToGrid w:val="0"/>
              <w:jc w:val="center"/>
              <w:rPr>
                <w:color w:val="auto"/>
                <w:szCs w:val="21"/>
              </w:rPr>
            </w:pPr>
          </w:p>
        </w:tc>
        <w:tc>
          <w:tcPr>
            <w:tcW w:w="1453" w:type="dxa"/>
            <w:tcBorders>
              <w:top w:val="single" w:color="auto" w:sz="4" w:space="0"/>
              <w:left w:val="single" w:color="auto" w:sz="4" w:space="0"/>
              <w:bottom w:val="single" w:color="auto" w:sz="4" w:space="0"/>
            </w:tcBorders>
            <w:vAlign w:val="center"/>
          </w:tcPr>
          <w:p>
            <w:pPr>
              <w:adjustRightInd w:val="0"/>
              <w:snapToGrid w:val="0"/>
              <w:jc w:val="center"/>
              <w:rPr>
                <w:color w:val="auto"/>
                <w:szCs w:val="21"/>
              </w:rPr>
            </w:pPr>
            <w:r>
              <w:rPr>
                <w:rFonts w:hint="eastAsia" w:ascii="MS Mincho" w:hAnsi="MS Mincho" w:eastAsia="MS Mincho" w:cs="MS Mincho"/>
                <w:color w:val="auto"/>
                <w:szCs w:val="21"/>
              </w:rPr>
              <w:t>☐</w:t>
            </w:r>
            <w:r>
              <w:rPr>
                <w:rFonts w:hint="eastAsia" w:ascii="MS Mincho" w:hAnsi="MS Mincho" w:eastAsia="宋体" w:cs="MS Mincho"/>
                <w:color w:val="auto"/>
                <w:szCs w:val="21"/>
              </w:rPr>
              <w:t xml:space="preserve"> </w:t>
            </w:r>
            <w:r>
              <w:rPr>
                <w:color w:val="auto"/>
                <w:szCs w:val="21"/>
              </w:rPr>
              <w:t>c类</w:t>
            </w:r>
          </w:p>
        </w:tc>
        <w:tc>
          <w:tcPr>
            <w:tcW w:w="7463" w:type="dxa"/>
            <w:tcBorders>
              <w:top w:val="single" w:color="auto" w:sz="4" w:space="0"/>
              <w:right w:val="single" w:color="auto" w:sz="12" w:space="0"/>
            </w:tcBorders>
            <w:vAlign w:val="center"/>
          </w:tcPr>
          <w:p>
            <w:pPr>
              <w:adjustRightInd w:val="0"/>
              <w:snapToGrid w:val="0"/>
              <w:spacing w:beforeLines="50"/>
              <w:ind w:left="273" w:hanging="273" w:hangingChars="130"/>
              <w:rPr>
                <w:color w:val="auto"/>
                <w:szCs w:val="21"/>
              </w:rPr>
            </w:pPr>
            <w:r>
              <w:rPr>
                <w:rFonts w:ascii="Segoe UI Symbol" w:hAnsi="Segoe UI Symbol" w:cs="Segoe UI Symbol"/>
                <w:color w:val="auto"/>
                <w:szCs w:val="21"/>
              </w:rPr>
              <w:t>☐</w:t>
            </w:r>
            <w:r>
              <w:rPr>
                <w:rFonts w:hint="eastAsia"/>
                <w:color w:val="auto"/>
                <w:szCs w:val="21"/>
              </w:rPr>
              <w:t xml:space="preserve"> 墙存在明显倾斜，倾斜率超过</w:t>
            </w:r>
            <w:r>
              <w:rPr>
                <w:color w:val="auto"/>
                <w:szCs w:val="21"/>
              </w:rPr>
              <w:t>1%</w:t>
            </w:r>
            <w:r>
              <w:rPr>
                <w:rFonts w:hint="eastAsia"/>
                <w:color w:val="auto"/>
                <w:szCs w:val="21"/>
              </w:rPr>
              <w:t>；</w:t>
            </w:r>
          </w:p>
          <w:p>
            <w:pPr>
              <w:adjustRightInd w:val="0"/>
              <w:snapToGrid w:val="0"/>
              <w:ind w:left="273" w:hanging="273" w:hangingChars="130"/>
              <w:rPr>
                <w:color w:val="auto"/>
                <w:szCs w:val="21"/>
              </w:rPr>
            </w:pPr>
            <w:r>
              <w:rPr>
                <w:rFonts w:ascii="Segoe UI Symbol" w:hAnsi="Segoe UI Symbol" w:cs="Segoe UI Symbol"/>
                <w:color w:val="auto"/>
                <w:szCs w:val="21"/>
              </w:rPr>
              <w:t>☐</w:t>
            </w:r>
            <w:r>
              <w:rPr>
                <w:color w:val="auto"/>
                <w:szCs w:val="21"/>
              </w:rPr>
              <w:t xml:space="preserve"> </w:t>
            </w:r>
            <w:r>
              <w:rPr>
                <w:rFonts w:hint="eastAsia"/>
                <w:color w:val="auto"/>
                <w:szCs w:val="21"/>
              </w:rPr>
              <w:t>墙体混凝土压碎；或墙体混凝土存在交叉裂缝；</w:t>
            </w:r>
          </w:p>
          <w:p>
            <w:pPr>
              <w:adjustRightInd w:val="0"/>
              <w:snapToGrid w:val="0"/>
              <w:ind w:left="273" w:hanging="273" w:hangingChars="130"/>
              <w:rPr>
                <w:color w:val="auto"/>
                <w:szCs w:val="21"/>
              </w:rPr>
            </w:pPr>
            <w:r>
              <w:rPr>
                <w:rFonts w:ascii="Segoe UI Symbol" w:hAnsi="Segoe UI Symbol" w:cs="Segoe UI Symbol"/>
                <w:color w:val="auto"/>
                <w:szCs w:val="21"/>
              </w:rPr>
              <w:t>☐</w:t>
            </w:r>
            <w:r>
              <w:rPr>
                <w:color w:val="auto"/>
                <w:szCs w:val="21"/>
              </w:rPr>
              <w:t xml:space="preserve"> </w:t>
            </w:r>
            <w:r>
              <w:rPr>
                <w:rFonts w:hint="eastAsia"/>
                <w:color w:val="auto"/>
                <w:szCs w:val="21"/>
              </w:rPr>
              <w:t>连梁出现宽度大于</w:t>
            </w:r>
            <w:r>
              <w:rPr>
                <w:color w:val="auto"/>
                <w:szCs w:val="21"/>
              </w:rPr>
              <w:t>0.7mm</w:t>
            </w:r>
            <w:r>
              <w:rPr>
                <w:rFonts w:hint="eastAsia"/>
                <w:color w:val="auto"/>
                <w:szCs w:val="21"/>
              </w:rPr>
              <w:t>交叉裂缝；</w:t>
            </w:r>
          </w:p>
          <w:p>
            <w:pPr>
              <w:adjustRightInd w:val="0"/>
              <w:snapToGrid w:val="0"/>
              <w:ind w:left="273" w:hanging="273" w:hangingChars="130"/>
              <w:rPr>
                <w:color w:val="auto"/>
                <w:szCs w:val="21"/>
              </w:rPr>
            </w:pPr>
            <w:r>
              <w:rPr>
                <w:rFonts w:ascii="Segoe UI Symbol" w:hAnsi="Segoe UI Symbol" w:cs="Segoe UI Symbol"/>
                <w:color w:val="auto"/>
                <w:szCs w:val="21"/>
              </w:rPr>
              <w:t>☐</w:t>
            </w:r>
            <w:r>
              <w:rPr>
                <w:color w:val="auto"/>
                <w:szCs w:val="21"/>
              </w:rPr>
              <w:t xml:space="preserve"> </w:t>
            </w:r>
            <w:r>
              <w:rPr>
                <w:rFonts w:hint="eastAsia"/>
                <w:color w:val="auto"/>
                <w:szCs w:val="21"/>
              </w:rPr>
              <w:t>墙混凝土酥裂、剥落，其深度超过墙体厚度的</w:t>
            </w:r>
            <w:r>
              <w:rPr>
                <w:color w:val="auto"/>
                <w:szCs w:val="21"/>
              </w:rPr>
              <w:t>15%</w:t>
            </w:r>
            <w:r>
              <w:rPr>
                <w:rFonts w:hint="eastAsia"/>
                <w:color w:val="auto"/>
                <w:szCs w:val="21"/>
              </w:rPr>
              <w:t>；</w:t>
            </w:r>
          </w:p>
          <w:p>
            <w:pPr>
              <w:adjustRightInd w:val="0"/>
              <w:snapToGrid w:val="0"/>
              <w:spacing w:afterLines="50"/>
              <w:ind w:left="273" w:hanging="273" w:hangingChars="130"/>
              <w:rPr>
                <w:color w:val="auto"/>
                <w:szCs w:val="21"/>
              </w:rPr>
            </w:pPr>
            <w:r>
              <w:rPr>
                <w:rFonts w:ascii="Segoe UI Symbol" w:hAnsi="Segoe UI Symbol" w:cs="Segoe UI Symbol"/>
                <w:color w:val="auto"/>
                <w:szCs w:val="21"/>
              </w:rPr>
              <w:t>☐</w:t>
            </w:r>
            <w:r>
              <w:rPr>
                <w:color w:val="auto"/>
                <w:szCs w:val="21"/>
              </w:rPr>
              <w:t xml:space="preserve"> </w:t>
            </w:r>
            <w:r>
              <w:rPr>
                <w:rFonts w:hint="eastAsia"/>
                <w:color w:val="auto"/>
                <w:szCs w:val="21"/>
              </w:rPr>
              <w:t>墙存在宽度大于</w:t>
            </w:r>
            <w:r>
              <w:rPr>
                <w:color w:val="auto"/>
                <w:szCs w:val="21"/>
              </w:rPr>
              <w:t>1.0mm</w:t>
            </w:r>
            <w:r>
              <w:rPr>
                <w:rFonts w:hint="eastAsia"/>
                <w:color w:val="auto"/>
                <w:szCs w:val="21"/>
              </w:rPr>
              <w:t>的钢筋锈蚀裂缝或超过15%面积的保护层剥落现象。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atLeast"/>
        </w:trPr>
        <w:tc>
          <w:tcPr>
            <w:tcW w:w="1454" w:type="dxa"/>
            <w:vMerge w:val="continue"/>
            <w:tcBorders>
              <w:left w:val="single" w:color="auto" w:sz="12" w:space="0"/>
              <w:bottom w:val="single" w:color="auto" w:sz="4" w:space="0"/>
              <w:right w:val="single" w:color="auto" w:sz="4" w:space="0"/>
            </w:tcBorders>
            <w:vAlign w:val="center"/>
          </w:tcPr>
          <w:p>
            <w:pPr>
              <w:adjustRightInd w:val="0"/>
              <w:snapToGrid w:val="0"/>
              <w:jc w:val="center"/>
              <w:rPr>
                <w:color w:val="auto"/>
                <w:szCs w:val="21"/>
              </w:rPr>
            </w:pPr>
          </w:p>
        </w:tc>
        <w:tc>
          <w:tcPr>
            <w:tcW w:w="1453" w:type="dxa"/>
            <w:tcBorders>
              <w:top w:val="single" w:color="auto" w:sz="4" w:space="0"/>
              <w:left w:val="single" w:color="auto" w:sz="4" w:space="0"/>
              <w:bottom w:val="single" w:color="auto" w:sz="4" w:space="0"/>
            </w:tcBorders>
            <w:vAlign w:val="center"/>
          </w:tcPr>
          <w:p>
            <w:pPr>
              <w:adjustRightInd w:val="0"/>
              <w:snapToGrid w:val="0"/>
              <w:jc w:val="center"/>
              <w:rPr>
                <w:color w:val="auto"/>
                <w:szCs w:val="21"/>
              </w:rPr>
            </w:pPr>
            <w:r>
              <w:rPr>
                <w:rFonts w:hint="eastAsia" w:ascii="MS Mincho" w:hAnsi="MS Mincho" w:eastAsia="MS Mincho" w:cs="MS Mincho"/>
                <w:color w:val="auto"/>
                <w:szCs w:val="21"/>
              </w:rPr>
              <w:t>☐</w:t>
            </w:r>
            <w:r>
              <w:rPr>
                <w:color w:val="auto"/>
                <w:szCs w:val="21"/>
              </w:rPr>
              <w:t xml:space="preserve"> b类</w:t>
            </w:r>
          </w:p>
        </w:tc>
        <w:tc>
          <w:tcPr>
            <w:tcW w:w="7463" w:type="dxa"/>
            <w:tcBorders>
              <w:top w:val="single" w:color="auto" w:sz="4" w:space="0"/>
              <w:right w:val="single" w:color="auto" w:sz="12" w:space="0"/>
            </w:tcBorders>
            <w:vAlign w:val="center"/>
          </w:tcPr>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color w:val="auto"/>
                <w:szCs w:val="21"/>
              </w:rPr>
              <w:t>不属于a类和c类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1454" w:type="dxa"/>
            <w:vMerge w:val="restart"/>
            <w:tcBorders>
              <w:top w:val="single" w:color="auto" w:sz="4" w:space="0"/>
              <w:left w:val="single" w:color="auto" w:sz="12" w:space="0"/>
              <w:right w:val="single" w:color="auto" w:sz="4" w:space="0"/>
            </w:tcBorders>
            <w:vAlign w:val="center"/>
          </w:tcPr>
          <w:p>
            <w:pPr>
              <w:adjustRightInd w:val="0"/>
              <w:snapToGrid w:val="0"/>
              <w:jc w:val="center"/>
              <w:rPr>
                <w:color w:val="auto"/>
                <w:szCs w:val="21"/>
              </w:rPr>
            </w:pPr>
            <w:r>
              <w:rPr>
                <w:color w:val="auto"/>
                <w:szCs w:val="21"/>
              </w:rPr>
              <w:t>梁</w:t>
            </w:r>
          </w:p>
        </w:tc>
        <w:tc>
          <w:tcPr>
            <w:tcW w:w="1453" w:type="dxa"/>
            <w:tcBorders>
              <w:top w:val="single" w:color="auto" w:sz="4" w:space="0"/>
              <w:left w:val="single" w:color="auto" w:sz="4" w:space="0"/>
              <w:bottom w:val="single" w:color="auto" w:sz="4" w:space="0"/>
            </w:tcBorders>
            <w:vAlign w:val="center"/>
          </w:tcPr>
          <w:p>
            <w:pPr>
              <w:adjustRightInd w:val="0"/>
              <w:snapToGrid w:val="0"/>
              <w:jc w:val="center"/>
              <w:rPr>
                <w:color w:val="auto"/>
                <w:szCs w:val="21"/>
              </w:rPr>
            </w:pPr>
            <w:r>
              <w:rPr>
                <w:rFonts w:hint="eastAsia" w:ascii="MS Mincho" w:hAnsi="MS Mincho" w:eastAsia="MS Mincho" w:cs="MS Mincho"/>
                <w:color w:val="auto"/>
                <w:szCs w:val="21"/>
              </w:rPr>
              <w:t>☐</w:t>
            </w:r>
            <w:r>
              <w:rPr>
                <w:color w:val="auto"/>
                <w:szCs w:val="21"/>
              </w:rPr>
              <w:t xml:space="preserve"> a类</w:t>
            </w:r>
          </w:p>
        </w:tc>
        <w:tc>
          <w:tcPr>
            <w:tcW w:w="7463" w:type="dxa"/>
            <w:tcBorders>
              <w:top w:val="single" w:color="auto" w:sz="4" w:space="0"/>
              <w:bottom w:val="single" w:color="auto" w:sz="4" w:space="0"/>
              <w:right w:val="single" w:color="auto" w:sz="12" w:space="0"/>
            </w:tcBorders>
            <w:vAlign w:val="center"/>
          </w:tcPr>
          <w:p>
            <w:pPr>
              <w:adjustRightInd w:val="0"/>
              <w:snapToGrid w:val="0"/>
              <w:spacing w:beforeLines="50"/>
              <w:ind w:left="273" w:hanging="273" w:hangingChars="130"/>
              <w:rPr>
                <w:color w:val="auto"/>
                <w:szCs w:val="21"/>
              </w:rPr>
            </w:pPr>
            <w:r>
              <w:rPr>
                <w:rFonts w:ascii="Segoe UI Symbol" w:hAnsi="Segoe UI Symbol" w:cs="Segoe UI Symbol"/>
                <w:color w:val="auto"/>
                <w:szCs w:val="21"/>
              </w:rPr>
              <w:t xml:space="preserve">☐ </w:t>
            </w:r>
            <w:r>
              <w:rPr>
                <w:rFonts w:hint="eastAsia"/>
                <w:color w:val="auto"/>
                <w:szCs w:val="21"/>
              </w:rPr>
              <w:t>梁混凝土无钢筋锈蚀裂缝；或仅存在宽度不大于</w:t>
            </w:r>
            <w:r>
              <w:rPr>
                <w:color w:val="auto"/>
                <w:szCs w:val="21"/>
              </w:rPr>
              <w:t>1.0mm</w:t>
            </w:r>
            <w:r>
              <w:rPr>
                <w:rFonts w:hint="eastAsia"/>
                <w:color w:val="auto"/>
                <w:szCs w:val="21"/>
              </w:rPr>
              <w:t>箍筋锈蚀裂缝；</w:t>
            </w:r>
          </w:p>
          <w:p>
            <w:pPr>
              <w:adjustRightInd w:val="0"/>
              <w:snapToGrid w:val="0"/>
              <w:ind w:left="273" w:hanging="273" w:hangingChars="130"/>
              <w:rPr>
                <w:color w:val="auto"/>
                <w:szCs w:val="21"/>
              </w:rPr>
            </w:pPr>
            <w:r>
              <w:rPr>
                <w:rFonts w:ascii="Segoe UI Symbol" w:hAnsi="Segoe UI Symbol" w:cs="Segoe UI Symbol"/>
                <w:color w:val="auto"/>
                <w:szCs w:val="21"/>
              </w:rPr>
              <w:t xml:space="preserve">☐ </w:t>
            </w:r>
            <w:r>
              <w:rPr>
                <w:rFonts w:hint="eastAsia"/>
                <w:color w:val="auto"/>
                <w:szCs w:val="21"/>
              </w:rPr>
              <w:t>梁支座部位无斜裂缝；跨中部位无裂缝或仅存在宽度不超过</w:t>
            </w:r>
            <w:r>
              <w:rPr>
                <w:color w:val="auto"/>
                <w:szCs w:val="21"/>
              </w:rPr>
              <w:t>0. 3mm</w:t>
            </w:r>
            <w:r>
              <w:rPr>
                <w:rFonts w:hint="eastAsia"/>
                <w:color w:val="auto"/>
                <w:szCs w:val="21"/>
              </w:rPr>
              <w:t>的裂缝；</w:t>
            </w:r>
          </w:p>
          <w:p>
            <w:pPr>
              <w:adjustRightInd w:val="0"/>
              <w:snapToGrid w:val="0"/>
              <w:rPr>
                <w:color w:val="auto"/>
                <w:szCs w:val="21"/>
              </w:rPr>
            </w:pPr>
            <w:r>
              <w:rPr>
                <w:rFonts w:ascii="Segoe UI Symbol" w:hAnsi="Segoe UI Symbol" w:cs="Segoe UI Symbol"/>
                <w:color w:val="auto"/>
                <w:szCs w:val="21"/>
              </w:rPr>
              <w:t xml:space="preserve">☐ </w:t>
            </w:r>
            <w:r>
              <w:rPr>
                <w:rFonts w:hint="eastAsia"/>
                <w:color w:val="auto"/>
                <w:szCs w:val="21"/>
              </w:rPr>
              <w:t>梁无主筋锈蚀、箍筋锈蚀的侧面积没有超过梁侧面积的10%；</w:t>
            </w:r>
          </w:p>
          <w:p>
            <w:pPr>
              <w:adjustRightInd w:val="0"/>
              <w:snapToGrid w:val="0"/>
              <w:ind w:left="273" w:hanging="273" w:hangingChars="130"/>
              <w:rPr>
                <w:color w:val="auto"/>
                <w:szCs w:val="21"/>
              </w:rPr>
            </w:pPr>
            <w:r>
              <w:rPr>
                <w:rFonts w:ascii="Segoe UI Symbol" w:hAnsi="Segoe UI Symbol" w:cs="Segoe UI Symbol"/>
                <w:color w:val="auto"/>
                <w:szCs w:val="21"/>
              </w:rPr>
              <w:t xml:space="preserve">☐ </w:t>
            </w:r>
            <w:r>
              <w:rPr>
                <w:rFonts w:hint="eastAsia"/>
                <w:color w:val="auto"/>
                <w:szCs w:val="21"/>
              </w:rPr>
              <w:t>阳台边梁、楼梯梁等没有超过10%面积的露筋、钢筋锈蚀或保护层剥落现象；</w:t>
            </w:r>
          </w:p>
          <w:p>
            <w:pPr>
              <w:adjustRightInd w:val="0"/>
              <w:snapToGrid w:val="0"/>
              <w:spacing w:afterLines="50"/>
              <w:ind w:left="273" w:hanging="273" w:hangingChars="130"/>
              <w:rPr>
                <w:color w:val="auto"/>
                <w:sz w:val="24"/>
              </w:rPr>
            </w:pPr>
            <w:r>
              <w:rPr>
                <w:rFonts w:ascii="Segoe UI Symbol" w:hAnsi="Segoe UI Symbol" w:cs="Segoe UI Symbol"/>
                <w:color w:val="auto"/>
                <w:szCs w:val="21"/>
              </w:rPr>
              <w:t xml:space="preserve">☐ </w:t>
            </w:r>
            <w:r>
              <w:rPr>
                <w:rFonts w:hint="eastAsia"/>
                <w:color w:val="auto"/>
                <w:szCs w:val="21"/>
              </w:rPr>
              <w:t>主梁、托梁挠度不超过</w:t>
            </w:r>
            <w:r>
              <w:rPr>
                <w:color w:val="auto"/>
                <w:szCs w:val="21"/>
              </w:rPr>
              <w:t>l0/200</w:t>
            </w:r>
            <w:r>
              <w:rPr>
                <w:rFonts w:hint="eastAsia"/>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4" w:hRule="atLeast"/>
        </w:trPr>
        <w:tc>
          <w:tcPr>
            <w:tcW w:w="1454" w:type="dxa"/>
            <w:vMerge w:val="continue"/>
            <w:tcBorders>
              <w:left w:val="single" w:color="auto" w:sz="12" w:space="0"/>
              <w:right w:val="single" w:color="auto" w:sz="4" w:space="0"/>
            </w:tcBorders>
            <w:vAlign w:val="center"/>
          </w:tcPr>
          <w:p>
            <w:pPr>
              <w:adjustRightInd w:val="0"/>
              <w:snapToGrid w:val="0"/>
              <w:jc w:val="center"/>
              <w:rPr>
                <w:color w:val="auto"/>
                <w:szCs w:val="21"/>
              </w:rPr>
            </w:pPr>
          </w:p>
        </w:tc>
        <w:tc>
          <w:tcPr>
            <w:tcW w:w="1453" w:type="dxa"/>
            <w:tcBorders>
              <w:top w:val="single" w:color="auto" w:sz="4" w:space="0"/>
              <w:left w:val="single" w:color="auto" w:sz="4" w:space="0"/>
              <w:bottom w:val="single" w:color="auto" w:sz="4" w:space="0"/>
            </w:tcBorders>
            <w:vAlign w:val="center"/>
          </w:tcPr>
          <w:p>
            <w:pPr>
              <w:adjustRightInd w:val="0"/>
              <w:snapToGrid w:val="0"/>
              <w:jc w:val="center"/>
              <w:rPr>
                <w:color w:val="auto"/>
                <w:szCs w:val="21"/>
              </w:rPr>
            </w:pPr>
            <w:r>
              <w:rPr>
                <w:rFonts w:hint="eastAsia" w:ascii="MS Mincho" w:hAnsi="MS Mincho" w:eastAsia="MS Mincho" w:cs="MS Mincho"/>
                <w:color w:val="auto"/>
                <w:szCs w:val="21"/>
              </w:rPr>
              <w:t>☐</w:t>
            </w:r>
            <w:r>
              <w:rPr>
                <w:rFonts w:hint="eastAsia" w:ascii="MS Mincho" w:hAnsi="MS Mincho" w:eastAsia="宋体" w:cs="MS Mincho"/>
                <w:color w:val="auto"/>
                <w:szCs w:val="21"/>
              </w:rPr>
              <w:t xml:space="preserve"> </w:t>
            </w:r>
            <w:r>
              <w:rPr>
                <w:color w:val="auto"/>
                <w:szCs w:val="21"/>
              </w:rPr>
              <w:t>c类</w:t>
            </w:r>
          </w:p>
        </w:tc>
        <w:tc>
          <w:tcPr>
            <w:tcW w:w="7463" w:type="dxa"/>
            <w:tcBorders>
              <w:top w:val="single" w:color="auto" w:sz="4" w:space="0"/>
              <w:right w:val="single" w:color="auto" w:sz="12" w:space="0"/>
            </w:tcBorders>
            <w:vAlign w:val="center"/>
          </w:tcPr>
          <w:p>
            <w:pPr>
              <w:adjustRightInd w:val="0"/>
              <w:snapToGrid w:val="0"/>
              <w:ind w:left="273" w:hanging="273" w:hangingChars="130"/>
              <w:rPr>
                <w:color w:val="auto"/>
                <w:szCs w:val="21"/>
              </w:rPr>
            </w:pPr>
            <w:r>
              <w:rPr>
                <w:rFonts w:ascii="Segoe UI Symbol" w:hAnsi="Segoe UI Symbol" w:cs="Segoe UI Symbol"/>
                <w:color w:val="auto"/>
                <w:szCs w:val="21"/>
              </w:rPr>
              <w:t xml:space="preserve">☐ </w:t>
            </w:r>
            <w:r>
              <w:rPr>
                <w:rFonts w:hint="eastAsia"/>
                <w:color w:val="auto"/>
                <w:szCs w:val="21"/>
              </w:rPr>
              <w:t>主梁支座部位存在斜向裂缝；或跨中存在长度</w:t>
            </w:r>
            <w:r>
              <w:rPr>
                <w:color w:val="auto"/>
                <w:szCs w:val="21"/>
              </w:rPr>
              <w:t>2/3</w:t>
            </w:r>
            <w:r>
              <w:rPr>
                <w:rFonts w:hint="eastAsia"/>
                <w:color w:val="auto"/>
                <w:szCs w:val="21"/>
              </w:rPr>
              <w:t>梁高且宽度大于</w:t>
            </w:r>
            <w:r>
              <w:rPr>
                <w:color w:val="auto"/>
                <w:szCs w:val="21"/>
              </w:rPr>
              <w:t>1.0mm</w:t>
            </w:r>
            <w:r>
              <w:rPr>
                <w:rFonts w:hint="eastAsia"/>
                <w:color w:val="auto"/>
                <w:szCs w:val="21"/>
              </w:rPr>
              <w:t>的梁底裂缝；</w:t>
            </w:r>
          </w:p>
          <w:p>
            <w:pPr>
              <w:adjustRightInd w:val="0"/>
              <w:snapToGrid w:val="0"/>
              <w:ind w:left="273" w:hanging="273" w:hangingChars="130"/>
              <w:rPr>
                <w:color w:val="auto"/>
                <w:sz w:val="24"/>
                <w:szCs w:val="22"/>
              </w:rPr>
            </w:pPr>
            <w:r>
              <w:rPr>
                <w:rFonts w:ascii="Segoe UI Symbol" w:hAnsi="Segoe UI Symbol" w:cs="Segoe UI Symbol"/>
                <w:color w:val="auto"/>
                <w:szCs w:val="21"/>
              </w:rPr>
              <w:t xml:space="preserve">☐ </w:t>
            </w:r>
            <w:r>
              <w:rPr>
                <w:rFonts w:hint="eastAsia"/>
                <w:color w:val="auto"/>
                <w:szCs w:val="21"/>
              </w:rPr>
              <w:t>主梁存在宽度大于</w:t>
            </w:r>
            <w:r>
              <w:rPr>
                <w:color w:val="auto"/>
                <w:szCs w:val="21"/>
              </w:rPr>
              <w:t>1.5mm</w:t>
            </w:r>
            <w:r>
              <w:rPr>
                <w:rFonts w:hint="eastAsia"/>
                <w:color w:val="auto"/>
                <w:szCs w:val="21"/>
              </w:rPr>
              <w:t>的主筋锈蚀裂缝，或超过</w:t>
            </w:r>
            <w:r>
              <w:rPr>
                <w:color w:val="auto"/>
                <w:szCs w:val="21"/>
              </w:rPr>
              <w:t>15%</w:t>
            </w:r>
            <w:r>
              <w:rPr>
                <w:rFonts w:hint="eastAsia"/>
                <w:color w:val="auto"/>
                <w:szCs w:val="21"/>
              </w:rPr>
              <w:t>面的保护层剥落现象。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7" w:hRule="atLeast"/>
        </w:trPr>
        <w:tc>
          <w:tcPr>
            <w:tcW w:w="1454" w:type="dxa"/>
            <w:vMerge w:val="continue"/>
            <w:tcBorders>
              <w:left w:val="single" w:color="auto" w:sz="12" w:space="0"/>
              <w:bottom w:val="single" w:color="auto" w:sz="4" w:space="0"/>
              <w:right w:val="single" w:color="auto" w:sz="4" w:space="0"/>
            </w:tcBorders>
            <w:vAlign w:val="center"/>
          </w:tcPr>
          <w:p>
            <w:pPr>
              <w:adjustRightInd w:val="0"/>
              <w:snapToGrid w:val="0"/>
              <w:jc w:val="center"/>
              <w:rPr>
                <w:color w:val="auto"/>
                <w:szCs w:val="21"/>
              </w:rPr>
            </w:pPr>
          </w:p>
        </w:tc>
        <w:tc>
          <w:tcPr>
            <w:tcW w:w="1453" w:type="dxa"/>
            <w:tcBorders>
              <w:top w:val="single" w:color="auto" w:sz="4" w:space="0"/>
              <w:left w:val="single" w:color="auto" w:sz="4" w:space="0"/>
              <w:bottom w:val="single" w:color="auto" w:sz="4" w:space="0"/>
            </w:tcBorders>
            <w:vAlign w:val="center"/>
          </w:tcPr>
          <w:p>
            <w:pPr>
              <w:adjustRightInd w:val="0"/>
              <w:snapToGrid w:val="0"/>
              <w:jc w:val="center"/>
              <w:rPr>
                <w:color w:val="auto"/>
                <w:szCs w:val="21"/>
              </w:rPr>
            </w:pPr>
            <w:r>
              <w:rPr>
                <w:rFonts w:hint="eastAsia" w:ascii="MS Mincho" w:hAnsi="MS Mincho" w:eastAsia="MS Mincho" w:cs="MS Mincho"/>
                <w:color w:val="auto"/>
                <w:szCs w:val="21"/>
              </w:rPr>
              <w:t>☐</w:t>
            </w:r>
            <w:r>
              <w:rPr>
                <w:color w:val="auto"/>
                <w:szCs w:val="21"/>
              </w:rPr>
              <w:t xml:space="preserve"> b类</w:t>
            </w:r>
          </w:p>
        </w:tc>
        <w:tc>
          <w:tcPr>
            <w:tcW w:w="7463" w:type="dxa"/>
            <w:tcBorders>
              <w:top w:val="single" w:color="auto" w:sz="4" w:space="0"/>
              <w:right w:val="single" w:color="auto" w:sz="12" w:space="0"/>
            </w:tcBorders>
            <w:vAlign w:val="center"/>
          </w:tcPr>
          <w:p>
            <w:pPr>
              <w:adjustRightInd w:val="0"/>
              <w:snapToGrid w:val="0"/>
              <w:rPr>
                <w:color w:val="auto"/>
                <w:szCs w:val="21"/>
              </w:rPr>
            </w:pPr>
            <w:r>
              <w:rPr>
                <w:rFonts w:hint="eastAsia" w:ascii="MS Mincho" w:hAnsi="MS Mincho" w:eastAsia="MS Mincho" w:cs="MS Mincho"/>
                <w:color w:val="auto"/>
                <w:szCs w:val="21"/>
              </w:rPr>
              <w:t>☐</w:t>
            </w:r>
            <w:r>
              <w:rPr>
                <w:color w:val="auto"/>
                <w:szCs w:val="21"/>
              </w:rPr>
              <w:t>不属于a类和c类</w:t>
            </w:r>
          </w:p>
        </w:tc>
      </w:tr>
    </w:tbl>
    <w:p>
      <w:pPr>
        <w:pageBreakBefore/>
        <w:jc w:val="center"/>
        <w:outlineLvl w:val="0"/>
        <w:rPr>
          <w:rFonts w:hAnsi="宋体"/>
          <w:b/>
          <w:color w:val="auto"/>
          <w:sz w:val="30"/>
          <w:szCs w:val="30"/>
        </w:rPr>
      </w:pPr>
      <w:bookmarkStart w:id="56" w:name="_Toc491932215"/>
      <w:r>
        <w:rPr>
          <w:rFonts w:hint="eastAsia" w:hAnsi="宋体"/>
          <w:b/>
          <w:color w:val="auto"/>
          <w:sz w:val="30"/>
          <w:szCs w:val="30"/>
        </w:rPr>
        <w:t>附表G</w:t>
      </w:r>
      <w:r>
        <w:rPr>
          <w:rFonts w:hAnsi="宋体"/>
          <w:b/>
          <w:color w:val="auto"/>
          <w:sz w:val="30"/>
          <w:szCs w:val="30"/>
        </w:rPr>
        <w:t xml:space="preserve">  </w:t>
      </w:r>
      <w:r>
        <w:rPr>
          <w:rFonts w:hint="eastAsia" w:hAnsi="宋体"/>
          <w:b/>
          <w:color w:val="auto"/>
          <w:sz w:val="30"/>
          <w:szCs w:val="30"/>
        </w:rPr>
        <w:t>砌体房屋上部结构安全隐患排查表</w:t>
      </w:r>
      <w:bookmarkEnd w:id="56"/>
    </w:p>
    <w:tbl>
      <w:tblPr>
        <w:tblStyle w:val="24"/>
        <w:tblW w:w="10370"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8"/>
        <w:gridCol w:w="1257"/>
        <w:gridCol w:w="3302"/>
        <w:gridCol w:w="1413"/>
        <w:gridCol w:w="3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trPr>
        <w:tc>
          <w:tcPr>
            <w:tcW w:w="2515" w:type="dxa"/>
            <w:gridSpan w:val="2"/>
            <w:tcBorders>
              <w:top w:val="single" w:color="auto" w:sz="12" w:space="0"/>
              <w:left w:val="single" w:color="auto" w:sz="12" w:space="0"/>
              <w:bottom w:val="double" w:color="auto" w:sz="4" w:space="0"/>
              <w:right w:val="single" w:color="auto" w:sz="4" w:space="0"/>
            </w:tcBorders>
            <w:vAlign w:val="center"/>
          </w:tcPr>
          <w:p>
            <w:pPr>
              <w:adjustRightInd w:val="0"/>
              <w:snapToGrid w:val="0"/>
              <w:spacing w:line="288" w:lineRule="auto"/>
              <w:jc w:val="center"/>
              <w:rPr>
                <w:b/>
                <w:color w:val="auto"/>
                <w:sz w:val="24"/>
              </w:rPr>
            </w:pPr>
            <w:r>
              <w:rPr>
                <w:rFonts w:hint="eastAsia"/>
                <w:color w:val="auto"/>
                <w:szCs w:val="21"/>
              </w:rPr>
              <w:t>排查结论</w:t>
            </w:r>
          </w:p>
        </w:tc>
        <w:tc>
          <w:tcPr>
            <w:tcW w:w="7855" w:type="dxa"/>
            <w:gridSpan w:val="3"/>
            <w:tcBorders>
              <w:top w:val="single" w:color="auto" w:sz="12" w:space="0"/>
              <w:left w:val="single" w:color="auto" w:sz="4" w:space="0"/>
              <w:bottom w:val="double" w:color="auto" w:sz="4" w:space="0"/>
              <w:right w:val="single" w:color="auto" w:sz="12" w:space="0"/>
            </w:tcBorders>
            <w:vAlign w:val="center"/>
          </w:tcPr>
          <w:p>
            <w:pPr>
              <w:adjustRightInd w:val="0"/>
              <w:snapToGrid w:val="0"/>
              <w:spacing w:line="288" w:lineRule="auto"/>
              <w:rPr>
                <w:b/>
                <w:color w:val="auto"/>
                <w:sz w:val="24"/>
              </w:rPr>
            </w:pPr>
            <w:r>
              <w:rPr>
                <w:rFonts w:hint="eastAsia" w:ascii="MS Mincho" w:hAnsi="MS Mincho" w:eastAsia="MS Mincho" w:cs="MS Mincho"/>
                <w:color w:val="auto"/>
                <w:szCs w:val="21"/>
              </w:rPr>
              <w:t>☐</w:t>
            </w:r>
            <w:r>
              <w:rPr>
                <w:color w:val="auto"/>
                <w:szCs w:val="21"/>
              </w:rPr>
              <w:t xml:space="preserve"> a类    </w:t>
            </w:r>
            <w:r>
              <w:rPr>
                <w:rFonts w:hint="eastAsia" w:ascii="MS Mincho" w:hAnsi="MS Mincho" w:eastAsia="MS Mincho" w:cs="MS Mincho"/>
                <w:color w:val="auto"/>
                <w:szCs w:val="21"/>
              </w:rPr>
              <w:t>☐</w:t>
            </w:r>
            <w:r>
              <w:rPr>
                <w:color w:val="auto"/>
                <w:szCs w:val="21"/>
              </w:rPr>
              <w:t xml:space="preserve"> b类    </w:t>
            </w:r>
            <w:r>
              <w:rPr>
                <w:rFonts w:hint="eastAsia" w:ascii="MS Mincho" w:hAnsi="MS Mincho" w:eastAsia="MS Mincho" w:cs="MS Mincho"/>
                <w:color w:val="auto"/>
                <w:szCs w:val="21"/>
              </w:rPr>
              <w:t>☐</w:t>
            </w:r>
            <w:r>
              <w:rPr>
                <w:color w:val="auto"/>
                <w:szCs w:val="21"/>
              </w:rPr>
              <w:t xml:space="preserve"> c类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15" w:type="dxa"/>
            <w:gridSpan w:val="2"/>
            <w:tcBorders>
              <w:top w:val="double" w:color="auto" w:sz="4" w:space="0"/>
              <w:left w:val="single" w:color="auto" w:sz="12" w:space="0"/>
            </w:tcBorders>
            <w:vAlign w:val="center"/>
          </w:tcPr>
          <w:p>
            <w:pPr>
              <w:adjustRightInd w:val="0"/>
              <w:snapToGrid w:val="0"/>
              <w:spacing w:line="288" w:lineRule="auto"/>
              <w:jc w:val="center"/>
              <w:rPr>
                <w:color w:val="auto"/>
                <w:szCs w:val="21"/>
              </w:rPr>
            </w:pPr>
            <w:r>
              <w:rPr>
                <w:rFonts w:hint="eastAsia"/>
                <w:color w:val="auto"/>
                <w:szCs w:val="21"/>
              </w:rPr>
              <w:t>房屋型式</w:t>
            </w:r>
          </w:p>
        </w:tc>
        <w:tc>
          <w:tcPr>
            <w:tcW w:w="7855" w:type="dxa"/>
            <w:gridSpan w:val="3"/>
            <w:tcBorders>
              <w:top w:val="double" w:color="auto" w:sz="4" w:space="0"/>
              <w:bottom w:val="single" w:color="auto" w:sz="4" w:space="0"/>
              <w:right w:val="single" w:color="auto" w:sz="12" w:space="0"/>
            </w:tcBorders>
            <w:vAlign w:val="center"/>
          </w:tcPr>
          <w:p>
            <w:pPr>
              <w:adjustRightInd w:val="0"/>
              <w:snapToGrid w:val="0"/>
              <w:spacing w:line="288" w:lineRule="auto"/>
              <w:jc w:val="left"/>
              <w:rPr>
                <w:color w:val="auto"/>
                <w:szCs w:val="21"/>
              </w:rPr>
            </w:pPr>
            <w:r>
              <w:rPr>
                <w:rFonts w:hint="eastAsia" w:ascii="MS Mincho" w:hAnsi="MS Mincho" w:eastAsia="MS Mincho" w:cs="MS Mincho"/>
                <w:b/>
                <w:color w:val="auto"/>
                <w:szCs w:val="21"/>
              </w:rPr>
              <w:t>☐</w:t>
            </w:r>
            <w:r>
              <w:rPr>
                <w:rFonts w:hint="eastAsia"/>
                <w:color w:val="auto"/>
                <w:szCs w:val="21"/>
              </w:rPr>
              <w:t xml:space="preserve">砌体砖房 </w:t>
            </w:r>
            <w:r>
              <w:rPr>
                <w:rFonts w:hint="eastAsia" w:ascii="MS Mincho" w:hAnsi="MS Mincho" w:eastAsia="MS Mincho" w:cs="MS Mincho"/>
                <w:b/>
                <w:color w:val="auto"/>
                <w:szCs w:val="21"/>
              </w:rPr>
              <w:t>☐</w:t>
            </w:r>
            <w:r>
              <w:rPr>
                <w:color w:val="auto"/>
                <w:szCs w:val="21"/>
              </w:rPr>
              <w:t>底部框架-抗震墙砖房</w:t>
            </w:r>
            <w:r>
              <w:rPr>
                <w:rFonts w:hint="eastAsia"/>
                <w:color w:val="auto"/>
                <w:szCs w:val="21"/>
              </w:rPr>
              <w:t xml:space="preserve"> </w:t>
            </w:r>
            <w:r>
              <w:rPr>
                <w:rFonts w:hint="eastAsia" w:ascii="MS Mincho" w:hAnsi="MS Mincho" w:eastAsia="MS Mincho" w:cs="MS Mincho"/>
                <w:b/>
                <w:color w:val="auto"/>
                <w:szCs w:val="21"/>
              </w:rPr>
              <w:t>☐</w:t>
            </w:r>
            <w:r>
              <w:rPr>
                <w:color w:val="auto"/>
                <w:szCs w:val="21"/>
              </w:rPr>
              <w:t>内框架砖房</w:t>
            </w:r>
            <w:r>
              <w:rPr>
                <w:rFonts w:hint="eastAsia" w:ascii="MS Mincho" w:hAnsi="MS Mincho" w:eastAsia="MS Mincho" w:cs="MS Mincho"/>
                <w:b/>
                <w:color w:val="auto"/>
                <w:szCs w:val="21"/>
              </w:rPr>
              <w:t>☐</w:t>
            </w:r>
            <w:r>
              <w:rPr>
                <w:rFonts w:hint="eastAsia"/>
                <w:color w:val="auto"/>
                <w:szCs w:val="21"/>
              </w:rPr>
              <w:t>空旷</w:t>
            </w:r>
            <w:r>
              <w:rPr>
                <w:color w:val="auto"/>
                <w:szCs w:val="21"/>
              </w:rPr>
              <w:t>砖房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58" w:type="dxa"/>
            <w:tcBorders>
              <w:top w:val="double" w:color="auto" w:sz="4" w:space="0"/>
              <w:left w:val="single" w:color="auto" w:sz="12" w:space="0"/>
              <w:right w:val="single" w:color="auto" w:sz="4" w:space="0"/>
            </w:tcBorders>
            <w:vAlign w:val="center"/>
          </w:tcPr>
          <w:p>
            <w:pPr>
              <w:adjustRightInd w:val="0"/>
              <w:snapToGrid w:val="0"/>
              <w:spacing w:line="288" w:lineRule="auto"/>
              <w:jc w:val="center"/>
              <w:rPr>
                <w:color w:val="auto"/>
                <w:szCs w:val="21"/>
              </w:rPr>
            </w:pPr>
            <w:r>
              <w:rPr>
                <w:rFonts w:hint="eastAsia"/>
                <w:color w:val="auto"/>
                <w:szCs w:val="21"/>
              </w:rPr>
              <w:t>构件名称</w:t>
            </w:r>
          </w:p>
        </w:tc>
        <w:tc>
          <w:tcPr>
            <w:tcW w:w="1257" w:type="dxa"/>
            <w:tcBorders>
              <w:top w:val="double" w:color="auto" w:sz="4" w:space="0"/>
              <w:left w:val="single" w:color="auto" w:sz="4" w:space="0"/>
            </w:tcBorders>
            <w:vAlign w:val="center"/>
          </w:tcPr>
          <w:p>
            <w:pPr>
              <w:adjustRightInd w:val="0"/>
              <w:snapToGrid w:val="0"/>
              <w:spacing w:line="288" w:lineRule="auto"/>
              <w:jc w:val="center"/>
              <w:rPr>
                <w:color w:val="auto"/>
                <w:szCs w:val="21"/>
              </w:rPr>
            </w:pPr>
            <w:r>
              <w:rPr>
                <w:rFonts w:hint="eastAsia"/>
                <w:color w:val="auto"/>
                <w:szCs w:val="21"/>
              </w:rPr>
              <w:t>排查结果</w:t>
            </w:r>
          </w:p>
        </w:tc>
        <w:tc>
          <w:tcPr>
            <w:tcW w:w="7855" w:type="dxa"/>
            <w:gridSpan w:val="3"/>
            <w:tcBorders>
              <w:top w:val="double" w:color="auto" w:sz="4" w:space="0"/>
              <w:bottom w:val="single" w:color="auto" w:sz="4" w:space="0"/>
              <w:right w:val="single" w:color="auto" w:sz="12" w:space="0"/>
            </w:tcBorders>
            <w:vAlign w:val="center"/>
          </w:tcPr>
          <w:p>
            <w:pPr>
              <w:adjustRightInd w:val="0"/>
              <w:snapToGrid w:val="0"/>
              <w:spacing w:line="288" w:lineRule="auto"/>
              <w:jc w:val="center"/>
              <w:rPr>
                <w:color w:val="auto"/>
                <w:szCs w:val="21"/>
              </w:rPr>
            </w:pPr>
            <w:r>
              <w:rPr>
                <w:rFonts w:hint="eastAsia"/>
                <w:color w:val="auto"/>
                <w:szCs w:val="21"/>
              </w:rPr>
              <w:t>排查依据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50" w:hRule="atLeast"/>
        </w:trPr>
        <w:tc>
          <w:tcPr>
            <w:tcW w:w="1258" w:type="dxa"/>
            <w:vMerge w:val="restart"/>
            <w:tcBorders>
              <w:left w:val="single" w:color="auto" w:sz="12" w:space="0"/>
              <w:right w:val="single" w:color="auto" w:sz="4" w:space="0"/>
            </w:tcBorders>
            <w:vAlign w:val="center"/>
          </w:tcPr>
          <w:p>
            <w:pPr>
              <w:adjustRightInd w:val="0"/>
              <w:snapToGrid w:val="0"/>
              <w:spacing w:line="288" w:lineRule="auto"/>
              <w:jc w:val="center"/>
              <w:rPr>
                <w:color w:val="auto"/>
                <w:szCs w:val="21"/>
              </w:rPr>
            </w:pPr>
            <w:r>
              <w:rPr>
                <w:rFonts w:hint="eastAsia"/>
                <w:color w:val="auto"/>
                <w:szCs w:val="21"/>
              </w:rPr>
              <w:t>砌体墙</w:t>
            </w:r>
          </w:p>
          <w:p>
            <w:pPr>
              <w:adjustRightInd w:val="0"/>
              <w:snapToGrid w:val="0"/>
              <w:spacing w:line="288" w:lineRule="auto"/>
              <w:jc w:val="center"/>
              <w:rPr>
                <w:color w:val="auto"/>
                <w:szCs w:val="21"/>
              </w:rPr>
            </w:pPr>
            <w:r>
              <w:rPr>
                <w:rFonts w:hint="eastAsia"/>
                <w:color w:val="auto"/>
                <w:szCs w:val="21"/>
              </w:rPr>
              <w:t>砌体柱</w:t>
            </w:r>
          </w:p>
        </w:tc>
        <w:tc>
          <w:tcPr>
            <w:tcW w:w="1257" w:type="dxa"/>
            <w:tcBorders>
              <w:left w:val="single" w:color="auto" w:sz="4" w:space="0"/>
            </w:tcBorders>
            <w:vAlign w:val="center"/>
          </w:tcPr>
          <w:p>
            <w:pPr>
              <w:adjustRightInd w:val="0"/>
              <w:snapToGrid w:val="0"/>
              <w:spacing w:line="288" w:lineRule="auto"/>
              <w:jc w:val="center"/>
              <w:rPr>
                <w:color w:val="auto"/>
                <w:szCs w:val="21"/>
              </w:rPr>
            </w:pPr>
            <w:r>
              <w:rPr>
                <w:rFonts w:hint="eastAsia" w:ascii="MS Mincho" w:hAnsi="MS Mincho" w:eastAsia="MS Mincho" w:cs="MS Mincho"/>
                <w:b/>
                <w:color w:val="auto"/>
                <w:szCs w:val="21"/>
              </w:rPr>
              <w:t>☐</w:t>
            </w:r>
            <w:r>
              <w:rPr>
                <w:rFonts w:hint="eastAsia" w:ascii="MS Mincho" w:hAnsi="MS Mincho" w:eastAsia="宋体" w:cs="MS Mincho"/>
                <w:b/>
                <w:color w:val="auto"/>
                <w:szCs w:val="21"/>
              </w:rPr>
              <w:t xml:space="preserve"> a</w:t>
            </w:r>
          </w:p>
        </w:tc>
        <w:tc>
          <w:tcPr>
            <w:tcW w:w="7855" w:type="dxa"/>
            <w:gridSpan w:val="3"/>
            <w:tcBorders>
              <w:right w:val="single" w:color="auto" w:sz="12" w:space="0"/>
            </w:tcBorders>
            <w:vAlign w:val="center"/>
          </w:tcPr>
          <w:p>
            <w:pPr>
              <w:spacing w:line="240" w:lineRule="atLeast"/>
              <w:rPr>
                <w:color w:val="auto"/>
                <w:szCs w:val="21"/>
              </w:rPr>
            </w:pPr>
            <w:r>
              <w:rPr>
                <w:color w:val="auto"/>
                <w:szCs w:val="21"/>
              </w:rPr>
              <w:t>同时</w:t>
            </w:r>
            <w:r>
              <w:rPr>
                <w:rFonts w:hint="eastAsia"/>
                <w:color w:val="auto"/>
                <w:szCs w:val="21"/>
              </w:rPr>
              <w:t>符合下列</w:t>
            </w:r>
            <w:r>
              <w:rPr>
                <w:color w:val="auto"/>
                <w:szCs w:val="21"/>
              </w:rPr>
              <w:t>条件：</w:t>
            </w:r>
          </w:p>
          <w:p>
            <w:pPr>
              <w:spacing w:line="240" w:lineRule="atLeast"/>
              <w:rPr>
                <w:color w:val="auto"/>
                <w:szCs w:val="21"/>
              </w:rPr>
            </w:pPr>
            <w:r>
              <w:rPr>
                <w:rFonts w:hint="eastAsia" w:ascii="MS Mincho" w:hAnsi="MS Mincho" w:eastAsia="MS Mincho" w:cs="MS Mincho"/>
                <w:b/>
                <w:color w:val="auto"/>
                <w:szCs w:val="21"/>
              </w:rPr>
              <w:t>☐</w:t>
            </w:r>
            <w:r>
              <w:rPr>
                <w:color w:val="auto"/>
                <w:szCs w:val="21"/>
              </w:rPr>
              <w:t>砌体</w:t>
            </w:r>
            <w:r>
              <w:rPr>
                <w:rFonts w:hint="eastAsia"/>
                <w:color w:val="auto"/>
                <w:szCs w:val="21"/>
              </w:rPr>
              <w:t>墙、柱未发生倾斜；</w:t>
            </w:r>
            <w:r>
              <w:rPr>
                <w:color w:val="auto"/>
                <w:szCs w:val="21"/>
              </w:rPr>
              <w:t>或倾斜率</w:t>
            </w:r>
            <w:r>
              <w:rPr>
                <w:rFonts w:hint="eastAsia"/>
                <w:color w:val="auto"/>
                <w:szCs w:val="21"/>
              </w:rPr>
              <w:t>不大于</w:t>
            </w:r>
            <w:r>
              <w:rPr>
                <w:color w:val="auto"/>
                <w:szCs w:val="21"/>
              </w:rPr>
              <w:t>0.4%；</w:t>
            </w:r>
          </w:p>
          <w:p>
            <w:pPr>
              <w:spacing w:line="240" w:lineRule="atLeast"/>
              <w:rPr>
                <w:color w:val="auto"/>
                <w:szCs w:val="21"/>
              </w:rPr>
            </w:pPr>
            <w:r>
              <w:rPr>
                <w:rFonts w:hint="eastAsia" w:ascii="MS Mincho" w:hAnsi="MS Mincho" w:eastAsia="MS Mincho" w:cs="MS Mincho"/>
                <w:b/>
                <w:color w:val="auto"/>
                <w:szCs w:val="21"/>
              </w:rPr>
              <w:t>☐</w:t>
            </w:r>
            <w:r>
              <w:rPr>
                <w:rFonts w:hint="eastAsia"/>
                <w:color w:val="auto"/>
                <w:szCs w:val="21"/>
              </w:rPr>
              <w:t>墙体无竖向裂缝；或存在宽度不大于</w:t>
            </w:r>
            <w:r>
              <w:rPr>
                <w:color w:val="auto"/>
                <w:szCs w:val="21"/>
              </w:rPr>
              <w:t>1.5mm</w:t>
            </w:r>
            <w:r>
              <w:rPr>
                <w:rFonts w:hint="eastAsia"/>
                <w:color w:val="auto"/>
                <w:szCs w:val="21"/>
              </w:rPr>
              <w:t>的水平、斜向裂缝；</w:t>
            </w:r>
          </w:p>
          <w:p>
            <w:pPr>
              <w:spacing w:line="240" w:lineRule="atLeast"/>
              <w:rPr>
                <w:color w:val="auto"/>
                <w:szCs w:val="21"/>
              </w:rPr>
            </w:pPr>
            <w:r>
              <w:rPr>
                <w:rFonts w:hint="eastAsia" w:ascii="MS Mincho" w:hAnsi="MS Mincho" w:eastAsia="MS Mincho" w:cs="MS Mincho"/>
                <w:b/>
                <w:color w:val="auto"/>
                <w:szCs w:val="21"/>
              </w:rPr>
              <w:t>☐</w:t>
            </w:r>
            <w:r>
              <w:rPr>
                <w:color w:val="auto"/>
                <w:szCs w:val="21"/>
              </w:rPr>
              <w:t>砖</w:t>
            </w:r>
            <w:r>
              <w:rPr>
                <w:rFonts w:hint="eastAsia"/>
                <w:color w:val="auto"/>
                <w:szCs w:val="21"/>
              </w:rPr>
              <w:t>柱无开裂现象；</w:t>
            </w:r>
          </w:p>
          <w:p>
            <w:pPr>
              <w:spacing w:line="240" w:lineRule="atLeast"/>
              <w:rPr>
                <w:color w:val="auto"/>
                <w:szCs w:val="21"/>
              </w:rPr>
            </w:pPr>
            <w:r>
              <w:rPr>
                <w:rFonts w:hint="eastAsia" w:ascii="MS Mincho" w:hAnsi="MS Mincho" w:eastAsia="MS Mincho" w:cs="MS Mincho"/>
                <w:b/>
                <w:color w:val="auto"/>
                <w:szCs w:val="21"/>
              </w:rPr>
              <w:t>☐</w:t>
            </w:r>
            <w:r>
              <w:rPr>
                <w:color w:val="auto"/>
                <w:szCs w:val="21"/>
              </w:rPr>
              <w:t xml:space="preserve"> </w:t>
            </w:r>
            <w:r>
              <w:rPr>
                <w:rFonts w:hint="eastAsia"/>
                <w:color w:val="auto"/>
                <w:szCs w:val="21"/>
              </w:rPr>
              <w:t>砖砌过梁的跨中及支座无开裂现象；</w:t>
            </w:r>
          </w:p>
          <w:p>
            <w:pPr>
              <w:spacing w:line="240" w:lineRule="atLeast"/>
              <w:rPr>
                <w:color w:val="auto"/>
                <w:szCs w:val="21"/>
              </w:rPr>
            </w:pPr>
            <w:r>
              <w:rPr>
                <w:rFonts w:hint="eastAsia" w:ascii="MS Mincho" w:hAnsi="MS Mincho" w:eastAsia="MS Mincho" w:cs="MS Mincho"/>
                <w:b/>
                <w:color w:val="auto"/>
                <w:szCs w:val="21"/>
              </w:rPr>
              <w:t>☐</w:t>
            </w:r>
            <w:r>
              <w:rPr>
                <w:rFonts w:hint="eastAsia"/>
                <w:color w:val="auto"/>
                <w:szCs w:val="21"/>
              </w:rPr>
              <w:t>墙、柱块体未风化；或存在不超过</w:t>
            </w:r>
            <w:r>
              <w:rPr>
                <w:color w:val="auto"/>
                <w:szCs w:val="21"/>
              </w:rPr>
              <w:t>5%</w:t>
            </w:r>
            <w:r>
              <w:rPr>
                <w:rFonts w:hint="eastAsia"/>
                <w:color w:val="auto"/>
                <w:szCs w:val="21"/>
              </w:rPr>
              <w:t>截面面积的砌体风化、砂浆粉化。</w:t>
            </w:r>
          </w:p>
          <w:p>
            <w:pPr>
              <w:spacing w:line="240" w:lineRule="atLeast"/>
              <w:rPr>
                <w:color w:val="auto"/>
                <w:szCs w:val="21"/>
              </w:rPr>
            </w:pPr>
            <w:r>
              <w:rPr>
                <w:rFonts w:hint="eastAsia" w:ascii="MS Mincho" w:hAnsi="MS Mincho" w:eastAsia="MS Mincho" w:cs="MS Mincho"/>
                <w:b/>
                <w:color w:val="auto"/>
                <w:szCs w:val="21"/>
              </w:rPr>
              <w:t>☐</w:t>
            </w:r>
            <w:r>
              <w:rPr>
                <w:rFonts w:hint="eastAsia"/>
                <w:color w:val="auto"/>
                <w:szCs w:val="21"/>
              </w:rPr>
              <w:t>构造柱、圈梁没有超过构件表面积</w:t>
            </w:r>
            <w:r>
              <w:rPr>
                <w:color w:val="auto"/>
                <w:szCs w:val="21"/>
              </w:rPr>
              <w:t>10%</w:t>
            </w:r>
            <w:r>
              <w:rPr>
                <w:rFonts w:hint="eastAsia"/>
                <w:color w:val="auto"/>
                <w:szCs w:val="21"/>
              </w:rPr>
              <w:t>的露筋、钢筋锈蚀或保护层剥落现象。</w:t>
            </w:r>
          </w:p>
          <w:p>
            <w:pPr>
              <w:spacing w:line="240" w:lineRule="atLeast"/>
              <w:rPr>
                <w:color w:val="auto"/>
                <w:szCs w:val="21"/>
              </w:rPr>
            </w:pPr>
            <w:r>
              <w:rPr>
                <w:rFonts w:hint="eastAsia" w:ascii="MS Mincho" w:hAnsi="MS Mincho" w:eastAsia="MS Mincho" w:cs="MS Mincho"/>
                <w:b/>
                <w:color w:val="auto"/>
                <w:szCs w:val="21"/>
              </w:rPr>
              <w:t>☐</w:t>
            </w:r>
            <w:r>
              <w:rPr>
                <w:rFonts w:hint="eastAsia"/>
                <w:color w:val="auto"/>
                <w:szCs w:val="21"/>
              </w:rPr>
              <w:t>内框架砖房中框架柱与砖墙之间无竖向裂缝。</w:t>
            </w:r>
          </w:p>
          <w:p>
            <w:pPr>
              <w:spacing w:line="240" w:lineRule="atLeast"/>
              <w:rPr>
                <w:color w:val="auto"/>
                <w:szCs w:val="21"/>
              </w:rPr>
            </w:pPr>
            <w:r>
              <w:rPr>
                <w:rFonts w:hint="eastAsia" w:ascii="MS Mincho" w:hAnsi="MS Mincho" w:eastAsia="MS Mincho" w:cs="MS Mincho"/>
                <w:b/>
                <w:color w:val="auto"/>
                <w:szCs w:val="21"/>
              </w:rPr>
              <w:t>☐</w:t>
            </w:r>
            <w:r>
              <w:rPr>
                <w:color w:val="auto"/>
                <w:szCs w:val="21"/>
              </w:rPr>
              <w:t>底部框架砖房与底部框架-抗震墙砖房</w:t>
            </w:r>
            <w:r>
              <w:rPr>
                <w:rFonts w:hint="eastAsia"/>
                <w:color w:val="auto"/>
                <w:szCs w:val="21"/>
              </w:rPr>
              <w:t>中框架柱与抗震砖墙之间</w:t>
            </w:r>
            <w:r>
              <w:rPr>
                <w:rFonts w:hint="eastAsia" w:ascii="MS Mincho" w:hAnsi="MS Mincho" w:eastAsia="MS Mincho" w:cs="MS Mincho"/>
                <w:b/>
                <w:color w:val="auto"/>
                <w:szCs w:val="21"/>
              </w:rPr>
              <w:t>☐</w:t>
            </w:r>
            <w:r>
              <w:rPr>
                <w:rFonts w:hint="eastAsia"/>
                <w:color w:val="auto"/>
                <w:szCs w:val="21"/>
              </w:rPr>
              <w:t>无竖向裂缝，框架转换梁无明显变形，转换梁上部墙体无裂缝。</w:t>
            </w:r>
          </w:p>
          <w:p>
            <w:pPr>
              <w:spacing w:line="240" w:lineRule="atLeast"/>
              <w:rPr>
                <w:color w:val="auto"/>
                <w:szCs w:val="21"/>
              </w:rPr>
            </w:pPr>
            <w:r>
              <w:rPr>
                <w:rFonts w:hint="eastAsia" w:ascii="MS Mincho" w:hAnsi="MS Mincho" w:eastAsia="MS Mincho" w:cs="MS Mincho"/>
                <w:b/>
                <w:color w:val="auto"/>
                <w:szCs w:val="21"/>
              </w:rPr>
              <w:t>☐</w:t>
            </w:r>
            <w:r>
              <w:rPr>
                <w:color w:val="auto"/>
                <w:szCs w:val="21"/>
              </w:rPr>
              <w:t>空旷</w:t>
            </w:r>
            <w:r>
              <w:rPr>
                <w:rFonts w:hint="eastAsia"/>
                <w:color w:val="auto"/>
                <w:szCs w:val="21"/>
              </w:rPr>
              <w:t>砖房中</w:t>
            </w:r>
            <w:r>
              <w:rPr>
                <w:color w:val="auto"/>
                <w:szCs w:val="21"/>
              </w:rPr>
              <w:t>承重外墙的变截面处</w:t>
            </w:r>
            <w:r>
              <w:rPr>
                <w:rFonts w:hint="eastAsia"/>
                <w:color w:val="auto"/>
                <w:szCs w:val="21"/>
              </w:rPr>
              <w:t>无</w:t>
            </w:r>
            <w:r>
              <w:rPr>
                <w:color w:val="auto"/>
                <w:szCs w:val="21"/>
              </w:rPr>
              <w:t>水平裂缝</w:t>
            </w:r>
            <w:r>
              <w:rPr>
                <w:rFonts w:hint="eastAsia"/>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2" w:hRule="atLeast"/>
        </w:trPr>
        <w:tc>
          <w:tcPr>
            <w:tcW w:w="1258" w:type="dxa"/>
            <w:vMerge w:val="continue"/>
            <w:tcBorders>
              <w:left w:val="single" w:color="auto" w:sz="12" w:space="0"/>
              <w:right w:val="single" w:color="auto" w:sz="4" w:space="0"/>
            </w:tcBorders>
            <w:vAlign w:val="center"/>
          </w:tcPr>
          <w:p>
            <w:pPr>
              <w:adjustRightInd w:val="0"/>
              <w:snapToGrid w:val="0"/>
              <w:spacing w:line="288" w:lineRule="auto"/>
              <w:jc w:val="center"/>
              <w:rPr>
                <w:color w:val="auto"/>
                <w:szCs w:val="21"/>
              </w:rPr>
            </w:pPr>
          </w:p>
        </w:tc>
        <w:tc>
          <w:tcPr>
            <w:tcW w:w="1257" w:type="dxa"/>
            <w:tcBorders>
              <w:top w:val="single" w:color="auto" w:sz="4" w:space="0"/>
              <w:left w:val="single" w:color="auto" w:sz="4" w:space="0"/>
              <w:bottom w:val="single" w:color="auto" w:sz="4" w:space="0"/>
            </w:tcBorders>
            <w:vAlign w:val="center"/>
          </w:tcPr>
          <w:p>
            <w:pPr>
              <w:adjustRightInd w:val="0"/>
              <w:snapToGrid w:val="0"/>
              <w:spacing w:line="288" w:lineRule="auto"/>
              <w:jc w:val="center"/>
              <w:rPr>
                <w:color w:val="auto"/>
                <w:szCs w:val="21"/>
              </w:rPr>
            </w:pPr>
            <w:r>
              <w:rPr>
                <w:rFonts w:hint="eastAsia" w:ascii="MS Mincho" w:hAnsi="MS Mincho" w:eastAsia="MS Mincho" w:cs="MS Mincho"/>
                <w:b/>
                <w:color w:val="auto"/>
                <w:szCs w:val="21"/>
              </w:rPr>
              <w:t>☐</w:t>
            </w:r>
            <w:r>
              <w:rPr>
                <w:rFonts w:hint="eastAsia"/>
                <w:b/>
                <w:color w:val="auto"/>
                <w:szCs w:val="21"/>
              </w:rPr>
              <w:t>c</w:t>
            </w:r>
          </w:p>
        </w:tc>
        <w:tc>
          <w:tcPr>
            <w:tcW w:w="7855" w:type="dxa"/>
            <w:gridSpan w:val="3"/>
            <w:tcBorders>
              <w:top w:val="single" w:color="auto" w:sz="4" w:space="0"/>
              <w:bottom w:val="single" w:color="auto" w:sz="4" w:space="0"/>
              <w:right w:val="single" w:color="auto" w:sz="12" w:space="0"/>
            </w:tcBorders>
            <w:vAlign w:val="center"/>
          </w:tcPr>
          <w:p>
            <w:pPr>
              <w:spacing w:line="240" w:lineRule="atLeast"/>
              <w:rPr>
                <w:color w:val="auto"/>
                <w:szCs w:val="21"/>
              </w:rPr>
            </w:pPr>
            <w:r>
              <w:rPr>
                <w:color w:val="auto"/>
                <w:szCs w:val="21"/>
              </w:rPr>
              <w:t>符合下列条件之一：</w:t>
            </w:r>
          </w:p>
          <w:p>
            <w:pPr>
              <w:spacing w:line="240" w:lineRule="atLeast"/>
              <w:rPr>
                <w:color w:val="auto"/>
                <w:szCs w:val="21"/>
              </w:rPr>
            </w:pPr>
            <w:r>
              <w:rPr>
                <w:rFonts w:hint="eastAsia" w:ascii="MS Mincho" w:hAnsi="MS Mincho" w:eastAsia="MS Mincho" w:cs="MS Mincho"/>
                <w:b/>
                <w:color w:val="auto"/>
                <w:szCs w:val="21"/>
              </w:rPr>
              <w:t>☐</w:t>
            </w:r>
            <w:r>
              <w:rPr>
                <w:rFonts w:hint="eastAsia"/>
                <w:color w:val="auto"/>
                <w:szCs w:val="21"/>
              </w:rPr>
              <w:t>墙、柱存在明显倾斜，倾斜率大于</w:t>
            </w:r>
            <w:r>
              <w:rPr>
                <w:color w:val="auto"/>
                <w:szCs w:val="21"/>
              </w:rPr>
              <w:t>0.7%</w:t>
            </w:r>
            <w:r>
              <w:rPr>
                <w:rFonts w:hint="eastAsia"/>
                <w:color w:val="auto"/>
                <w:szCs w:val="21"/>
              </w:rPr>
              <w:t>；或相邻构件连接处断裂成通缝；</w:t>
            </w:r>
          </w:p>
          <w:p>
            <w:pPr>
              <w:spacing w:line="240" w:lineRule="atLeast"/>
              <w:rPr>
                <w:color w:val="auto"/>
                <w:szCs w:val="21"/>
              </w:rPr>
            </w:pPr>
            <w:r>
              <w:rPr>
                <w:rFonts w:hint="eastAsia" w:ascii="MS Mincho" w:hAnsi="MS Mincho" w:eastAsia="MS Mincho" w:cs="MS Mincho"/>
                <w:b/>
                <w:color w:val="auto"/>
                <w:szCs w:val="21"/>
              </w:rPr>
              <w:t>☐</w:t>
            </w:r>
            <w:r>
              <w:rPr>
                <w:rFonts w:hint="eastAsia"/>
                <w:color w:val="auto"/>
                <w:szCs w:val="21"/>
              </w:rPr>
              <w:t>墙、柱存在宽度大于</w:t>
            </w:r>
            <w:r>
              <w:rPr>
                <w:color w:val="auto"/>
                <w:szCs w:val="21"/>
              </w:rPr>
              <w:t>1.0mm</w:t>
            </w:r>
            <w:r>
              <w:rPr>
                <w:rFonts w:hint="eastAsia"/>
                <w:color w:val="auto"/>
                <w:szCs w:val="21"/>
              </w:rPr>
              <w:t>、长度超过层高</w:t>
            </w:r>
            <w:r>
              <w:rPr>
                <w:color w:val="auto"/>
                <w:szCs w:val="21"/>
              </w:rPr>
              <w:t>1/2</w:t>
            </w:r>
            <w:r>
              <w:rPr>
                <w:rFonts w:hint="eastAsia"/>
                <w:color w:val="auto"/>
                <w:szCs w:val="21"/>
              </w:rPr>
              <w:t>的竖向裂缝；或长度超过层高</w:t>
            </w:r>
            <w:r>
              <w:rPr>
                <w:color w:val="auto"/>
                <w:szCs w:val="21"/>
              </w:rPr>
              <w:t>1/3</w:t>
            </w:r>
            <w:r>
              <w:rPr>
                <w:rFonts w:hint="eastAsia"/>
                <w:color w:val="auto"/>
                <w:szCs w:val="21"/>
              </w:rPr>
              <w:t>的多条竖向裂缝；</w:t>
            </w:r>
          </w:p>
          <w:p>
            <w:pPr>
              <w:spacing w:line="240" w:lineRule="atLeast"/>
              <w:rPr>
                <w:color w:val="auto"/>
                <w:szCs w:val="21"/>
              </w:rPr>
            </w:pPr>
            <w:r>
              <w:rPr>
                <w:rFonts w:hint="eastAsia" w:ascii="MS Mincho" w:hAnsi="MS Mincho" w:eastAsia="MS Mincho" w:cs="MS Mincho"/>
                <w:b/>
                <w:color w:val="auto"/>
                <w:szCs w:val="21"/>
              </w:rPr>
              <w:t>☐</w:t>
            </w:r>
            <w:r>
              <w:rPr>
                <w:rFonts w:hint="eastAsia"/>
                <w:color w:val="auto"/>
                <w:szCs w:val="21"/>
              </w:rPr>
              <w:t>桁架、主梁支座下的墙、柱存在多条竖向裂缝，或宽度大于</w:t>
            </w:r>
            <w:r>
              <w:rPr>
                <w:color w:val="auto"/>
                <w:szCs w:val="21"/>
              </w:rPr>
              <w:t>1.0mm</w:t>
            </w:r>
            <w:r>
              <w:rPr>
                <w:rFonts w:hint="eastAsia"/>
                <w:color w:val="auto"/>
                <w:szCs w:val="21"/>
              </w:rPr>
              <w:t>的单条竖向裂缝；</w:t>
            </w:r>
          </w:p>
          <w:p>
            <w:pPr>
              <w:spacing w:line="240" w:lineRule="atLeast"/>
              <w:rPr>
                <w:color w:val="auto"/>
                <w:szCs w:val="21"/>
              </w:rPr>
            </w:pPr>
            <w:r>
              <w:rPr>
                <w:rFonts w:hint="eastAsia" w:ascii="MS Mincho" w:hAnsi="MS Mincho" w:eastAsia="MS Mincho" w:cs="MS Mincho"/>
                <w:b/>
                <w:color w:val="auto"/>
                <w:szCs w:val="21"/>
              </w:rPr>
              <w:t>☐</w:t>
            </w:r>
            <w:r>
              <w:rPr>
                <w:rFonts w:hint="eastAsia"/>
                <w:color w:val="auto"/>
                <w:szCs w:val="21"/>
              </w:rPr>
              <w:t>砖砌过梁中部存在竖向裂缝，或端部存在斜裂缝；或支承过梁的</w:t>
            </w:r>
            <w:r>
              <w:rPr>
                <w:rFonts w:hint="eastAsia" w:ascii="MS Mincho" w:hAnsi="MS Mincho" w:eastAsia="MS Mincho" w:cs="MS Mincho"/>
                <w:b/>
                <w:color w:val="auto"/>
                <w:szCs w:val="21"/>
              </w:rPr>
              <w:t>☐</w:t>
            </w:r>
            <w:r>
              <w:rPr>
                <w:rFonts w:hint="eastAsia"/>
                <w:color w:val="auto"/>
                <w:szCs w:val="21"/>
              </w:rPr>
              <w:t>墙体存在水平裂缝，或存在弯曲、下沉变形；</w:t>
            </w:r>
          </w:p>
          <w:p>
            <w:pPr>
              <w:spacing w:line="240" w:lineRule="atLeast"/>
              <w:rPr>
                <w:color w:val="auto"/>
                <w:szCs w:val="21"/>
              </w:rPr>
            </w:pPr>
            <w:r>
              <w:rPr>
                <w:rFonts w:hint="eastAsia" w:ascii="MS Mincho" w:hAnsi="MS Mincho" w:eastAsia="MS Mincho" w:cs="MS Mincho"/>
                <w:b/>
                <w:color w:val="auto"/>
                <w:szCs w:val="21"/>
              </w:rPr>
              <w:t>☐</w:t>
            </w:r>
            <w:r>
              <w:rPr>
                <w:rFonts w:hint="eastAsia"/>
                <w:color w:val="auto"/>
                <w:szCs w:val="21"/>
              </w:rPr>
              <w:t>墙、柱出现挠曲鼓闪等侧弯变形现象，侧弯变形矢高大于</w:t>
            </w:r>
            <w:r>
              <w:rPr>
                <w:color w:val="auto"/>
                <w:szCs w:val="21"/>
              </w:rPr>
              <w:t>h/150</w:t>
            </w:r>
            <w:r>
              <w:rPr>
                <w:rFonts w:hint="eastAsia"/>
                <w:color w:val="auto"/>
                <w:szCs w:val="21"/>
              </w:rPr>
              <w:t>；或在挠曲部位存在水平或者交叉裂缝；</w:t>
            </w:r>
          </w:p>
          <w:p>
            <w:pPr>
              <w:spacing w:line="240" w:lineRule="atLeast"/>
              <w:rPr>
                <w:color w:val="auto"/>
                <w:szCs w:val="21"/>
              </w:rPr>
            </w:pPr>
            <w:r>
              <w:rPr>
                <w:rFonts w:hint="eastAsia" w:ascii="MS Mincho" w:hAnsi="MS Mincho" w:eastAsia="MS Mincho" w:cs="MS Mincho"/>
                <w:b/>
                <w:color w:val="auto"/>
                <w:szCs w:val="21"/>
              </w:rPr>
              <w:t>☐</w:t>
            </w:r>
            <w:r>
              <w:rPr>
                <w:rFonts w:hint="eastAsia"/>
                <w:color w:val="auto"/>
                <w:szCs w:val="21"/>
              </w:rPr>
              <w:t>墙、柱块体存在超过</w:t>
            </w:r>
            <w:r>
              <w:rPr>
                <w:color w:val="auto"/>
                <w:szCs w:val="21"/>
              </w:rPr>
              <w:t>15%</w:t>
            </w:r>
            <w:r>
              <w:rPr>
                <w:rFonts w:hint="eastAsia"/>
                <w:color w:val="auto"/>
                <w:szCs w:val="21"/>
              </w:rPr>
              <w:t>截面面积的砌体风化、砂浆粉化。</w:t>
            </w:r>
          </w:p>
          <w:p>
            <w:pPr>
              <w:spacing w:line="240" w:lineRule="atLeast"/>
              <w:rPr>
                <w:color w:val="auto"/>
                <w:szCs w:val="21"/>
              </w:rPr>
            </w:pPr>
            <w:r>
              <w:rPr>
                <w:rFonts w:hint="eastAsia" w:ascii="MS Mincho" w:hAnsi="MS Mincho" w:eastAsia="MS Mincho" w:cs="MS Mincho"/>
                <w:b/>
                <w:color w:val="auto"/>
                <w:szCs w:val="21"/>
              </w:rPr>
              <w:t>☐</w:t>
            </w:r>
            <w:r>
              <w:rPr>
                <w:rFonts w:hint="eastAsia"/>
                <w:color w:val="auto"/>
                <w:szCs w:val="21"/>
              </w:rPr>
              <w:t>构造柱、圈梁存在超过构件表面积</w:t>
            </w:r>
            <w:r>
              <w:rPr>
                <w:color w:val="auto"/>
                <w:szCs w:val="21"/>
              </w:rPr>
              <w:t>20%</w:t>
            </w:r>
            <w:r>
              <w:rPr>
                <w:rFonts w:hint="eastAsia"/>
                <w:color w:val="auto"/>
                <w:szCs w:val="21"/>
              </w:rPr>
              <w:t>的露筋、钢筋锈蚀或保护层剥落现象。</w:t>
            </w:r>
          </w:p>
          <w:p>
            <w:pPr>
              <w:spacing w:line="240" w:lineRule="atLeast"/>
              <w:rPr>
                <w:color w:val="auto"/>
                <w:szCs w:val="21"/>
              </w:rPr>
            </w:pPr>
            <w:r>
              <w:rPr>
                <w:rFonts w:hint="eastAsia" w:ascii="MS Mincho" w:hAnsi="MS Mincho" w:eastAsia="MS Mincho" w:cs="MS Mincho"/>
                <w:b/>
                <w:color w:val="auto"/>
                <w:szCs w:val="21"/>
              </w:rPr>
              <w:t>☐</w:t>
            </w:r>
            <w:r>
              <w:rPr>
                <w:rFonts w:hint="eastAsia"/>
                <w:color w:val="auto"/>
                <w:szCs w:val="21"/>
              </w:rPr>
              <w:t>内框架砖房中框架柱与砖墙之间出现竖向裂缝，单侧裂缝长度超过层高的</w:t>
            </w:r>
            <w:r>
              <w:rPr>
                <w:color w:val="auto"/>
                <w:szCs w:val="21"/>
              </w:rPr>
              <w:t>1/2</w:t>
            </w:r>
            <w:r>
              <w:rPr>
                <w:rFonts w:hint="eastAsia"/>
                <w:color w:val="auto"/>
                <w:szCs w:val="21"/>
              </w:rPr>
              <w:t>，双侧裂缝长度超过层高的</w:t>
            </w:r>
            <w:r>
              <w:rPr>
                <w:color w:val="auto"/>
                <w:szCs w:val="21"/>
              </w:rPr>
              <w:t>1/3</w:t>
            </w:r>
            <w:r>
              <w:rPr>
                <w:rFonts w:hint="eastAsia"/>
                <w:color w:val="auto"/>
                <w:szCs w:val="21"/>
              </w:rPr>
              <w:t>。</w:t>
            </w:r>
          </w:p>
          <w:p>
            <w:pPr>
              <w:spacing w:line="240" w:lineRule="atLeast"/>
              <w:rPr>
                <w:color w:val="auto"/>
                <w:szCs w:val="21"/>
              </w:rPr>
            </w:pPr>
            <w:r>
              <w:rPr>
                <w:rFonts w:hint="eastAsia" w:ascii="MS Mincho" w:hAnsi="MS Mincho" w:eastAsia="MS Mincho" w:cs="MS Mincho"/>
                <w:b/>
                <w:color w:val="auto"/>
                <w:szCs w:val="21"/>
              </w:rPr>
              <w:t>☐</w:t>
            </w:r>
            <w:r>
              <w:rPr>
                <w:rFonts w:hint="eastAsia"/>
                <w:color w:val="auto"/>
                <w:szCs w:val="21"/>
              </w:rPr>
              <w:t>底部框架砖房与底部框架</w:t>
            </w:r>
            <w:r>
              <w:rPr>
                <w:color w:val="auto"/>
                <w:szCs w:val="21"/>
              </w:rPr>
              <w:t>-</w:t>
            </w:r>
            <w:r>
              <w:rPr>
                <w:rFonts w:hint="eastAsia"/>
                <w:color w:val="auto"/>
                <w:szCs w:val="21"/>
              </w:rPr>
              <w:t>抗震墙砖房中框架柱与抗震砖墙之间存在竖向裂缝，单侧裂缝长度超过层高的</w:t>
            </w:r>
            <w:r>
              <w:rPr>
                <w:color w:val="auto"/>
                <w:szCs w:val="21"/>
              </w:rPr>
              <w:t>1/2</w:t>
            </w:r>
            <w:r>
              <w:rPr>
                <w:rFonts w:hint="eastAsia"/>
                <w:color w:val="auto"/>
                <w:szCs w:val="21"/>
              </w:rPr>
              <w:t>，双侧裂缝长度超过层高的</w:t>
            </w:r>
            <w:r>
              <w:rPr>
                <w:color w:val="auto"/>
                <w:szCs w:val="21"/>
              </w:rPr>
              <w:t>1/3</w:t>
            </w:r>
            <w:r>
              <w:rPr>
                <w:rFonts w:hint="eastAsia"/>
                <w:color w:val="auto"/>
                <w:szCs w:val="21"/>
              </w:rPr>
              <w:t>；框架转换梁存在</w:t>
            </w:r>
            <w:r>
              <w:rPr>
                <w:color w:val="auto"/>
                <w:szCs w:val="21"/>
              </w:rPr>
              <w:t>明显变形，</w:t>
            </w:r>
            <w:r>
              <w:rPr>
                <w:rFonts w:hint="eastAsia"/>
                <w:color w:val="auto"/>
                <w:szCs w:val="21"/>
              </w:rPr>
              <w:t>或梁上部墙体存在开裂现象</w:t>
            </w:r>
            <w:r>
              <w:rPr>
                <w:color w:val="auto"/>
                <w:szCs w:val="21"/>
              </w:rPr>
              <w:t>。</w:t>
            </w:r>
          </w:p>
          <w:p>
            <w:pPr>
              <w:spacing w:line="240" w:lineRule="atLeast"/>
              <w:rPr>
                <w:b/>
                <w:color w:val="auto"/>
                <w:szCs w:val="21"/>
              </w:rPr>
            </w:pPr>
            <w:r>
              <w:rPr>
                <w:rFonts w:hint="eastAsia" w:ascii="MS Mincho" w:hAnsi="MS Mincho" w:eastAsia="MS Mincho" w:cs="MS Mincho"/>
                <w:b/>
                <w:color w:val="auto"/>
                <w:szCs w:val="21"/>
              </w:rPr>
              <w:t>☐</w:t>
            </w:r>
            <w:r>
              <w:rPr>
                <w:rFonts w:hint="eastAsia"/>
                <w:color w:val="auto"/>
                <w:szCs w:val="21"/>
              </w:rPr>
              <w:t>空旷砖房中</w:t>
            </w:r>
            <w:r>
              <w:rPr>
                <w:color w:val="auto"/>
                <w:szCs w:val="21"/>
              </w:rPr>
              <w:t>承重外墙的变截面处</w:t>
            </w:r>
            <w:r>
              <w:rPr>
                <w:rFonts w:hint="eastAsia"/>
                <w:color w:val="auto"/>
                <w:szCs w:val="21"/>
              </w:rPr>
              <w:t>存在</w:t>
            </w:r>
            <w:r>
              <w:rPr>
                <w:color w:val="auto"/>
                <w:szCs w:val="21"/>
              </w:rPr>
              <w:t>水平裂缝</w:t>
            </w:r>
            <w:r>
              <w:rPr>
                <w:rFonts w:hint="eastAsia"/>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trPr>
        <w:tc>
          <w:tcPr>
            <w:tcW w:w="2515" w:type="dxa"/>
            <w:gridSpan w:val="2"/>
            <w:tcBorders>
              <w:left w:val="single" w:color="auto" w:sz="12" w:space="0"/>
              <w:right w:val="single" w:color="auto" w:sz="4" w:space="0"/>
            </w:tcBorders>
            <w:vAlign w:val="center"/>
          </w:tcPr>
          <w:p>
            <w:pPr>
              <w:adjustRightInd w:val="0"/>
              <w:snapToGrid w:val="0"/>
              <w:spacing w:line="288" w:lineRule="auto"/>
              <w:jc w:val="center"/>
              <w:rPr>
                <w:color w:val="auto"/>
                <w:szCs w:val="21"/>
              </w:rPr>
            </w:pPr>
            <w:r>
              <w:rPr>
                <w:rFonts w:hint="eastAsia"/>
                <w:color w:val="auto"/>
                <w:szCs w:val="21"/>
              </w:rPr>
              <w:t>排查单位（盖章）</w:t>
            </w:r>
          </w:p>
        </w:tc>
        <w:tc>
          <w:tcPr>
            <w:tcW w:w="7855" w:type="dxa"/>
            <w:gridSpan w:val="3"/>
            <w:tcBorders>
              <w:left w:val="single" w:color="auto" w:sz="4" w:space="0"/>
              <w:right w:val="single" w:color="auto" w:sz="12" w:space="0"/>
            </w:tcBorders>
            <w:vAlign w:val="center"/>
          </w:tcPr>
          <w:p>
            <w:pPr>
              <w:adjustRightInd w:val="0"/>
              <w:snapToGrid w:val="0"/>
              <w:spacing w:line="288" w:lineRule="auto"/>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7" w:hRule="atLeast"/>
        </w:trPr>
        <w:tc>
          <w:tcPr>
            <w:tcW w:w="2515" w:type="dxa"/>
            <w:gridSpan w:val="2"/>
            <w:tcBorders>
              <w:left w:val="single" w:color="auto" w:sz="12" w:space="0"/>
              <w:bottom w:val="single" w:color="auto" w:sz="6" w:space="0"/>
              <w:right w:val="single" w:color="auto" w:sz="4" w:space="0"/>
            </w:tcBorders>
            <w:vAlign w:val="center"/>
          </w:tcPr>
          <w:p>
            <w:pPr>
              <w:adjustRightInd w:val="0"/>
              <w:snapToGrid w:val="0"/>
              <w:spacing w:line="288" w:lineRule="auto"/>
              <w:jc w:val="center"/>
              <w:rPr>
                <w:color w:val="auto"/>
                <w:szCs w:val="21"/>
              </w:rPr>
            </w:pPr>
            <w:r>
              <w:rPr>
                <w:rFonts w:hint="eastAsia"/>
                <w:color w:val="auto"/>
                <w:szCs w:val="21"/>
              </w:rPr>
              <w:t>排查人员（签字）</w:t>
            </w:r>
          </w:p>
        </w:tc>
        <w:tc>
          <w:tcPr>
            <w:tcW w:w="3302" w:type="dxa"/>
            <w:tcBorders>
              <w:left w:val="single" w:color="auto" w:sz="4" w:space="0"/>
              <w:bottom w:val="single" w:color="auto" w:sz="6" w:space="0"/>
            </w:tcBorders>
            <w:vAlign w:val="center"/>
          </w:tcPr>
          <w:p>
            <w:pPr>
              <w:adjustRightInd w:val="0"/>
              <w:snapToGrid w:val="0"/>
              <w:spacing w:line="288" w:lineRule="auto"/>
              <w:jc w:val="center"/>
              <w:rPr>
                <w:color w:val="auto"/>
                <w:szCs w:val="21"/>
              </w:rPr>
            </w:pPr>
          </w:p>
        </w:tc>
        <w:tc>
          <w:tcPr>
            <w:tcW w:w="1413" w:type="dxa"/>
            <w:tcBorders>
              <w:bottom w:val="single" w:color="auto" w:sz="6" w:space="0"/>
              <w:right w:val="single" w:color="auto" w:sz="4" w:space="0"/>
            </w:tcBorders>
            <w:vAlign w:val="center"/>
          </w:tcPr>
          <w:p>
            <w:pPr>
              <w:adjustRightInd w:val="0"/>
              <w:snapToGrid w:val="0"/>
              <w:spacing w:line="288" w:lineRule="auto"/>
              <w:jc w:val="center"/>
              <w:rPr>
                <w:color w:val="auto"/>
                <w:szCs w:val="21"/>
              </w:rPr>
            </w:pPr>
            <w:r>
              <w:rPr>
                <w:color w:val="auto"/>
                <w:szCs w:val="21"/>
              </w:rPr>
              <w:t>排查日期</w:t>
            </w:r>
          </w:p>
        </w:tc>
        <w:tc>
          <w:tcPr>
            <w:tcW w:w="3140" w:type="dxa"/>
            <w:tcBorders>
              <w:left w:val="single" w:color="auto" w:sz="4" w:space="0"/>
              <w:bottom w:val="single" w:color="auto" w:sz="6" w:space="0"/>
              <w:right w:val="single" w:color="auto" w:sz="12" w:space="0"/>
            </w:tcBorders>
            <w:vAlign w:val="center"/>
          </w:tcPr>
          <w:p>
            <w:pPr>
              <w:adjustRightInd w:val="0"/>
              <w:snapToGrid w:val="0"/>
              <w:spacing w:line="288" w:lineRule="auto"/>
              <w:jc w:val="center"/>
              <w:rPr>
                <w:color w:val="auto"/>
                <w:szCs w:val="21"/>
              </w:rPr>
            </w:pPr>
            <w:r>
              <w:rPr>
                <w:rFonts w:hint="eastAsia"/>
                <w:color w:val="auto"/>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trPr>
        <w:tc>
          <w:tcPr>
            <w:tcW w:w="10370" w:type="dxa"/>
            <w:gridSpan w:val="5"/>
            <w:tcBorders>
              <w:top w:val="single" w:color="auto" w:sz="6" w:space="0"/>
              <w:left w:val="single" w:color="auto" w:sz="12" w:space="0"/>
              <w:bottom w:val="double" w:color="auto" w:sz="4" w:space="0"/>
              <w:right w:val="single" w:color="auto" w:sz="12" w:space="0"/>
            </w:tcBorders>
            <w:vAlign w:val="center"/>
          </w:tcPr>
          <w:p>
            <w:pPr>
              <w:adjustRightInd w:val="0"/>
              <w:snapToGrid w:val="0"/>
              <w:spacing w:line="288" w:lineRule="auto"/>
              <w:rPr>
                <w:color w:val="auto"/>
                <w:szCs w:val="21"/>
              </w:rPr>
            </w:pPr>
            <w:r>
              <w:rPr>
                <w:rFonts w:hint="eastAsia"/>
                <w:color w:val="auto"/>
                <w:szCs w:val="21"/>
              </w:rPr>
              <w:t>注：排查结果不是a和c，则排查结论为b类。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trPr>
        <w:tc>
          <w:tcPr>
            <w:tcW w:w="10370" w:type="dxa"/>
            <w:gridSpan w:val="5"/>
            <w:tcBorders>
              <w:top w:val="double" w:color="auto" w:sz="4" w:space="0"/>
              <w:left w:val="single" w:color="auto" w:sz="12" w:space="0"/>
              <w:bottom w:val="single" w:color="auto" w:sz="12" w:space="0"/>
              <w:right w:val="single" w:color="auto" w:sz="12" w:space="0"/>
            </w:tcBorders>
            <w:vAlign w:val="top"/>
          </w:tcPr>
          <w:p>
            <w:pPr>
              <w:adjustRightInd w:val="0"/>
              <w:snapToGrid w:val="0"/>
              <w:spacing w:line="288" w:lineRule="auto"/>
              <w:rPr>
                <w:rFonts w:ascii="宋体" w:hAnsi="宋体" w:cs="Arial Unicode MS"/>
                <w:color w:val="auto"/>
                <w:szCs w:val="21"/>
              </w:rPr>
            </w:pPr>
            <w:r>
              <w:rPr>
                <w:rFonts w:hint="eastAsia" w:ascii="宋体" w:hAnsi="宋体" w:cs="Arial Unicode MS"/>
                <w:color w:val="auto"/>
                <w:szCs w:val="21"/>
              </w:rPr>
              <w:t>安全隐患状态或安全隐患点照片：</w:t>
            </w:r>
          </w:p>
          <w:p>
            <w:pPr>
              <w:adjustRightInd w:val="0"/>
              <w:snapToGrid w:val="0"/>
              <w:spacing w:line="288" w:lineRule="auto"/>
              <w:rPr>
                <w:color w:val="auto"/>
                <w:szCs w:val="21"/>
              </w:rPr>
            </w:pPr>
          </w:p>
        </w:tc>
      </w:tr>
    </w:tbl>
    <w:p>
      <w:pPr>
        <w:pageBreakBefore/>
        <w:spacing w:line="500" w:lineRule="exact"/>
        <w:jc w:val="center"/>
        <w:outlineLvl w:val="0"/>
        <w:rPr>
          <w:b/>
          <w:color w:val="auto"/>
          <w:sz w:val="30"/>
          <w:szCs w:val="30"/>
        </w:rPr>
      </w:pPr>
      <w:bookmarkStart w:id="57" w:name="_Toc454522971"/>
      <w:bookmarkStart w:id="58" w:name="_Toc454525697"/>
      <w:bookmarkStart w:id="59" w:name="_Toc491932216"/>
      <w:r>
        <w:rPr>
          <w:rFonts w:hint="eastAsia" w:ascii="宋体" w:hAnsi="宋体"/>
          <w:b/>
          <w:color w:val="auto"/>
          <w:sz w:val="30"/>
          <w:szCs w:val="30"/>
        </w:rPr>
        <w:t>附表</w:t>
      </w:r>
      <w:r>
        <w:rPr>
          <w:rFonts w:hint="eastAsia"/>
          <w:b/>
          <w:color w:val="auto"/>
          <w:sz w:val="30"/>
          <w:szCs w:val="30"/>
        </w:rPr>
        <w:t xml:space="preserve">H  </w:t>
      </w:r>
      <w:r>
        <w:rPr>
          <w:b/>
          <w:color w:val="auto"/>
          <w:sz w:val="30"/>
          <w:szCs w:val="30"/>
        </w:rPr>
        <w:t>钢结构房屋上部结构安全隐患排查表</w:t>
      </w:r>
      <w:bookmarkEnd w:id="57"/>
      <w:bookmarkEnd w:id="58"/>
      <w:bookmarkEnd w:id="59"/>
    </w:p>
    <w:tbl>
      <w:tblPr>
        <w:tblStyle w:val="24"/>
        <w:tblW w:w="10524"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9"/>
        <w:gridCol w:w="1273"/>
        <w:gridCol w:w="7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0" w:hRule="atLeast"/>
        </w:trPr>
        <w:tc>
          <w:tcPr>
            <w:tcW w:w="2632" w:type="dxa"/>
            <w:gridSpan w:val="2"/>
            <w:tcBorders>
              <w:top w:val="single" w:color="auto" w:sz="12" w:space="0"/>
              <w:left w:val="single" w:color="auto" w:sz="12" w:space="0"/>
              <w:bottom w:val="double" w:color="auto" w:sz="4" w:space="0"/>
              <w:right w:val="single" w:color="auto" w:sz="4" w:space="0"/>
            </w:tcBorders>
            <w:vAlign w:val="center"/>
          </w:tcPr>
          <w:p>
            <w:pPr>
              <w:adjustRightInd w:val="0"/>
              <w:snapToGrid w:val="0"/>
              <w:jc w:val="center"/>
              <w:rPr>
                <w:color w:val="auto"/>
                <w:szCs w:val="21"/>
              </w:rPr>
            </w:pPr>
            <w:r>
              <w:rPr>
                <w:color w:val="auto"/>
                <w:szCs w:val="21"/>
              </w:rPr>
              <w:t>排查结论</w:t>
            </w:r>
          </w:p>
        </w:tc>
        <w:tc>
          <w:tcPr>
            <w:tcW w:w="7892" w:type="dxa"/>
            <w:tcBorders>
              <w:top w:val="single" w:color="auto" w:sz="12" w:space="0"/>
              <w:left w:val="single" w:color="auto" w:sz="4" w:space="0"/>
              <w:bottom w:val="double" w:color="auto" w:sz="4" w:space="0"/>
              <w:right w:val="single" w:color="auto" w:sz="12" w:space="0"/>
            </w:tcBorders>
            <w:vAlign w:val="center"/>
          </w:tcPr>
          <w:p>
            <w:pPr>
              <w:adjustRightInd w:val="0"/>
              <w:snapToGrid w:val="0"/>
              <w:rPr>
                <w:color w:val="auto"/>
                <w:szCs w:val="21"/>
              </w:rPr>
            </w:pPr>
            <w:r>
              <w:rPr>
                <w:rFonts w:hint="eastAsia" w:ascii="MS Mincho" w:hAnsi="MS Mincho" w:eastAsia="MS Mincho" w:cs="MS Mincho"/>
                <w:color w:val="auto"/>
                <w:szCs w:val="21"/>
              </w:rPr>
              <w:t>☐</w:t>
            </w:r>
            <w:r>
              <w:rPr>
                <w:color w:val="auto"/>
                <w:szCs w:val="21"/>
              </w:rPr>
              <w:t xml:space="preserve"> a类    </w:t>
            </w:r>
            <w:r>
              <w:rPr>
                <w:rFonts w:hint="eastAsia" w:ascii="MS Mincho" w:hAnsi="MS Mincho" w:eastAsia="MS Mincho" w:cs="MS Mincho"/>
                <w:color w:val="auto"/>
                <w:szCs w:val="21"/>
              </w:rPr>
              <w:t>☐</w:t>
            </w:r>
            <w:r>
              <w:rPr>
                <w:color w:val="auto"/>
                <w:szCs w:val="21"/>
              </w:rPr>
              <w:t xml:space="preserve"> b类    </w:t>
            </w:r>
            <w:r>
              <w:rPr>
                <w:rFonts w:hint="eastAsia" w:ascii="MS Mincho" w:hAnsi="MS Mincho" w:eastAsia="MS Mincho" w:cs="MS Mincho"/>
                <w:color w:val="auto"/>
                <w:szCs w:val="21"/>
              </w:rPr>
              <w:t>☐</w:t>
            </w:r>
            <w:r>
              <w:rPr>
                <w:color w:val="auto"/>
                <w:szCs w:val="21"/>
              </w:rPr>
              <w:t xml:space="preserve"> c类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8" w:hRule="atLeast"/>
        </w:trPr>
        <w:tc>
          <w:tcPr>
            <w:tcW w:w="1359" w:type="dxa"/>
            <w:tcBorders>
              <w:top w:val="double" w:color="auto" w:sz="4" w:space="0"/>
              <w:left w:val="single" w:color="auto" w:sz="12" w:space="0"/>
              <w:right w:val="single" w:color="auto" w:sz="4" w:space="0"/>
            </w:tcBorders>
            <w:vAlign w:val="center"/>
          </w:tcPr>
          <w:p>
            <w:pPr>
              <w:adjustRightInd w:val="0"/>
              <w:snapToGrid w:val="0"/>
              <w:jc w:val="center"/>
              <w:rPr>
                <w:color w:val="auto"/>
                <w:szCs w:val="21"/>
              </w:rPr>
            </w:pPr>
            <w:r>
              <w:rPr>
                <w:color w:val="auto"/>
                <w:szCs w:val="21"/>
              </w:rPr>
              <w:t>构件名称</w:t>
            </w:r>
          </w:p>
        </w:tc>
        <w:tc>
          <w:tcPr>
            <w:tcW w:w="1273" w:type="dxa"/>
            <w:tcBorders>
              <w:top w:val="double" w:color="auto" w:sz="4" w:space="0"/>
              <w:left w:val="single" w:color="auto" w:sz="4" w:space="0"/>
            </w:tcBorders>
            <w:vAlign w:val="center"/>
          </w:tcPr>
          <w:p>
            <w:pPr>
              <w:adjustRightInd w:val="0"/>
              <w:snapToGrid w:val="0"/>
              <w:jc w:val="center"/>
              <w:rPr>
                <w:color w:val="auto"/>
                <w:szCs w:val="21"/>
              </w:rPr>
            </w:pPr>
            <w:r>
              <w:rPr>
                <w:color w:val="auto"/>
                <w:szCs w:val="21"/>
              </w:rPr>
              <w:t>排查结果</w:t>
            </w:r>
          </w:p>
        </w:tc>
        <w:tc>
          <w:tcPr>
            <w:tcW w:w="7892" w:type="dxa"/>
            <w:tcBorders>
              <w:top w:val="double" w:color="auto" w:sz="4" w:space="0"/>
              <w:bottom w:val="single" w:color="auto" w:sz="4" w:space="0"/>
              <w:right w:val="single" w:color="auto" w:sz="12" w:space="0"/>
            </w:tcBorders>
            <w:vAlign w:val="center"/>
          </w:tcPr>
          <w:p>
            <w:pPr>
              <w:adjustRightInd w:val="0"/>
              <w:snapToGrid w:val="0"/>
              <w:jc w:val="center"/>
              <w:rPr>
                <w:color w:val="auto"/>
                <w:szCs w:val="21"/>
              </w:rPr>
            </w:pPr>
            <w:r>
              <w:rPr>
                <w:color w:val="auto"/>
                <w:szCs w:val="21"/>
              </w:rPr>
              <w:t>排  查  依  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22" w:hRule="atLeast"/>
        </w:trPr>
        <w:tc>
          <w:tcPr>
            <w:tcW w:w="1359" w:type="dxa"/>
            <w:vMerge w:val="restart"/>
            <w:tcBorders>
              <w:left w:val="single" w:color="auto" w:sz="12" w:space="0"/>
              <w:right w:val="single" w:color="auto" w:sz="4" w:space="0"/>
            </w:tcBorders>
            <w:vAlign w:val="center"/>
          </w:tcPr>
          <w:p>
            <w:pPr>
              <w:adjustRightInd w:val="0"/>
              <w:snapToGrid w:val="0"/>
              <w:jc w:val="center"/>
              <w:rPr>
                <w:color w:val="auto"/>
                <w:szCs w:val="21"/>
              </w:rPr>
            </w:pPr>
            <w:r>
              <w:rPr>
                <w:rFonts w:hint="eastAsia"/>
                <w:color w:val="auto"/>
                <w:szCs w:val="21"/>
              </w:rPr>
              <w:t>钢</w:t>
            </w:r>
            <w:r>
              <w:rPr>
                <w:color w:val="auto"/>
                <w:szCs w:val="21"/>
              </w:rPr>
              <w:t>柱</w:t>
            </w:r>
          </w:p>
        </w:tc>
        <w:tc>
          <w:tcPr>
            <w:tcW w:w="1273" w:type="dxa"/>
            <w:tcBorders>
              <w:left w:val="single" w:color="auto" w:sz="4" w:space="0"/>
            </w:tcBorders>
            <w:vAlign w:val="center"/>
          </w:tcPr>
          <w:p>
            <w:pPr>
              <w:adjustRightInd w:val="0"/>
              <w:snapToGrid w:val="0"/>
              <w:jc w:val="center"/>
              <w:rPr>
                <w:color w:val="auto"/>
                <w:szCs w:val="21"/>
              </w:rPr>
            </w:pPr>
            <w:r>
              <w:rPr>
                <w:rFonts w:hint="eastAsia" w:ascii="MS Mincho" w:hAnsi="MS Mincho" w:eastAsia="MS Mincho" w:cs="MS Mincho"/>
                <w:color w:val="auto"/>
                <w:szCs w:val="21"/>
              </w:rPr>
              <w:t>☐</w:t>
            </w:r>
            <w:r>
              <w:rPr>
                <w:color w:val="auto"/>
                <w:szCs w:val="21"/>
              </w:rPr>
              <w:t xml:space="preserve"> a类</w:t>
            </w:r>
          </w:p>
        </w:tc>
        <w:tc>
          <w:tcPr>
            <w:tcW w:w="7892" w:type="dxa"/>
            <w:tcBorders>
              <w:right w:val="single" w:color="auto" w:sz="12" w:space="0"/>
            </w:tcBorders>
            <w:vAlign w:val="center"/>
          </w:tcPr>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color w:val="auto"/>
                <w:szCs w:val="21"/>
              </w:rPr>
              <w:t>单层建筑柱顶位移不超过结构高度的1/</w:t>
            </w:r>
            <w:r>
              <w:rPr>
                <w:rFonts w:hint="eastAsia"/>
                <w:color w:val="auto"/>
                <w:szCs w:val="21"/>
              </w:rPr>
              <w:t>15</w:t>
            </w:r>
            <w:r>
              <w:rPr>
                <w:color w:val="auto"/>
                <w:szCs w:val="21"/>
              </w:rPr>
              <w:t>0</w:t>
            </w:r>
            <w:r>
              <w:rPr>
                <w:rFonts w:hint="eastAsia"/>
                <w:color w:val="auto"/>
                <w:szCs w:val="21"/>
              </w:rPr>
              <w:t>，</w:t>
            </w:r>
            <w:r>
              <w:rPr>
                <w:color w:val="auto"/>
                <w:szCs w:val="21"/>
              </w:rPr>
              <w:t>多层建筑柱顶位移不超过结构高度的1/</w:t>
            </w:r>
            <w:r>
              <w:rPr>
                <w:rFonts w:hint="eastAsia"/>
                <w:color w:val="auto"/>
                <w:szCs w:val="21"/>
              </w:rPr>
              <w:t>20</w:t>
            </w:r>
            <w:r>
              <w:rPr>
                <w:color w:val="auto"/>
                <w:szCs w:val="21"/>
              </w:rPr>
              <w:t>0</w:t>
            </w:r>
            <w:r>
              <w:rPr>
                <w:rFonts w:hint="eastAsia"/>
                <w:color w:val="auto"/>
                <w:szCs w:val="21"/>
              </w:rPr>
              <w:t>，</w:t>
            </w:r>
            <w:r>
              <w:rPr>
                <w:color w:val="auto"/>
                <w:szCs w:val="21"/>
              </w:rPr>
              <w:t>高层框架建筑柱顶位移不超过结构高度的1/</w:t>
            </w:r>
            <w:r>
              <w:rPr>
                <w:rFonts w:hint="eastAsia"/>
                <w:color w:val="auto"/>
                <w:szCs w:val="21"/>
              </w:rPr>
              <w:t>2</w:t>
            </w:r>
            <w:r>
              <w:rPr>
                <w:color w:val="auto"/>
                <w:szCs w:val="21"/>
              </w:rPr>
              <w:t>50</w:t>
            </w:r>
            <w:r>
              <w:rPr>
                <w:rFonts w:hint="eastAsia"/>
                <w:color w:val="auto"/>
                <w:szCs w:val="21"/>
              </w:rPr>
              <w:t>且不大于300mm，</w:t>
            </w:r>
            <w:r>
              <w:rPr>
                <w:color w:val="auto"/>
                <w:szCs w:val="21"/>
              </w:rPr>
              <w:t>高层框剪建筑柱顶位移不超过结构高度的1/</w:t>
            </w:r>
            <w:r>
              <w:rPr>
                <w:rFonts w:hint="eastAsia"/>
                <w:color w:val="auto"/>
                <w:szCs w:val="21"/>
              </w:rPr>
              <w:t>3</w:t>
            </w:r>
            <w:r>
              <w:rPr>
                <w:color w:val="auto"/>
                <w:szCs w:val="21"/>
              </w:rPr>
              <w:t>00</w:t>
            </w:r>
            <w:r>
              <w:rPr>
                <w:rFonts w:hint="eastAsia"/>
                <w:color w:val="auto"/>
                <w:szCs w:val="21"/>
              </w:rPr>
              <w:t>且不大于400mm</w:t>
            </w:r>
          </w:p>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color w:val="auto"/>
                <w:szCs w:val="21"/>
              </w:rPr>
              <w:t>柱及</w:t>
            </w:r>
            <w:r>
              <w:rPr>
                <w:rFonts w:hint="eastAsia"/>
                <w:color w:val="auto"/>
                <w:szCs w:val="21"/>
              </w:rPr>
              <w:t>其</w:t>
            </w:r>
            <w:r>
              <w:rPr>
                <w:color w:val="auto"/>
                <w:szCs w:val="21"/>
              </w:rPr>
              <w:t>连接未见裂缝</w:t>
            </w:r>
            <w:r>
              <w:rPr>
                <w:rFonts w:hint="eastAsia"/>
                <w:color w:val="auto"/>
                <w:szCs w:val="21"/>
              </w:rPr>
              <w:t>、</w:t>
            </w:r>
            <w:r>
              <w:rPr>
                <w:color w:val="auto"/>
                <w:szCs w:val="21"/>
              </w:rPr>
              <w:t>锐角切口，且焊缝、螺栓、铆接未见拉开、变形、滑移、</w:t>
            </w:r>
            <w:r>
              <w:rPr>
                <w:rFonts w:hint="eastAsia"/>
                <w:color w:val="auto"/>
                <w:szCs w:val="21"/>
              </w:rPr>
              <w:t>松动、</w:t>
            </w:r>
            <w:r>
              <w:rPr>
                <w:color w:val="auto"/>
                <w:szCs w:val="21"/>
              </w:rPr>
              <w:t>剪切等</w:t>
            </w:r>
            <w:r>
              <w:rPr>
                <w:rFonts w:hint="eastAsia"/>
                <w:color w:val="auto"/>
                <w:szCs w:val="21"/>
              </w:rPr>
              <w:t>损</w:t>
            </w:r>
            <w:r>
              <w:rPr>
                <w:color w:val="auto"/>
                <w:szCs w:val="21"/>
              </w:rPr>
              <w:t>坏</w:t>
            </w:r>
          </w:p>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color w:val="auto"/>
                <w:szCs w:val="21"/>
              </w:rPr>
              <w:t>柱外观基本完好，或</w:t>
            </w:r>
            <w:r>
              <w:rPr>
                <w:rFonts w:hint="eastAsia"/>
                <w:color w:val="auto"/>
                <w:szCs w:val="21"/>
              </w:rPr>
              <w:t>表面仅</w:t>
            </w:r>
            <w:r>
              <w:rPr>
                <w:color w:val="auto"/>
                <w:szCs w:val="21"/>
              </w:rPr>
              <w:t>为局部点状锈蚀或浮锈，无锈皮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16" w:hRule="atLeast"/>
        </w:trPr>
        <w:tc>
          <w:tcPr>
            <w:tcW w:w="1359" w:type="dxa"/>
            <w:vMerge w:val="continue"/>
            <w:tcBorders>
              <w:left w:val="single" w:color="auto" w:sz="12" w:space="0"/>
              <w:right w:val="single" w:color="auto" w:sz="4" w:space="0"/>
            </w:tcBorders>
            <w:vAlign w:val="center"/>
          </w:tcPr>
          <w:p>
            <w:pPr>
              <w:adjustRightInd w:val="0"/>
              <w:snapToGrid w:val="0"/>
              <w:jc w:val="center"/>
              <w:rPr>
                <w:color w:val="auto"/>
                <w:szCs w:val="21"/>
              </w:rPr>
            </w:pPr>
          </w:p>
        </w:tc>
        <w:tc>
          <w:tcPr>
            <w:tcW w:w="1273" w:type="dxa"/>
            <w:tcBorders>
              <w:top w:val="single" w:color="auto" w:sz="4" w:space="0"/>
              <w:left w:val="single" w:color="auto" w:sz="4" w:space="0"/>
              <w:bottom w:val="single" w:color="auto" w:sz="4" w:space="0"/>
            </w:tcBorders>
            <w:vAlign w:val="center"/>
          </w:tcPr>
          <w:p>
            <w:pPr>
              <w:adjustRightInd w:val="0"/>
              <w:snapToGrid w:val="0"/>
              <w:jc w:val="center"/>
              <w:rPr>
                <w:color w:val="auto"/>
                <w:szCs w:val="21"/>
              </w:rPr>
            </w:pPr>
            <w:r>
              <w:rPr>
                <w:rFonts w:hint="eastAsia" w:ascii="MS Mincho" w:hAnsi="MS Mincho" w:eastAsia="MS Mincho" w:cs="MS Mincho"/>
                <w:color w:val="auto"/>
                <w:szCs w:val="21"/>
              </w:rPr>
              <w:t>☐</w:t>
            </w:r>
            <w:r>
              <w:rPr>
                <w:color w:val="auto"/>
                <w:szCs w:val="21"/>
              </w:rPr>
              <w:t xml:space="preserve"> c类</w:t>
            </w:r>
          </w:p>
        </w:tc>
        <w:tc>
          <w:tcPr>
            <w:tcW w:w="7892" w:type="dxa"/>
            <w:tcBorders>
              <w:top w:val="single" w:color="auto" w:sz="4" w:space="0"/>
              <w:bottom w:val="single" w:color="auto" w:sz="4" w:space="0"/>
              <w:right w:val="single" w:color="auto" w:sz="12" w:space="0"/>
            </w:tcBorders>
            <w:vAlign w:val="center"/>
          </w:tcPr>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color w:val="auto"/>
                <w:szCs w:val="21"/>
              </w:rPr>
              <w:t>柱顶位移平面内超过结构高度的1/150</w:t>
            </w:r>
          </w:p>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color w:val="auto"/>
                <w:szCs w:val="21"/>
              </w:rPr>
              <w:t>柱存在</w:t>
            </w:r>
            <w:r>
              <w:rPr>
                <w:rFonts w:hint="eastAsia"/>
                <w:color w:val="auto"/>
                <w:szCs w:val="21"/>
              </w:rPr>
              <w:t>屈曲、</w:t>
            </w:r>
            <w:r>
              <w:rPr>
                <w:color w:val="auto"/>
                <w:szCs w:val="21"/>
              </w:rPr>
              <w:t>断裂现象</w:t>
            </w:r>
            <w:r>
              <w:rPr>
                <w:rFonts w:hint="eastAsia"/>
                <w:color w:val="auto"/>
                <w:szCs w:val="21"/>
              </w:rPr>
              <w:t>，或</w:t>
            </w:r>
            <w:r>
              <w:rPr>
                <w:color w:val="auto"/>
                <w:szCs w:val="21"/>
              </w:rPr>
              <w:t>焊缝、螺栓、铆接</w:t>
            </w:r>
            <w:r>
              <w:rPr>
                <w:rFonts w:hint="eastAsia"/>
                <w:color w:val="auto"/>
                <w:szCs w:val="21"/>
              </w:rPr>
              <w:t>有</w:t>
            </w:r>
            <w:r>
              <w:rPr>
                <w:color w:val="auto"/>
                <w:szCs w:val="21"/>
              </w:rPr>
              <w:t>拉开、变形、滑移、</w:t>
            </w:r>
            <w:r>
              <w:rPr>
                <w:rFonts w:hint="eastAsia"/>
                <w:color w:val="auto"/>
                <w:szCs w:val="21"/>
              </w:rPr>
              <w:t>松动、</w:t>
            </w:r>
            <w:r>
              <w:rPr>
                <w:color w:val="auto"/>
                <w:szCs w:val="21"/>
              </w:rPr>
              <w:t>剪切等</w:t>
            </w:r>
            <w:r>
              <w:rPr>
                <w:rFonts w:hint="eastAsia"/>
                <w:color w:val="auto"/>
                <w:szCs w:val="21"/>
              </w:rPr>
              <w:t>损</w:t>
            </w:r>
            <w:r>
              <w:rPr>
                <w:color w:val="auto"/>
                <w:szCs w:val="21"/>
              </w:rPr>
              <w:t>坏</w:t>
            </w:r>
          </w:p>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color w:val="auto"/>
                <w:szCs w:val="21"/>
              </w:rPr>
              <w:t>柱因锈蚀产生锈皮或锈坑，且单根柱的锈皮面积超过表面积的10%或坑蚀深度超过</w:t>
            </w:r>
            <w:r>
              <w:rPr>
                <w:rFonts w:hint="eastAsia"/>
                <w:color w:val="auto"/>
                <w:szCs w:val="21"/>
              </w:rPr>
              <w:t>板件</w:t>
            </w:r>
            <w:r>
              <w:rPr>
                <w:color w:val="auto"/>
                <w:szCs w:val="21"/>
              </w:rPr>
              <w:t>厚度10%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trPr>
        <w:tc>
          <w:tcPr>
            <w:tcW w:w="1359" w:type="dxa"/>
            <w:vMerge w:val="continue"/>
            <w:tcBorders>
              <w:left w:val="single" w:color="auto" w:sz="12" w:space="0"/>
              <w:right w:val="single" w:color="auto" w:sz="4" w:space="0"/>
            </w:tcBorders>
            <w:vAlign w:val="center"/>
          </w:tcPr>
          <w:p>
            <w:pPr>
              <w:adjustRightInd w:val="0"/>
              <w:snapToGrid w:val="0"/>
              <w:jc w:val="center"/>
              <w:rPr>
                <w:color w:val="auto"/>
                <w:szCs w:val="21"/>
              </w:rPr>
            </w:pPr>
          </w:p>
        </w:tc>
        <w:tc>
          <w:tcPr>
            <w:tcW w:w="1273" w:type="dxa"/>
            <w:tcBorders>
              <w:top w:val="single" w:color="auto" w:sz="4" w:space="0"/>
              <w:left w:val="single" w:color="auto" w:sz="4" w:space="0"/>
              <w:bottom w:val="single" w:color="auto" w:sz="4" w:space="0"/>
            </w:tcBorders>
            <w:vAlign w:val="center"/>
          </w:tcPr>
          <w:p>
            <w:pPr>
              <w:adjustRightInd w:val="0"/>
              <w:snapToGrid w:val="0"/>
              <w:ind w:left="315" w:leftChars="50" w:hanging="210" w:hangingChars="100"/>
              <w:jc w:val="center"/>
              <w:rPr>
                <w:color w:val="auto"/>
                <w:szCs w:val="21"/>
              </w:rPr>
            </w:pPr>
            <w:r>
              <w:rPr>
                <w:rFonts w:hint="eastAsia" w:ascii="MS Mincho" w:hAnsi="MS Mincho" w:eastAsia="MS Mincho" w:cs="MS Mincho"/>
                <w:color w:val="auto"/>
                <w:szCs w:val="21"/>
              </w:rPr>
              <w:t>☐</w:t>
            </w:r>
            <w:r>
              <w:rPr>
                <w:color w:val="auto"/>
                <w:szCs w:val="21"/>
              </w:rPr>
              <w:t xml:space="preserve"> b类</w:t>
            </w:r>
          </w:p>
        </w:tc>
        <w:tc>
          <w:tcPr>
            <w:tcW w:w="7892" w:type="dxa"/>
            <w:tcBorders>
              <w:top w:val="single" w:color="auto" w:sz="4" w:space="0"/>
              <w:bottom w:val="single" w:color="auto" w:sz="4" w:space="0"/>
              <w:right w:val="single" w:color="auto" w:sz="12" w:space="0"/>
            </w:tcBorders>
            <w:vAlign w:val="center"/>
          </w:tcPr>
          <w:p>
            <w:pPr>
              <w:adjustRightInd w:val="0"/>
              <w:snapToGrid w:val="0"/>
              <w:ind w:left="315" w:hanging="315" w:hangingChars="150"/>
              <w:rPr>
                <w:color w:val="auto"/>
                <w:szCs w:val="21"/>
              </w:rPr>
            </w:pPr>
            <w:r>
              <w:rPr>
                <w:rFonts w:hint="eastAsia" w:ascii="MS Mincho" w:hAnsi="MS Mincho" w:eastAsia="MS Mincho" w:cs="MS Mincho"/>
                <w:color w:val="auto"/>
                <w:szCs w:val="21"/>
              </w:rPr>
              <w:t>☐</w:t>
            </w:r>
            <w:r>
              <w:rPr>
                <w:color w:val="auto"/>
                <w:szCs w:val="21"/>
              </w:rPr>
              <w:t>不属于a类和c类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86" w:hRule="atLeast"/>
        </w:trPr>
        <w:tc>
          <w:tcPr>
            <w:tcW w:w="1359" w:type="dxa"/>
            <w:vMerge w:val="restart"/>
            <w:tcBorders>
              <w:top w:val="single" w:color="auto" w:sz="4" w:space="0"/>
              <w:left w:val="single" w:color="auto" w:sz="12" w:space="0"/>
              <w:right w:val="single" w:color="auto" w:sz="4" w:space="0"/>
            </w:tcBorders>
            <w:vAlign w:val="center"/>
          </w:tcPr>
          <w:p>
            <w:pPr>
              <w:adjustRightInd w:val="0"/>
              <w:snapToGrid w:val="0"/>
              <w:jc w:val="center"/>
              <w:rPr>
                <w:color w:val="auto"/>
                <w:szCs w:val="21"/>
              </w:rPr>
            </w:pPr>
            <w:r>
              <w:rPr>
                <w:color w:val="auto"/>
                <w:szCs w:val="21"/>
              </w:rPr>
              <w:t>梁（檩条）</w:t>
            </w:r>
          </w:p>
        </w:tc>
        <w:tc>
          <w:tcPr>
            <w:tcW w:w="1273" w:type="dxa"/>
            <w:tcBorders>
              <w:top w:val="single" w:color="auto" w:sz="4" w:space="0"/>
              <w:left w:val="single" w:color="auto" w:sz="4" w:space="0"/>
              <w:bottom w:val="single" w:color="auto" w:sz="4" w:space="0"/>
            </w:tcBorders>
            <w:vAlign w:val="center"/>
          </w:tcPr>
          <w:p>
            <w:pPr>
              <w:adjustRightInd w:val="0"/>
              <w:snapToGrid w:val="0"/>
              <w:jc w:val="center"/>
              <w:rPr>
                <w:color w:val="auto"/>
                <w:szCs w:val="21"/>
              </w:rPr>
            </w:pPr>
            <w:r>
              <w:rPr>
                <w:rFonts w:hint="eastAsia" w:ascii="MS Mincho" w:hAnsi="MS Mincho" w:eastAsia="MS Mincho" w:cs="MS Mincho"/>
                <w:color w:val="auto"/>
                <w:szCs w:val="21"/>
              </w:rPr>
              <w:t>☐</w:t>
            </w:r>
            <w:r>
              <w:rPr>
                <w:color w:val="auto"/>
                <w:szCs w:val="21"/>
              </w:rPr>
              <w:t xml:space="preserve"> a类</w:t>
            </w:r>
          </w:p>
        </w:tc>
        <w:tc>
          <w:tcPr>
            <w:tcW w:w="7892" w:type="dxa"/>
            <w:tcBorders>
              <w:top w:val="single" w:color="auto" w:sz="4" w:space="0"/>
              <w:bottom w:val="single" w:color="auto" w:sz="4" w:space="0"/>
              <w:right w:val="single" w:color="auto" w:sz="12" w:space="0"/>
            </w:tcBorders>
            <w:vAlign w:val="center"/>
          </w:tcPr>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color w:val="auto"/>
                <w:szCs w:val="21"/>
              </w:rPr>
              <w:t>主梁及托梁挠度不超过跨度的1/</w:t>
            </w:r>
            <w:r>
              <w:rPr>
                <w:rFonts w:hint="eastAsia"/>
                <w:color w:val="auto"/>
                <w:szCs w:val="21"/>
              </w:rPr>
              <w:t>2</w:t>
            </w:r>
            <w:r>
              <w:rPr>
                <w:color w:val="auto"/>
                <w:szCs w:val="21"/>
              </w:rPr>
              <w:t>00，檩条挠度不超过跨度的1/1</w:t>
            </w:r>
            <w:r>
              <w:rPr>
                <w:rFonts w:hint="eastAsia"/>
                <w:color w:val="auto"/>
                <w:szCs w:val="21"/>
              </w:rPr>
              <w:t>0</w:t>
            </w:r>
            <w:r>
              <w:rPr>
                <w:color w:val="auto"/>
                <w:szCs w:val="21"/>
              </w:rPr>
              <w:t>0，其它梁的挠度不超过跨度的1/1</w:t>
            </w:r>
            <w:r>
              <w:rPr>
                <w:rFonts w:hint="eastAsia"/>
                <w:color w:val="auto"/>
                <w:szCs w:val="21"/>
              </w:rPr>
              <w:t>5</w:t>
            </w:r>
            <w:r>
              <w:rPr>
                <w:color w:val="auto"/>
                <w:szCs w:val="21"/>
              </w:rPr>
              <w:t>0，深梁侧向弯曲矢高不超过跨度的1/</w:t>
            </w:r>
            <w:r>
              <w:rPr>
                <w:rFonts w:hint="eastAsia"/>
                <w:color w:val="auto"/>
                <w:szCs w:val="21"/>
              </w:rPr>
              <w:t>40</w:t>
            </w:r>
            <w:r>
              <w:rPr>
                <w:color w:val="auto"/>
                <w:szCs w:val="21"/>
              </w:rPr>
              <w:t>0，一般实腹梁侧向弯曲矢高不超过跨度的1/</w:t>
            </w:r>
            <w:r>
              <w:rPr>
                <w:rFonts w:hint="eastAsia"/>
                <w:color w:val="auto"/>
                <w:szCs w:val="21"/>
              </w:rPr>
              <w:t>35</w:t>
            </w:r>
            <w:r>
              <w:rPr>
                <w:color w:val="auto"/>
                <w:szCs w:val="21"/>
              </w:rPr>
              <w:t>0</w:t>
            </w:r>
          </w:p>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color w:val="auto"/>
                <w:szCs w:val="21"/>
              </w:rPr>
              <w:t>梁及</w:t>
            </w:r>
            <w:r>
              <w:rPr>
                <w:rFonts w:hint="eastAsia"/>
                <w:color w:val="auto"/>
                <w:szCs w:val="21"/>
              </w:rPr>
              <w:t>其</w:t>
            </w:r>
            <w:r>
              <w:rPr>
                <w:color w:val="auto"/>
                <w:szCs w:val="21"/>
              </w:rPr>
              <w:t>连接未见裂缝</w:t>
            </w:r>
            <w:r>
              <w:rPr>
                <w:rFonts w:hint="eastAsia"/>
                <w:color w:val="auto"/>
                <w:szCs w:val="21"/>
              </w:rPr>
              <w:t>、</w:t>
            </w:r>
            <w:r>
              <w:rPr>
                <w:color w:val="auto"/>
                <w:szCs w:val="21"/>
              </w:rPr>
              <w:t>锐角切口，且焊缝、螺栓、铆接未见拉开、变形、滑移、</w:t>
            </w:r>
            <w:r>
              <w:rPr>
                <w:rFonts w:hint="eastAsia"/>
                <w:color w:val="auto"/>
                <w:szCs w:val="21"/>
              </w:rPr>
              <w:t>松动、</w:t>
            </w:r>
            <w:r>
              <w:rPr>
                <w:color w:val="auto"/>
                <w:szCs w:val="21"/>
              </w:rPr>
              <w:t>剪切等</w:t>
            </w:r>
            <w:r>
              <w:rPr>
                <w:rFonts w:hint="eastAsia"/>
                <w:color w:val="auto"/>
                <w:szCs w:val="21"/>
              </w:rPr>
              <w:t>损</w:t>
            </w:r>
            <w:r>
              <w:rPr>
                <w:color w:val="auto"/>
                <w:szCs w:val="21"/>
              </w:rPr>
              <w:t>坏</w:t>
            </w:r>
          </w:p>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color w:val="auto"/>
                <w:szCs w:val="21"/>
              </w:rPr>
              <w:t>梁外观基本完好，或</w:t>
            </w:r>
            <w:r>
              <w:rPr>
                <w:rFonts w:hint="eastAsia"/>
                <w:color w:val="auto"/>
                <w:szCs w:val="21"/>
              </w:rPr>
              <w:t>表面仅</w:t>
            </w:r>
            <w:r>
              <w:rPr>
                <w:color w:val="auto"/>
                <w:szCs w:val="21"/>
              </w:rPr>
              <w:t>为局部点状锈蚀或浮锈，无锈皮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5" w:hRule="atLeast"/>
        </w:trPr>
        <w:tc>
          <w:tcPr>
            <w:tcW w:w="1359" w:type="dxa"/>
            <w:vMerge w:val="continue"/>
            <w:tcBorders>
              <w:left w:val="single" w:color="auto" w:sz="12" w:space="0"/>
              <w:right w:val="single" w:color="auto" w:sz="4" w:space="0"/>
            </w:tcBorders>
            <w:vAlign w:val="center"/>
          </w:tcPr>
          <w:p>
            <w:pPr>
              <w:adjustRightInd w:val="0"/>
              <w:snapToGrid w:val="0"/>
              <w:jc w:val="center"/>
              <w:rPr>
                <w:color w:val="auto"/>
                <w:szCs w:val="21"/>
              </w:rPr>
            </w:pPr>
          </w:p>
        </w:tc>
        <w:tc>
          <w:tcPr>
            <w:tcW w:w="1273" w:type="dxa"/>
            <w:tcBorders>
              <w:top w:val="single" w:color="auto" w:sz="4" w:space="0"/>
              <w:left w:val="single" w:color="auto" w:sz="4" w:space="0"/>
              <w:bottom w:val="single" w:color="auto" w:sz="4" w:space="0"/>
            </w:tcBorders>
            <w:vAlign w:val="center"/>
          </w:tcPr>
          <w:p>
            <w:pPr>
              <w:adjustRightInd w:val="0"/>
              <w:snapToGrid w:val="0"/>
              <w:jc w:val="center"/>
              <w:rPr>
                <w:color w:val="auto"/>
                <w:szCs w:val="21"/>
              </w:rPr>
            </w:pPr>
            <w:r>
              <w:rPr>
                <w:rFonts w:hint="eastAsia" w:ascii="MS Mincho" w:hAnsi="MS Mincho" w:eastAsia="MS Mincho" w:cs="MS Mincho"/>
                <w:color w:val="auto"/>
                <w:szCs w:val="21"/>
              </w:rPr>
              <w:t>☐</w:t>
            </w:r>
            <w:r>
              <w:rPr>
                <w:color w:val="auto"/>
                <w:szCs w:val="21"/>
              </w:rPr>
              <w:t xml:space="preserve"> c类</w:t>
            </w:r>
          </w:p>
        </w:tc>
        <w:tc>
          <w:tcPr>
            <w:tcW w:w="7892" w:type="dxa"/>
            <w:tcBorders>
              <w:top w:val="single" w:color="auto" w:sz="4" w:space="0"/>
              <w:right w:val="single" w:color="auto" w:sz="12" w:space="0"/>
            </w:tcBorders>
            <w:vAlign w:val="center"/>
          </w:tcPr>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rFonts w:hint="eastAsia" w:ascii="MS Mincho" w:hAnsi="MS Mincho" w:cs="MS Mincho"/>
                <w:color w:val="auto"/>
                <w:szCs w:val="21"/>
              </w:rPr>
              <w:t>主梁</w:t>
            </w:r>
            <w:r>
              <w:rPr>
                <w:color w:val="auto"/>
                <w:szCs w:val="21"/>
              </w:rPr>
              <w:t>挠度</w:t>
            </w:r>
            <w:r>
              <w:rPr>
                <w:rFonts w:hint="eastAsia"/>
                <w:color w:val="auto"/>
                <w:szCs w:val="21"/>
              </w:rPr>
              <w:t>超过</w:t>
            </w:r>
            <w:r>
              <w:rPr>
                <w:color w:val="auto"/>
                <w:szCs w:val="21"/>
              </w:rPr>
              <w:t>跨度的1/2</w:t>
            </w:r>
            <w:r>
              <w:rPr>
                <w:rFonts w:hint="eastAsia"/>
                <w:color w:val="auto"/>
                <w:szCs w:val="21"/>
              </w:rPr>
              <w:t>0</w:t>
            </w:r>
            <w:r>
              <w:rPr>
                <w:color w:val="auto"/>
                <w:szCs w:val="21"/>
              </w:rPr>
              <w:t>0或45mm</w:t>
            </w:r>
          </w:p>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color w:val="auto"/>
                <w:szCs w:val="21"/>
              </w:rPr>
              <w:t>梁存在</w:t>
            </w:r>
            <w:r>
              <w:rPr>
                <w:rFonts w:hint="eastAsia"/>
                <w:color w:val="auto"/>
                <w:szCs w:val="21"/>
              </w:rPr>
              <w:t>屈曲、</w:t>
            </w:r>
            <w:r>
              <w:rPr>
                <w:color w:val="auto"/>
                <w:szCs w:val="21"/>
              </w:rPr>
              <w:t>断裂现象</w:t>
            </w:r>
            <w:r>
              <w:rPr>
                <w:rFonts w:hint="eastAsia"/>
                <w:color w:val="auto"/>
                <w:szCs w:val="21"/>
              </w:rPr>
              <w:t>，或</w:t>
            </w:r>
            <w:r>
              <w:rPr>
                <w:color w:val="auto"/>
                <w:szCs w:val="21"/>
              </w:rPr>
              <w:t>焊缝、螺栓、铆接</w:t>
            </w:r>
            <w:r>
              <w:rPr>
                <w:rFonts w:hint="eastAsia"/>
                <w:color w:val="auto"/>
                <w:szCs w:val="21"/>
              </w:rPr>
              <w:t>有</w:t>
            </w:r>
            <w:r>
              <w:rPr>
                <w:color w:val="auto"/>
                <w:szCs w:val="21"/>
              </w:rPr>
              <w:t>拉开、变形、滑移、</w:t>
            </w:r>
            <w:r>
              <w:rPr>
                <w:rFonts w:hint="eastAsia"/>
                <w:color w:val="auto"/>
                <w:szCs w:val="21"/>
              </w:rPr>
              <w:t>松动、</w:t>
            </w:r>
            <w:r>
              <w:rPr>
                <w:color w:val="auto"/>
                <w:szCs w:val="21"/>
              </w:rPr>
              <w:t>剪切等</w:t>
            </w:r>
            <w:r>
              <w:rPr>
                <w:rFonts w:hint="eastAsia"/>
                <w:color w:val="auto"/>
                <w:szCs w:val="21"/>
              </w:rPr>
              <w:t>损</w:t>
            </w:r>
            <w:r>
              <w:rPr>
                <w:color w:val="auto"/>
                <w:szCs w:val="21"/>
              </w:rPr>
              <w:t>坏</w:t>
            </w:r>
          </w:p>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color w:val="auto"/>
                <w:szCs w:val="21"/>
              </w:rPr>
              <w:t>梁因锈蚀产生锈皮或锈坑，且单根梁的锈皮面积超过表面积的10%或坑蚀深度超过</w:t>
            </w:r>
            <w:r>
              <w:rPr>
                <w:rFonts w:hint="eastAsia"/>
                <w:color w:val="auto"/>
                <w:szCs w:val="21"/>
              </w:rPr>
              <w:t>板件</w:t>
            </w:r>
            <w:r>
              <w:rPr>
                <w:color w:val="auto"/>
                <w:szCs w:val="21"/>
              </w:rPr>
              <w:t>厚度10%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359" w:type="dxa"/>
            <w:vMerge w:val="continue"/>
            <w:tcBorders>
              <w:left w:val="single" w:color="auto" w:sz="12" w:space="0"/>
              <w:right w:val="single" w:color="auto" w:sz="4" w:space="0"/>
            </w:tcBorders>
            <w:vAlign w:val="center"/>
          </w:tcPr>
          <w:p>
            <w:pPr>
              <w:adjustRightInd w:val="0"/>
              <w:snapToGrid w:val="0"/>
              <w:jc w:val="center"/>
              <w:rPr>
                <w:color w:val="auto"/>
                <w:szCs w:val="21"/>
              </w:rPr>
            </w:pPr>
          </w:p>
        </w:tc>
        <w:tc>
          <w:tcPr>
            <w:tcW w:w="1273" w:type="dxa"/>
            <w:tcBorders>
              <w:top w:val="single" w:color="auto" w:sz="4" w:space="0"/>
              <w:left w:val="single" w:color="auto" w:sz="4" w:space="0"/>
              <w:bottom w:val="single" w:color="auto" w:sz="4" w:space="0"/>
            </w:tcBorders>
            <w:vAlign w:val="center"/>
          </w:tcPr>
          <w:p>
            <w:pPr>
              <w:adjustRightInd w:val="0"/>
              <w:snapToGrid w:val="0"/>
              <w:ind w:left="315" w:leftChars="50" w:hanging="210" w:hangingChars="100"/>
              <w:rPr>
                <w:color w:val="auto"/>
                <w:szCs w:val="21"/>
              </w:rPr>
            </w:pPr>
            <w:r>
              <w:rPr>
                <w:rFonts w:hint="eastAsia" w:ascii="MS Mincho" w:hAnsi="MS Mincho" w:eastAsia="MS Mincho" w:cs="MS Mincho"/>
                <w:color w:val="auto"/>
                <w:szCs w:val="21"/>
              </w:rPr>
              <w:t>☐</w:t>
            </w:r>
            <w:r>
              <w:rPr>
                <w:color w:val="auto"/>
                <w:szCs w:val="21"/>
              </w:rPr>
              <w:t xml:space="preserve"> b类</w:t>
            </w:r>
          </w:p>
        </w:tc>
        <w:tc>
          <w:tcPr>
            <w:tcW w:w="7892" w:type="dxa"/>
            <w:tcBorders>
              <w:top w:val="single" w:color="auto" w:sz="4" w:space="0"/>
              <w:bottom w:val="single" w:color="auto" w:sz="4" w:space="0"/>
              <w:right w:val="single" w:color="auto" w:sz="12" w:space="0"/>
            </w:tcBorders>
            <w:vAlign w:val="center"/>
          </w:tcPr>
          <w:p>
            <w:pPr>
              <w:adjustRightInd w:val="0"/>
              <w:snapToGrid w:val="0"/>
              <w:ind w:left="315" w:hanging="315" w:hangingChars="150"/>
              <w:rPr>
                <w:color w:val="auto"/>
                <w:szCs w:val="21"/>
              </w:rPr>
            </w:pPr>
            <w:r>
              <w:rPr>
                <w:rFonts w:hint="eastAsia" w:ascii="MS Mincho" w:hAnsi="MS Mincho" w:eastAsia="MS Mincho" w:cs="MS Mincho"/>
                <w:color w:val="auto"/>
                <w:szCs w:val="21"/>
              </w:rPr>
              <w:t>☐</w:t>
            </w:r>
            <w:r>
              <w:rPr>
                <w:color w:val="auto"/>
                <w:szCs w:val="21"/>
              </w:rPr>
              <w:t>不属于a类和c类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359" w:type="dxa"/>
            <w:vMerge w:val="restart"/>
            <w:tcBorders>
              <w:left w:val="single" w:color="auto" w:sz="12" w:space="0"/>
              <w:right w:val="single" w:color="auto" w:sz="4" w:space="0"/>
            </w:tcBorders>
            <w:vAlign w:val="center"/>
          </w:tcPr>
          <w:p>
            <w:pPr>
              <w:adjustRightInd w:val="0"/>
              <w:snapToGrid w:val="0"/>
              <w:jc w:val="center"/>
              <w:rPr>
                <w:color w:val="auto"/>
                <w:szCs w:val="21"/>
              </w:rPr>
            </w:pPr>
            <w:r>
              <w:rPr>
                <w:color w:val="auto"/>
                <w:szCs w:val="21"/>
              </w:rPr>
              <w:t>屋架网架</w:t>
            </w:r>
          </w:p>
        </w:tc>
        <w:tc>
          <w:tcPr>
            <w:tcW w:w="1273" w:type="dxa"/>
            <w:tcBorders>
              <w:top w:val="single" w:color="auto" w:sz="4" w:space="0"/>
              <w:left w:val="single" w:color="auto" w:sz="4" w:space="0"/>
              <w:bottom w:val="single" w:color="auto" w:sz="4" w:space="0"/>
            </w:tcBorders>
            <w:vAlign w:val="center"/>
          </w:tcPr>
          <w:p>
            <w:pPr>
              <w:adjustRightInd w:val="0"/>
              <w:snapToGrid w:val="0"/>
              <w:ind w:left="315" w:leftChars="50" w:hanging="210" w:hangingChars="100"/>
              <w:jc w:val="center"/>
              <w:rPr>
                <w:rFonts w:ascii="MS Mincho" w:hAnsi="MS Mincho" w:eastAsia="MS Mincho" w:cs="MS Mincho"/>
                <w:color w:val="auto"/>
                <w:szCs w:val="21"/>
              </w:rPr>
            </w:pPr>
            <w:r>
              <w:rPr>
                <w:rFonts w:hint="eastAsia" w:ascii="MS Mincho" w:hAnsi="MS Mincho" w:eastAsia="MS Mincho" w:cs="MS Mincho"/>
                <w:color w:val="auto"/>
                <w:szCs w:val="21"/>
              </w:rPr>
              <w:t>☐</w:t>
            </w:r>
            <w:r>
              <w:rPr>
                <w:color w:val="auto"/>
                <w:szCs w:val="21"/>
              </w:rPr>
              <w:t xml:space="preserve"> a类</w:t>
            </w:r>
          </w:p>
        </w:tc>
        <w:tc>
          <w:tcPr>
            <w:tcW w:w="7892" w:type="dxa"/>
            <w:tcBorders>
              <w:top w:val="single" w:color="auto" w:sz="4" w:space="0"/>
              <w:bottom w:val="single" w:color="auto" w:sz="4" w:space="0"/>
              <w:right w:val="single" w:color="auto" w:sz="12" w:space="0"/>
            </w:tcBorders>
            <w:vAlign w:val="center"/>
          </w:tcPr>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color w:val="auto"/>
                <w:szCs w:val="21"/>
              </w:rPr>
              <w:t>屋盖网架挠度不超过跨度的1/2</w:t>
            </w:r>
            <w:r>
              <w:rPr>
                <w:rFonts w:hint="eastAsia"/>
                <w:color w:val="auto"/>
                <w:szCs w:val="21"/>
              </w:rPr>
              <w:t>5</w:t>
            </w:r>
            <w:r>
              <w:rPr>
                <w:color w:val="auto"/>
                <w:szCs w:val="21"/>
              </w:rPr>
              <w:t>0</w:t>
            </w:r>
          </w:p>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color w:val="auto"/>
                <w:szCs w:val="21"/>
              </w:rPr>
              <w:t>屋架网架结构杆件及</w:t>
            </w:r>
            <w:r>
              <w:rPr>
                <w:rFonts w:hint="eastAsia"/>
                <w:color w:val="auto"/>
                <w:szCs w:val="21"/>
              </w:rPr>
              <w:t>其</w:t>
            </w:r>
            <w:r>
              <w:rPr>
                <w:color w:val="auto"/>
                <w:szCs w:val="21"/>
              </w:rPr>
              <w:t>连接未见裂缝</w:t>
            </w:r>
            <w:r>
              <w:rPr>
                <w:rFonts w:hint="eastAsia"/>
                <w:color w:val="auto"/>
                <w:szCs w:val="21"/>
              </w:rPr>
              <w:t>、</w:t>
            </w:r>
            <w:r>
              <w:rPr>
                <w:color w:val="auto"/>
                <w:szCs w:val="21"/>
              </w:rPr>
              <w:t>锐角切口，</w:t>
            </w:r>
            <w:r>
              <w:rPr>
                <w:rFonts w:hint="eastAsia"/>
                <w:color w:val="auto"/>
                <w:szCs w:val="21"/>
              </w:rPr>
              <w:t>且</w:t>
            </w:r>
            <w:r>
              <w:rPr>
                <w:color w:val="auto"/>
                <w:szCs w:val="21"/>
              </w:rPr>
              <w:t>焊缝、螺栓、铆接未见拉开、变形、滑移、松动、剪坏等损坏</w:t>
            </w:r>
          </w:p>
          <w:p>
            <w:pPr>
              <w:adjustRightInd w:val="0"/>
              <w:snapToGrid w:val="0"/>
              <w:ind w:left="315" w:hanging="315" w:hangingChars="150"/>
              <w:rPr>
                <w:rFonts w:ascii="MS Mincho" w:hAnsi="MS Mincho" w:eastAsia="MS Mincho" w:cs="MS Mincho"/>
                <w:color w:val="auto"/>
                <w:szCs w:val="21"/>
              </w:rPr>
            </w:pPr>
            <w:r>
              <w:rPr>
                <w:rFonts w:hint="eastAsia" w:ascii="MS Mincho" w:hAnsi="MS Mincho" w:eastAsia="MS Mincho" w:cs="MS Mincho"/>
                <w:color w:val="auto"/>
                <w:szCs w:val="21"/>
              </w:rPr>
              <w:t>☐</w:t>
            </w:r>
            <w:r>
              <w:rPr>
                <w:color w:val="auto"/>
                <w:szCs w:val="21"/>
              </w:rPr>
              <w:t>屋架网架结构杆件外观基本完好，或</w:t>
            </w:r>
            <w:r>
              <w:rPr>
                <w:rFonts w:hint="eastAsia"/>
                <w:color w:val="auto"/>
                <w:szCs w:val="21"/>
              </w:rPr>
              <w:t>表面仅</w:t>
            </w:r>
            <w:r>
              <w:rPr>
                <w:color w:val="auto"/>
                <w:szCs w:val="21"/>
              </w:rPr>
              <w:t>为局部点状锈蚀或浮锈，无锈皮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359" w:type="dxa"/>
            <w:vMerge w:val="continue"/>
            <w:tcBorders>
              <w:left w:val="single" w:color="auto" w:sz="12" w:space="0"/>
              <w:right w:val="single" w:color="auto" w:sz="4" w:space="0"/>
            </w:tcBorders>
            <w:vAlign w:val="center"/>
          </w:tcPr>
          <w:p>
            <w:pPr>
              <w:adjustRightInd w:val="0"/>
              <w:snapToGrid w:val="0"/>
              <w:jc w:val="center"/>
              <w:rPr>
                <w:color w:val="auto"/>
                <w:szCs w:val="21"/>
              </w:rPr>
            </w:pPr>
          </w:p>
        </w:tc>
        <w:tc>
          <w:tcPr>
            <w:tcW w:w="1273" w:type="dxa"/>
            <w:tcBorders>
              <w:top w:val="single" w:color="auto" w:sz="4" w:space="0"/>
              <w:left w:val="single" w:color="auto" w:sz="4" w:space="0"/>
              <w:bottom w:val="single" w:color="auto" w:sz="4" w:space="0"/>
            </w:tcBorders>
            <w:vAlign w:val="center"/>
          </w:tcPr>
          <w:p>
            <w:pPr>
              <w:adjustRightInd w:val="0"/>
              <w:snapToGrid w:val="0"/>
              <w:ind w:left="315" w:leftChars="50" w:hanging="210" w:hangingChars="100"/>
              <w:jc w:val="center"/>
              <w:rPr>
                <w:rFonts w:ascii="MS Mincho" w:hAnsi="MS Mincho" w:eastAsia="MS Mincho" w:cs="MS Mincho"/>
                <w:color w:val="auto"/>
                <w:szCs w:val="21"/>
              </w:rPr>
            </w:pPr>
            <w:r>
              <w:rPr>
                <w:rFonts w:hint="eastAsia" w:ascii="MS Mincho" w:hAnsi="MS Mincho" w:eastAsia="MS Mincho" w:cs="MS Mincho"/>
                <w:color w:val="auto"/>
                <w:szCs w:val="21"/>
              </w:rPr>
              <w:t>☐</w:t>
            </w:r>
            <w:r>
              <w:rPr>
                <w:color w:val="auto"/>
                <w:szCs w:val="21"/>
              </w:rPr>
              <w:t xml:space="preserve"> c类</w:t>
            </w:r>
          </w:p>
        </w:tc>
        <w:tc>
          <w:tcPr>
            <w:tcW w:w="7892" w:type="dxa"/>
            <w:tcBorders>
              <w:top w:val="single" w:color="auto" w:sz="4" w:space="0"/>
              <w:bottom w:val="single" w:color="auto" w:sz="4" w:space="0"/>
              <w:right w:val="single" w:color="auto" w:sz="12" w:space="0"/>
            </w:tcBorders>
            <w:vAlign w:val="center"/>
          </w:tcPr>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color w:val="auto"/>
                <w:szCs w:val="21"/>
              </w:rPr>
              <w:t>屋架挠度</w:t>
            </w:r>
            <w:r>
              <w:rPr>
                <w:rFonts w:hint="eastAsia"/>
                <w:color w:val="auto"/>
                <w:szCs w:val="21"/>
              </w:rPr>
              <w:t>超过</w:t>
            </w:r>
            <w:r>
              <w:rPr>
                <w:color w:val="auto"/>
                <w:szCs w:val="21"/>
              </w:rPr>
              <w:t>跨度的1/2</w:t>
            </w:r>
            <w:r>
              <w:rPr>
                <w:rFonts w:hint="eastAsia"/>
                <w:color w:val="auto"/>
                <w:szCs w:val="21"/>
              </w:rPr>
              <w:t>0</w:t>
            </w:r>
            <w:r>
              <w:rPr>
                <w:color w:val="auto"/>
                <w:szCs w:val="21"/>
              </w:rPr>
              <w:t>0或45mm</w:t>
            </w:r>
          </w:p>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color w:val="auto"/>
                <w:szCs w:val="21"/>
              </w:rPr>
              <w:t>屋架网架结构杆件或</w:t>
            </w:r>
            <w:r>
              <w:rPr>
                <w:rFonts w:hint="eastAsia"/>
                <w:color w:val="auto"/>
                <w:szCs w:val="21"/>
              </w:rPr>
              <w:t>其</w:t>
            </w:r>
            <w:r>
              <w:rPr>
                <w:color w:val="auto"/>
                <w:szCs w:val="21"/>
              </w:rPr>
              <w:t>连接有裂缝或锐角切口；或焊缝、螺栓、铆接有拉开、变形、滑移、松动、剪坏等损坏</w:t>
            </w:r>
          </w:p>
          <w:p>
            <w:pPr>
              <w:adjustRightInd w:val="0"/>
              <w:snapToGrid w:val="0"/>
              <w:ind w:left="315" w:hanging="315" w:hangingChars="150"/>
              <w:rPr>
                <w:rFonts w:ascii="MS Mincho" w:hAnsi="MS Mincho" w:eastAsia="MS Mincho" w:cs="MS Mincho"/>
                <w:color w:val="auto"/>
                <w:szCs w:val="21"/>
              </w:rPr>
            </w:pPr>
            <w:r>
              <w:rPr>
                <w:rFonts w:hint="eastAsia" w:ascii="MS Mincho" w:hAnsi="MS Mincho" w:eastAsia="MS Mincho" w:cs="MS Mincho"/>
                <w:color w:val="auto"/>
                <w:szCs w:val="21"/>
              </w:rPr>
              <w:t>☐</w:t>
            </w:r>
            <w:r>
              <w:rPr>
                <w:color w:val="auto"/>
                <w:szCs w:val="21"/>
              </w:rPr>
              <w:t>屋架网架结构杆件因锈蚀产生锈皮或锈坑，且单根构件的锈皮面积超过表面积的10%或坑蚀深度超过</w:t>
            </w:r>
            <w:r>
              <w:rPr>
                <w:rFonts w:hint="eastAsia"/>
                <w:color w:val="auto"/>
                <w:szCs w:val="21"/>
              </w:rPr>
              <w:t>板件</w:t>
            </w:r>
            <w:r>
              <w:rPr>
                <w:color w:val="auto"/>
                <w:szCs w:val="21"/>
              </w:rPr>
              <w:t>厚度10%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359" w:type="dxa"/>
            <w:vMerge w:val="continue"/>
            <w:tcBorders>
              <w:left w:val="single" w:color="auto" w:sz="12" w:space="0"/>
              <w:bottom w:val="single" w:color="auto" w:sz="4" w:space="0"/>
              <w:right w:val="single" w:color="auto" w:sz="4" w:space="0"/>
            </w:tcBorders>
            <w:vAlign w:val="center"/>
          </w:tcPr>
          <w:p>
            <w:pPr>
              <w:adjustRightInd w:val="0"/>
              <w:snapToGrid w:val="0"/>
              <w:jc w:val="center"/>
              <w:rPr>
                <w:color w:val="auto"/>
                <w:szCs w:val="21"/>
              </w:rPr>
            </w:pPr>
          </w:p>
        </w:tc>
        <w:tc>
          <w:tcPr>
            <w:tcW w:w="1273" w:type="dxa"/>
            <w:tcBorders>
              <w:top w:val="single" w:color="auto" w:sz="4" w:space="0"/>
              <w:left w:val="single" w:color="auto" w:sz="4" w:space="0"/>
              <w:bottom w:val="single" w:color="auto" w:sz="4" w:space="0"/>
            </w:tcBorders>
            <w:vAlign w:val="center"/>
          </w:tcPr>
          <w:p>
            <w:pPr>
              <w:adjustRightInd w:val="0"/>
              <w:snapToGrid w:val="0"/>
              <w:ind w:left="315" w:leftChars="50" w:hanging="210" w:hangingChars="100"/>
              <w:jc w:val="center"/>
              <w:rPr>
                <w:rFonts w:ascii="MS Mincho" w:hAnsi="MS Mincho" w:eastAsia="MS Mincho" w:cs="MS Mincho"/>
                <w:color w:val="auto"/>
                <w:szCs w:val="21"/>
              </w:rPr>
            </w:pPr>
            <w:r>
              <w:rPr>
                <w:rFonts w:hint="eastAsia" w:ascii="MS Mincho" w:hAnsi="MS Mincho" w:eastAsia="MS Mincho" w:cs="MS Mincho"/>
                <w:color w:val="auto"/>
                <w:szCs w:val="21"/>
              </w:rPr>
              <w:t>☐</w:t>
            </w:r>
            <w:r>
              <w:rPr>
                <w:color w:val="auto"/>
                <w:szCs w:val="21"/>
              </w:rPr>
              <w:t xml:space="preserve"> b类</w:t>
            </w:r>
          </w:p>
        </w:tc>
        <w:tc>
          <w:tcPr>
            <w:tcW w:w="7892" w:type="dxa"/>
            <w:tcBorders>
              <w:top w:val="single" w:color="auto" w:sz="4" w:space="0"/>
              <w:right w:val="single" w:color="auto" w:sz="12" w:space="0"/>
            </w:tcBorders>
            <w:vAlign w:val="center"/>
          </w:tcPr>
          <w:p>
            <w:pPr>
              <w:adjustRightInd w:val="0"/>
              <w:snapToGrid w:val="0"/>
              <w:ind w:left="315" w:hanging="315" w:hangingChars="150"/>
              <w:rPr>
                <w:rFonts w:ascii="MS Mincho" w:hAnsi="MS Mincho" w:eastAsia="MS Mincho" w:cs="MS Mincho"/>
                <w:color w:val="auto"/>
                <w:szCs w:val="21"/>
              </w:rPr>
            </w:pPr>
            <w:r>
              <w:rPr>
                <w:rFonts w:hint="eastAsia" w:ascii="MS Mincho" w:hAnsi="MS Mincho" w:eastAsia="MS Mincho" w:cs="MS Mincho"/>
                <w:color w:val="auto"/>
                <w:szCs w:val="21"/>
              </w:rPr>
              <w:t>☐</w:t>
            </w:r>
            <w:r>
              <w:rPr>
                <w:color w:val="auto"/>
                <w:szCs w:val="21"/>
              </w:rPr>
              <w:t>不属于a类和c类</w:t>
            </w:r>
          </w:p>
        </w:tc>
      </w:tr>
    </w:tbl>
    <w:p>
      <w:pPr>
        <w:widowControl/>
        <w:jc w:val="left"/>
        <w:rPr>
          <w:color w:val="auto"/>
          <w:sz w:val="24"/>
        </w:rPr>
      </w:pPr>
      <w:r>
        <w:rPr>
          <w:color w:val="auto"/>
          <w:sz w:val="24"/>
        </w:rPr>
        <w:br w:type="page"/>
      </w:r>
    </w:p>
    <w:tbl>
      <w:tblPr>
        <w:tblStyle w:val="24"/>
        <w:tblW w:w="10524"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9"/>
        <w:gridCol w:w="1273"/>
        <w:gridCol w:w="3949"/>
        <w:gridCol w:w="1868"/>
        <w:gridCol w:w="2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trPr>
        <w:tc>
          <w:tcPr>
            <w:tcW w:w="1359" w:type="dxa"/>
            <w:tcBorders>
              <w:top w:val="single" w:color="auto" w:sz="4" w:space="0"/>
              <w:left w:val="single" w:color="auto" w:sz="12" w:space="0"/>
              <w:bottom w:val="single" w:color="000000" w:sz="4" w:space="0"/>
              <w:right w:val="single" w:color="auto" w:sz="4" w:space="0"/>
            </w:tcBorders>
            <w:vAlign w:val="center"/>
          </w:tcPr>
          <w:p>
            <w:pPr>
              <w:adjustRightInd w:val="0"/>
              <w:snapToGrid w:val="0"/>
              <w:jc w:val="center"/>
              <w:rPr>
                <w:color w:val="auto"/>
                <w:szCs w:val="21"/>
              </w:rPr>
            </w:pPr>
            <w:r>
              <w:rPr>
                <w:color w:val="auto"/>
                <w:szCs w:val="21"/>
              </w:rPr>
              <w:t>构件名称</w:t>
            </w:r>
          </w:p>
        </w:tc>
        <w:tc>
          <w:tcPr>
            <w:tcW w:w="1273" w:type="dxa"/>
            <w:tcBorders>
              <w:top w:val="single" w:color="auto" w:sz="4" w:space="0"/>
              <w:left w:val="single" w:color="auto" w:sz="4" w:space="0"/>
              <w:bottom w:val="single" w:color="auto" w:sz="4" w:space="0"/>
              <w:right w:val="single" w:color="000000" w:sz="4" w:space="0"/>
            </w:tcBorders>
            <w:vAlign w:val="center"/>
          </w:tcPr>
          <w:p>
            <w:pPr>
              <w:adjustRightInd w:val="0"/>
              <w:snapToGrid w:val="0"/>
              <w:jc w:val="center"/>
              <w:rPr>
                <w:color w:val="auto"/>
                <w:szCs w:val="21"/>
              </w:rPr>
            </w:pPr>
            <w:r>
              <w:rPr>
                <w:color w:val="auto"/>
                <w:szCs w:val="21"/>
              </w:rPr>
              <w:t>排查结果</w:t>
            </w:r>
          </w:p>
        </w:tc>
        <w:tc>
          <w:tcPr>
            <w:tcW w:w="7892" w:type="dxa"/>
            <w:gridSpan w:val="3"/>
            <w:tcBorders>
              <w:top w:val="single" w:color="auto" w:sz="4" w:space="0"/>
              <w:left w:val="single" w:color="000000" w:sz="4" w:space="0"/>
              <w:bottom w:val="single" w:color="auto" w:sz="4" w:space="0"/>
              <w:right w:val="single" w:color="auto" w:sz="12" w:space="0"/>
            </w:tcBorders>
            <w:vAlign w:val="center"/>
          </w:tcPr>
          <w:p>
            <w:pPr>
              <w:adjustRightInd w:val="0"/>
              <w:snapToGrid w:val="0"/>
              <w:ind w:left="315" w:hanging="315" w:hangingChars="150"/>
              <w:jc w:val="center"/>
              <w:rPr>
                <w:color w:val="auto"/>
                <w:szCs w:val="21"/>
              </w:rPr>
            </w:pPr>
            <w:r>
              <w:rPr>
                <w:color w:val="auto"/>
                <w:szCs w:val="21"/>
              </w:rPr>
              <w:t>排  查  依  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atLeast"/>
        </w:trPr>
        <w:tc>
          <w:tcPr>
            <w:tcW w:w="1359" w:type="dxa"/>
            <w:vMerge w:val="restart"/>
            <w:tcBorders>
              <w:left w:val="single" w:color="auto" w:sz="12" w:space="0"/>
              <w:right w:val="single" w:color="auto" w:sz="4" w:space="0"/>
            </w:tcBorders>
            <w:vAlign w:val="center"/>
          </w:tcPr>
          <w:p>
            <w:pPr>
              <w:adjustRightInd w:val="0"/>
              <w:snapToGrid w:val="0"/>
              <w:jc w:val="center"/>
              <w:rPr>
                <w:color w:val="auto"/>
                <w:szCs w:val="21"/>
              </w:rPr>
            </w:pPr>
            <w:r>
              <w:rPr>
                <w:color w:val="auto"/>
                <w:szCs w:val="21"/>
              </w:rPr>
              <w:t>构造</w:t>
            </w:r>
          </w:p>
        </w:tc>
        <w:tc>
          <w:tcPr>
            <w:tcW w:w="1273" w:type="dxa"/>
            <w:tcBorders>
              <w:left w:val="single" w:color="auto" w:sz="4" w:space="0"/>
              <w:bottom w:val="single" w:color="auto" w:sz="4" w:space="0"/>
            </w:tcBorders>
            <w:vAlign w:val="center"/>
          </w:tcPr>
          <w:p>
            <w:pPr>
              <w:adjustRightInd w:val="0"/>
              <w:snapToGrid w:val="0"/>
              <w:jc w:val="center"/>
              <w:rPr>
                <w:color w:val="auto"/>
                <w:szCs w:val="21"/>
              </w:rPr>
            </w:pPr>
            <w:r>
              <w:rPr>
                <w:rFonts w:hint="eastAsia" w:ascii="MS Mincho" w:hAnsi="MS Mincho" w:eastAsia="MS Mincho" w:cs="MS Mincho"/>
                <w:color w:val="auto"/>
                <w:szCs w:val="21"/>
              </w:rPr>
              <w:t>☐</w:t>
            </w:r>
            <w:r>
              <w:rPr>
                <w:color w:val="auto"/>
                <w:szCs w:val="21"/>
              </w:rPr>
              <w:t xml:space="preserve"> a类</w:t>
            </w:r>
          </w:p>
        </w:tc>
        <w:tc>
          <w:tcPr>
            <w:tcW w:w="7892" w:type="dxa"/>
            <w:gridSpan w:val="3"/>
            <w:tcBorders>
              <w:bottom w:val="single" w:color="auto" w:sz="4" w:space="0"/>
              <w:right w:val="single" w:color="auto" w:sz="12" w:space="0"/>
            </w:tcBorders>
            <w:vAlign w:val="center"/>
          </w:tcPr>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color w:val="auto"/>
                <w:szCs w:val="21"/>
              </w:rPr>
              <w:t>轻钢结构房屋（包括轻钢厂房、住宅等）在端部第一或第二开间设置有柱间</w:t>
            </w:r>
            <w:r>
              <w:rPr>
                <w:rFonts w:hint="eastAsia"/>
                <w:color w:val="auto"/>
                <w:szCs w:val="21"/>
              </w:rPr>
              <w:t>支</w:t>
            </w:r>
            <w:r>
              <w:rPr>
                <w:color w:val="auto"/>
                <w:szCs w:val="21"/>
              </w:rPr>
              <w:t>撑</w:t>
            </w:r>
            <w:r>
              <w:rPr>
                <w:rFonts w:hint="eastAsia"/>
                <w:color w:val="auto"/>
                <w:szCs w:val="21"/>
              </w:rPr>
              <w:t>和屋面水平支撑</w:t>
            </w:r>
          </w:p>
          <w:p>
            <w:pPr>
              <w:adjustRightInd w:val="0"/>
              <w:snapToGrid w:val="0"/>
              <w:ind w:left="273" w:hanging="273" w:hangingChars="130"/>
              <w:rPr>
                <w:rFonts w:ascii="MS Mincho" w:hAnsi="MS Mincho" w:cs="MS Mincho"/>
                <w:color w:val="auto"/>
                <w:szCs w:val="21"/>
              </w:rPr>
            </w:pPr>
            <w:r>
              <w:rPr>
                <w:rFonts w:hint="eastAsia" w:ascii="MS Mincho" w:hAnsi="MS Mincho" w:eastAsia="MS Mincho" w:cs="MS Mincho"/>
                <w:color w:val="auto"/>
                <w:szCs w:val="21"/>
              </w:rPr>
              <w:t>☐</w:t>
            </w:r>
            <w:r>
              <w:rPr>
                <w:color w:val="auto"/>
                <w:szCs w:val="21"/>
              </w:rPr>
              <w:t>直接承受动力荷载的普通螺栓受拉连接采用双螺帽或其他能防止螺帽松动的有效措施</w:t>
            </w:r>
          </w:p>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rFonts w:hint="eastAsia" w:ascii="MS Mincho" w:hAnsi="MS Mincho" w:cs="MS Mincho"/>
                <w:color w:val="auto"/>
                <w:szCs w:val="21"/>
              </w:rPr>
              <w:t>钢柱</w:t>
            </w:r>
            <w:r>
              <w:rPr>
                <w:color w:val="auto"/>
                <w:szCs w:val="21"/>
              </w:rPr>
              <w:t>柱脚在地面以下采用混凝土包裹并高于地面150mm以上，当柱脚</w:t>
            </w:r>
            <w:r>
              <w:rPr>
                <w:rFonts w:hint="eastAsia"/>
                <w:color w:val="auto"/>
                <w:szCs w:val="21"/>
              </w:rPr>
              <w:t>底</w:t>
            </w:r>
            <w:r>
              <w:rPr>
                <w:color w:val="auto"/>
                <w:szCs w:val="21"/>
              </w:rPr>
              <w:t xml:space="preserve">面位于地面以上时，高度不小于100mm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trPr>
        <w:tc>
          <w:tcPr>
            <w:tcW w:w="1359" w:type="dxa"/>
            <w:vMerge w:val="continue"/>
            <w:tcBorders>
              <w:left w:val="single" w:color="auto" w:sz="12" w:space="0"/>
              <w:right w:val="single" w:color="auto" w:sz="4" w:space="0"/>
            </w:tcBorders>
            <w:vAlign w:val="center"/>
          </w:tcPr>
          <w:p>
            <w:pPr>
              <w:adjustRightInd w:val="0"/>
              <w:snapToGrid w:val="0"/>
              <w:jc w:val="center"/>
              <w:rPr>
                <w:color w:val="auto"/>
                <w:szCs w:val="21"/>
              </w:rPr>
            </w:pPr>
          </w:p>
        </w:tc>
        <w:tc>
          <w:tcPr>
            <w:tcW w:w="1273" w:type="dxa"/>
            <w:tcBorders>
              <w:top w:val="single" w:color="auto" w:sz="4" w:space="0"/>
              <w:left w:val="single" w:color="auto" w:sz="4" w:space="0"/>
              <w:bottom w:val="single" w:color="auto" w:sz="4" w:space="0"/>
            </w:tcBorders>
            <w:vAlign w:val="center"/>
          </w:tcPr>
          <w:p>
            <w:pPr>
              <w:adjustRightInd w:val="0"/>
              <w:snapToGrid w:val="0"/>
              <w:jc w:val="center"/>
              <w:rPr>
                <w:color w:val="auto"/>
                <w:szCs w:val="21"/>
              </w:rPr>
            </w:pPr>
            <w:r>
              <w:rPr>
                <w:rFonts w:hint="eastAsia" w:ascii="MS Mincho" w:hAnsi="MS Mincho" w:eastAsia="MS Mincho" w:cs="MS Mincho"/>
                <w:color w:val="auto"/>
                <w:szCs w:val="21"/>
              </w:rPr>
              <w:t>☐</w:t>
            </w:r>
            <w:r>
              <w:rPr>
                <w:color w:val="auto"/>
                <w:szCs w:val="21"/>
              </w:rPr>
              <w:t xml:space="preserve"> c类</w:t>
            </w:r>
          </w:p>
        </w:tc>
        <w:tc>
          <w:tcPr>
            <w:tcW w:w="7892" w:type="dxa"/>
            <w:gridSpan w:val="3"/>
            <w:tcBorders>
              <w:top w:val="single" w:color="auto" w:sz="4" w:space="0"/>
              <w:right w:val="single" w:color="auto" w:sz="12" w:space="0"/>
            </w:tcBorders>
            <w:vAlign w:val="center"/>
          </w:tcPr>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color w:val="auto"/>
                <w:szCs w:val="21"/>
              </w:rPr>
              <w:t>未设置柱间支撑或屋面水平支撑</w:t>
            </w:r>
            <w:r>
              <w:rPr>
                <w:rFonts w:hint="eastAsia"/>
                <w:color w:val="auto"/>
                <w:szCs w:val="21"/>
              </w:rPr>
              <w:t>；</w:t>
            </w:r>
            <w:r>
              <w:rPr>
                <w:color w:val="auto"/>
                <w:szCs w:val="21"/>
              </w:rPr>
              <w:t>或支撑系统松动失稳，导致</w:t>
            </w:r>
            <w:r>
              <w:rPr>
                <w:rFonts w:hint="eastAsia"/>
                <w:color w:val="auto"/>
                <w:szCs w:val="21"/>
              </w:rPr>
              <w:t>柱、</w:t>
            </w:r>
            <w:r>
              <w:rPr>
                <w:color w:val="auto"/>
                <w:szCs w:val="21"/>
              </w:rPr>
              <w:t>屋架倾斜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trPr>
        <w:tc>
          <w:tcPr>
            <w:tcW w:w="1359" w:type="dxa"/>
            <w:vMerge w:val="continue"/>
            <w:tcBorders>
              <w:left w:val="single" w:color="auto" w:sz="12" w:space="0"/>
              <w:bottom w:val="single" w:color="auto" w:sz="4" w:space="0"/>
              <w:right w:val="single" w:color="auto" w:sz="4" w:space="0"/>
            </w:tcBorders>
            <w:vAlign w:val="center"/>
          </w:tcPr>
          <w:p>
            <w:pPr>
              <w:adjustRightInd w:val="0"/>
              <w:snapToGrid w:val="0"/>
              <w:jc w:val="center"/>
              <w:rPr>
                <w:color w:val="auto"/>
                <w:szCs w:val="21"/>
              </w:rPr>
            </w:pPr>
          </w:p>
        </w:tc>
        <w:tc>
          <w:tcPr>
            <w:tcW w:w="1273" w:type="dxa"/>
            <w:tcBorders>
              <w:top w:val="single" w:color="auto" w:sz="4" w:space="0"/>
              <w:left w:val="single" w:color="auto" w:sz="4" w:space="0"/>
              <w:bottom w:val="single" w:color="auto" w:sz="4" w:space="0"/>
            </w:tcBorders>
            <w:vAlign w:val="center"/>
          </w:tcPr>
          <w:p>
            <w:pPr>
              <w:adjustRightInd w:val="0"/>
              <w:snapToGrid w:val="0"/>
              <w:ind w:left="210" w:hanging="210" w:hangingChars="100"/>
              <w:jc w:val="center"/>
              <w:rPr>
                <w:color w:val="auto"/>
                <w:szCs w:val="21"/>
              </w:rPr>
            </w:pPr>
            <w:r>
              <w:rPr>
                <w:rFonts w:hint="eastAsia" w:ascii="MS Mincho" w:hAnsi="MS Mincho" w:eastAsia="MS Mincho" w:cs="MS Mincho"/>
                <w:color w:val="auto"/>
                <w:szCs w:val="21"/>
              </w:rPr>
              <w:t>☐</w:t>
            </w:r>
            <w:r>
              <w:rPr>
                <w:color w:val="auto"/>
                <w:szCs w:val="21"/>
              </w:rPr>
              <w:t xml:space="preserve"> b类</w:t>
            </w:r>
          </w:p>
        </w:tc>
        <w:tc>
          <w:tcPr>
            <w:tcW w:w="7892" w:type="dxa"/>
            <w:gridSpan w:val="3"/>
            <w:tcBorders>
              <w:top w:val="single" w:color="auto" w:sz="4" w:space="0"/>
              <w:right w:val="single" w:color="auto" w:sz="12" w:space="0"/>
            </w:tcBorders>
            <w:vAlign w:val="center"/>
          </w:tcPr>
          <w:p>
            <w:pPr>
              <w:adjustRightInd w:val="0"/>
              <w:snapToGrid w:val="0"/>
              <w:ind w:left="315" w:hanging="315" w:hangingChars="150"/>
              <w:rPr>
                <w:color w:val="auto"/>
                <w:szCs w:val="21"/>
              </w:rPr>
            </w:pPr>
            <w:r>
              <w:rPr>
                <w:rFonts w:hint="eastAsia" w:ascii="MS Mincho" w:hAnsi="MS Mincho" w:eastAsia="MS Mincho" w:cs="MS Mincho"/>
                <w:color w:val="auto"/>
                <w:szCs w:val="21"/>
              </w:rPr>
              <w:t>☐</w:t>
            </w:r>
            <w:r>
              <w:rPr>
                <w:color w:val="auto"/>
                <w:szCs w:val="21"/>
              </w:rPr>
              <w:t>不属于a类和c类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trPr>
        <w:tc>
          <w:tcPr>
            <w:tcW w:w="2632" w:type="dxa"/>
            <w:gridSpan w:val="2"/>
            <w:tcBorders>
              <w:left w:val="single" w:color="auto" w:sz="12" w:space="0"/>
              <w:right w:val="single" w:color="auto" w:sz="4" w:space="0"/>
            </w:tcBorders>
            <w:vAlign w:val="center"/>
          </w:tcPr>
          <w:p>
            <w:pPr>
              <w:adjustRightInd w:val="0"/>
              <w:snapToGrid w:val="0"/>
              <w:jc w:val="center"/>
              <w:rPr>
                <w:color w:val="auto"/>
                <w:szCs w:val="21"/>
              </w:rPr>
            </w:pPr>
            <w:r>
              <w:rPr>
                <w:color w:val="auto"/>
                <w:szCs w:val="21"/>
              </w:rPr>
              <w:t>排查单位（盖章）</w:t>
            </w:r>
          </w:p>
        </w:tc>
        <w:tc>
          <w:tcPr>
            <w:tcW w:w="7892" w:type="dxa"/>
            <w:gridSpan w:val="3"/>
            <w:tcBorders>
              <w:left w:val="single" w:color="auto" w:sz="4" w:space="0"/>
              <w:right w:val="single" w:color="auto" w:sz="12"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4" w:hRule="atLeast"/>
        </w:trPr>
        <w:tc>
          <w:tcPr>
            <w:tcW w:w="2632" w:type="dxa"/>
            <w:gridSpan w:val="2"/>
            <w:tcBorders>
              <w:left w:val="single" w:color="auto" w:sz="12" w:space="0"/>
              <w:bottom w:val="single" w:color="auto" w:sz="6" w:space="0"/>
              <w:right w:val="single" w:color="auto" w:sz="4" w:space="0"/>
            </w:tcBorders>
            <w:vAlign w:val="center"/>
          </w:tcPr>
          <w:p>
            <w:pPr>
              <w:adjustRightInd w:val="0"/>
              <w:snapToGrid w:val="0"/>
              <w:jc w:val="center"/>
              <w:rPr>
                <w:color w:val="auto"/>
                <w:szCs w:val="21"/>
              </w:rPr>
            </w:pPr>
            <w:r>
              <w:rPr>
                <w:color w:val="auto"/>
                <w:szCs w:val="21"/>
              </w:rPr>
              <w:t>排查人员（签字）</w:t>
            </w:r>
          </w:p>
        </w:tc>
        <w:tc>
          <w:tcPr>
            <w:tcW w:w="3949" w:type="dxa"/>
            <w:tcBorders>
              <w:left w:val="single" w:color="auto" w:sz="4" w:space="0"/>
              <w:bottom w:val="single" w:color="auto" w:sz="6" w:space="0"/>
            </w:tcBorders>
            <w:vAlign w:val="center"/>
          </w:tcPr>
          <w:p>
            <w:pPr>
              <w:adjustRightInd w:val="0"/>
              <w:snapToGrid w:val="0"/>
              <w:jc w:val="center"/>
              <w:rPr>
                <w:color w:val="auto"/>
                <w:szCs w:val="21"/>
              </w:rPr>
            </w:pPr>
          </w:p>
        </w:tc>
        <w:tc>
          <w:tcPr>
            <w:tcW w:w="1868" w:type="dxa"/>
            <w:tcBorders>
              <w:bottom w:val="single" w:color="auto" w:sz="6" w:space="0"/>
              <w:right w:val="single" w:color="auto" w:sz="4" w:space="0"/>
            </w:tcBorders>
            <w:vAlign w:val="center"/>
          </w:tcPr>
          <w:p>
            <w:pPr>
              <w:adjustRightInd w:val="0"/>
              <w:snapToGrid w:val="0"/>
              <w:jc w:val="center"/>
              <w:rPr>
                <w:color w:val="auto"/>
                <w:szCs w:val="21"/>
              </w:rPr>
            </w:pPr>
            <w:r>
              <w:rPr>
                <w:color w:val="auto"/>
                <w:szCs w:val="21"/>
              </w:rPr>
              <w:t>排查日期</w:t>
            </w:r>
          </w:p>
        </w:tc>
        <w:tc>
          <w:tcPr>
            <w:tcW w:w="2075" w:type="dxa"/>
            <w:tcBorders>
              <w:left w:val="single" w:color="auto" w:sz="4" w:space="0"/>
              <w:bottom w:val="single" w:color="auto" w:sz="6" w:space="0"/>
              <w:right w:val="single" w:color="auto" w:sz="12" w:space="0"/>
            </w:tcBorders>
            <w:vAlign w:val="center"/>
          </w:tcPr>
          <w:p>
            <w:pPr>
              <w:adjustRightInd w:val="0"/>
              <w:snapToGrid w:val="0"/>
              <w:jc w:val="center"/>
              <w:rPr>
                <w:color w:val="auto"/>
                <w:szCs w:val="21"/>
              </w:rPr>
            </w:pPr>
            <w:r>
              <w:rPr>
                <w:color w:val="auto"/>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85" w:hRule="atLeast"/>
        </w:trPr>
        <w:tc>
          <w:tcPr>
            <w:tcW w:w="10524" w:type="dxa"/>
            <w:gridSpan w:val="5"/>
            <w:tcBorders>
              <w:top w:val="double" w:color="auto" w:sz="4" w:space="0"/>
              <w:left w:val="single" w:color="auto" w:sz="12" w:space="0"/>
              <w:bottom w:val="single" w:color="auto" w:sz="12" w:space="0"/>
              <w:right w:val="single" w:color="auto" w:sz="12" w:space="0"/>
            </w:tcBorders>
            <w:vAlign w:val="top"/>
          </w:tcPr>
          <w:p>
            <w:pPr>
              <w:adjustRightInd w:val="0"/>
              <w:snapToGrid w:val="0"/>
              <w:rPr>
                <w:color w:val="auto"/>
                <w:szCs w:val="21"/>
              </w:rPr>
            </w:pPr>
            <w:r>
              <w:rPr>
                <w:color w:val="auto"/>
                <w:szCs w:val="21"/>
              </w:rPr>
              <w:t>安全隐患状态或安全隐患点照片：</w:t>
            </w:r>
          </w:p>
          <w:p>
            <w:pPr>
              <w:adjustRightInd w:val="0"/>
              <w:snapToGrid w:val="0"/>
              <w:rPr>
                <w:color w:val="auto"/>
                <w:szCs w:val="21"/>
              </w:rPr>
            </w:pPr>
          </w:p>
          <w:p>
            <w:pPr>
              <w:adjustRightInd w:val="0"/>
              <w:snapToGrid w:val="0"/>
              <w:rPr>
                <w:color w:val="auto"/>
                <w:szCs w:val="21"/>
              </w:rPr>
            </w:pPr>
          </w:p>
          <w:p>
            <w:pPr>
              <w:adjustRightInd w:val="0"/>
              <w:snapToGrid w:val="0"/>
              <w:rPr>
                <w:color w:val="auto"/>
                <w:szCs w:val="21"/>
              </w:rPr>
            </w:pPr>
          </w:p>
          <w:p>
            <w:pPr>
              <w:adjustRightInd w:val="0"/>
              <w:snapToGrid w:val="0"/>
              <w:rPr>
                <w:color w:val="auto"/>
                <w:szCs w:val="21"/>
              </w:rPr>
            </w:pPr>
          </w:p>
          <w:p>
            <w:pPr>
              <w:adjustRightInd w:val="0"/>
              <w:snapToGrid w:val="0"/>
              <w:rPr>
                <w:color w:val="auto"/>
                <w:szCs w:val="21"/>
              </w:rPr>
            </w:pPr>
          </w:p>
          <w:p>
            <w:pPr>
              <w:adjustRightInd w:val="0"/>
              <w:snapToGrid w:val="0"/>
              <w:rPr>
                <w:color w:val="auto"/>
                <w:szCs w:val="21"/>
              </w:rPr>
            </w:pPr>
          </w:p>
          <w:p>
            <w:pPr>
              <w:adjustRightInd w:val="0"/>
              <w:snapToGrid w:val="0"/>
              <w:rPr>
                <w:color w:val="auto"/>
                <w:szCs w:val="21"/>
              </w:rPr>
            </w:pPr>
          </w:p>
          <w:p>
            <w:pPr>
              <w:adjustRightInd w:val="0"/>
              <w:snapToGrid w:val="0"/>
              <w:rPr>
                <w:color w:val="auto"/>
                <w:szCs w:val="21"/>
              </w:rPr>
            </w:pPr>
          </w:p>
          <w:p>
            <w:pPr>
              <w:adjustRightInd w:val="0"/>
              <w:snapToGrid w:val="0"/>
              <w:rPr>
                <w:color w:val="auto"/>
                <w:szCs w:val="21"/>
              </w:rPr>
            </w:pPr>
          </w:p>
          <w:p>
            <w:pPr>
              <w:adjustRightInd w:val="0"/>
              <w:snapToGrid w:val="0"/>
              <w:rPr>
                <w:color w:val="auto"/>
                <w:szCs w:val="21"/>
              </w:rPr>
            </w:pPr>
          </w:p>
          <w:p>
            <w:pPr>
              <w:adjustRightInd w:val="0"/>
              <w:snapToGrid w:val="0"/>
              <w:rPr>
                <w:color w:val="auto"/>
                <w:szCs w:val="21"/>
              </w:rPr>
            </w:pPr>
          </w:p>
        </w:tc>
      </w:tr>
    </w:tbl>
    <w:p>
      <w:pPr>
        <w:rPr>
          <w:color w:val="auto"/>
        </w:rPr>
      </w:pPr>
    </w:p>
    <w:p>
      <w:pPr>
        <w:spacing w:line="500" w:lineRule="exact"/>
        <w:ind w:firstLine="360" w:firstLineChars="150"/>
        <w:rPr>
          <w:color w:val="auto"/>
          <w:sz w:val="24"/>
        </w:rPr>
      </w:pPr>
    </w:p>
    <w:p>
      <w:pPr>
        <w:pageBreakBefore/>
        <w:spacing w:line="500" w:lineRule="exact"/>
        <w:jc w:val="center"/>
        <w:outlineLvl w:val="0"/>
        <w:rPr>
          <w:b/>
          <w:color w:val="auto"/>
          <w:sz w:val="30"/>
          <w:szCs w:val="30"/>
        </w:rPr>
      </w:pPr>
      <w:bookmarkStart w:id="60" w:name="_Toc454522972"/>
      <w:bookmarkStart w:id="61" w:name="_Toc454525698"/>
      <w:bookmarkStart w:id="62" w:name="_Toc491932217"/>
      <w:r>
        <w:rPr>
          <w:rFonts w:hint="eastAsia" w:ascii="宋体" w:hAnsi="宋体"/>
          <w:b/>
          <w:color w:val="auto"/>
          <w:sz w:val="30"/>
          <w:szCs w:val="30"/>
        </w:rPr>
        <w:t>附表</w:t>
      </w:r>
      <w:r>
        <w:rPr>
          <w:rFonts w:hint="eastAsia"/>
          <w:b/>
          <w:color w:val="auto"/>
          <w:sz w:val="30"/>
          <w:szCs w:val="30"/>
        </w:rPr>
        <w:t xml:space="preserve">J </w:t>
      </w:r>
      <w:r>
        <w:rPr>
          <w:b/>
          <w:color w:val="auto"/>
          <w:sz w:val="30"/>
          <w:szCs w:val="30"/>
        </w:rPr>
        <w:t>土石房屋上部结构排查表</w:t>
      </w:r>
      <w:bookmarkEnd w:id="60"/>
      <w:bookmarkEnd w:id="61"/>
      <w:bookmarkEnd w:id="62"/>
    </w:p>
    <w:tbl>
      <w:tblPr>
        <w:tblStyle w:val="24"/>
        <w:tblW w:w="10524"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7"/>
        <w:gridCol w:w="1003"/>
        <w:gridCol w:w="3641"/>
        <w:gridCol w:w="1671"/>
        <w:gridCol w:w="28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1337" w:type="dxa"/>
            <w:tcBorders>
              <w:top w:val="single" w:color="auto" w:sz="12" w:space="0"/>
              <w:left w:val="single" w:color="auto" w:sz="12" w:space="0"/>
            </w:tcBorders>
            <w:vAlign w:val="center"/>
          </w:tcPr>
          <w:p>
            <w:pPr>
              <w:jc w:val="center"/>
              <w:rPr>
                <w:color w:val="auto"/>
                <w:szCs w:val="21"/>
              </w:rPr>
            </w:pPr>
            <w:r>
              <w:rPr>
                <w:color w:val="auto"/>
                <w:szCs w:val="21"/>
              </w:rPr>
              <w:t>排查结论</w:t>
            </w:r>
          </w:p>
        </w:tc>
        <w:tc>
          <w:tcPr>
            <w:tcW w:w="9187" w:type="dxa"/>
            <w:gridSpan w:val="4"/>
            <w:tcBorders>
              <w:top w:val="single" w:color="auto" w:sz="12" w:space="0"/>
              <w:right w:val="single" w:color="auto" w:sz="12" w:space="0"/>
            </w:tcBorders>
            <w:vAlign w:val="center"/>
          </w:tcPr>
          <w:p>
            <w:pPr>
              <w:rPr>
                <w:color w:val="auto"/>
                <w:szCs w:val="21"/>
              </w:rPr>
            </w:pPr>
            <w:r>
              <w:rPr>
                <w:rFonts w:hint="eastAsia" w:ascii="MS Mincho" w:hAnsi="MS Mincho" w:eastAsia="MS Mincho" w:cs="MS Mincho"/>
                <w:color w:val="auto"/>
                <w:szCs w:val="21"/>
              </w:rPr>
              <w:t>☐</w:t>
            </w:r>
            <w:r>
              <w:rPr>
                <w:color w:val="auto"/>
                <w:szCs w:val="21"/>
              </w:rPr>
              <w:t xml:space="preserve">a类 </w:t>
            </w:r>
            <w:r>
              <w:rPr>
                <w:rFonts w:hint="eastAsia" w:ascii="MS Mincho" w:hAnsi="MS Mincho" w:eastAsia="MS Mincho" w:cs="MS Mincho"/>
                <w:color w:val="auto"/>
                <w:szCs w:val="21"/>
              </w:rPr>
              <w:t>☐</w:t>
            </w:r>
            <w:r>
              <w:rPr>
                <w:color w:val="auto"/>
                <w:szCs w:val="21"/>
              </w:rPr>
              <w:t xml:space="preserve">b类 </w:t>
            </w:r>
            <w:r>
              <w:rPr>
                <w:rFonts w:hint="eastAsia" w:ascii="MS Mincho" w:hAnsi="MS Mincho" w:eastAsia="MS Mincho" w:cs="MS Mincho"/>
                <w:color w:val="auto"/>
                <w:szCs w:val="21"/>
              </w:rPr>
              <w:t>☐</w:t>
            </w:r>
            <w:r>
              <w:rPr>
                <w:color w:val="auto"/>
                <w:szCs w:val="21"/>
              </w:rPr>
              <w:t>c类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trPr>
        <w:tc>
          <w:tcPr>
            <w:tcW w:w="1337" w:type="dxa"/>
            <w:vMerge w:val="restart"/>
            <w:tcBorders>
              <w:top w:val="double" w:color="auto" w:sz="4" w:space="0"/>
              <w:left w:val="single" w:color="auto" w:sz="12" w:space="0"/>
            </w:tcBorders>
            <w:vAlign w:val="center"/>
          </w:tcPr>
          <w:p>
            <w:pPr>
              <w:jc w:val="center"/>
              <w:rPr>
                <w:color w:val="auto"/>
                <w:szCs w:val="21"/>
              </w:rPr>
            </w:pPr>
            <w:r>
              <w:rPr>
                <w:color w:val="auto"/>
                <w:szCs w:val="21"/>
              </w:rPr>
              <w:t>依据</w:t>
            </w:r>
          </w:p>
        </w:tc>
        <w:tc>
          <w:tcPr>
            <w:tcW w:w="1003" w:type="dxa"/>
            <w:tcBorders>
              <w:top w:val="double" w:color="auto" w:sz="4" w:space="0"/>
            </w:tcBorders>
            <w:vAlign w:val="center"/>
          </w:tcPr>
          <w:p>
            <w:pPr>
              <w:jc w:val="center"/>
              <w:rPr>
                <w:color w:val="auto"/>
                <w:szCs w:val="21"/>
              </w:rPr>
            </w:pPr>
            <w:r>
              <w:rPr>
                <w:rFonts w:hint="eastAsia" w:ascii="MS Mincho" w:hAnsi="MS Mincho" w:eastAsia="MS Mincho" w:cs="MS Mincho"/>
                <w:color w:val="auto"/>
                <w:szCs w:val="21"/>
              </w:rPr>
              <w:t>☐</w:t>
            </w:r>
            <w:r>
              <w:rPr>
                <w:color w:val="auto"/>
                <w:szCs w:val="21"/>
              </w:rPr>
              <w:t>a类</w:t>
            </w:r>
          </w:p>
        </w:tc>
        <w:tc>
          <w:tcPr>
            <w:tcW w:w="8184" w:type="dxa"/>
            <w:gridSpan w:val="3"/>
            <w:tcBorders>
              <w:top w:val="double" w:color="auto" w:sz="4" w:space="0"/>
              <w:bottom w:val="single" w:color="auto" w:sz="4" w:space="0"/>
              <w:right w:val="single" w:color="auto" w:sz="12" w:space="0"/>
            </w:tcBorders>
            <w:vAlign w:val="center"/>
          </w:tcPr>
          <w:p>
            <w:pPr>
              <w:pStyle w:val="8"/>
              <w:ind w:left="273" w:hanging="273" w:hangingChars="130"/>
              <w:rPr>
                <w:color w:val="auto"/>
                <w:sz w:val="21"/>
              </w:rPr>
            </w:pPr>
            <w:r>
              <w:rPr>
                <w:rFonts w:hint="eastAsia"/>
                <w:color w:val="auto"/>
                <w:sz w:val="21"/>
              </w:rPr>
              <w:t>☐</w:t>
            </w:r>
            <w:r>
              <w:rPr>
                <w:color w:val="auto"/>
                <w:sz w:val="21"/>
              </w:rPr>
              <w:t xml:space="preserve"> 单层房屋</w:t>
            </w:r>
            <w:r>
              <w:rPr>
                <w:rFonts w:hint="eastAsia"/>
                <w:color w:val="auto"/>
                <w:sz w:val="21"/>
              </w:rPr>
              <w:t>的</w:t>
            </w:r>
            <w:r>
              <w:rPr>
                <w:color w:val="auto"/>
                <w:sz w:val="21"/>
              </w:rPr>
              <w:t>檐口高度和横墙间距</w:t>
            </w:r>
            <w:r>
              <w:rPr>
                <w:rFonts w:hint="eastAsia"/>
                <w:color w:val="auto"/>
                <w:sz w:val="21"/>
              </w:rPr>
              <w:t>符合表6.4.3要求；</w:t>
            </w:r>
          </w:p>
          <w:p>
            <w:pPr>
              <w:pStyle w:val="8"/>
              <w:ind w:left="273" w:hanging="273" w:hangingChars="130"/>
              <w:rPr>
                <w:color w:val="auto"/>
                <w:sz w:val="21"/>
              </w:rPr>
            </w:pPr>
            <w:r>
              <w:rPr>
                <w:rFonts w:hint="eastAsia" w:ascii="MS Mincho" w:hAnsi="MS Mincho" w:eastAsia="MS Mincho" w:cs="MS Mincho"/>
                <w:color w:val="auto"/>
                <w:sz w:val="21"/>
              </w:rPr>
              <w:t>☐</w:t>
            </w:r>
            <w:r>
              <w:rPr>
                <w:rFonts w:hint="eastAsia"/>
                <w:color w:val="auto"/>
                <w:sz w:val="21"/>
              </w:rPr>
              <w:t>房屋层数不超过两层；</w:t>
            </w:r>
          </w:p>
          <w:p>
            <w:pPr>
              <w:pStyle w:val="8"/>
              <w:ind w:left="273" w:hanging="273" w:hangingChars="130"/>
              <w:rPr>
                <w:color w:val="auto"/>
                <w:sz w:val="21"/>
              </w:rPr>
            </w:pPr>
            <w:r>
              <w:rPr>
                <w:rFonts w:hint="eastAsia" w:ascii="MS Mincho" w:hAnsi="MS Mincho" w:eastAsia="MS Mincho" w:cs="MS Mincho"/>
                <w:color w:val="auto"/>
                <w:sz w:val="21"/>
              </w:rPr>
              <w:t>☐</w:t>
            </w:r>
            <w:r>
              <w:rPr>
                <w:color w:val="auto"/>
                <w:sz w:val="21"/>
              </w:rPr>
              <w:t>墙体未产生倾斜</w:t>
            </w:r>
            <w:r>
              <w:rPr>
                <w:rFonts w:hint="eastAsia"/>
                <w:color w:val="auto"/>
                <w:sz w:val="21"/>
              </w:rPr>
              <w:t>；</w:t>
            </w:r>
          </w:p>
          <w:p>
            <w:pPr>
              <w:pStyle w:val="8"/>
              <w:ind w:left="273" w:hanging="273" w:hangingChars="130"/>
              <w:rPr>
                <w:color w:val="auto"/>
                <w:sz w:val="21"/>
              </w:rPr>
            </w:pPr>
            <w:r>
              <w:rPr>
                <w:rFonts w:hint="eastAsia" w:ascii="MS Mincho" w:hAnsi="MS Mincho" w:eastAsia="MS Mincho" w:cs="MS Mincho"/>
                <w:color w:val="auto"/>
                <w:sz w:val="21"/>
              </w:rPr>
              <w:t>☐</w:t>
            </w:r>
            <w:r>
              <w:rPr>
                <w:color w:val="auto"/>
                <w:sz w:val="21"/>
              </w:rPr>
              <w:t>墙体</w:t>
            </w:r>
            <w:r>
              <w:rPr>
                <w:rFonts w:hint="eastAsia"/>
                <w:color w:val="auto"/>
                <w:sz w:val="21"/>
              </w:rPr>
              <w:t>不存在</w:t>
            </w:r>
            <w:r>
              <w:rPr>
                <w:color w:val="auto"/>
                <w:sz w:val="21"/>
              </w:rPr>
              <w:t>挠曲鼓闪</w:t>
            </w:r>
            <w:r>
              <w:rPr>
                <w:rFonts w:hint="eastAsia"/>
                <w:color w:val="auto"/>
                <w:sz w:val="21"/>
              </w:rPr>
              <w:t>及</w:t>
            </w:r>
            <w:r>
              <w:rPr>
                <w:color w:val="auto"/>
                <w:sz w:val="21"/>
              </w:rPr>
              <w:t>明显的粉化、剥落</w:t>
            </w:r>
            <w:r>
              <w:rPr>
                <w:rFonts w:hint="eastAsia"/>
                <w:color w:val="auto"/>
                <w:sz w:val="21"/>
              </w:rPr>
              <w:t>、开裂</w:t>
            </w:r>
            <w:r>
              <w:rPr>
                <w:color w:val="auto"/>
                <w:sz w:val="21"/>
              </w:rPr>
              <w:t>现象</w:t>
            </w:r>
            <w:r>
              <w:rPr>
                <w:rFonts w:hint="eastAsia"/>
                <w:color w:val="auto"/>
                <w:sz w:val="21"/>
              </w:rPr>
              <w:t>；</w:t>
            </w:r>
          </w:p>
          <w:p>
            <w:pPr>
              <w:pStyle w:val="8"/>
              <w:ind w:left="273" w:hanging="273" w:hangingChars="130"/>
              <w:rPr>
                <w:color w:val="auto"/>
                <w:sz w:val="21"/>
              </w:rPr>
            </w:pPr>
            <w:r>
              <w:rPr>
                <w:rFonts w:hint="eastAsia" w:ascii="MS Mincho" w:hAnsi="MS Mincho" w:eastAsia="MS Mincho" w:cs="MS Mincho"/>
                <w:color w:val="auto"/>
                <w:sz w:val="21"/>
              </w:rPr>
              <w:t>☐</w:t>
            </w:r>
            <w:r>
              <w:rPr>
                <w:color w:val="auto"/>
                <w:sz w:val="21"/>
              </w:rPr>
              <w:t>木屋架不存在节点松动变形、滑移、沿剪切面开裂、剪坏</w:t>
            </w:r>
            <w:r>
              <w:rPr>
                <w:rFonts w:hint="eastAsia"/>
                <w:color w:val="auto"/>
                <w:sz w:val="21"/>
              </w:rPr>
              <w:t>等现象；</w:t>
            </w:r>
          </w:p>
          <w:p>
            <w:pPr>
              <w:pStyle w:val="8"/>
              <w:ind w:left="273" w:hanging="273" w:hangingChars="130"/>
              <w:rPr>
                <w:color w:val="auto"/>
                <w:sz w:val="21"/>
              </w:rPr>
            </w:pPr>
            <w:r>
              <w:rPr>
                <w:rFonts w:hint="eastAsia" w:ascii="MS Mincho" w:hAnsi="MS Mincho" w:eastAsia="MS Mincho" w:cs="MS Mincho"/>
                <w:color w:val="auto"/>
                <w:sz w:val="21"/>
              </w:rPr>
              <w:t>☐</w:t>
            </w:r>
            <w:r>
              <w:rPr>
                <w:color w:val="auto"/>
                <w:sz w:val="21"/>
              </w:rPr>
              <w:t>木屋架</w:t>
            </w:r>
            <w:r>
              <w:rPr>
                <w:rFonts w:hint="eastAsia"/>
                <w:color w:val="auto"/>
                <w:sz w:val="21"/>
              </w:rPr>
              <w:t>的</w:t>
            </w:r>
            <w:r>
              <w:rPr>
                <w:color w:val="auto"/>
                <w:sz w:val="21"/>
              </w:rPr>
              <w:t>铁件</w:t>
            </w:r>
            <w:r>
              <w:rPr>
                <w:rFonts w:hint="eastAsia"/>
                <w:color w:val="auto"/>
                <w:sz w:val="21"/>
              </w:rPr>
              <w:t>不存在</w:t>
            </w:r>
            <w:r>
              <w:rPr>
                <w:color w:val="auto"/>
                <w:sz w:val="21"/>
              </w:rPr>
              <w:t>锈蚀、松动等</w:t>
            </w:r>
            <w:r>
              <w:rPr>
                <w:rFonts w:hint="eastAsia"/>
                <w:color w:val="auto"/>
                <w:sz w:val="21"/>
              </w:rPr>
              <w:t>现象；</w:t>
            </w:r>
          </w:p>
          <w:p>
            <w:pPr>
              <w:pStyle w:val="8"/>
              <w:ind w:left="273" w:hanging="273" w:hangingChars="130"/>
              <w:rPr>
                <w:color w:val="auto"/>
                <w:sz w:val="21"/>
              </w:rPr>
            </w:pPr>
            <w:r>
              <w:rPr>
                <w:rFonts w:hint="eastAsia" w:ascii="MS Mincho" w:hAnsi="MS Mincho" w:eastAsia="MS Mincho" w:cs="MS Mincho"/>
                <w:color w:val="auto"/>
                <w:sz w:val="21"/>
              </w:rPr>
              <w:t>☐</w:t>
            </w:r>
            <w:r>
              <w:rPr>
                <w:rFonts w:hint="eastAsia"/>
                <w:color w:val="auto"/>
                <w:sz w:val="21"/>
              </w:rPr>
              <w:t>木</w:t>
            </w:r>
            <w:r>
              <w:rPr>
                <w:color w:val="auto"/>
                <w:sz w:val="21"/>
              </w:rPr>
              <w:t>屋架</w:t>
            </w:r>
            <w:r>
              <w:rPr>
                <w:rFonts w:hint="eastAsia"/>
                <w:color w:val="auto"/>
                <w:sz w:val="21"/>
              </w:rPr>
              <w:t>、木</w:t>
            </w:r>
            <w:r>
              <w:rPr>
                <w:color w:val="auto"/>
                <w:sz w:val="21"/>
              </w:rPr>
              <w:t>梁</w:t>
            </w:r>
            <w:r>
              <w:rPr>
                <w:rFonts w:hint="eastAsia"/>
                <w:color w:val="auto"/>
                <w:sz w:val="21"/>
              </w:rPr>
              <w:t>、木</w:t>
            </w:r>
            <w:r>
              <w:rPr>
                <w:color w:val="auto"/>
                <w:sz w:val="21"/>
              </w:rPr>
              <w:t>檩条</w:t>
            </w:r>
            <w:r>
              <w:rPr>
                <w:rFonts w:hint="eastAsia"/>
                <w:color w:val="auto"/>
                <w:sz w:val="21"/>
              </w:rPr>
              <w:t>不存在明显的</w:t>
            </w:r>
            <w:r>
              <w:rPr>
                <w:color w:val="auto"/>
                <w:sz w:val="21"/>
              </w:rPr>
              <w:t>材质缺陷</w:t>
            </w:r>
            <w:r>
              <w:rPr>
                <w:rFonts w:hint="eastAsia"/>
                <w:color w:val="auto"/>
                <w:sz w:val="21"/>
              </w:rPr>
              <w:t>、</w:t>
            </w:r>
            <w:r>
              <w:rPr>
                <w:color w:val="auto"/>
                <w:sz w:val="21"/>
              </w:rPr>
              <w:t>腐朽</w:t>
            </w:r>
            <w:r>
              <w:rPr>
                <w:rFonts w:hint="eastAsia"/>
                <w:color w:val="auto"/>
                <w:sz w:val="21"/>
              </w:rPr>
              <w:t>、</w:t>
            </w:r>
            <w:r>
              <w:rPr>
                <w:color w:val="auto"/>
                <w:sz w:val="21"/>
              </w:rPr>
              <w:t>劈裂</w:t>
            </w:r>
            <w:r>
              <w:rPr>
                <w:rFonts w:hint="eastAsia"/>
                <w:color w:val="auto"/>
                <w:sz w:val="21"/>
              </w:rPr>
              <w:t>等现象；</w:t>
            </w:r>
          </w:p>
          <w:p>
            <w:pPr>
              <w:pStyle w:val="8"/>
              <w:ind w:left="273" w:hanging="273" w:hangingChars="130"/>
              <w:rPr>
                <w:color w:val="auto"/>
                <w:sz w:val="21"/>
              </w:rPr>
            </w:pPr>
            <w:r>
              <w:rPr>
                <w:rFonts w:hint="eastAsia" w:ascii="MS Mincho" w:hAnsi="MS Mincho" w:eastAsia="MS Mincho" w:cs="MS Mincho"/>
                <w:color w:val="auto"/>
                <w:sz w:val="21"/>
              </w:rPr>
              <w:t>☐</w:t>
            </w:r>
            <w:r>
              <w:rPr>
                <w:rFonts w:hint="eastAsia"/>
                <w:color w:val="auto"/>
                <w:sz w:val="21"/>
              </w:rPr>
              <w:t>屋面不存在明显塌陷现象。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6" w:hRule="atLeast"/>
        </w:trPr>
        <w:tc>
          <w:tcPr>
            <w:tcW w:w="1337" w:type="dxa"/>
            <w:vMerge w:val="continue"/>
            <w:tcBorders>
              <w:left w:val="single" w:color="auto" w:sz="12" w:space="0"/>
            </w:tcBorders>
            <w:vAlign w:val="top"/>
          </w:tcPr>
          <w:p>
            <w:pPr>
              <w:rPr>
                <w:color w:val="auto"/>
                <w:szCs w:val="21"/>
              </w:rPr>
            </w:pPr>
          </w:p>
        </w:tc>
        <w:tc>
          <w:tcPr>
            <w:tcW w:w="1003" w:type="dxa"/>
            <w:vAlign w:val="center"/>
          </w:tcPr>
          <w:p>
            <w:pPr>
              <w:jc w:val="center"/>
              <w:rPr>
                <w:color w:val="auto"/>
                <w:szCs w:val="21"/>
              </w:rPr>
            </w:pPr>
            <w:r>
              <w:rPr>
                <w:rFonts w:hint="eastAsia" w:ascii="MS Mincho" w:hAnsi="MS Mincho" w:eastAsia="MS Mincho" w:cs="MS Mincho"/>
                <w:color w:val="auto"/>
                <w:szCs w:val="21"/>
              </w:rPr>
              <w:t>☐</w:t>
            </w:r>
            <w:r>
              <w:rPr>
                <w:color w:val="auto"/>
                <w:szCs w:val="21"/>
              </w:rPr>
              <w:t>c类</w:t>
            </w:r>
          </w:p>
        </w:tc>
        <w:tc>
          <w:tcPr>
            <w:tcW w:w="8184" w:type="dxa"/>
            <w:gridSpan w:val="3"/>
            <w:tcBorders>
              <w:top w:val="single" w:color="auto" w:sz="4" w:space="0"/>
              <w:right w:val="single" w:color="auto" w:sz="12" w:space="0"/>
            </w:tcBorders>
            <w:vAlign w:val="center"/>
          </w:tcPr>
          <w:p>
            <w:pPr>
              <w:rPr>
                <w:color w:val="auto"/>
                <w:szCs w:val="21"/>
              </w:rPr>
            </w:pPr>
            <w:r>
              <w:rPr>
                <w:rFonts w:hint="eastAsia" w:ascii="MS Mincho" w:hAnsi="MS Mincho" w:eastAsia="MS Mincho" w:cs="MS Mincho"/>
                <w:color w:val="auto"/>
                <w:szCs w:val="21"/>
              </w:rPr>
              <w:t>☐</w:t>
            </w:r>
            <w:r>
              <w:rPr>
                <w:color w:val="auto"/>
                <w:szCs w:val="21"/>
              </w:rPr>
              <w:t>拆改主体结构</w:t>
            </w:r>
            <w:r>
              <w:rPr>
                <w:rFonts w:hint="eastAsia"/>
                <w:color w:val="auto"/>
                <w:szCs w:val="21"/>
              </w:rPr>
              <w:t>；</w:t>
            </w:r>
          </w:p>
          <w:p>
            <w:pPr>
              <w:ind w:left="273" w:hanging="273" w:hangingChars="130"/>
              <w:rPr>
                <w:color w:val="auto"/>
                <w:szCs w:val="21"/>
              </w:rPr>
            </w:pPr>
            <w:r>
              <w:rPr>
                <w:rFonts w:hint="eastAsia" w:ascii="MS Mincho" w:hAnsi="MS Mincho" w:eastAsia="MS Mincho" w:cs="MS Mincho"/>
                <w:color w:val="auto"/>
                <w:szCs w:val="21"/>
              </w:rPr>
              <w:t>☐</w:t>
            </w:r>
            <w:r>
              <w:rPr>
                <w:color w:val="auto"/>
                <w:szCs w:val="21"/>
              </w:rPr>
              <w:t xml:space="preserve"> 墙体倾斜率超过0.7%，或相邻墙体连接处断裂成通缝；</w:t>
            </w:r>
          </w:p>
          <w:p>
            <w:pPr>
              <w:ind w:left="273" w:hanging="273" w:hangingChars="130"/>
              <w:rPr>
                <w:color w:val="auto"/>
                <w:szCs w:val="21"/>
              </w:rPr>
            </w:pPr>
            <w:r>
              <w:rPr>
                <w:rFonts w:hint="eastAsia" w:ascii="MS Mincho" w:hAnsi="MS Mincho" w:eastAsia="MS Mincho" w:cs="MS Mincho"/>
                <w:color w:val="auto"/>
                <w:szCs w:val="21"/>
              </w:rPr>
              <w:t>☐</w:t>
            </w:r>
            <w:r>
              <w:rPr>
                <w:color w:val="auto"/>
                <w:szCs w:val="21"/>
              </w:rPr>
              <w:t xml:space="preserve"> 墙体</w:t>
            </w:r>
            <w:r>
              <w:rPr>
                <w:rFonts w:hint="eastAsia"/>
                <w:color w:val="auto"/>
                <w:szCs w:val="21"/>
              </w:rPr>
              <w:t>存在</w:t>
            </w:r>
            <w:r>
              <w:rPr>
                <w:color w:val="auto"/>
                <w:szCs w:val="21"/>
              </w:rPr>
              <w:t>挠曲鼓闪</w:t>
            </w:r>
            <w:r>
              <w:rPr>
                <w:rFonts w:hint="eastAsia"/>
                <w:color w:val="auto"/>
                <w:szCs w:val="21"/>
              </w:rPr>
              <w:t>；</w:t>
            </w:r>
          </w:p>
          <w:p>
            <w:pPr>
              <w:ind w:left="273" w:hanging="273" w:hangingChars="130"/>
              <w:rPr>
                <w:color w:val="auto"/>
                <w:szCs w:val="21"/>
              </w:rPr>
            </w:pPr>
            <w:r>
              <w:rPr>
                <w:rFonts w:hint="eastAsia" w:ascii="MS Mincho" w:hAnsi="MS Mincho" w:eastAsia="MS Mincho" w:cs="MS Mincho"/>
                <w:color w:val="auto"/>
                <w:szCs w:val="21"/>
              </w:rPr>
              <w:t>☐</w:t>
            </w:r>
            <w:r>
              <w:rPr>
                <w:color w:val="auto"/>
              </w:rPr>
              <w:t>墙体</w:t>
            </w:r>
            <w:r>
              <w:rPr>
                <w:rFonts w:hint="eastAsia"/>
                <w:color w:val="auto"/>
              </w:rPr>
              <w:t>、砖柱</w:t>
            </w:r>
            <w:r>
              <w:rPr>
                <w:color w:val="auto"/>
              </w:rPr>
              <w:t>表面</w:t>
            </w:r>
            <w:r>
              <w:rPr>
                <w:rFonts w:hint="eastAsia"/>
                <w:color w:val="auto"/>
              </w:rPr>
              <w:t>风化、</w:t>
            </w:r>
            <w:r>
              <w:rPr>
                <w:color w:val="auto"/>
              </w:rPr>
              <w:t>剥落、泥浆粉化，有效截面削弱</w:t>
            </w:r>
            <w:r>
              <w:rPr>
                <w:rFonts w:hint="eastAsia"/>
                <w:color w:val="auto"/>
              </w:rPr>
              <w:t>超过</w:t>
            </w:r>
            <w:r>
              <w:rPr>
                <w:color w:val="auto"/>
              </w:rPr>
              <w:t>15</w:t>
            </w:r>
            <w:r>
              <w:rPr>
                <w:rFonts w:hint="eastAsia"/>
                <w:color w:val="auto"/>
              </w:rPr>
              <w:t>%；</w:t>
            </w:r>
          </w:p>
          <w:p>
            <w:pPr>
              <w:ind w:left="273" w:hanging="273" w:hangingChars="130"/>
              <w:rPr>
                <w:color w:val="auto"/>
                <w:szCs w:val="21"/>
              </w:rPr>
            </w:pPr>
            <w:r>
              <w:rPr>
                <w:rFonts w:hint="eastAsia" w:ascii="MS Mincho" w:hAnsi="MS Mincho" w:eastAsia="MS Mincho" w:cs="MS Mincho"/>
                <w:color w:val="auto"/>
                <w:szCs w:val="21"/>
              </w:rPr>
              <w:t>☐</w:t>
            </w:r>
            <w:r>
              <w:rPr>
                <w:color w:val="auto"/>
              </w:rPr>
              <w:t>墙体产生缝宽大于10mm、缝长超过层高1/2的竖向</w:t>
            </w:r>
            <w:r>
              <w:rPr>
                <w:rFonts w:hint="eastAsia"/>
                <w:color w:val="auto"/>
              </w:rPr>
              <w:t>、斜向</w:t>
            </w:r>
            <w:r>
              <w:rPr>
                <w:color w:val="auto"/>
              </w:rPr>
              <w:t>裂缝，或产生缝长超过层高1/3的多条竖向</w:t>
            </w:r>
            <w:r>
              <w:rPr>
                <w:rFonts w:hint="eastAsia"/>
                <w:color w:val="auto"/>
              </w:rPr>
              <w:t>、斜向</w:t>
            </w:r>
            <w:r>
              <w:rPr>
                <w:color w:val="auto"/>
              </w:rPr>
              <w:t>裂缝</w:t>
            </w:r>
            <w:r>
              <w:rPr>
                <w:rFonts w:hint="eastAsia"/>
                <w:color w:val="auto"/>
              </w:rPr>
              <w:t>；</w:t>
            </w:r>
          </w:p>
          <w:p>
            <w:pPr>
              <w:ind w:left="273" w:hanging="273" w:hangingChars="130"/>
              <w:rPr>
                <w:color w:val="auto"/>
                <w:szCs w:val="21"/>
              </w:rPr>
            </w:pPr>
            <w:r>
              <w:rPr>
                <w:rFonts w:hint="eastAsia" w:ascii="MS Mincho" w:hAnsi="MS Mincho" w:eastAsia="MS Mincho" w:cs="MS Mincho"/>
                <w:color w:val="auto"/>
                <w:szCs w:val="21"/>
              </w:rPr>
              <w:t>☐</w:t>
            </w:r>
            <w:r>
              <w:rPr>
                <w:color w:val="auto"/>
              </w:rPr>
              <w:t>支承梁或屋架的墙体产生宽度</w:t>
            </w:r>
            <w:r>
              <w:rPr>
                <w:rFonts w:hint="eastAsia"/>
                <w:color w:val="auto"/>
              </w:rPr>
              <w:t>大于</w:t>
            </w:r>
            <w:r>
              <w:rPr>
                <w:color w:val="auto"/>
              </w:rPr>
              <w:t>5mm</w:t>
            </w:r>
            <w:r>
              <w:rPr>
                <w:rFonts w:hint="eastAsia"/>
                <w:color w:val="auto"/>
              </w:rPr>
              <w:t>的</w:t>
            </w:r>
            <w:r>
              <w:rPr>
                <w:color w:val="auto"/>
              </w:rPr>
              <w:t>裂缝</w:t>
            </w:r>
            <w:r>
              <w:rPr>
                <w:rFonts w:hint="eastAsia"/>
                <w:color w:val="auto"/>
              </w:rPr>
              <w:t>；</w:t>
            </w:r>
          </w:p>
          <w:p>
            <w:pPr>
              <w:ind w:left="273" w:hanging="273" w:hangingChars="130"/>
              <w:rPr>
                <w:color w:val="auto"/>
              </w:rPr>
            </w:pPr>
            <w:r>
              <w:rPr>
                <w:rFonts w:hint="eastAsia" w:ascii="MS Mincho" w:hAnsi="MS Mincho" w:eastAsia="MS Mincho" w:cs="MS Mincho"/>
                <w:color w:val="auto"/>
                <w:szCs w:val="21"/>
              </w:rPr>
              <w:t>☐</w:t>
            </w:r>
            <w:r>
              <w:rPr>
                <w:color w:val="auto"/>
              </w:rPr>
              <w:t>木屋架结构连接方式不当，构造有严重缺陷，已导致节点松动变形、滑移、沿剪切面开裂、剪坏</w:t>
            </w:r>
            <w:r>
              <w:rPr>
                <w:rFonts w:hint="eastAsia"/>
                <w:color w:val="auto"/>
              </w:rPr>
              <w:t>；</w:t>
            </w:r>
            <w:r>
              <w:rPr>
                <w:color w:val="auto"/>
              </w:rPr>
              <w:t>铁件严重锈蚀、松动致使连接失效等损坏</w:t>
            </w:r>
            <w:r>
              <w:rPr>
                <w:rFonts w:hint="eastAsia"/>
                <w:color w:val="auto"/>
              </w:rPr>
              <w:t>；</w:t>
            </w:r>
          </w:p>
          <w:p>
            <w:pPr>
              <w:ind w:left="273" w:hanging="273" w:hangingChars="130"/>
              <w:rPr>
                <w:color w:val="auto"/>
                <w:szCs w:val="21"/>
              </w:rPr>
            </w:pPr>
            <w:r>
              <w:rPr>
                <w:rFonts w:hint="eastAsia" w:ascii="MS Mincho" w:hAnsi="MS Mincho" w:eastAsia="MS Mincho" w:cs="MS Mincho"/>
                <w:color w:val="auto"/>
                <w:szCs w:val="21"/>
              </w:rPr>
              <w:t>☐</w:t>
            </w:r>
            <w:r>
              <w:rPr>
                <w:rFonts w:hint="eastAsia"/>
                <w:color w:val="auto"/>
              </w:rPr>
              <w:t>木</w:t>
            </w:r>
            <w:r>
              <w:rPr>
                <w:color w:val="auto"/>
              </w:rPr>
              <w:t>屋架</w:t>
            </w:r>
            <w:r>
              <w:rPr>
                <w:rFonts w:hint="eastAsia"/>
                <w:color w:val="auto"/>
              </w:rPr>
              <w:t>、木</w:t>
            </w:r>
            <w:r>
              <w:rPr>
                <w:color w:val="auto"/>
              </w:rPr>
              <w:t>梁</w:t>
            </w:r>
            <w:r>
              <w:rPr>
                <w:rFonts w:hint="eastAsia"/>
                <w:color w:val="auto"/>
              </w:rPr>
              <w:t>或木</w:t>
            </w:r>
            <w:r>
              <w:rPr>
                <w:color w:val="auto"/>
              </w:rPr>
              <w:t>檩条</w:t>
            </w:r>
            <w:r>
              <w:rPr>
                <w:rFonts w:hint="eastAsia"/>
                <w:color w:val="auto"/>
              </w:rPr>
              <w:t>存在严重的</w:t>
            </w:r>
            <w:r>
              <w:rPr>
                <w:color w:val="auto"/>
              </w:rPr>
              <w:t>材质缺陷</w:t>
            </w:r>
            <w:r>
              <w:rPr>
                <w:rFonts w:hint="eastAsia"/>
                <w:color w:val="auto"/>
              </w:rPr>
              <w:t>、</w:t>
            </w:r>
            <w:r>
              <w:rPr>
                <w:color w:val="auto"/>
              </w:rPr>
              <w:t>腐朽或劈裂</w:t>
            </w:r>
            <w:r>
              <w:rPr>
                <w:rFonts w:hint="eastAsia"/>
                <w:color w:val="auto"/>
              </w:rPr>
              <w:t>等现象；</w:t>
            </w:r>
          </w:p>
          <w:p>
            <w:pPr>
              <w:ind w:left="273" w:hanging="273" w:hangingChars="130"/>
              <w:rPr>
                <w:color w:val="auto"/>
                <w:szCs w:val="21"/>
              </w:rPr>
            </w:pPr>
            <w:r>
              <w:rPr>
                <w:rFonts w:hint="eastAsia" w:ascii="MS Mincho" w:hAnsi="MS Mincho" w:eastAsia="MS Mincho" w:cs="MS Mincho"/>
                <w:color w:val="auto"/>
                <w:szCs w:val="21"/>
              </w:rPr>
              <w:t>☐</w:t>
            </w:r>
            <w:r>
              <w:rPr>
                <w:rFonts w:hint="eastAsia"/>
                <w:color w:val="auto"/>
              </w:rPr>
              <w:t>屋面存在明显的塌陷现象。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7" w:hRule="atLeast"/>
        </w:trPr>
        <w:tc>
          <w:tcPr>
            <w:tcW w:w="1337" w:type="dxa"/>
            <w:vMerge w:val="continue"/>
            <w:tcBorders>
              <w:left w:val="single" w:color="auto" w:sz="12" w:space="0"/>
            </w:tcBorders>
            <w:vAlign w:val="top"/>
          </w:tcPr>
          <w:p>
            <w:pPr>
              <w:rPr>
                <w:color w:val="auto"/>
                <w:szCs w:val="21"/>
              </w:rPr>
            </w:pPr>
          </w:p>
        </w:tc>
        <w:tc>
          <w:tcPr>
            <w:tcW w:w="1003" w:type="dxa"/>
            <w:vAlign w:val="center"/>
          </w:tcPr>
          <w:p>
            <w:pPr>
              <w:adjustRightInd w:val="0"/>
              <w:snapToGrid w:val="0"/>
              <w:ind w:left="210" w:hanging="210" w:hangingChars="100"/>
              <w:rPr>
                <w:color w:val="auto"/>
                <w:szCs w:val="21"/>
              </w:rPr>
            </w:pPr>
            <w:r>
              <w:rPr>
                <w:rFonts w:hint="eastAsia" w:ascii="MS Mincho" w:hAnsi="MS Mincho" w:eastAsia="MS Mincho" w:cs="MS Mincho"/>
                <w:color w:val="auto"/>
                <w:szCs w:val="21"/>
              </w:rPr>
              <w:t>☐</w:t>
            </w:r>
            <w:r>
              <w:rPr>
                <w:color w:val="auto"/>
                <w:szCs w:val="21"/>
              </w:rPr>
              <w:t>b类</w:t>
            </w:r>
          </w:p>
        </w:tc>
        <w:tc>
          <w:tcPr>
            <w:tcW w:w="8184" w:type="dxa"/>
            <w:gridSpan w:val="3"/>
            <w:tcBorders>
              <w:right w:val="single" w:color="auto" w:sz="12" w:space="0"/>
            </w:tcBorders>
            <w:vAlign w:val="center"/>
          </w:tcPr>
          <w:p>
            <w:pPr>
              <w:adjustRightInd w:val="0"/>
              <w:snapToGrid w:val="0"/>
              <w:ind w:left="273" w:hanging="273" w:hangingChars="130"/>
              <w:rPr>
                <w:color w:val="auto"/>
                <w:szCs w:val="21"/>
              </w:rPr>
            </w:pPr>
            <w:r>
              <w:rPr>
                <w:rFonts w:hint="eastAsia" w:ascii="MS Mincho" w:hAnsi="MS Mincho" w:eastAsia="MS Mincho" w:cs="MS Mincho"/>
                <w:color w:val="auto"/>
                <w:szCs w:val="21"/>
              </w:rPr>
              <w:t>☐</w:t>
            </w:r>
            <w:r>
              <w:rPr>
                <w:color w:val="auto"/>
                <w:szCs w:val="21"/>
              </w:rPr>
              <w:t>不属于a类和c类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trPr>
        <w:tc>
          <w:tcPr>
            <w:tcW w:w="2340" w:type="dxa"/>
            <w:gridSpan w:val="2"/>
            <w:tcBorders>
              <w:left w:val="single" w:color="auto" w:sz="12" w:space="0"/>
              <w:right w:val="single" w:color="auto" w:sz="4" w:space="0"/>
            </w:tcBorders>
            <w:vAlign w:val="center"/>
          </w:tcPr>
          <w:p>
            <w:pPr>
              <w:adjustRightInd w:val="0"/>
              <w:snapToGrid w:val="0"/>
              <w:jc w:val="center"/>
              <w:rPr>
                <w:color w:val="auto"/>
                <w:szCs w:val="21"/>
              </w:rPr>
            </w:pPr>
            <w:r>
              <w:rPr>
                <w:color w:val="auto"/>
                <w:szCs w:val="21"/>
              </w:rPr>
              <w:t>排查单位（盖章）</w:t>
            </w:r>
          </w:p>
        </w:tc>
        <w:tc>
          <w:tcPr>
            <w:tcW w:w="8184" w:type="dxa"/>
            <w:gridSpan w:val="3"/>
            <w:tcBorders>
              <w:left w:val="single" w:color="auto" w:sz="4" w:space="0"/>
              <w:right w:val="single" w:color="auto" w:sz="12" w:space="0"/>
            </w:tcBorders>
            <w:vAlign w:val="center"/>
          </w:tcPr>
          <w:p>
            <w:pPr>
              <w:adjustRightInd w:val="0"/>
              <w:snapToGrid w:val="0"/>
              <w:jc w:val="center"/>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2340" w:type="dxa"/>
            <w:gridSpan w:val="2"/>
            <w:tcBorders>
              <w:left w:val="single" w:color="auto" w:sz="12" w:space="0"/>
              <w:bottom w:val="single" w:color="auto" w:sz="6" w:space="0"/>
              <w:right w:val="single" w:color="auto" w:sz="4" w:space="0"/>
            </w:tcBorders>
            <w:vAlign w:val="center"/>
          </w:tcPr>
          <w:p>
            <w:pPr>
              <w:adjustRightInd w:val="0"/>
              <w:snapToGrid w:val="0"/>
              <w:jc w:val="center"/>
              <w:rPr>
                <w:color w:val="auto"/>
                <w:szCs w:val="21"/>
              </w:rPr>
            </w:pPr>
            <w:r>
              <w:rPr>
                <w:color w:val="auto"/>
                <w:szCs w:val="21"/>
              </w:rPr>
              <w:t>排查人员（签字）</w:t>
            </w:r>
          </w:p>
        </w:tc>
        <w:tc>
          <w:tcPr>
            <w:tcW w:w="3641" w:type="dxa"/>
            <w:tcBorders>
              <w:left w:val="single" w:color="auto" w:sz="4" w:space="0"/>
              <w:bottom w:val="single" w:color="auto" w:sz="6" w:space="0"/>
            </w:tcBorders>
            <w:vAlign w:val="center"/>
          </w:tcPr>
          <w:p>
            <w:pPr>
              <w:adjustRightInd w:val="0"/>
              <w:snapToGrid w:val="0"/>
              <w:jc w:val="center"/>
              <w:rPr>
                <w:color w:val="auto"/>
                <w:szCs w:val="21"/>
              </w:rPr>
            </w:pPr>
          </w:p>
        </w:tc>
        <w:tc>
          <w:tcPr>
            <w:tcW w:w="1671" w:type="dxa"/>
            <w:tcBorders>
              <w:bottom w:val="single" w:color="auto" w:sz="6" w:space="0"/>
              <w:right w:val="single" w:color="auto" w:sz="4" w:space="0"/>
            </w:tcBorders>
            <w:vAlign w:val="center"/>
          </w:tcPr>
          <w:p>
            <w:pPr>
              <w:adjustRightInd w:val="0"/>
              <w:snapToGrid w:val="0"/>
              <w:jc w:val="center"/>
              <w:rPr>
                <w:color w:val="auto"/>
                <w:szCs w:val="21"/>
              </w:rPr>
            </w:pPr>
            <w:r>
              <w:rPr>
                <w:color w:val="auto"/>
                <w:szCs w:val="21"/>
              </w:rPr>
              <w:t>排查日期</w:t>
            </w:r>
          </w:p>
        </w:tc>
        <w:tc>
          <w:tcPr>
            <w:tcW w:w="2872" w:type="dxa"/>
            <w:tcBorders>
              <w:left w:val="single" w:color="auto" w:sz="4" w:space="0"/>
              <w:bottom w:val="single" w:color="auto" w:sz="6" w:space="0"/>
              <w:right w:val="single" w:color="auto" w:sz="12" w:space="0"/>
            </w:tcBorders>
            <w:vAlign w:val="center"/>
          </w:tcPr>
          <w:p>
            <w:pPr>
              <w:adjustRightInd w:val="0"/>
              <w:snapToGrid w:val="0"/>
              <w:jc w:val="center"/>
              <w:rPr>
                <w:color w:val="auto"/>
                <w:szCs w:val="21"/>
              </w:rPr>
            </w:pPr>
            <w:r>
              <w:rPr>
                <w:color w:val="auto"/>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9" w:hRule="atLeast"/>
        </w:trPr>
        <w:tc>
          <w:tcPr>
            <w:tcW w:w="10524" w:type="dxa"/>
            <w:gridSpan w:val="5"/>
            <w:tcBorders>
              <w:left w:val="single" w:color="auto" w:sz="12" w:space="0"/>
              <w:bottom w:val="single" w:color="auto" w:sz="12" w:space="0"/>
              <w:right w:val="single" w:color="auto" w:sz="12" w:space="0"/>
            </w:tcBorders>
            <w:vAlign w:val="top"/>
          </w:tcPr>
          <w:p>
            <w:pPr>
              <w:rPr>
                <w:color w:val="auto"/>
                <w:szCs w:val="21"/>
              </w:rPr>
            </w:pPr>
            <w:r>
              <w:rPr>
                <w:color w:val="auto"/>
                <w:szCs w:val="21"/>
              </w:rPr>
              <w:t>安全隐患状态或安全隐患点照片：</w:t>
            </w:r>
          </w:p>
        </w:tc>
      </w:tr>
    </w:tbl>
    <w:p>
      <w:pPr>
        <w:spacing w:line="500" w:lineRule="exact"/>
        <w:ind w:firstLine="360" w:firstLineChars="150"/>
        <w:rPr>
          <w:color w:val="auto"/>
          <w:sz w:val="24"/>
        </w:rPr>
      </w:pPr>
    </w:p>
    <w:sectPr>
      <w:footerReference r:id="rId13" w:type="first"/>
      <w:footerReference r:id="rId12" w:type="default"/>
      <w:pgSz w:w="11906" w:h="16838"/>
      <w:pgMar w:top="1440" w:right="1797" w:bottom="1440" w:left="1797"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Arial Unicode MS">
    <w:altName w:val="宋体"/>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jc w:val="right"/>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jc w:val="right"/>
      <w:rPr>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r>
      <w:rPr>
        <w:rFonts w:ascii="Times New Roman" w:hAnsi="Times New Roman" w:eastAsia="宋体" w:cs="Times New Roman"/>
        <w:kern w:val="2"/>
        <w:sz w:val="18"/>
        <w:szCs w:val="18"/>
        <w:lang w:val="en-US" w:eastAsia="zh-CN" w:bidi="ar-SA"/>
      </w:rPr>
      <w:pict>
        <v:shape id="文本框 4" o:spid="_x0000_s1025" type="#_x0000_t202" style="position:absolute;left:0;margin-top:0pt;height:144pt;width:144pt;mso-position-horizontal:right;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I</w:t>
                </w:r>
                <w:r>
                  <w:rPr>
                    <w:rFonts w:hint="eastAsia"/>
                    <w:sz w:val="18"/>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jc w:val="right"/>
    </w:pPr>
    <w:r>
      <w:rPr>
        <w:rFonts w:ascii="Times New Roman" w:hAnsi="Times New Roman" w:eastAsia="宋体" w:cs="Times New Roman"/>
        <w:kern w:val="2"/>
        <w:sz w:val="18"/>
        <w:szCs w:val="18"/>
        <w:lang w:val="en-US" w:eastAsia="zh-CN" w:bidi="ar-SA"/>
      </w:rPr>
      <w:pict>
        <v:shape id="文本框 5" o:spid="_x0000_s1026" type="#_x0000_t202" style="position:absolute;left:0;margin-top:0pt;height:13.8pt;width:12pt;mso-position-horizontal:righ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5"/>
                  <w:jc w:val="right"/>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19</w:t>
                </w:r>
                <w:r>
                  <w:rPr>
                    <w:sz w:val="24"/>
                    <w:szCs w:val="24"/>
                  </w:rPr>
                  <w:fldChar w:fldCharType="end"/>
                </w:r>
              </w:p>
            </w:txbxContent>
          </v:textbox>
        </v:shape>
      </w:pict>
    </w:r>
  </w:p>
  <w:p>
    <w:pPr>
      <w:pStyle w:val="15"/>
      <w:jc w:val="center"/>
      <w:rPr>
        <w:rFonts w:ascii="宋体"/>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wordWrap w:val="0"/>
      <w:jc w:val="center"/>
      <w:rPr>
        <w:rFonts w:ascii="宋体"/>
        <w:sz w:val="24"/>
        <w:szCs w:val="24"/>
      </w:rPr>
    </w:pPr>
    <w:r>
      <w:rPr>
        <w:rFonts w:ascii="Times New Roman" w:hAnsi="Times New Roman" w:eastAsia="宋体" w:cs="Times New Roman"/>
        <w:kern w:val="2"/>
        <w:sz w:val="24"/>
        <w:szCs w:val="18"/>
        <w:lang w:val="en-US" w:eastAsia="zh-CN" w:bidi="ar-SA"/>
      </w:rPr>
      <w:pict>
        <v:shape id="文本框 6" o:spid="_x0000_s1027" type="#_x0000_t202" style="position:absolute;left:0;margin-top:0pt;height:144pt;width:144pt;mso-position-horizontal:right;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5"/>
                  <w:wordWrap w:val="0"/>
                  <w:jc w:val="right"/>
                </w:pPr>
                <w:r>
                  <w:rPr>
                    <w:rFonts w:ascii="宋体" w:hAnsi="宋体"/>
                    <w:sz w:val="24"/>
                    <w:szCs w:val="24"/>
                  </w:rPr>
                  <w:fldChar w:fldCharType="begin"/>
                </w:r>
                <w:r>
                  <w:rPr>
                    <w:rFonts w:ascii="宋体" w:hAnsi="宋体"/>
                    <w:sz w:val="24"/>
                    <w:szCs w:val="24"/>
                  </w:rPr>
                  <w:instrText xml:space="preserve">PAGE</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p>
            </w:txbxContent>
          </v:textbox>
        </v:shape>
      </w:pict>
    </w:r>
  </w:p>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jc w:val="right"/>
    </w:pPr>
    <w:r>
      <w:rPr>
        <w:rFonts w:ascii="Times New Roman" w:hAnsi="Times New Roman" w:eastAsia="宋体" w:cs="Times New Roman"/>
        <w:kern w:val="2"/>
        <w:sz w:val="18"/>
        <w:szCs w:val="18"/>
        <w:lang w:val="en-US" w:eastAsia="zh-CN" w:bidi="ar-SA"/>
      </w:rPr>
      <w:pict>
        <v:shape id="文本框 5" o:spid="_x0000_s1028" type="#_x0000_t202" style="position:absolute;left:0;margin-top:0pt;height:144pt;width:144pt;mso-position-horizontal:right;mso-position-horizontal-relative:margin;mso-wrap-style:none;rotation:0f;z-index:25166131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5"/>
                  <w:jc w:val="right"/>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19</w:t>
                </w:r>
                <w:r>
                  <w:rPr>
                    <w:sz w:val="24"/>
                    <w:szCs w:val="24"/>
                  </w:rPr>
                  <w:fldChar w:fldCharType="end"/>
                </w:r>
              </w:p>
            </w:txbxContent>
          </v:textbox>
        </v:shape>
      </w:pict>
    </w:r>
  </w:p>
  <w:p>
    <w:pPr>
      <w:pStyle w:val="15"/>
      <w:jc w:val="center"/>
      <w:rPr>
        <w:rFonts w:ascii="宋体"/>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wordWrap w:val="0"/>
      <w:jc w:val="center"/>
      <w:rPr>
        <w:rFonts w:ascii="宋体"/>
        <w:sz w:val="24"/>
        <w:szCs w:val="24"/>
      </w:rPr>
    </w:pPr>
    <w:r>
      <w:rPr>
        <w:rFonts w:ascii="Times New Roman" w:hAnsi="Times New Roman" w:eastAsia="宋体" w:cs="Times New Roman"/>
        <w:kern w:val="2"/>
        <w:sz w:val="24"/>
        <w:szCs w:val="18"/>
        <w:lang w:val="en-US" w:eastAsia="zh-CN" w:bidi="ar-SA"/>
      </w:rPr>
      <w:pict>
        <v:shape id="文本框 6" o:spid="_x0000_s1029" type="#_x0000_t202" style="position:absolute;left:0;margin-top:0pt;height:144pt;width:144pt;mso-position-horizontal:right;mso-position-horizontal-relative:margin;mso-wrap-style:none;rotation:0f;z-index:25166233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15"/>
                  <w:wordWrap w:val="0"/>
                  <w:jc w:val="right"/>
                </w:pPr>
                <w:r>
                  <w:rPr>
                    <w:rFonts w:ascii="宋体" w:hAnsi="宋体"/>
                    <w:sz w:val="24"/>
                    <w:szCs w:val="24"/>
                  </w:rPr>
                  <w:fldChar w:fldCharType="begin"/>
                </w:r>
                <w:r>
                  <w:rPr>
                    <w:rFonts w:ascii="宋体" w:hAnsi="宋体"/>
                    <w:sz w:val="24"/>
                    <w:szCs w:val="24"/>
                  </w:rPr>
                  <w:instrText xml:space="preserve">PAGE</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p>
            </w:txbxContent>
          </v:textbox>
        </v:shape>
      </w:pic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89352452">
    <w:nsid w:val="6AA75A04"/>
    <w:multiLevelType w:val="multilevel"/>
    <w:tmpl w:val="6AA75A04"/>
    <w:lvl w:ilvl="0" w:tentative="1">
      <w:start w:val="1"/>
      <w:numFmt w:val="decimal"/>
      <w:lvlText w:val="%1"/>
      <w:lvlJc w:val="left"/>
      <w:pPr>
        <w:tabs>
          <w:tab w:val="left" w:pos="1260"/>
        </w:tabs>
        <w:ind w:left="1260" w:hanging="420"/>
      </w:pPr>
      <w:rPr>
        <w:rFonts w:hint="eastAsia"/>
        <w:b w:val="0"/>
        <w:i w:val="0"/>
      </w:rPr>
    </w:lvl>
    <w:lvl w:ilvl="1" w:tentative="1">
      <w:start w:val="1"/>
      <w:numFmt w:val="decimal"/>
      <w:lvlText w:val="(%2)"/>
      <w:lvlJc w:val="left"/>
      <w:pPr>
        <w:tabs>
          <w:tab w:val="left" w:pos="420"/>
        </w:tabs>
        <w:ind w:left="420" w:firstLine="0"/>
      </w:pPr>
      <w:rPr>
        <w:rFonts w:hint="eastAsia"/>
        <w:b w:val="0"/>
        <w:i w:val="0"/>
        <w:color w:val="auto"/>
      </w:rPr>
    </w:lvl>
    <w:lvl w:ilvl="2" w:tentative="1">
      <w:start w:val="1"/>
      <w:numFmt w:val="decimal"/>
      <w:lvlText w:val="%3）"/>
      <w:lvlJc w:val="left"/>
      <w:pPr>
        <w:tabs>
          <w:tab w:val="left" w:pos="1200"/>
        </w:tabs>
        <w:ind w:left="1200" w:hanging="360"/>
      </w:pPr>
      <w:rPr>
        <w:rFonts w:hint="default"/>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91205052">
    <w:nsid w:val="76AF60BC"/>
    <w:multiLevelType w:val="multilevel"/>
    <w:tmpl w:val="76AF60BC"/>
    <w:lvl w:ilvl="0" w:tentative="1">
      <w:start w:val="5"/>
      <w:numFmt w:val="decimal"/>
      <w:lvlText w:val="%1"/>
      <w:lvlJc w:val="left"/>
      <w:pPr>
        <w:ind w:left="480" w:hanging="480"/>
      </w:pPr>
      <w:rPr>
        <w:rFonts w:hint="default"/>
      </w:rPr>
    </w:lvl>
    <w:lvl w:ilvl="1" w:tentative="1">
      <w:start w:val="1"/>
      <w:numFmt w:val="decimal"/>
      <w:lvlText w:val="%1.%2"/>
      <w:lvlJc w:val="left"/>
      <w:pPr>
        <w:ind w:left="480" w:hanging="480"/>
      </w:pPr>
      <w:rPr>
        <w:rFonts w:hint="default"/>
      </w:rPr>
    </w:lvl>
    <w:lvl w:ilvl="2" w:tentative="1">
      <w:start w:val="1"/>
      <w:numFmt w:val="decimal"/>
      <w:pStyle w:val="18"/>
      <w:lvlText w:val="%1.2.1"/>
      <w:lvlJc w:val="left"/>
      <w:pPr>
        <w:ind w:left="0" w:firstLine="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412550950">
    <w:nsid w:val="18970726"/>
    <w:multiLevelType w:val="multilevel"/>
    <w:tmpl w:val="18970726"/>
    <w:lvl w:ilvl="0" w:tentative="1">
      <w:start w:val="1"/>
      <w:numFmt w:val="decimal"/>
      <w:lvlText w:val="%1)"/>
      <w:lvlJc w:val="left"/>
      <w:pPr>
        <w:ind w:left="1175" w:hanging="440"/>
      </w:pPr>
      <w:rPr>
        <w:rFonts w:hint="default"/>
      </w:rPr>
    </w:lvl>
    <w:lvl w:ilvl="1" w:tentative="1">
      <w:start w:val="1"/>
      <w:numFmt w:val="lowerLetter"/>
      <w:lvlText w:val="%2)"/>
      <w:lvlJc w:val="left"/>
      <w:pPr>
        <w:ind w:left="1575" w:hanging="420"/>
      </w:pPr>
    </w:lvl>
    <w:lvl w:ilvl="2" w:tentative="1">
      <w:start w:val="1"/>
      <w:numFmt w:val="lowerRoman"/>
      <w:lvlText w:val="%3."/>
      <w:lvlJc w:val="right"/>
      <w:pPr>
        <w:ind w:left="1995" w:hanging="420"/>
      </w:pPr>
    </w:lvl>
    <w:lvl w:ilvl="3" w:tentative="1">
      <w:start w:val="1"/>
      <w:numFmt w:val="decimal"/>
      <w:lvlText w:val="%4."/>
      <w:lvlJc w:val="left"/>
      <w:pPr>
        <w:ind w:left="2415" w:hanging="420"/>
      </w:pPr>
    </w:lvl>
    <w:lvl w:ilvl="4" w:tentative="1">
      <w:start w:val="1"/>
      <w:numFmt w:val="lowerLetter"/>
      <w:lvlText w:val="%5)"/>
      <w:lvlJc w:val="left"/>
      <w:pPr>
        <w:ind w:left="2835" w:hanging="420"/>
      </w:pPr>
    </w:lvl>
    <w:lvl w:ilvl="5" w:tentative="1">
      <w:start w:val="1"/>
      <w:numFmt w:val="lowerRoman"/>
      <w:lvlText w:val="%6."/>
      <w:lvlJc w:val="right"/>
      <w:pPr>
        <w:ind w:left="3255" w:hanging="420"/>
      </w:pPr>
    </w:lvl>
    <w:lvl w:ilvl="6" w:tentative="1">
      <w:start w:val="1"/>
      <w:numFmt w:val="decimal"/>
      <w:lvlText w:val="%7."/>
      <w:lvlJc w:val="left"/>
      <w:pPr>
        <w:ind w:left="3675" w:hanging="420"/>
      </w:pPr>
    </w:lvl>
    <w:lvl w:ilvl="7" w:tentative="1">
      <w:start w:val="1"/>
      <w:numFmt w:val="lowerLetter"/>
      <w:lvlText w:val="%8)"/>
      <w:lvlJc w:val="left"/>
      <w:pPr>
        <w:ind w:left="4095" w:hanging="420"/>
      </w:pPr>
    </w:lvl>
    <w:lvl w:ilvl="8" w:tentative="1">
      <w:start w:val="1"/>
      <w:numFmt w:val="lowerRoman"/>
      <w:lvlText w:val="%9."/>
      <w:lvlJc w:val="right"/>
      <w:pPr>
        <w:ind w:left="4515" w:hanging="420"/>
      </w:pPr>
    </w:lvl>
  </w:abstractNum>
  <w:abstractNum w:abstractNumId="432363038">
    <w:nsid w:val="19C5561E"/>
    <w:multiLevelType w:val="multilevel"/>
    <w:tmpl w:val="19C5561E"/>
    <w:lvl w:ilvl="0" w:tentative="1">
      <w:start w:val="5"/>
      <w:numFmt w:val="decimal"/>
      <w:lvlText w:val="%1"/>
      <w:lvlJc w:val="left"/>
      <w:pPr>
        <w:ind w:left="480" w:hanging="480"/>
      </w:pPr>
      <w:rPr>
        <w:rFonts w:hint="default"/>
      </w:rPr>
    </w:lvl>
    <w:lvl w:ilvl="1" w:tentative="1">
      <w:start w:val="1"/>
      <w:numFmt w:val="decimal"/>
      <w:pStyle w:val="3"/>
      <w:lvlText w:val="%1.%2"/>
      <w:lvlJc w:val="left"/>
      <w:pPr>
        <w:ind w:left="480" w:hanging="480"/>
      </w:pPr>
      <w:rPr>
        <w:rFonts w:hint="default"/>
      </w:rPr>
    </w:lvl>
    <w:lvl w:ilvl="2" w:tentative="1">
      <w:start w:val="1"/>
      <w:numFmt w:val="decimal"/>
      <w:pStyle w:val="5"/>
      <w:lvlText w:val="%1.%2.%3"/>
      <w:lvlJc w:val="left"/>
      <w:pPr>
        <w:ind w:left="0" w:firstLine="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num w:numId="1">
    <w:abstractNumId w:val="432363038"/>
  </w:num>
  <w:num w:numId="2">
    <w:abstractNumId w:val="1991205052"/>
  </w:num>
  <w:num w:numId="3">
    <w:abstractNumId w:val="412550950"/>
  </w:num>
  <w:num w:numId="4">
    <w:abstractNumId w:val="17893524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40313"/>
    <w:rsid w:val="000013C7"/>
    <w:rsid w:val="00002198"/>
    <w:rsid w:val="00002A72"/>
    <w:rsid w:val="0000321C"/>
    <w:rsid w:val="00004214"/>
    <w:rsid w:val="00004A4B"/>
    <w:rsid w:val="000052C7"/>
    <w:rsid w:val="000069DC"/>
    <w:rsid w:val="00006E90"/>
    <w:rsid w:val="000113ED"/>
    <w:rsid w:val="00012A59"/>
    <w:rsid w:val="000150EA"/>
    <w:rsid w:val="00017E43"/>
    <w:rsid w:val="00021299"/>
    <w:rsid w:val="00022300"/>
    <w:rsid w:val="00022A1E"/>
    <w:rsid w:val="00022E71"/>
    <w:rsid w:val="000240A6"/>
    <w:rsid w:val="00024D0E"/>
    <w:rsid w:val="00025660"/>
    <w:rsid w:val="00026752"/>
    <w:rsid w:val="00026D6D"/>
    <w:rsid w:val="00026E37"/>
    <w:rsid w:val="00027A5A"/>
    <w:rsid w:val="00027FF8"/>
    <w:rsid w:val="00030723"/>
    <w:rsid w:val="000338AA"/>
    <w:rsid w:val="0003398B"/>
    <w:rsid w:val="00034B00"/>
    <w:rsid w:val="00034B56"/>
    <w:rsid w:val="00034BAD"/>
    <w:rsid w:val="00035DD1"/>
    <w:rsid w:val="00035E5D"/>
    <w:rsid w:val="0003620E"/>
    <w:rsid w:val="00036B29"/>
    <w:rsid w:val="00040313"/>
    <w:rsid w:val="00040D34"/>
    <w:rsid w:val="00044944"/>
    <w:rsid w:val="00046939"/>
    <w:rsid w:val="00046C2B"/>
    <w:rsid w:val="000474B6"/>
    <w:rsid w:val="00051403"/>
    <w:rsid w:val="00051E4E"/>
    <w:rsid w:val="0005598D"/>
    <w:rsid w:val="000569C5"/>
    <w:rsid w:val="0005780C"/>
    <w:rsid w:val="00061BAA"/>
    <w:rsid w:val="00062E3D"/>
    <w:rsid w:val="00063364"/>
    <w:rsid w:val="0006344B"/>
    <w:rsid w:val="000650F8"/>
    <w:rsid w:val="000701A7"/>
    <w:rsid w:val="00071FBD"/>
    <w:rsid w:val="00073010"/>
    <w:rsid w:val="0007399E"/>
    <w:rsid w:val="000741FD"/>
    <w:rsid w:val="00074BA1"/>
    <w:rsid w:val="00076E54"/>
    <w:rsid w:val="00082034"/>
    <w:rsid w:val="00082BB6"/>
    <w:rsid w:val="000831A4"/>
    <w:rsid w:val="000834E4"/>
    <w:rsid w:val="0008414C"/>
    <w:rsid w:val="000859E1"/>
    <w:rsid w:val="00086602"/>
    <w:rsid w:val="00087F37"/>
    <w:rsid w:val="0009081C"/>
    <w:rsid w:val="00090861"/>
    <w:rsid w:val="00090B12"/>
    <w:rsid w:val="00092AFA"/>
    <w:rsid w:val="00093BF6"/>
    <w:rsid w:val="00095BCE"/>
    <w:rsid w:val="000A0D40"/>
    <w:rsid w:val="000A2043"/>
    <w:rsid w:val="000A4470"/>
    <w:rsid w:val="000A4A48"/>
    <w:rsid w:val="000A5172"/>
    <w:rsid w:val="000A55C2"/>
    <w:rsid w:val="000A5658"/>
    <w:rsid w:val="000A6295"/>
    <w:rsid w:val="000A6E79"/>
    <w:rsid w:val="000B021D"/>
    <w:rsid w:val="000B0B5A"/>
    <w:rsid w:val="000B0D1F"/>
    <w:rsid w:val="000B18F5"/>
    <w:rsid w:val="000B1930"/>
    <w:rsid w:val="000B23A0"/>
    <w:rsid w:val="000B3B48"/>
    <w:rsid w:val="000B51ED"/>
    <w:rsid w:val="000B5453"/>
    <w:rsid w:val="000B5A7C"/>
    <w:rsid w:val="000C0058"/>
    <w:rsid w:val="000C05B3"/>
    <w:rsid w:val="000C1CAC"/>
    <w:rsid w:val="000C1D79"/>
    <w:rsid w:val="000C425C"/>
    <w:rsid w:val="000C6054"/>
    <w:rsid w:val="000C72FE"/>
    <w:rsid w:val="000D057D"/>
    <w:rsid w:val="000D0C5B"/>
    <w:rsid w:val="000D1393"/>
    <w:rsid w:val="000D2817"/>
    <w:rsid w:val="000D3897"/>
    <w:rsid w:val="000D3CB3"/>
    <w:rsid w:val="000D58C1"/>
    <w:rsid w:val="000D5E3E"/>
    <w:rsid w:val="000D5FC0"/>
    <w:rsid w:val="000D6422"/>
    <w:rsid w:val="000D6BB3"/>
    <w:rsid w:val="000E0C5B"/>
    <w:rsid w:val="000E300C"/>
    <w:rsid w:val="000E353F"/>
    <w:rsid w:val="000E3B9E"/>
    <w:rsid w:val="000E3BF2"/>
    <w:rsid w:val="000E5A83"/>
    <w:rsid w:val="000E63D9"/>
    <w:rsid w:val="000E79B7"/>
    <w:rsid w:val="000E7D2F"/>
    <w:rsid w:val="000F1896"/>
    <w:rsid w:val="000F1C4E"/>
    <w:rsid w:val="000F258E"/>
    <w:rsid w:val="000F45C6"/>
    <w:rsid w:val="000F772B"/>
    <w:rsid w:val="000F7B93"/>
    <w:rsid w:val="00100490"/>
    <w:rsid w:val="00100A6E"/>
    <w:rsid w:val="001018CB"/>
    <w:rsid w:val="0010201D"/>
    <w:rsid w:val="00102094"/>
    <w:rsid w:val="00102984"/>
    <w:rsid w:val="00103030"/>
    <w:rsid w:val="00103960"/>
    <w:rsid w:val="0010470E"/>
    <w:rsid w:val="00104BA2"/>
    <w:rsid w:val="001052AF"/>
    <w:rsid w:val="00110E78"/>
    <w:rsid w:val="0011115A"/>
    <w:rsid w:val="00111455"/>
    <w:rsid w:val="0011195D"/>
    <w:rsid w:val="001124CB"/>
    <w:rsid w:val="0011495C"/>
    <w:rsid w:val="00114BA8"/>
    <w:rsid w:val="001153A6"/>
    <w:rsid w:val="00116A87"/>
    <w:rsid w:val="00117BEC"/>
    <w:rsid w:val="00121D87"/>
    <w:rsid w:val="00122F96"/>
    <w:rsid w:val="0012484D"/>
    <w:rsid w:val="00126221"/>
    <w:rsid w:val="0012640E"/>
    <w:rsid w:val="00127124"/>
    <w:rsid w:val="0012777F"/>
    <w:rsid w:val="00127D0A"/>
    <w:rsid w:val="00131177"/>
    <w:rsid w:val="001321C8"/>
    <w:rsid w:val="00132537"/>
    <w:rsid w:val="001328AD"/>
    <w:rsid w:val="0013292C"/>
    <w:rsid w:val="00135210"/>
    <w:rsid w:val="00136746"/>
    <w:rsid w:val="00136C06"/>
    <w:rsid w:val="001378E5"/>
    <w:rsid w:val="00140225"/>
    <w:rsid w:val="00140D01"/>
    <w:rsid w:val="00141125"/>
    <w:rsid w:val="00141596"/>
    <w:rsid w:val="00141BC6"/>
    <w:rsid w:val="00141C39"/>
    <w:rsid w:val="00141F4C"/>
    <w:rsid w:val="00142C65"/>
    <w:rsid w:val="0014382D"/>
    <w:rsid w:val="00144E85"/>
    <w:rsid w:val="00144FB2"/>
    <w:rsid w:val="0014587E"/>
    <w:rsid w:val="001468EC"/>
    <w:rsid w:val="00146A0F"/>
    <w:rsid w:val="00152C5C"/>
    <w:rsid w:val="001531DA"/>
    <w:rsid w:val="0015379B"/>
    <w:rsid w:val="0015466A"/>
    <w:rsid w:val="001549FD"/>
    <w:rsid w:val="00154A66"/>
    <w:rsid w:val="00157186"/>
    <w:rsid w:val="00157790"/>
    <w:rsid w:val="0015798E"/>
    <w:rsid w:val="00157D0E"/>
    <w:rsid w:val="00157E9F"/>
    <w:rsid w:val="001625C3"/>
    <w:rsid w:val="00162DD2"/>
    <w:rsid w:val="0016363E"/>
    <w:rsid w:val="001642FF"/>
    <w:rsid w:val="00165DCD"/>
    <w:rsid w:val="00167FB2"/>
    <w:rsid w:val="0017078C"/>
    <w:rsid w:val="00170FEE"/>
    <w:rsid w:val="00171ADA"/>
    <w:rsid w:val="00172B47"/>
    <w:rsid w:val="0017389C"/>
    <w:rsid w:val="00174AFC"/>
    <w:rsid w:val="001769D7"/>
    <w:rsid w:val="00176C35"/>
    <w:rsid w:val="00176ECD"/>
    <w:rsid w:val="00176F43"/>
    <w:rsid w:val="00177C15"/>
    <w:rsid w:val="00177C24"/>
    <w:rsid w:val="00180340"/>
    <w:rsid w:val="00181100"/>
    <w:rsid w:val="0018167C"/>
    <w:rsid w:val="00181877"/>
    <w:rsid w:val="00181FBB"/>
    <w:rsid w:val="00182C8A"/>
    <w:rsid w:val="00182DF1"/>
    <w:rsid w:val="00183949"/>
    <w:rsid w:val="00183C5D"/>
    <w:rsid w:val="001842BB"/>
    <w:rsid w:val="00184766"/>
    <w:rsid w:val="00187220"/>
    <w:rsid w:val="00187716"/>
    <w:rsid w:val="00190CC2"/>
    <w:rsid w:val="00191ECB"/>
    <w:rsid w:val="001927EF"/>
    <w:rsid w:val="00192AF1"/>
    <w:rsid w:val="00194D0B"/>
    <w:rsid w:val="001A19F8"/>
    <w:rsid w:val="001A36AC"/>
    <w:rsid w:val="001A3895"/>
    <w:rsid w:val="001A45B3"/>
    <w:rsid w:val="001A463A"/>
    <w:rsid w:val="001A4F98"/>
    <w:rsid w:val="001A5620"/>
    <w:rsid w:val="001A70A4"/>
    <w:rsid w:val="001A7F4C"/>
    <w:rsid w:val="001B242E"/>
    <w:rsid w:val="001B4CAB"/>
    <w:rsid w:val="001B66F3"/>
    <w:rsid w:val="001C0196"/>
    <w:rsid w:val="001C103E"/>
    <w:rsid w:val="001C15A4"/>
    <w:rsid w:val="001C25CF"/>
    <w:rsid w:val="001C2DD7"/>
    <w:rsid w:val="001C3B6C"/>
    <w:rsid w:val="001C51F0"/>
    <w:rsid w:val="001C5932"/>
    <w:rsid w:val="001C60BF"/>
    <w:rsid w:val="001C6478"/>
    <w:rsid w:val="001C726D"/>
    <w:rsid w:val="001C7344"/>
    <w:rsid w:val="001D1DFF"/>
    <w:rsid w:val="001D29E6"/>
    <w:rsid w:val="001D2FA6"/>
    <w:rsid w:val="001D4758"/>
    <w:rsid w:val="001D5D42"/>
    <w:rsid w:val="001D5FA5"/>
    <w:rsid w:val="001D7318"/>
    <w:rsid w:val="001D7EF3"/>
    <w:rsid w:val="001E109B"/>
    <w:rsid w:val="001E2964"/>
    <w:rsid w:val="001E440B"/>
    <w:rsid w:val="001E59C5"/>
    <w:rsid w:val="001E5D1B"/>
    <w:rsid w:val="001E717A"/>
    <w:rsid w:val="001E71AC"/>
    <w:rsid w:val="001E7D64"/>
    <w:rsid w:val="001F125C"/>
    <w:rsid w:val="001F13BA"/>
    <w:rsid w:val="001F23BD"/>
    <w:rsid w:val="001F2813"/>
    <w:rsid w:val="001F2C59"/>
    <w:rsid w:val="001F2E36"/>
    <w:rsid w:val="001F4F95"/>
    <w:rsid w:val="001F53F7"/>
    <w:rsid w:val="001F67F9"/>
    <w:rsid w:val="001F6C81"/>
    <w:rsid w:val="00201629"/>
    <w:rsid w:val="00201983"/>
    <w:rsid w:val="00201F7C"/>
    <w:rsid w:val="00206DB9"/>
    <w:rsid w:val="00211193"/>
    <w:rsid w:val="0021243B"/>
    <w:rsid w:val="00213F1C"/>
    <w:rsid w:val="00214376"/>
    <w:rsid w:val="002146BF"/>
    <w:rsid w:val="00214C0F"/>
    <w:rsid w:val="0021516B"/>
    <w:rsid w:val="00215421"/>
    <w:rsid w:val="00216627"/>
    <w:rsid w:val="002168FF"/>
    <w:rsid w:val="00216ED3"/>
    <w:rsid w:val="00217F69"/>
    <w:rsid w:val="00220FB2"/>
    <w:rsid w:val="00221D4B"/>
    <w:rsid w:val="00222FB6"/>
    <w:rsid w:val="0022315D"/>
    <w:rsid w:val="00224CE7"/>
    <w:rsid w:val="00224D88"/>
    <w:rsid w:val="00225FA6"/>
    <w:rsid w:val="00226FAE"/>
    <w:rsid w:val="00231D83"/>
    <w:rsid w:val="002328D2"/>
    <w:rsid w:val="002329BE"/>
    <w:rsid w:val="00234E45"/>
    <w:rsid w:val="002364BB"/>
    <w:rsid w:val="00236B14"/>
    <w:rsid w:val="00240D85"/>
    <w:rsid w:val="00240F2C"/>
    <w:rsid w:val="002412B7"/>
    <w:rsid w:val="00241C8C"/>
    <w:rsid w:val="00242CD8"/>
    <w:rsid w:val="00243161"/>
    <w:rsid w:val="002473AF"/>
    <w:rsid w:val="00247CDB"/>
    <w:rsid w:val="00247D5E"/>
    <w:rsid w:val="00250662"/>
    <w:rsid w:val="00250CDB"/>
    <w:rsid w:val="00250E0F"/>
    <w:rsid w:val="00251DC8"/>
    <w:rsid w:val="00252172"/>
    <w:rsid w:val="00253882"/>
    <w:rsid w:val="00255294"/>
    <w:rsid w:val="002553B0"/>
    <w:rsid w:val="00256490"/>
    <w:rsid w:val="0026063B"/>
    <w:rsid w:val="00260C67"/>
    <w:rsid w:val="00260E20"/>
    <w:rsid w:val="00261AFF"/>
    <w:rsid w:val="002622B8"/>
    <w:rsid w:val="00263AB9"/>
    <w:rsid w:val="00264E9B"/>
    <w:rsid w:val="00265185"/>
    <w:rsid w:val="002666F1"/>
    <w:rsid w:val="00266B51"/>
    <w:rsid w:val="00270579"/>
    <w:rsid w:val="00270805"/>
    <w:rsid w:val="00270D1B"/>
    <w:rsid w:val="0027214D"/>
    <w:rsid w:val="0027233A"/>
    <w:rsid w:val="00273BAA"/>
    <w:rsid w:val="002748B0"/>
    <w:rsid w:val="00274A29"/>
    <w:rsid w:val="00274F33"/>
    <w:rsid w:val="0027589F"/>
    <w:rsid w:val="00275DAC"/>
    <w:rsid w:val="00276366"/>
    <w:rsid w:val="00276666"/>
    <w:rsid w:val="00276BD6"/>
    <w:rsid w:val="00276F40"/>
    <w:rsid w:val="00282EE5"/>
    <w:rsid w:val="00284929"/>
    <w:rsid w:val="00284CD1"/>
    <w:rsid w:val="00285AB3"/>
    <w:rsid w:val="00285BF4"/>
    <w:rsid w:val="002867C7"/>
    <w:rsid w:val="00286EE8"/>
    <w:rsid w:val="002872B6"/>
    <w:rsid w:val="002900B1"/>
    <w:rsid w:val="00290E91"/>
    <w:rsid w:val="002913D2"/>
    <w:rsid w:val="00291BDF"/>
    <w:rsid w:val="00292337"/>
    <w:rsid w:val="0029290A"/>
    <w:rsid w:val="002940DF"/>
    <w:rsid w:val="002944E8"/>
    <w:rsid w:val="00294E82"/>
    <w:rsid w:val="00295F84"/>
    <w:rsid w:val="002961A1"/>
    <w:rsid w:val="002A0E24"/>
    <w:rsid w:val="002A39DF"/>
    <w:rsid w:val="002A3B7D"/>
    <w:rsid w:val="002A51B7"/>
    <w:rsid w:val="002A7352"/>
    <w:rsid w:val="002A7B74"/>
    <w:rsid w:val="002A7C14"/>
    <w:rsid w:val="002B11B2"/>
    <w:rsid w:val="002B12CA"/>
    <w:rsid w:val="002B1747"/>
    <w:rsid w:val="002B177D"/>
    <w:rsid w:val="002B26F4"/>
    <w:rsid w:val="002B32C7"/>
    <w:rsid w:val="002B392B"/>
    <w:rsid w:val="002B42CB"/>
    <w:rsid w:val="002B464C"/>
    <w:rsid w:val="002B6883"/>
    <w:rsid w:val="002B777A"/>
    <w:rsid w:val="002B7F1F"/>
    <w:rsid w:val="002C2142"/>
    <w:rsid w:val="002C2F04"/>
    <w:rsid w:val="002C37B8"/>
    <w:rsid w:val="002C463C"/>
    <w:rsid w:val="002C5049"/>
    <w:rsid w:val="002C5D0C"/>
    <w:rsid w:val="002C5E1A"/>
    <w:rsid w:val="002C7305"/>
    <w:rsid w:val="002C73DA"/>
    <w:rsid w:val="002C7656"/>
    <w:rsid w:val="002D0B51"/>
    <w:rsid w:val="002D20F0"/>
    <w:rsid w:val="002D2226"/>
    <w:rsid w:val="002D2325"/>
    <w:rsid w:val="002D3FEE"/>
    <w:rsid w:val="002D54C6"/>
    <w:rsid w:val="002D644B"/>
    <w:rsid w:val="002D6647"/>
    <w:rsid w:val="002D71C5"/>
    <w:rsid w:val="002D721A"/>
    <w:rsid w:val="002E0787"/>
    <w:rsid w:val="002E111D"/>
    <w:rsid w:val="002E33F6"/>
    <w:rsid w:val="002E46EF"/>
    <w:rsid w:val="002E4BBF"/>
    <w:rsid w:val="002E55E9"/>
    <w:rsid w:val="002E75D4"/>
    <w:rsid w:val="002E790D"/>
    <w:rsid w:val="002E7ADE"/>
    <w:rsid w:val="002F0287"/>
    <w:rsid w:val="002F16F0"/>
    <w:rsid w:val="002F1BCA"/>
    <w:rsid w:val="002F29A9"/>
    <w:rsid w:val="002F359A"/>
    <w:rsid w:val="002F49DC"/>
    <w:rsid w:val="002F522F"/>
    <w:rsid w:val="002F5772"/>
    <w:rsid w:val="002F70D1"/>
    <w:rsid w:val="002F75D7"/>
    <w:rsid w:val="002F7A7B"/>
    <w:rsid w:val="002F7D77"/>
    <w:rsid w:val="002F7E1F"/>
    <w:rsid w:val="00300DCB"/>
    <w:rsid w:val="00301A17"/>
    <w:rsid w:val="00302410"/>
    <w:rsid w:val="003029A5"/>
    <w:rsid w:val="00304A34"/>
    <w:rsid w:val="00306AEF"/>
    <w:rsid w:val="00307470"/>
    <w:rsid w:val="00307BE8"/>
    <w:rsid w:val="00311DCF"/>
    <w:rsid w:val="00312655"/>
    <w:rsid w:val="003128D5"/>
    <w:rsid w:val="0031436D"/>
    <w:rsid w:val="003177B8"/>
    <w:rsid w:val="00321371"/>
    <w:rsid w:val="00321D66"/>
    <w:rsid w:val="00322E29"/>
    <w:rsid w:val="0032307C"/>
    <w:rsid w:val="00323827"/>
    <w:rsid w:val="003246E9"/>
    <w:rsid w:val="00325151"/>
    <w:rsid w:val="00326AA4"/>
    <w:rsid w:val="00327688"/>
    <w:rsid w:val="00330A3C"/>
    <w:rsid w:val="00331070"/>
    <w:rsid w:val="003320FE"/>
    <w:rsid w:val="00332412"/>
    <w:rsid w:val="003325FF"/>
    <w:rsid w:val="003344E4"/>
    <w:rsid w:val="003353BD"/>
    <w:rsid w:val="00335AF0"/>
    <w:rsid w:val="003368DF"/>
    <w:rsid w:val="00336BAE"/>
    <w:rsid w:val="00336CD6"/>
    <w:rsid w:val="003370A4"/>
    <w:rsid w:val="003401C3"/>
    <w:rsid w:val="00341BCB"/>
    <w:rsid w:val="003426E6"/>
    <w:rsid w:val="0034318A"/>
    <w:rsid w:val="003443EF"/>
    <w:rsid w:val="003445F0"/>
    <w:rsid w:val="0034477B"/>
    <w:rsid w:val="003451AE"/>
    <w:rsid w:val="0034543E"/>
    <w:rsid w:val="003466CF"/>
    <w:rsid w:val="00346745"/>
    <w:rsid w:val="00347ECA"/>
    <w:rsid w:val="00350591"/>
    <w:rsid w:val="00351FEC"/>
    <w:rsid w:val="0035239A"/>
    <w:rsid w:val="0035439A"/>
    <w:rsid w:val="003547AF"/>
    <w:rsid w:val="00354F1F"/>
    <w:rsid w:val="003561EF"/>
    <w:rsid w:val="003561F1"/>
    <w:rsid w:val="00360650"/>
    <w:rsid w:val="003612E6"/>
    <w:rsid w:val="00361B5F"/>
    <w:rsid w:val="003639B0"/>
    <w:rsid w:val="00366082"/>
    <w:rsid w:val="00366192"/>
    <w:rsid w:val="00366E86"/>
    <w:rsid w:val="00367CC6"/>
    <w:rsid w:val="00370E93"/>
    <w:rsid w:val="00375896"/>
    <w:rsid w:val="003775E4"/>
    <w:rsid w:val="00377E15"/>
    <w:rsid w:val="003827E6"/>
    <w:rsid w:val="0038289B"/>
    <w:rsid w:val="003829CB"/>
    <w:rsid w:val="00382E3A"/>
    <w:rsid w:val="00383200"/>
    <w:rsid w:val="00383403"/>
    <w:rsid w:val="0038413D"/>
    <w:rsid w:val="003842FC"/>
    <w:rsid w:val="00385A41"/>
    <w:rsid w:val="003867E9"/>
    <w:rsid w:val="00390659"/>
    <w:rsid w:val="00390797"/>
    <w:rsid w:val="0039101F"/>
    <w:rsid w:val="0039196D"/>
    <w:rsid w:val="00394675"/>
    <w:rsid w:val="00394839"/>
    <w:rsid w:val="00394968"/>
    <w:rsid w:val="00394D89"/>
    <w:rsid w:val="00397EE3"/>
    <w:rsid w:val="003A0574"/>
    <w:rsid w:val="003A0CA8"/>
    <w:rsid w:val="003A25B0"/>
    <w:rsid w:val="003A266D"/>
    <w:rsid w:val="003A2864"/>
    <w:rsid w:val="003A4247"/>
    <w:rsid w:val="003A5B5E"/>
    <w:rsid w:val="003A64C9"/>
    <w:rsid w:val="003A6980"/>
    <w:rsid w:val="003A77D5"/>
    <w:rsid w:val="003B0E54"/>
    <w:rsid w:val="003B1380"/>
    <w:rsid w:val="003B1447"/>
    <w:rsid w:val="003B1768"/>
    <w:rsid w:val="003B17D7"/>
    <w:rsid w:val="003B2E5E"/>
    <w:rsid w:val="003B375A"/>
    <w:rsid w:val="003B436E"/>
    <w:rsid w:val="003B43FF"/>
    <w:rsid w:val="003B505B"/>
    <w:rsid w:val="003B5977"/>
    <w:rsid w:val="003B636E"/>
    <w:rsid w:val="003B67C2"/>
    <w:rsid w:val="003B75F3"/>
    <w:rsid w:val="003B7A60"/>
    <w:rsid w:val="003C21B2"/>
    <w:rsid w:val="003C3014"/>
    <w:rsid w:val="003C38A2"/>
    <w:rsid w:val="003C3947"/>
    <w:rsid w:val="003C4509"/>
    <w:rsid w:val="003C4867"/>
    <w:rsid w:val="003C4997"/>
    <w:rsid w:val="003C6834"/>
    <w:rsid w:val="003C7B9B"/>
    <w:rsid w:val="003D14E3"/>
    <w:rsid w:val="003D3439"/>
    <w:rsid w:val="003D388E"/>
    <w:rsid w:val="003D4470"/>
    <w:rsid w:val="003D4E86"/>
    <w:rsid w:val="003D77FD"/>
    <w:rsid w:val="003E0AE8"/>
    <w:rsid w:val="003E0D41"/>
    <w:rsid w:val="003E1F34"/>
    <w:rsid w:val="003E2333"/>
    <w:rsid w:val="003E2C69"/>
    <w:rsid w:val="003E4ECE"/>
    <w:rsid w:val="003E59FC"/>
    <w:rsid w:val="003E6752"/>
    <w:rsid w:val="003E6786"/>
    <w:rsid w:val="003E67D8"/>
    <w:rsid w:val="003F0E20"/>
    <w:rsid w:val="003F182B"/>
    <w:rsid w:val="003F30D6"/>
    <w:rsid w:val="003F4A37"/>
    <w:rsid w:val="003F4BEB"/>
    <w:rsid w:val="003F54AC"/>
    <w:rsid w:val="003F6E5B"/>
    <w:rsid w:val="003F7AA1"/>
    <w:rsid w:val="00401999"/>
    <w:rsid w:val="00402726"/>
    <w:rsid w:val="004029E7"/>
    <w:rsid w:val="00403F74"/>
    <w:rsid w:val="004053EF"/>
    <w:rsid w:val="004064D0"/>
    <w:rsid w:val="00406514"/>
    <w:rsid w:val="004072CA"/>
    <w:rsid w:val="00407644"/>
    <w:rsid w:val="004105A1"/>
    <w:rsid w:val="004108C8"/>
    <w:rsid w:val="00410C92"/>
    <w:rsid w:val="00411F44"/>
    <w:rsid w:val="00412988"/>
    <w:rsid w:val="00413DF5"/>
    <w:rsid w:val="004153E0"/>
    <w:rsid w:val="00415AC6"/>
    <w:rsid w:val="00416932"/>
    <w:rsid w:val="00416D06"/>
    <w:rsid w:val="00416EF8"/>
    <w:rsid w:val="00421595"/>
    <w:rsid w:val="00423D23"/>
    <w:rsid w:val="00424269"/>
    <w:rsid w:val="004245D3"/>
    <w:rsid w:val="00430216"/>
    <w:rsid w:val="00432B44"/>
    <w:rsid w:val="004331CE"/>
    <w:rsid w:val="004344E4"/>
    <w:rsid w:val="00434710"/>
    <w:rsid w:val="00435729"/>
    <w:rsid w:val="00437014"/>
    <w:rsid w:val="00437C13"/>
    <w:rsid w:val="0044486D"/>
    <w:rsid w:val="004452B6"/>
    <w:rsid w:val="00445DD0"/>
    <w:rsid w:val="004466E4"/>
    <w:rsid w:val="00447BA7"/>
    <w:rsid w:val="00450519"/>
    <w:rsid w:val="00450F34"/>
    <w:rsid w:val="004512DA"/>
    <w:rsid w:val="004518FF"/>
    <w:rsid w:val="00452343"/>
    <w:rsid w:val="0045267C"/>
    <w:rsid w:val="00452B82"/>
    <w:rsid w:val="004537BB"/>
    <w:rsid w:val="004540F8"/>
    <w:rsid w:val="004562F6"/>
    <w:rsid w:val="004563A9"/>
    <w:rsid w:val="00456AAA"/>
    <w:rsid w:val="00457DA8"/>
    <w:rsid w:val="00461590"/>
    <w:rsid w:val="00461B6B"/>
    <w:rsid w:val="004622E2"/>
    <w:rsid w:val="00462778"/>
    <w:rsid w:val="00464ECA"/>
    <w:rsid w:val="00465D71"/>
    <w:rsid w:val="0046647D"/>
    <w:rsid w:val="00467203"/>
    <w:rsid w:val="00467502"/>
    <w:rsid w:val="00467533"/>
    <w:rsid w:val="004701AC"/>
    <w:rsid w:val="00471C8C"/>
    <w:rsid w:val="00474A10"/>
    <w:rsid w:val="00474BC6"/>
    <w:rsid w:val="00475D3B"/>
    <w:rsid w:val="00480645"/>
    <w:rsid w:val="004837DF"/>
    <w:rsid w:val="004840D0"/>
    <w:rsid w:val="004855C4"/>
    <w:rsid w:val="004868EB"/>
    <w:rsid w:val="004870B4"/>
    <w:rsid w:val="00490128"/>
    <w:rsid w:val="0049146D"/>
    <w:rsid w:val="00491C92"/>
    <w:rsid w:val="0049769C"/>
    <w:rsid w:val="004977FE"/>
    <w:rsid w:val="004A046C"/>
    <w:rsid w:val="004A21D5"/>
    <w:rsid w:val="004A29CD"/>
    <w:rsid w:val="004A3BD0"/>
    <w:rsid w:val="004A6120"/>
    <w:rsid w:val="004A6B6F"/>
    <w:rsid w:val="004A7104"/>
    <w:rsid w:val="004A71B1"/>
    <w:rsid w:val="004B144C"/>
    <w:rsid w:val="004B167B"/>
    <w:rsid w:val="004B18B2"/>
    <w:rsid w:val="004B3110"/>
    <w:rsid w:val="004B562E"/>
    <w:rsid w:val="004B58BB"/>
    <w:rsid w:val="004B5ACA"/>
    <w:rsid w:val="004B7031"/>
    <w:rsid w:val="004B7659"/>
    <w:rsid w:val="004C334F"/>
    <w:rsid w:val="004C55CC"/>
    <w:rsid w:val="004C58D8"/>
    <w:rsid w:val="004C6521"/>
    <w:rsid w:val="004C6C09"/>
    <w:rsid w:val="004C72B6"/>
    <w:rsid w:val="004D0424"/>
    <w:rsid w:val="004D185B"/>
    <w:rsid w:val="004D1ECC"/>
    <w:rsid w:val="004D38E1"/>
    <w:rsid w:val="004D3EF4"/>
    <w:rsid w:val="004D46D1"/>
    <w:rsid w:val="004D4751"/>
    <w:rsid w:val="004D4E7C"/>
    <w:rsid w:val="004E02CF"/>
    <w:rsid w:val="004E03BF"/>
    <w:rsid w:val="004E1BC3"/>
    <w:rsid w:val="004E4789"/>
    <w:rsid w:val="004E50A3"/>
    <w:rsid w:val="004E56CE"/>
    <w:rsid w:val="004E587A"/>
    <w:rsid w:val="004E5C13"/>
    <w:rsid w:val="004E5C89"/>
    <w:rsid w:val="004E6A09"/>
    <w:rsid w:val="004E7915"/>
    <w:rsid w:val="004F057C"/>
    <w:rsid w:val="004F1849"/>
    <w:rsid w:val="004F4C05"/>
    <w:rsid w:val="004F67FA"/>
    <w:rsid w:val="004F774A"/>
    <w:rsid w:val="00500DBD"/>
    <w:rsid w:val="0050127C"/>
    <w:rsid w:val="00501983"/>
    <w:rsid w:val="00504A1B"/>
    <w:rsid w:val="005051F5"/>
    <w:rsid w:val="00506940"/>
    <w:rsid w:val="0051031D"/>
    <w:rsid w:val="005107C5"/>
    <w:rsid w:val="00513F64"/>
    <w:rsid w:val="00513FC9"/>
    <w:rsid w:val="005145AB"/>
    <w:rsid w:val="00520FEB"/>
    <w:rsid w:val="00521F88"/>
    <w:rsid w:val="00523226"/>
    <w:rsid w:val="00524530"/>
    <w:rsid w:val="0052455B"/>
    <w:rsid w:val="005253D2"/>
    <w:rsid w:val="00527835"/>
    <w:rsid w:val="00530B27"/>
    <w:rsid w:val="00531521"/>
    <w:rsid w:val="00531B6E"/>
    <w:rsid w:val="0053217C"/>
    <w:rsid w:val="0053260A"/>
    <w:rsid w:val="00532C3B"/>
    <w:rsid w:val="00533296"/>
    <w:rsid w:val="00534FF6"/>
    <w:rsid w:val="00535154"/>
    <w:rsid w:val="00535CBF"/>
    <w:rsid w:val="00540EC9"/>
    <w:rsid w:val="00545F14"/>
    <w:rsid w:val="0055008D"/>
    <w:rsid w:val="005506E9"/>
    <w:rsid w:val="005511D8"/>
    <w:rsid w:val="005521F1"/>
    <w:rsid w:val="0055476C"/>
    <w:rsid w:val="00554F15"/>
    <w:rsid w:val="005562C2"/>
    <w:rsid w:val="005564A0"/>
    <w:rsid w:val="00556869"/>
    <w:rsid w:val="00556C38"/>
    <w:rsid w:val="005607ED"/>
    <w:rsid w:val="0056113E"/>
    <w:rsid w:val="005620F8"/>
    <w:rsid w:val="005643BE"/>
    <w:rsid w:val="00564B5B"/>
    <w:rsid w:val="00564DA0"/>
    <w:rsid w:val="00565B28"/>
    <w:rsid w:val="0056607C"/>
    <w:rsid w:val="00570B9E"/>
    <w:rsid w:val="00570E0D"/>
    <w:rsid w:val="00570E41"/>
    <w:rsid w:val="00572CE1"/>
    <w:rsid w:val="00572D0F"/>
    <w:rsid w:val="005736BA"/>
    <w:rsid w:val="00573BE9"/>
    <w:rsid w:val="005742BB"/>
    <w:rsid w:val="005752FD"/>
    <w:rsid w:val="0057598E"/>
    <w:rsid w:val="00576472"/>
    <w:rsid w:val="005802B4"/>
    <w:rsid w:val="0058052C"/>
    <w:rsid w:val="00580CC0"/>
    <w:rsid w:val="00580FFC"/>
    <w:rsid w:val="0058103B"/>
    <w:rsid w:val="0058204A"/>
    <w:rsid w:val="005830F8"/>
    <w:rsid w:val="00585027"/>
    <w:rsid w:val="00590B79"/>
    <w:rsid w:val="00590BE6"/>
    <w:rsid w:val="005937A6"/>
    <w:rsid w:val="00595DA3"/>
    <w:rsid w:val="00596E70"/>
    <w:rsid w:val="00597CF1"/>
    <w:rsid w:val="005A0355"/>
    <w:rsid w:val="005A07BD"/>
    <w:rsid w:val="005A096D"/>
    <w:rsid w:val="005A1BDA"/>
    <w:rsid w:val="005A2A6B"/>
    <w:rsid w:val="005A2E97"/>
    <w:rsid w:val="005A303C"/>
    <w:rsid w:val="005A3963"/>
    <w:rsid w:val="005A5169"/>
    <w:rsid w:val="005A59DD"/>
    <w:rsid w:val="005A6C51"/>
    <w:rsid w:val="005B0948"/>
    <w:rsid w:val="005B094B"/>
    <w:rsid w:val="005B2511"/>
    <w:rsid w:val="005B31B1"/>
    <w:rsid w:val="005B402E"/>
    <w:rsid w:val="005B5476"/>
    <w:rsid w:val="005B5E7E"/>
    <w:rsid w:val="005B602C"/>
    <w:rsid w:val="005B77C6"/>
    <w:rsid w:val="005B7F08"/>
    <w:rsid w:val="005C436A"/>
    <w:rsid w:val="005C44F9"/>
    <w:rsid w:val="005C4AD4"/>
    <w:rsid w:val="005C5976"/>
    <w:rsid w:val="005C7291"/>
    <w:rsid w:val="005C7644"/>
    <w:rsid w:val="005D0A9D"/>
    <w:rsid w:val="005D141D"/>
    <w:rsid w:val="005D1FCD"/>
    <w:rsid w:val="005D59ED"/>
    <w:rsid w:val="005D7C6F"/>
    <w:rsid w:val="005E0725"/>
    <w:rsid w:val="005E300C"/>
    <w:rsid w:val="005E451A"/>
    <w:rsid w:val="005E68F6"/>
    <w:rsid w:val="005E6F00"/>
    <w:rsid w:val="005E7584"/>
    <w:rsid w:val="005E7CF9"/>
    <w:rsid w:val="005F1647"/>
    <w:rsid w:val="005F1BF1"/>
    <w:rsid w:val="005F1E1F"/>
    <w:rsid w:val="005F2474"/>
    <w:rsid w:val="005F34E6"/>
    <w:rsid w:val="005F456D"/>
    <w:rsid w:val="005F4732"/>
    <w:rsid w:val="005F62B6"/>
    <w:rsid w:val="005F6E28"/>
    <w:rsid w:val="005F6ED6"/>
    <w:rsid w:val="005F7F78"/>
    <w:rsid w:val="00600104"/>
    <w:rsid w:val="006046C2"/>
    <w:rsid w:val="00604781"/>
    <w:rsid w:val="00605578"/>
    <w:rsid w:val="00606E1B"/>
    <w:rsid w:val="00607681"/>
    <w:rsid w:val="006117D7"/>
    <w:rsid w:val="006119D0"/>
    <w:rsid w:val="006123A7"/>
    <w:rsid w:val="00614707"/>
    <w:rsid w:val="00614FB4"/>
    <w:rsid w:val="00615219"/>
    <w:rsid w:val="006154E8"/>
    <w:rsid w:val="00616103"/>
    <w:rsid w:val="0061767E"/>
    <w:rsid w:val="00617FCF"/>
    <w:rsid w:val="006205C0"/>
    <w:rsid w:val="00624783"/>
    <w:rsid w:val="006257BC"/>
    <w:rsid w:val="006260AE"/>
    <w:rsid w:val="006268FC"/>
    <w:rsid w:val="0062723C"/>
    <w:rsid w:val="00630A00"/>
    <w:rsid w:val="00630A85"/>
    <w:rsid w:val="006313FC"/>
    <w:rsid w:val="00632604"/>
    <w:rsid w:val="006338C9"/>
    <w:rsid w:val="006366C0"/>
    <w:rsid w:val="0063721A"/>
    <w:rsid w:val="006406CF"/>
    <w:rsid w:val="00641485"/>
    <w:rsid w:val="00642FE3"/>
    <w:rsid w:val="0064389B"/>
    <w:rsid w:val="00644A20"/>
    <w:rsid w:val="0064779B"/>
    <w:rsid w:val="0065094C"/>
    <w:rsid w:val="0065097F"/>
    <w:rsid w:val="00650E4C"/>
    <w:rsid w:val="00650F1F"/>
    <w:rsid w:val="0065167E"/>
    <w:rsid w:val="00651907"/>
    <w:rsid w:val="00652CCE"/>
    <w:rsid w:val="006533DE"/>
    <w:rsid w:val="00653CEE"/>
    <w:rsid w:val="00653DB5"/>
    <w:rsid w:val="0065407F"/>
    <w:rsid w:val="00654CED"/>
    <w:rsid w:val="00660426"/>
    <w:rsid w:val="00660688"/>
    <w:rsid w:val="006626AE"/>
    <w:rsid w:val="00662FE7"/>
    <w:rsid w:val="00664A30"/>
    <w:rsid w:val="00665A81"/>
    <w:rsid w:val="00665AAC"/>
    <w:rsid w:val="006675C9"/>
    <w:rsid w:val="00671C9D"/>
    <w:rsid w:val="00672581"/>
    <w:rsid w:val="006727D1"/>
    <w:rsid w:val="00676B11"/>
    <w:rsid w:val="006779BC"/>
    <w:rsid w:val="006800BD"/>
    <w:rsid w:val="0068222B"/>
    <w:rsid w:val="00682901"/>
    <w:rsid w:val="00682D1D"/>
    <w:rsid w:val="00682D3B"/>
    <w:rsid w:val="00685E00"/>
    <w:rsid w:val="0068615C"/>
    <w:rsid w:val="0068773D"/>
    <w:rsid w:val="00687952"/>
    <w:rsid w:val="00693F1E"/>
    <w:rsid w:val="00694596"/>
    <w:rsid w:val="006946BC"/>
    <w:rsid w:val="006947DD"/>
    <w:rsid w:val="006957C5"/>
    <w:rsid w:val="006957FA"/>
    <w:rsid w:val="006970C5"/>
    <w:rsid w:val="006971D4"/>
    <w:rsid w:val="00697BED"/>
    <w:rsid w:val="006A3365"/>
    <w:rsid w:val="006A4DB1"/>
    <w:rsid w:val="006A4DFF"/>
    <w:rsid w:val="006A648F"/>
    <w:rsid w:val="006A7598"/>
    <w:rsid w:val="006A7680"/>
    <w:rsid w:val="006B06EB"/>
    <w:rsid w:val="006B19CD"/>
    <w:rsid w:val="006B1BEE"/>
    <w:rsid w:val="006B3E87"/>
    <w:rsid w:val="006B4181"/>
    <w:rsid w:val="006B5B62"/>
    <w:rsid w:val="006B60B1"/>
    <w:rsid w:val="006B64F8"/>
    <w:rsid w:val="006B7130"/>
    <w:rsid w:val="006B7858"/>
    <w:rsid w:val="006B7B49"/>
    <w:rsid w:val="006C0EB9"/>
    <w:rsid w:val="006C369E"/>
    <w:rsid w:val="006C3929"/>
    <w:rsid w:val="006C57E9"/>
    <w:rsid w:val="006C6890"/>
    <w:rsid w:val="006D0FAC"/>
    <w:rsid w:val="006D1BD7"/>
    <w:rsid w:val="006D21F0"/>
    <w:rsid w:val="006D2247"/>
    <w:rsid w:val="006D39BA"/>
    <w:rsid w:val="006D3F36"/>
    <w:rsid w:val="006D51DA"/>
    <w:rsid w:val="006D741E"/>
    <w:rsid w:val="006E02AF"/>
    <w:rsid w:val="006E0726"/>
    <w:rsid w:val="006E09FA"/>
    <w:rsid w:val="006E4551"/>
    <w:rsid w:val="006E48E0"/>
    <w:rsid w:val="006E6D08"/>
    <w:rsid w:val="006E7AF7"/>
    <w:rsid w:val="006F1404"/>
    <w:rsid w:val="006F1BA8"/>
    <w:rsid w:val="006F3AF0"/>
    <w:rsid w:val="006F66B3"/>
    <w:rsid w:val="00700F09"/>
    <w:rsid w:val="00701B6D"/>
    <w:rsid w:val="00703415"/>
    <w:rsid w:val="00704169"/>
    <w:rsid w:val="00705053"/>
    <w:rsid w:val="007057FE"/>
    <w:rsid w:val="007071C1"/>
    <w:rsid w:val="00710018"/>
    <w:rsid w:val="00710796"/>
    <w:rsid w:val="00711E64"/>
    <w:rsid w:val="007132B1"/>
    <w:rsid w:val="00713B88"/>
    <w:rsid w:val="007157BC"/>
    <w:rsid w:val="0071606A"/>
    <w:rsid w:val="00716600"/>
    <w:rsid w:val="0071696E"/>
    <w:rsid w:val="0071746C"/>
    <w:rsid w:val="00717AD0"/>
    <w:rsid w:val="00720690"/>
    <w:rsid w:val="00721A57"/>
    <w:rsid w:val="00722252"/>
    <w:rsid w:val="0072513F"/>
    <w:rsid w:val="00726D5A"/>
    <w:rsid w:val="00727BBC"/>
    <w:rsid w:val="00731A52"/>
    <w:rsid w:val="00731D7B"/>
    <w:rsid w:val="007362E3"/>
    <w:rsid w:val="00740071"/>
    <w:rsid w:val="00740C05"/>
    <w:rsid w:val="00742285"/>
    <w:rsid w:val="00743D6D"/>
    <w:rsid w:val="007448D8"/>
    <w:rsid w:val="00752D72"/>
    <w:rsid w:val="00753462"/>
    <w:rsid w:val="00753A8B"/>
    <w:rsid w:val="00753ADB"/>
    <w:rsid w:val="00753AF0"/>
    <w:rsid w:val="00753B12"/>
    <w:rsid w:val="007540D4"/>
    <w:rsid w:val="00754730"/>
    <w:rsid w:val="00757375"/>
    <w:rsid w:val="007631EC"/>
    <w:rsid w:val="00767336"/>
    <w:rsid w:val="0077186E"/>
    <w:rsid w:val="00773210"/>
    <w:rsid w:val="00774259"/>
    <w:rsid w:val="0077440E"/>
    <w:rsid w:val="007755D2"/>
    <w:rsid w:val="007768A3"/>
    <w:rsid w:val="00777399"/>
    <w:rsid w:val="007827BA"/>
    <w:rsid w:val="0078389A"/>
    <w:rsid w:val="00784264"/>
    <w:rsid w:val="00784895"/>
    <w:rsid w:val="00784D0B"/>
    <w:rsid w:val="007865E2"/>
    <w:rsid w:val="0079013C"/>
    <w:rsid w:val="00791F7E"/>
    <w:rsid w:val="007927B6"/>
    <w:rsid w:val="00793D71"/>
    <w:rsid w:val="007941DF"/>
    <w:rsid w:val="00795074"/>
    <w:rsid w:val="007A0627"/>
    <w:rsid w:val="007A0D71"/>
    <w:rsid w:val="007A13D5"/>
    <w:rsid w:val="007A1FE2"/>
    <w:rsid w:val="007A297F"/>
    <w:rsid w:val="007A37EF"/>
    <w:rsid w:val="007A4E06"/>
    <w:rsid w:val="007A73DA"/>
    <w:rsid w:val="007A7484"/>
    <w:rsid w:val="007B00BC"/>
    <w:rsid w:val="007B1806"/>
    <w:rsid w:val="007B204E"/>
    <w:rsid w:val="007B3924"/>
    <w:rsid w:val="007B61AD"/>
    <w:rsid w:val="007B652E"/>
    <w:rsid w:val="007B6C31"/>
    <w:rsid w:val="007B72DE"/>
    <w:rsid w:val="007B737B"/>
    <w:rsid w:val="007B743E"/>
    <w:rsid w:val="007C104F"/>
    <w:rsid w:val="007C2E5A"/>
    <w:rsid w:val="007C316C"/>
    <w:rsid w:val="007C5278"/>
    <w:rsid w:val="007D058A"/>
    <w:rsid w:val="007D0788"/>
    <w:rsid w:val="007D1CD2"/>
    <w:rsid w:val="007D23AB"/>
    <w:rsid w:val="007D2E64"/>
    <w:rsid w:val="007D3225"/>
    <w:rsid w:val="007D7BB8"/>
    <w:rsid w:val="007E022F"/>
    <w:rsid w:val="007E1037"/>
    <w:rsid w:val="007E12B7"/>
    <w:rsid w:val="007E20BF"/>
    <w:rsid w:val="007E2648"/>
    <w:rsid w:val="007E4A8D"/>
    <w:rsid w:val="007E5117"/>
    <w:rsid w:val="007E59E9"/>
    <w:rsid w:val="007F0D27"/>
    <w:rsid w:val="007F1D7A"/>
    <w:rsid w:val="007F3C6D"/>
    <w:rsid w:val="007F4C32"/>
    <w:rsid w:val="007F6113"/>
    <w:rsid w:val="007F6124"/>
    <w:rsid w:val="007F7017"/>
    <w:rsid w:val="00800A6C"/>
    <w:rsid w:val="008013C7"/>
    <w:rsid w:val="008019BE"/>
    <w:rsid w:val="0080285F"/>
    <w:rsid w:val="00802A3F"/>
    <w:rsid w:val="00802EB5"/>
    <w:rsid w:val="00803BC9"/>
    <w:rsid w:val="00804C9B"/>
    <w:rsid w:val="00807BF8"/>
    <w:rsid w:val="00807E5C"/>
    <w:rsid w:val="00810DAE"/>
    <w:rsid w:val="0081272E"/>
    <w:rsid w:val="008128BF"/>
    <w:rsid w:val="008137CF"/>
    <w:rsid w:val="00813AF0"/>
    <w:rsid w:val="00813BE7"/>
    <w:rsid w:val="00813EB5"/>
    <w:rsid w:val="00815131"/>
    <w:rsid w:val="00815778"/>
    <w:rsid w:val="008164B7"/>
    <w:rsid w:val="00816FAB"/>
    <w:rsid w:val="00817F45"/>
    <w:rsid w:val="00821A49"/>
    <w:rsid w:val="00822042"/>
    <w:rsid w:val="00822780"/>
    <w:rsid w:val="00822F3C"/>
    <w:rsid w:val="00823BF9"/>
    <w:rsid w:val="00824D52"/>
    <w:rsid w:val="00826210"/>
    <w:rsid w:val="008306DA"/>
    <w:rsid w:val="00832D27"/>
    <w:rsid w:val="0083349E"/>
    <w:rsid w:val="0083431F"/>
    <w:rsid w:val="008368D4"/>
    <w:rsid w:val="00837813"/>
    <w:rsid w:val="00841763"/>
    <w:rsid w:val="008422ED"/>
    <w:rsid w:val="008440B1"/>
    <w:rsid w:val="0084424E"/>
    <w:rsid w:val="0084527E"/>
    <w:rsid w:val="008469E5"/>
    <w:rsid w:val="008478F8"/>
    <w:rsid w:val="00847C76"/>
    <w:rsid w:val="00850C26"/>
    <w:rsid w:val="00850DC7"/>
    <w:rsid w:val="00851B6B"/>
    <w:rsid w:val="00852826"/>
    <w:rsid w:val="008536AC"/>
    <w:rsid w:val="0085398B"/>
    <w:rsid w:val="00853C13"/>
    <w:rsid w:val="00854014"/>
    <w:rsid w:val="00854A97"/>
    <w:rsid w:val="00854DD0"/>
    <w:rsid w:val="00856B1B"/>
    <w:rsid w:val="008579E7"/>
    <w:rsid w:val="00860760"/>
    <w:rsid w:val="00860E89"/>
    <w:rsid w:val="00861FB0"/>
    <w:rsid w:val="00862304"/>
    <w:rsid w:val="008641B8"/>
    <w:rsid w:val="00864A03"/>
    <w:rsid w:val="00864D60"/>
    <w:rsid w:val="00865D4F"/>
    <w:rsid w:val="00865F78"/>
    <w:rsid w:val="00866947"/>
    <w:rsid w:val="00870234"/>
    <w:rsid w:val="00871B13"/>
    <w:rsid w:val="00871E9E"/>
    <w:rsid w:val="00874BF3"/>
    <w:rsid w:val="00875BCF"/>
    <w:rsid w:val="008770F1"/>
    <w:rsid w:val="0087780F"/>
    <w:rsid w:val="00877DEA"/>
    <w:rsid w:val="008810AC"/>
    <w:rsid w:val="00881645"/>
    <w:rsid w:val="00883B86"/>
    <w:rsid w:val="00884157"/>
    <w:rsid w:val="00890C60"/>
    <w:rsid w:val="00891890"/>
    <w:rsid w:val="008942DB"/>
    <w:rsid w:val="00895669"/>
    <w:rsid w:val="0089745F"/>
    <w:rsid w:val="008A0D61"/>
    <w:rsid w:val="008A2109"/>
    <w:rsid w:val="008A23DC"/>
    <w:rsid w:val="008A2804"/>
    <w:rsid w:val="008A287B"/>
    <w:rsid w:val="008A3688"/>
    <w:rsid w:val="008A3BEB"/>
    <w:rsid w:val="008A3F94"/>
    <w:rsid w:val="008A4BEE"/>
    <w:rsid w:val="008A4DDB"/>
    <w:rsid w:val="008A61D7"/>
    <w:rsid w:val="008A7D37"/>
    <w:rsid w:val="008B0515"/>
    <w:rsid w:val="008B0738"/>
    <w:rsid w:val="008B0F56"/>
    <w:rsid w:val="008B0F68"/>
    <w:rsid w:val="008B16C1"/>
    <w:rsid w:val="008B22B6"/>
    <w:rsid w:val="008B27EC"/>
    <w:rsid w:val="008B2A7A"/>
    <w:rsid w:val="008B2E37"/>
    <w:rsid w:val="008B5022"/>
    <w:rsid w:val="008B5109"/>
    <w:rsid w:val="008B51E3"/>
    <w:rsid w:val="008B560F"/>
    <w:rsid w:val="008B5D64"/>
    <w:rsid w:val="008B7E86"/>
    <w:rsid w:val="008C10E2"/>
    <w:rsid w:val="008C15E8"/>
    <w:rsid w:val="008C164A"/>
    <w:rsid w:val="008C2B8B"/>
    <w:rsid w:val="008C35A4"/>
    <w:rsid w:val="008C49D6"/>
    <w:rsid w:val="008C4B19"/>
    <w:rsid w:val="008C56FB"/>
    <w:rsid w:val="008C5F62"/>
    <w:rsid w:val="008C625F"/>
    <w:rsid w:val="008C70FC"/>
    <w:rsid w:val="008C7262"/>
    <w:rsid w:val="008D04D3"/>
    <w:rsid w:val="008D0649"/>
    <w:rsid w:val="008D09E2"/>
    <w:rsid w:val="008D158C"/>
    <w:rsid w:val="008D21CD"/>
    <w:rsid w:val="008D23A9"/>
    <w:rsid w:val="008D2BA0"/>
    <w:rsid w:val="008D340B"/>
    <w:rsid w:val="008D403C"/>
    <w:rsid w:val="008D6CEF"/>
    <w:rsid w:val="008E4AB6"/>
    <w:rsid w:val="008E4F94"/>
    <w:rsid w:val="008E59B2"/>
    <w:rsid w:val="008E729C"/>
    <w:rsid w:val="008E7369"/>
    <w:rsid w:val="008E77E5"/>
    <w:rsid w:val="008F012B"/>
    <w:rsid w:val="008F2158"/>
    <w:rsid w:val="008F2FDA"/>
    <w:rsid w:val="008F3289"/>
    <w:rsid w:val="008F3F9F"/>
    <w:rsid w:val="008F550E"/>
    <w:rsid w:val="008F7F16"/>
    <w:rsid w:val="00901C7E"/>
    <w:rsid w:val="00902850"/>
    <w:rsid w:val="00903814"/>
    <w:rsid w:val="00906DDC"/>
    <w:rsid w:val="00907279"/>
    <w:rsid w:val="009103A8"/>
    <w:rsid w:val="0091058B"/>
    <w:rsid w:val="00910957"/>
    <w:rsid w:val="00912DE5"/>
    <w:rsid w:val="00914379"/>
    <w:rsid w:val="00916983"/>
    <w:rsid w:val="0091775E"/>
    <w:rsid w:val="00920AE3"/>
    <w:rsid w:val="00924E5A"/>
    <w:rsid w:val="00925067"/>
    <w:rsid w:val="00925AA7"/>
    <w:rsid w:val="00925B71"/>
    <w:rsid w:val="00925FA3"/>
    <w:rsid w:val="00926C9E"/>
    <w:rsid w:val="00927412"/>
    <w:rsid w:val="009310EF"/>
    <w:rsid w:val="009324B8"/>
    <w:rsid w:val="00932955"/>
    <w:rsid w:val="00935024"/>
    <w:rsid w:val="00935B6D"/>
    <w:rsid w:val="00937CCD"/>
    <w:rsid w:val="009410DF"/>
    <w:rsid w:val="00944AAE"/>
    <w:rsid w:val="00945EAF"/>
    <w:rsid w:val="00946273"/>
    <w:rsid w:val="00951AC9"/>
    <w:rsid w:val="009522E5"/>
    <w:rsid w:val="00954077"/>
    <w:rsid w:val="009564CB"/>
    <w:rsid w:val="0095731B"/>
    <w:rsid w:val="00957D03"/>
    <w:rsid w:val="00962CD0"/>
    <w:rsid w:val="00963128"/>
    <w:rsid w:val="00963B38"/>
    <w:rsid w:val="00963D5F"/>
    <w:rsid w:val="009647C6"/>
    <w:rsid w:val="00964E39"/>
    <w:rsid w:val="0096525F"/>
    <w:rsid w:val="0096789B"/>
    <w:rsid w:val="009678F1"/>
    <w:rsid w:val="00970CC0"/>
    <w:rsid w:val="00971688"/>
    <w:rsid w:val="00973307"/>
    <w:rsid w:val="009813AA"/>
    <w:rsid w:val="00983148"/>
    <w:rsid w:val="00984A8B"/>
    <w:rsid w:val="009908CD"/>
    <w:rsid w:val="009913D5"/>
    <w:rsid w:val="00992162"/>
    <w:rsid w:val="0099367E"/>
    <w:rsid w:val="00994044"/>
    <w:rsid w:val="0099534E"/>
    <w:rsid w:val="00995C7A"/>
    <w:rsid w:val="009A116F"/>
    <w:rsid w:val="009A15A6"/>
    <w:rsid w:val="009A1DB0"/>
    <w:rsid w:val="009A2143"/>
    <w:rsid w:val="009A332A"/>
    <w:rsid w:val="009A5541"/>
    <w:rsid w:val="009A6646"/>
    <w:rsid w:val="009A7273"/>
    <w:rsid w:val="009B2791"/>
    <w:rsid w:val="009B2E01"/>
    <w:rsid w:val="009B3C1F"/>
    <w:rsid w:val="009B52C5"/>
    <w:rsid w:val="009B64E5"/>
    <w:rsid w:val="009B77B5"/>
    <w:rsid w:val="009C0A2D"/>
    <w:rsid w:val="009C0BF5"/>
    <w:rsid w:val="009C334E"/>
    <w:rsid w:val="009C38CB"/>
    <w:rsid w:val="009C7067"/>
    <w:rsid w:val="009C728A"/>
    <w:rsid w:val="009C735C"/>
    <w:rsid w:val="009D0540"/>
    <w:rsid w:val="009D0AEA"/>
    <w:rsid w:val="009D34AC"/>
    <w:rsid w:val="009D4378"/>
    <w:rsid w:val="009D4CAF"/>
    <w:rsid w:val="009D711A"/>
    <w:rsid w:val="009D747D"/>
    <w:rsid w:val="009E02F4"/>
    <w:rsid w:val="009E03B8"/>
    <w:rsid w:val="009E0963"/>
    <w:rsid w:val="009E09AA"/>
    <w:rsid w:val="009E16BA"/>
    <w:rsid w:val="009E1BC8"/>
    <w:rsid w:val="009E34A8"/>
    <w:rsid w:val="009E3659"/>
    <w:rsid w:val="009E4B79"/>
    <w:rsid w:val="009E53EA"/>
    <w:rsid w:val="009E56AC"/>
    <w:rsid w:val="009E5832"/>
    <w:rsid w:val="009E5C8B"/>
    <w:rsid w:val="009E68B0"/>
    <w:rsid w:val="009E6DCA"/>
    <w:rsid w:val="009E6ECB"/>
    <w:rsid w:val="009E7004"/>
    <w:rsid w:val="009F0206"/>
    <w:rsid w:val="009F0CC3"/>
    <w:rsid w:val="009F4178"/>
    <w:rsid w:val="009F482F"/>
    <w:rsid w:val="009F55D7"/>
    <w:rsid w:val="009F7103"/>
    <w:rsid w:val="009F7E24"/>
    <w:rsid w:val="00A00B68"/>
    <w:rsid w:val="00A0262C"/>
    <w:rsid w:val="00A02A03"/>
    <w:rsid w:val="00A03AE0"/>
    <w:rsid w:val="00A03E7B"/>
    <w:rsid w:val="00A06304"/>
    <w:rsid w:val="00A06605"/>
    <w:rsid w:val="00A06FE8"/>
    <w:rsid w:val="00A07D3D"/>
    <w:rsid w:val="00A11D9B"/>
    <w:rsid w:val="00A13862"/>
    <w:rsid w:val="00A13F0F"/>
    <w:rsid w:val="00A1486D"/>
    <w:rsid w:val="00A1519A"/>
    <w:rsid w:val="00A15ACF"/>
    <w:rsid w:val="00A1654A"/>
    <w:rsid w:val="00A16A0C"/>
    <w:rsid w:val="00A17EF1"/>
    <w:rsid w:val="00A201D3"/>
    <w:rsid w:val="00A20AA1"/>
    <w:rsid w:val="00A225A4"/>
    <w:rsid w:val="00A23469"/>
    <w:rsid w:val="00A23BF8"/>
    <w:rsid w:val="00A24841"/>
    <w:rsid w:val="00A2708C"/>
    <w:rsid w:val="00A3072E"/>
    <w:rsid w:val="00A31389"/>
    <w:rsid w:val="00A329D6"/>
    <w:rsid w:val="00A32F55"/>
    <w:rsid w:val="00A3471A"/>
    <w:rsid w:val="00A348A7"/>
    <w:rsid w:val="00A35D96"/>
    <w:rsid w:val="00A370A5"/>
    <w:rsid w:val="00A37B92"/>
    <w:rsid w:val="00A40561"/>
    <w:rsid w:val="00A40EEF"/>
    <w:rsid w:val="00A40F5C"/>
    <w:rsid w:val="00A40FBB"/>
    <w:rsid w:val="00A419E0"/>
    <w:rsid w:val="00A41F60"/>
    <w:rsid w:val="00A4212B"/>
    <w:rsid w:val="00A430DE"/>
    <w:rsid w:val="00A44AA3"/>
    <w:rsid w:val="00A4562E"/>
    <w:rsid w:val="00A47038"/>
    <w:rsid w:val="00A470C5"/>
    <w:rsid w:val="00A506F1"/>
    <w:rsid w:val="00A51070"/>
    <w:rsid w:val="00A525AA"/>
    <w:rsid w:val="00A52909"/>
    <w:rsid w:val="00A56D4E"/>
    <w:rsid w:val="00A612E9"/>
    <w:rsid w:val="00A6232A"/>
    <w:rsid w:val="00A62835"/>
    <w:rsid w:val="00A63204"/>
    <w:rsid w:val="00A63DDD"/>
    <w:rsid w:val="00A64EA6"/>
    <w:rsid w:val="00A66ADE"/>
    <w:rsid w:val="00A67686"/>
    <w:rsid w:val="00A722F3"/>
    <w:rsid w:val="00A7393F"/>
    <w:rsid w:val="00A80CCC"/>
    <w:rsid w:val="00A82CDD"/>
    <w:rsid w:val="00A833FB"/>
    <w:rsid w:val="00A83C0B"/>
    <w:rsid w:val="00A83C87"/>
    <w:rsid w:val="00A8408B"/>
    <w:rsid w:val="00A86334"/>
    <w:rsid w:val="00A86912"/>
    <w:rsid w:val="00A8769E"/>
    <w:rsid w:val="00A9033C"/>
    <w:rsid w:val="00A92E45"/>
    <w:rsid w:val="00A9303E"/>
    <w:rsid w:val="00A95C02"/>
    <w:rsid w:val="00A96828"/>
    <w:rsid w:val="00AA0378"/>
    <w:rsid w:val="00AA0B2A"/>
    <w:rsid w:val="00AA1E8F"/>
    <w:rsid w:val="00AA22C2"/>
    <w:rsid w:val="00AA23CE"/>
    <w:rsid w:val="00AA243C"/>
    <w:rsid w:val="00AA3CB0"/>
    <w:rsid w:val="00AA4141"/>
    <w:rsid w:val="00AA490F"/>
    <w:rsid w:val="00AA55D5"/>
    <w:rsid w:val="00AA591D"/>
    <w:rsid w:val="00AA67B4"/>
    <w:rsid w:val="00AA7586"/>
    <w:rsid w:val="00AB00FC"/>
    <w:rsid w:val="00AB0623"/>
    <w:rsid w:val="00AB07C2"/>
    <w:rsid w:val="00AB0803"/>
    <w:rsid w:val="00AB1472"/>
    <w:rsid w:val="00AB1F99"/>
    <w:rsid w:val="00AB2128"/>
    <w:rsid w:val="00AB4AAC"/>
    <w:rsid w:val="00AB528A"/>
    <w:rsid w:val="00AB5CC5"/>
    <w:rsid w:val="00AB6A11"/>
    <w:rsid w:val="00AB78EA"/>
    <w:rsid w:val="00AC12EA"/>
    <w:rsid w:val="00AC1825"/>
    <w:rsid w:val="00AC2773"/>
    <w:rsid w:val="00AC2E85"/>
    <w:rsid w:val="00AC346A"/>
    <w:rsid w:val="00AC36F5"/>
    <w:rsid w:val="00AC38CC"/>
    <w:rsid w:val="00AC4E23"/>
    <w:rsid w:val="00AC6DA6"/>
    <w:rsid w:val="00AC78CC"/>
    <w:rsid w:val="00AC7EBA"/>
    <w:rsid w:val="00AD0919"/>
    <w:rsid w:val="00AD0B26"/>
    <w:rsid w:val="00AD1288"/>
    <w:rsid w:val="00AD1CCB"/>
    <w:rsid w:val="00AD2251"/>
    <w:rsid w:val="00AD36EF"/>
    <w:rsid w:val="00AD3829"/>
    <w:rsid w:val="00AE1400"/>
    <w:rsid w:val="00AE15A6"/>
    <w:rsid w:val="00AE31C1"/>
    <w:rsid w:val="00AE384B"/>
    <w:rsid w:val="00AE5129"/>
    <w:rsid w:val="00AE5836"/>
    <w:rsid w:val="00AE5CF6"/>
    <w:rsid w:val="00AE6C93"/>
    <w:rsid w:val="00AE750F"/>
    <w:rsid w:val="00AE753F"/>
    <w:rsid w:val="00AE77CF"/>
    <w:rsid w:val="00AE79A7"/>
    <w:rsid w:val="00AF04DE"/>
    <w:rsid w:val="00AF1839"/>
    <w:rsid w:val="00AF2540"/>
    <w:rsid w:val="00AF3B89"/>
    <w:rsid w:val="00AF5048"/>
    <w:rsid w:val="00AF51E8"/>
    <w:rsid w:val="00AF7426"/>
    <w:rsid w:val="00AF77F6"/>
    <w:rsid w:val="00B0102B"/>
    <w:rsid w:val="00B02EBE"/>
    <w:rsid w:val="00B03671"/>
    <w:rsid w:val="00B04235"/>
    <w:rsid w:val="00B04236"/>
    <w:rsid w:val="00B049C8"/>
    <w:rsid w:val="00B04C4D"/>
    <w:rsid w:val="00B054C7"/>
    <w:rsid w:val="00B056E1"/>
    <w:rsid w:val="00B0670E"/>
    <w:rsid w:val="00B07394"/>
    <w:rsid w:val="00B10A20"/>
    <w:rsid w:val="00B114F1"/>
    <w:rsid w:val="00B11BA7"/>
    <w:rsid w:val="00B11EA8"/>
    <w:rsid w:val="00B15391"/>
    <w:rsid w:val="00B20242"/>
    <w:rsid w:val="00B209AC"/>
    <w:rsid w:val="00B20E08"/>
    <w:rsid w:val="00B21C23"/>
    <w:rsid w:val="00B21E33"/>
    <w:rsid w:val="00B2486C"/>
    <w:rsid w:val="00B25456"/>
    <w:rsid w:val="00B25515"/>
    <w:rsid w:val="00B26E2C"/>
    <w:rsid w:val="00B2708D"/>
    <w:rsid w:val="00B305E1"/>
    <w:rsid w:val="00B309F5"/>
    <w:rsid w:val="00B30BB3"/>
    <w:rsid w:val="00B3111F"/>
    <w:rsid w:val="00B312D8"/>
    <w:rsid w:val="00B325ED"/>
    <w:rsid w:val="00B32BC6"/>
    <w:rsid w:val="00B32FC0"/>
    <w:rsid w:val="00B34267"/>
    <w:rsid w:val="00B344A1"/>
    <w:rsid w:val="00B344AF"/>
    <w:rsid w:val="00B35371"/>
    <w:rsid w:val="00B35BBE"/>
    <w:rsid w:val="00B377B3"/>
    <w:rsid w:val="00B40298"/>
    <w:rsid w:val="00B4120F"/>
    <w:rsid w:val="00B4292F"/>
    <w:rsid w:val="00B42ABD"/>
    <w:rsid w:val="00B42D62"/>
    <w:rsid w:val="00B432A9"/>
    <w:rsid w:val="00B44A18"/>
    <w:rsid w:val="00B44D7A"/>
    <w:rsid w:val="00B45237"/>
    <w:rsid w:val="00B46227"/>
    <w:rsid w:val="00B4708A"/>
    <w:rsid w:val="00B47A96"/>
    <w:rsid w:val="00B51229"/>
    <w:rsid w:val="00B52881"/>
    <w:rsid w:val="00B54396"/>
    <w:rsid w:val="00B54CB7"/>
    <w:rsid w:val="00B5546D"/>
    <w:rsid w:val="00B55DA8"/>
    <w:rsid w:val="00B561F2"/>
    <w:rsid w:val="00B569CB"/>
    <w:rsid w:val="00B56A1E"/>
    <w:rsid w:val="00B60834"/>
    <w:rsid w:val="00B60B8E"/>
    <w:rsid w:val="00B613F6"/>
    <w:rsid w:val="00B6263C"/>
    <w:rsid w:val="00B62796"/>
    <w:rsid w:val="00B6427A"/>
    <w:rsid w:val="00B64ABD"/>
    <w:rsid w:val="00B67897"/>
    <w:rsid w:val="00B705AE"/>
    <w:rsid w:val="00B71137"/>
    <w:rsid w:val="00B71279"/>
    <w:rsid w:val="00B729A6"/>
    <w:rsid w:val="00B74036"/>
    <w:rsid w:val="00B7500C"/>
    <w:rsid w:val="00B75938"/>
    <w:rsid w:val="00B77BCC"/>
    <w:rsid w:val="00B805AC"/>
    <w:rsid w:val="00B8149C"/>
    <w:rsid w:val="00B82D3C"/>
    <w:rsid w:val="00B84AEC"/>
    <w:rsid w:val="00B8654B"/>
    <w:rsid w:val="00B86F70"/>
    <w:rsid w:val="00B90E84"/>
    <w:rsid w:val="00B91DAE"/>
    <w:rsid w:val="00B93489"/>
    <w:rsid w:val="00B93F28"/>
    <w:rsid w:val="00B94467"/>
    <w:rsid w:val="00B952B0"/>
    <w:rsid w:val="00B95A85"/>
    <w:rsid w:val="00B9627A"/>
    <w:rsid w:val="00B96934"/>
    <w:rsid w:val="00B96CF2"/>
    <w:rsid w:val="00B97D15"/>
    <w:rsid w:val="00BA301E"/>
    <w:rsid w:val="00BA43F5"/>
    <w:rsid w:val="00BA48FC"/>
    <w:rsid w:val="00BA7AF8"/>
    <w:rsid w:val="00BB0EB6"/>
    <w:rsid w:val="00BB0F97"/>
    <w:rsid w:val="00BB22FE"/>
    <w:rsid w:val="00BB2676"/>
    <w:rsid w:val="00BB2BCF"/>
    <w:rsid w:val="00BB5B00"/>
    <w:rsid w:val="00BB630B"/>
    <w:rsid w:val="00BC0BA3"/>
    <w:rsid w:val="00BC10BE"/>
    <w:rsid w:val="00BC17A6"/>
    <w:rsid w:val="00BC39CB"/>
    <w:rsid w:val="00BC46B9"/>
    <w:rsid w:val="00BC4CCA"/>
    <w:rsid w:val="00BC5339"/>
    <w:rsid w:val="00BC61FF"/>
    <w:rsid w:val="00BC7993"/>
    <w:rsid w:val="00BD07B9"/>
    <w:rsid w:val="00BD2778"/>
    <w:rsid w:val="00BD3136"/>
    <w:rsid w:val="00BD3D7A"/>
    <w:rsid w:val="00BD4C15"/>
    <w:rsid w:val="00BD4D9A"/>
    <w:rsid w:val="00BD63E2"/>
    <w:rsid w:val="00BD66C8"/>
    <w:rsid w:val="00BE4158"/>
    <w:rsid w:val="00BE443A"/>
    <w:rsid w:val="00BE4CE2"/>
    <w:rsid w:val="00BE4EF9"/>
    <w:rsid w:val="00BE7A02"/>
    <w:rsid w:val="00BF15CB"/>
    <w:rsid w:val="00BF1D37"/>
    <w:rsid w:val="00BF21E8"/>
    <w:rsid w:val="00BF2F23"/>
    <w:rsid w:val="00BF5785"/>
    <w:rsid w:val="00BF7E70"/>
    <w:rsid w:val="00C00286"/>
    <w:rsid w:val="00C0062F"/>
    <w:rsid w:val="00C00713"/>
    <w:rsid w:val="00C008F5"/>
    <w:rsid w:val="00C00E28"/>
    <w:rsid w:val="00C010CE"/>
    <w:rsid w:val="00C014F4"/>
    <w:rsid w:val="00C01A28"/>
    <w:rsid w:val="00C02585"/>
    <w:rsid w:val="00C0268C"/>
    <w:rsid w:val="00C03890"/>
    <w:rsid w:val="00C0403A"/>
    <w:rsid w:val="00C04D46"/>
    <w:rsid w:val="00C051E8"/>
    <w:rsid w:val="00C055AB"/>
    <w:rsid w:val="00C05A11"/>
    <w:rsid w:val="00C05AB0"/>
    <w:rsid w:val="00C062ED"/>
    <w:rsid w:val="00C06E09"/>
    <w:rsid w:val="00C1074F"/>
    <w:rsid w:val="00C10E20"/>
    <w:rsid w:val="00C11F4E"/>
    <w:rsid w:val="00C12090"/>
    <w:rsid w:val="00C1495E"/>
    <w:rsid w:val="00C14A2E"/>
    <w:rsid w:val="00C14B1F"/>
    <w:rsid w:val="00C15EF4"/>
    <w:rsid w:val="00C16160"/>
    <w:rsid w:val="00C161FD"/>
    <w:rsid w:val="00C17004"/>
    <w:rsid w:val="00C21D67"/>
    <w:rsid w:val="00C24A07"/>
    <w:rsid w:val="00C30301"/>
    <w:rsid w:val="00C33FBA"/>
    <w:rsid w:val="00C3617C"/>
    <w:rsid w:val="00C366D6"/>
    <w:rsid w:val="00C37961"/>
    <w:rsid w:val="00C37EB7"/>
    <w:rsid w:val="00C41414"/>
    <w:rsid w:val="00C42883"/>
    <w:rsid w:val="00C53E8C"/>
    <w:rsid w:val="00C540FD"/>
    <w:rsid w:val="00C5470F"/>
    <w:rsid w:val="00C548F8"/>
    <w:rsid w:val="00C554B5"/>
    <w:rsid w:val="00C55F1D"/>
    <w:rsid w:val="00C572F7"/>
    <w:rsid w:val="00C578F2"/>
    <w:rsid w:val="00C60DBA"/>
    <w:rsid w:val="00C637BC"/>
    <w:rsid w:val="00C64479"/>
    <w:rsid w:val="00C64A6E"/>
    <w:rsid w:val="00C64DDB"/>
    <w:rsid w:val="00C66465"/>
    <w:rsid w:val="00C710A6"/>
    <w:rsid w:val="00C7152D"/>
    <w:rsid w:val="00C716F2"/>
    <w:rsid w:val="00C72E76"/>
    <w:rsid w:val="00C734EB"/>
    <w:rsid w:val="00C737EA"/>
    <w:rsid w:val="00C74688"/>
    <w:rsid w:val="00C74B45"/>
    <w:rsid w:val="00C7634E"/>
    <w:rsid w:val="00C77380"/>
    <w:rsid w:val="00C80034"/>
    <w:rsid w:val="00C806C7"/>
    <w:rsid w:val="00C80A12"/>
    <w:rsid w:val="00C8420D"/>
    <w:rsid w:val="00C85630"/>
    <w:rsid w:val="00C859A5"/>
    <w:rsid w:val="00C86E23"/>
    <w:rsid w:val="00C87270"/>
    <w:rsid w:val="00C8765A"/>
    <w:rsid w:val="00C87758"/>
    <w:rsid w:val="00C878F0"/>
    <w:rsid w:val="00C87907"/>
    <w:rsid w:val="00C9048A"/>
    <w:rsid w:val="00C911CB"/>
    <w:rsid w:val="00C93664"/>
    <w:rsid w:val="00C93CFD"/>
    <w:rsid w:val="00C95BE5"/>
    <w:rsid w:val="00C961E3"/>
    <w:rsid w:val="00C97780"/>
    <w:rsid w:val="00CA028C"/>
    <w:rsid w:val="00CA244C"/>
    <w:rsid w:val="00CA2ADB"/>
    <w:rsid w:val="00CA3217"/>
    <w:rsid w:val="00CA5539"/>
    <w:rsid w:val="00CA5935"/>
    <w:rsid w:val="00CA7F62"/>
    <w:rsid w:val="00CB04EA"/>
    <w:rsid w:val="00CB159F"/>
    <w:rsid w:val="00CB2BC2"/>
    <w:rsid w:val="00CB3290"/>
    <w:rsid w:val="00CB3B60"/>
    <w:rsid w:val="00CB4390"/>
    <w:rsid w:val="00CB758B"/>
    <w:rsid w:val="00CB7A46"/>
    <w:rsid w:val="00CC03CD"/>
    <w:rsid w:val="00CC0AAF"/>
    <w:rsid w:val="00CC1E28"/>
    <w:rsid w:val="00CC25DF"/>
    <w:rsid w:val="00CC5107"/>
    <w:rsid w:val="00CC5EB2"/>
    <w:rsid w:val="00CC7238"/>
    <w:rsid w:val="00CC7C5B"/>
    <w:rsid w:val="00CD0E61"/>
    <w:rsid w:val="00CD2013"/>
    <w:rsid w:val="00CD3D3A"/>
    <w:rsid w:val="00CD47F1"/>
    <w:rsid w:val="00CD68DB"/>
    <w:rsid w:val="00CD78BF"/>
    <w:rsid w:val="00CD7BB9"/>
    <w:rsid w:val="00CE18B8"/>
    <w:rsid w:val="00CE199E"/>
    <w:rsid w:val="00CE4A23"/>
    <w:rsid w:val="00CE68CD"/>
    <w:rsid w:val="00CE7515"/>
    <w:rsid w:val="00CF0B0D"/>
    <w:rsid w:val="00CF28CF"/>
    <w:rsid w:val="00CF3B18"/>
    <w:rsid w:val="00CF40A9"/>
    <w:rsid w:val="00CF5FC5"/>
    <w:rsid w:val="00CF60FE"/>
    <w:rsid w:val="00CF7902"/>
    <w:rsid w:val="00CF7940"/>
    <w:rsid w:val="00D00361"/>
    <w:rsid w:val="00D004A1"/>
    <w:rsid w:val="00D01056"/>
    <w:rsid w:val="00D012AA"/>
    <w:rsid w:val="00D0138C"/>
    <w:rsid w:val="00D02B6D"/>
    <w:rsid w:val="00D02C97"/>
    <w:rsid w:val="00D050F6"/>
    <w:rsid w:val="00D05B16"/>
    <w:rsid w:val="00D0600D"/>
    <w:rsid w:val="00D061D8"/>
    <w:rsid w:val="00D12F3F"/>
    <w:rsid w:val="00D13782"/>
    <w:rsid w:val="00D139D0"/>
    <w:rsid w:val="00D163B7"/>
    <w:rsid w:val="00D168BA"/>
    <w:rsid w:val="00D171B6"/>
    <w:rsid w:val="00D17F36"/>
    <w:rsid w:val="00D2272F"/>
    <w:rsid w:val="00D22DFA"/>
    <w:rsid w:val="00D3073C"/>
    <w:rsid w:val="00D3145E"/>
    <w:rsid w:val="00D334E9"/>
    <w:rsid w:val="00D33C7A"/>
    <w:rsid w:val="00D33F51"/>
    <w:rsid w:val="00D34D3D"/>
    <w:rsid w:val="00D35B33"/>
    <w:rsid w:val="00D4177E"/>
    <w:rsid w:val="00D41BDA"/>
    <w:rsid w:val="00D4325D"/>
    <w:rsid w:val="00D45E0A"/>
    <w:rsid w:val="00D46725"/>
    <w:rsid w:val="00D47028"/>
    <w:rsid w:val="00D47587"/>
    <w:rsid w:val="00D50076"/>
    <w:rsid w:val="00D504BC"/>
    <w:rsid w:val="00D5323E"/>
    <w:rsid w:val="00D534F9"/>
    <w:rsid w:val="00D54E79"/>
    <w:rsid w:val="00D55368"/>
    <w:rsid w:val="00D574DC"/>
    <w:rsid w:val="00D602EA"/>
    <w:rsid w:val="00D610F5"/>
    <w:rsid w:val="00D6176A"/>
    <w:rsid w:val="00D633C8"/>
    <w:rsid w:val="00D6622B"/>
    <w:rsid w:val="00D672C3"/>
    <w:rsid w:val="00D70238"/>
    <w:rsid w:val="00D706BC"/>
    <w:rsid w:val="00D70A3A"/>
    <w:rsid w:val="00D70AE4"/>
    <w:rsid w:val="00D75D6C"/>
    <w:rsid w:val="00D76B27"/>
    <w:rsid w:val="00D80658"/>
    <w:rsid w:val="00D81DBA"/>
    <w:rsid w:val="00D83B5B"/>
    <w:rsid w:val="00D850DF"/>
    <w:rsid w:val="00D8642E"/>
    <w:rsid w:val="00D87327"/>
    <w:rsid w:val="00D873AE"/>
    <w:rsid w:val="00D87A6A"/>
    <w:rsid w:val="00D905B0"/>
    <w:rsid w:val="00D91065"/>
    <w:rsid w:val="00D914DF"/>
    <w:rsid w:val="00D940FF"/>
    <w:rsid w:val="00D9434E"/>
    <w:rsid w:val="00D95D81"/>
    <w:rsid w:val="00DA041C"/>
    <w:rsid w:val="00DA08F1"/>
    <w:rsid w:val="00DA141B"/>
    <w:rsid w:val="00DA2E77"/>
    <w:rsid w:val="00DA5EFA"/>
    <w:rsid w:val="00DA721C"/>
    <w:rsid w:val="00DB11ED"/>
    <w:rsid w:val="00DB3268"/>
    <w:rsid w:val="00DB50E0"/>
    <w:rsid w:val="00DB5B7A"/>
    <w:rsid w:val="00DB5C87"/>
    <w:rsid w:val="00DC0741"/>
    <w:rsid w:val="00DC0DA6"/>
    <w:rsid w:val="00DC21C6"/>
    <w:rsid w:val="00DC38E7"/>
    <w:rsid w:val="00DC39FC"/>
    <w:rsid w:val="00DC43DD"/>
    <w:rsid w:val="00DC560D"/>
    <w:rsid w:val="00DC6CC3"/>
    <w:rsid w:val="00DD141C"/>
    <w:rsid w:val="00DD1B31"/>
    <w:rsid w:val="00DD2B92"/>
    <w:rsid w:val="00DD3C50"/>
    <w:rsid w:val="00DD406F"/>
    <w:rsid w:val="00DD66AA"/>
    <w:rsid w:val="00DD7F66"/>
    <w:rsid w:val="00DE10E5"/>
    <w:rsid w:val="00DE1EB3"/>
    <w:rsid w:val="00DE20E7"/>
    <w:rsid w:val="00DE2A96"/>
    <w:rsid w:val="00DE4086"/>
    <w:rsid w:val="00DE4D00"/>
    <w:rsid w:val="00DE6E40"/>
    <w:rsid w:val="00DE7E21"/>
    <w:rsid w:val="00DF1156"/>
    <w:rsid w:val="00DF1BCA"/>
    <w:rsid w:val="00DF332B"/>
    <w:rsid w:val="00DF33DE"/>
    <w:rsid w:val="00DF6D1C"/>
    <w:rsid w:val="00E00793"/>
    <w:rsid w:val="00E0203B"/>
    <w:rsid w:val="00E021F7"/>
    <w:rsid w:val="00E02C96"/>
    <w:rsid w:val="00E02DC6"/>
    <w:rsid w:val="00E04FA8"/>
    <w:rsid w:val="00E052E9"/>
    <w:rsid w:val="00E05C13"/>
    <w:rsid w:val="00E05C56"/>
    <w:rsid w:val="00E07890"/>
    <w:rsid w:val="00E07FD2"/>
    <w:rsid w:val="00E117D8"/>
    <w:rsid w:val="00E12A17"/>
    <w:rsid w:val="00E12AB4"/>
    <w:rsid w:val="00E12D34"/>
    <w:rsid w:val="00E15428"/>
    <w:rsid w:val="00E158A8"/>
    <w:rsid w:val="00E16892"/>
    <w:rsid w:val="00E17711"/>
    <w:rsid w:val="00E226C8"/>
    <w:rsid w:val="00E244FF"/>
    <w:rsid w:val="00E26370"/>
    <w:rsid w:val="00E269DF"/>
    <w:rsid w:val="00E30AF9"/>
    <w:rsid w:val="00E3347D"/>
    <w:rsid w:val="00E33CDF"/>
    <w:rsid w:val="00E357FB"/>
    <w:rsid w:val="00E3706E"/>
    <w:rsid w:val="00E42181"/>
    <w:rsid w:val="00E43A44"/>
    <w:rsid w:val="00E44E9B"/>
    <w:rsid w:val="00E5185B"/>
    <w:rsid w:val="00E52D97"/>
    <w:rsid w:val="00E53527"/>
    <w:rsid w:val="00E535D0"/>
    <w:rsid w:val="00E538EF"/>
    <w:rsid w:val="00E539C1"/>
    <w:rsid w:val="00E55832"/>
    <w:rsid w:val="00E55A92"/>
    <w:rsid w:val="00E566CD"/>
    <w:rsid w:val="00E569EC"/>
    <w:rsid w:val="00E573E2"/>
    <w:rsid w:val="00E60851"/>
    <w:rsid w:val="00E608CC"/>
    <w:rsid w:val="00E62571"/>
    <w:rsid w:val="00E631BF"/>
    <w:rsid w:val="00E63C12"/>
    <w:rsid w:val="00E63ED3"/>
    <w:rsid w:val="00E64253"/>
    <w:rsid w:val="00E65CA1"/>
    <w:rsid w:val="00E65CF8"/>
    <w:rsid w:val="00E67DC9"/>
    <w:rsid w:val="00E71A76"/>
    <w:rsid w:val="00E72EB7"/>
    <w:rsid w:val="00E73591"/>
    <w:rsid w:val="00E7433E"/>
    <w:rsid w:val="00E750AB"/>
    <w:rsid w:val="00E75739"/>
    <w:rsid w:val="00E77C37"/>
    <w:rsid w:val="00E8001F"/>
    <w:rsid w:val="00E8476E"/>
    <w:rsid w:val="00E85116"/>
    <w:rsid w:val="00E85496"/>
    <w:rsid w:val="00E85F16"/>
    <w:rsid w:val="00E8629F"/>
    <w:rsid w:val="00E86554"/>
    <w:rsid w:val="00E86B55"/>
    <w:rsid w:val="00E86EB3"/>
    <w:rsid w:val="00E87571"/>
    <w:rsid w:val="00E87D95"/>
    <w:rsid w:val="00E902F5"/>
    <w:rsid w:val="00E91545"/>
    <w:rsid w:val="00E92932"/>
    <w:rsid w:val="00E939E1"/>
    <w:rsid w:val="00E94253"/>
    <w:rsid w:val="00E955C6"/>
    <w:rsid w:val="00E958BD"/>
    <w:rsid w:val="00E95C8A"/>
    <w:rsid w:val="00EA01E5"/>
    <w:rsid w:val="00EA04C6"/>
    <w:rsid w:val="00EA2225"/>
    <w:rsid w:val="00EA28D6"/>
    <w:rsid w:val="00EA50BA"/>
    <w:rsid w:val="00EA537E"/>
    <w:rsid w:val="00EA6D4B"/>
    <w:rsid w:val="00EA7CC1"/>
    <w:rsid w:val="00EB2F65"/>
    <w:rsid w:val="00EB30B9"/>
    <w:rsid w:val="00EB4AEF"/>
    <w:rsid w:val="00EB58EC"/>
    <w:rsid w:val="00EB70B2"/>
    <w:rsid w:val="00EB7165"/>
    <w:rsid w:val="00EB7F58"/>
    <w:rsid w:val="00EC0FC5"/>
    <w:rsid w:val="00EC368B"/>
    <w:rsid w:val="00EC45EC"/>
    <w:rsid w:val="00EC6334"/>
    <w:rsid w:val="00EC7BDA"/>
    <w:rsid w:val="00EC7C86"/>
    <w:rsid w:val="00ED04E9"/>
    <w:rsid w:val="00ED0D13"/>
    <w:rsid w:val="00ED1585"/>
    <w:rsid w:val="00ED16AB"/>
    <w:rsid w:val="00ED329D"/>
    <w:rsid w:val="00ED3314"/>
    <w:rsid w:val="00ED3731"/>
    <w:rsid w:val="00ED4799"/>
    <w:rsid w:val="00ED48A8"/>
    <w:rsid w:val="00ED5771"/>
    <w:rsid w:val="00ED7753"/>
    <w:rsid w:val="00EE03C2"/>
    <w:rsid w:val="00EE1243"/>
    <w:rsid w:val="00EE13C9"/>
    <w:rsid w:val="00EE2FD6"/>
    <w:rsid w:val="00EE3C89"/>
    <w:rsid w:val="00EE4F1C"/>
    <w:rsid w:val="00EE5F87"/>
    <w:rsid w:val="00EE6BB0"/>
    <w:rsid w:val="00EE791B"/>
    <w:rsid w:val="00EE7C07"/>
    <w:rsid w:val="00EF2934"/>
    <w:rsid w:val="00EF46E1"/>
    <w:rsid w:val="00EF4CEC"/>
    <w:rsid w:val="00EF4DA4"/>
    <w:rsid w:val="00EF5833"/>
    <w:rsid w:val="00EF6970"/>
    <w:rsid w:val="00EF7A78"/>
    <w:rsid w:val="00F020BC"/>
    <w:rsid w:val="00F026A5"/>
    <w:rsid w:val="00F03F14"/>
    <w:rsid w:val="00F04406"/>
    <w:rsid w:val="00F04833"/>
    <w:rsid w:val="00F054B9"/>
    <w:rsid w:val="00F055DD"/>
    <w:rsid w:val="00F061B2"/>
    <w:rsid w:val="00F0642A"/>
    <w:rsid w:val="00F06839"/>
    <w:rsid w:val="00F075C5"/>
    <w:rsid w:val="00F07B24"/>
    <w:rsid w:val="00F07D64"/>
    <w:rsid w:val="00F10E88"/>
    <w:rsid w:val="00F12ED9"/>
    <w:rsid w:val="00F12FAA"/>
    <w:rsid w:val="00F1468A"/>
    <w:rsid w:val="00F17019"/>
    <w:rsid w:val="00F219A4"/>
    <w:rsid w:val="00F21FC3"/>
    <w:rsid w:val="00F23422"/>
    <w:rsid w:val="00F23B36"/>
    <w:rsid w:val="00F23D13"/>
    <w:rsid w:val="00F24938"/>
    <w:rsid w:val="00F25717"/>
    <w:rsid w:val="00F266D1"/>
    <w:rsid w:val="00F26C17"/>
    <w:rsid w:val="00F2723B"/>
    <w:rsid w:val="00F30371"/>
    <w:rsid w:val="00F3256E"/>
    <w:rsid w:val="00F33BF3"/>
    <w:rsid w:val="00F346DA"/>
    <w:rsid w:val="00F36151"/>
    <w:rsid w:val="00F37698"/>
    <w:rsid w:val="00F40D07"/>
    <w:rsid w:val="00F40EC6"/>
    <w:rsid w:val="00F41762"/>
    <w:rsid w:val="00F418B9"/>
    <w:rsid w:val="00F42E0F"/>
    <w:rsid w:val="00F44A4D"/>
    <w:rsid w:val="00F464E0"/>
    <w:rsid w:val="00F46E0B"/>
    <w:rsid w:val="00F5023D"/>
    <w:rsid w:val="00F51111"/>
    <w:rsid w:val="00F52D58"/>
    <w:rsid w:val="00F54507"/>
    <w:rsid w:val="00F55FB7"/>
    <w:rsid w:val="00F57AD2"/>
    <w:rsid w:val="00F6022C"/>
    <w:rsid w:val="00F60687"/>
    <w:rsid w:val="00F61C5C"/>
    <w:rsid w:val="00F6267D"/>
    <w:rsid w:val="00F62B0D"/>
    <w:rsid w:val="00F640A0"/>
    <w:rsid w:val="00F650B4"/>
    <w:rsid w:val="00F6668A"/>
    <w:rsid w:val="00F67F0E"/>
    <w:rsid w:val="00F72044"/>
    <w:rsid w:val="00F723A9"/>
    <w:rsid w:val="00F72588"/>
    <w:rsid w:val="00F73553"/>
    <w:rsid w:val="00F7475E"/>
    <w:rsid w:val="00F74A1D"/>
    <w:rsid w:val="00F74A4B"/>
    <w:rsid w:val="00F74CDD"/>
    <w:rsid w:val="00F7606C"/>
    <w:rsid w:val="00F76C17"/>
    <w:rsid w:val="00F76F03"/>
    <w:rsid w:val="00F77A7B"/>
    <w:rsid w:val="00F80499"/>
    <w:rsid w:val="00F81BE1"/>
    <w:rsid w:val="00F82F18"/>
    <w:rsid w:val="00F838C8"/>
    <w:rsid w:val="00F8396E"/>
    <w:rsid w:val="00F8430A"/>
    <w:rsid w:val="00F84C6A"/>
    <w:rsid w:val="00F853B9"/>
    <w:rsid w:val="00F855C3"/>
    <w:rsid w:val="00F855C7"/>
    <w:rsid w:val="00F86D54"/>
    <w:rsid w:val="00F87B58"/>
    <w:rsid w:val="00F9133B"/>
    <w:rsid w:val="00F924E4"/>
    <w:rsid w:val="00F943A9"/>
    <w:rsid w:val="00F958A5"/>
    <w:rsid w:val="00FA06BA"/>
    <w:rsid w:val="00FA0789"/>
    <w:rsid w:val="00FA0B11"/>
    <w:rsid w:val="00FA0BC2"/>
    <w:rsid w:val="00FA0E95"/>
    <w:rsid w:val="00FA2820"/>
    <w:rsid w:val="00FA2C11"/>
    <w:rsid w:val="00FA485D"/>
    <w:rsid w:val="00FA51BD"/>
    <w:rsid w:val="00FA5699"/>
    <w:rsid w:val="00FA5BDC"/>
    <w:rsid w:val="00FA6CC2"/>
    <w:rsid w:val="00FB002C"/>
    <w:rsid w:val="00FB0F40"/>
    <w:rsid w:val="00FB4231"/>
    <w:rsid w:val="00FB4586"/>
    <w:rsid w:val="00FB46D0"/>
    <w:rsid w:val="00FB4BB9"/>
    <w:rsid w:val="00FB50D9"/>
    <w:rsid w:val="00FB5639"/>
    <w:rsid w:val="00FB717E"/>
    <w:rsid w:val="00FB7364"/>
    <w:rsid w:val="00FC076D"/>
    <w:rsid w:val="00FC12F1"/>
    <w:rsid w:val="00FC1D23"/>
    <w:rsid w:val="00FC394D"/>
    <w:rsid w:val="00FC3969"/>
    <w:rsid w:val="00FC3DFA"/>
    <w:rsid w:val="00FC5645"/>
    <w:rsid w:val="00FC67FD"/>
    <w:rsid w:val="00FC70BE"/>
    <w:rsid w:val="00FD17A4"/>
    <w:rsid w:val="00FD425D"/>
    <w:rsid w:val="00FD4917"/>
    <w:rsid w:val="00FD4CD6"/>
    <w:rsid w:val="00FD7230"/>
    <w:rsid w:val="00FD7246"/>
    <w:rsid w:val="00FD7EB0"/>
    <w:rsid w:val="00FE2F4C"/>
    <w:rsid w:val="00FE546B"/>
    <w:rsid w:val="00FE5CFE"/>
    <w:rsid w:val="00FE6A1B"/>
    <w:rsid w:val="00FE6D9A"/>
    <w:rsid w:val="00FE75D9"/>
    <w:rsid w:val="00FF0196"/>
    <w:rsid w:val="00FF073B"/>
    <w:rsid w:val="00FF1DB7"/>
    <w:rsid w:val="00FF3BEA"/>
    <w:rsid w:val="00FF4971"/>
    <w:rsid w:val="00FF4FF1"/>
    <w:rsid w:val="00FF50A6"/>
    <w:rsid w:val="00FF6AB4"/>
    <w:rsid w:val="00FF7033"/>
    <w:rsid w:val="00FF7BE8"/>
    <w:rsid w:val="00FF7D19"/>
    <w:rsid w:val="0582563E"/>
    <w:rsid w:val="07A33377"/>
    <w:rsid w:val="2D5766F2"/>
    <w:rsid w:val="33CD20C4"/>
    <w:rsid w:val="6FD51AC0"/>
    <w:rsid w:val="76C94782"/>
    <w:rsid w:val="796519DE"/>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iPriority="9" w:semiHidden="0" w:name="heading 3" w:locked="1"/>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ocked="1"/>
    <w:lsdException w:qFormat="1" w:unhideWhenUsed="0"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nhideWhenUsed="0" w:uiPriority="99" w:semiHidden="0" w:name="annotation text"/>
    <w:lsdException w:unhideWhenUsed="0" w:uiPriority="0"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nhideWhenUsed="0"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iPriority="0" w:name="Salutation"/>
    <w:lsdException w:uiPriority="99" w:semiHidden="0" w:name="Date"/>
    <w:lsdException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42"/>
    <w:unhideWhenUsed/>
    <w:qFormat/>
    <w:locked/>
    <w:uiPriority w:val="9"/>
    <w:pPr>
      <w:keepNext/>
      <w:keepLines/>
      <w:numPr>
        <w:ilvl w:val="1"/>
        <w:numId w:val="1"/>
      </w:numPr>
      <w:spacing w:before="260" w:after="260" w:line="416" w:lineRule="auto"/>
      <w:outlineLvl w:val="1"/>
    </w:pPr>
    <w:rPr>
      <w:rFonts w:ascii="Cambria" w:hAnsi="Cambria" w:eastAsia="宋体" w:cs="黑体"/>
      <w:b/>
      <w:bCs/>
      <w:sz w:val="32"/>
      <w:szCs w:val="32"/>
    </w:rPr>
  </w:style>
  <w:style w:type="paragraph" w:styleId="4">
    <w:name w:val="heading 3"/>
    <w:basedOn w:val="1"/>
    <w:next w:val="1"/>
    <w:link w:val="43"/>
    <w:unhideWhenUsed/>
    <w:qFormat/>
    <w:locked/>
    <w:uiPriority w:val="9"/>
    <w:pPr>
      <w:keepNext/>
      <w:keepLines/>
      <w:spacing w:before="260" w:after="260" w:line="416" w:lineRule="auto"/>
      <w:outlineLvl w:val="2"/>
    </w:pPr>
    <w:rPr>
      <w:b/>
      <w:bCs/>
      <w:sz w:val="32"/>
      <w:szCs w:val="32"/>
    </w:rPr>
  </w:style>
  <w:style w:type="paragraph" w:styleId="5">
    <w:name w:val="heading 4"/>
    <w:basedOn w:val="1"/>
    <w:next w:val="1"/>
    <w:link w:val="44"/>
    <w:unhideWhenUsed/>
    <w:qFormat/>
    <w:locked/>
    <w:uiPriority w:val="9"/>
    <w:pPr>
      <w:keepNext/>
      <w:keepLines/>
      <w:numPr>
        <w:ilvl w:val="2"/>
        <w:numId w:val="1"/>
      </w:numPr>
      <w:spacing w:before="280" w:after="290" w:line="376" w:lineRule="auto"/>
      <w:outlineLvl w:val="3"/>
    </w:pPr>
    <w:rPr>
      <w:rFonts w:ascii="Cambria" w:hAnsi="Cambria" w:eastAsia="宋体" w:cs="黑体"/>
      <w:b/>
      <w:bCs/>
      <w:sz w:val="28"/>
      <w:szCs w:val="28"/>
    </w:rPr>
  </w:style>
  <w:style w:type="character" w:default="1" w:styleId="20">
    <w:name w:val="Default Paragraph Font"/>
    <w:unhideWhenUsed/>
    <w:uiPriority w:val="1"/>
  </w:style>
  <w:style w:type="table" w:default="1" w:styleId="24">
    <w:name w:val="Normal Table"/>
    <w:unhideWhenUsed/>
    <w:qFormat/>
    <w:uiPriority w:val="99"/>
    <w:tblPr>
      <w:tblStyle w:val="24"/>
      <w:tblLayout w:type="fixed"/>
      <w:tblCellMar>
        <w:top w:w="0" w:type="dxa"/>
        <w:left w:w="108" w:type="dxa"/>
        <w:bottom w:w="0" w:type="dxa"/>
        <w:right w:w="108" w:type="dxa"/>
      </w:tblCellMar>
    </w:tblPr>
    <w:tcPr>
      <w:textDirection w:val="lrTb"/>
    </w:tcPr>
  </w:style>
  <w:style w:type="paragraph" w:styleId="6">
    <w:name w:val="annotation subject"/>
    <w:basedOn w:val="7"/>
    <w:next w:val="7"/>
    <w:link w:val="38"/>
    <w:semiHidden/>
    <w:uiPriority w:val="99"/>
    <w:rPr>
      <w:b/>
      <w:bCs/>
    </w:rPr>
  </w:style>
  <w:style w:type="paragraph" w:styleId="7">
    <w:name w:val="annotation text"/>
    <w:basedOn w:val="1"/>
    <w:link w:val="33"/>
    <w:uiPriority w:val="99"/>
    <w:pPr>
      <w:jc w:val="left"/>
    </w:pPr>
  </w:style>
  <w:style w:type="paragraph" w:styleId="8">
    <w:name w:val="Body Text First Indent"/>
    <w:basedOn w:val="1"/>
    <w:link w:val="36"/>
    <w:uiPriority w:val="99"/>
    <w:pPr>
      <w:ind w:firstLine="200" w:firstLineChars="200"/>
    </w:pPr>
    <w:rPr>
      <w:sz w:val="24"/>
      <w:szCs w:val="21"/>
    </w:rPr>
  </w:style>
  <w:style w:type="paragraph" w:styleId="9">
    <w:name w:val="Document Map"/>
    <w:basedOn w:val="1"/>
    <w:link w:val="37"/>
    <w:semiHidden/>
    <w:uiPriority w:val="99"/>
    <w:rPr>
      <w:rFonts w:ascii="宋体"/>
      <w:sz w:val="18"/>
      <w:szCs w:val="18"/>
    </w:rPr>
  </w:style>
  <w:style w:type="paragraph" w:styleId="10">
    <w:name w:val="Body Text"/>
    <w:basedOn w:val="1"/>
    <w:link w:val="35"/>
    <w:semiHidden/>
    <w:uiPriority w:val="99"/>
    <w:pPr>
      <w:spacing w:after="120"/>
    </w:pPr>
  </w:style>
  <w:style w:type="paragraph" w:styleId="11">
    <w:name w:val="toc 3"/>
    <w:basedOn w:val="1"/>
    <w:next w:val="1"/>
    <w:unhideWhenUsed/>
    <w:qFormat/>
    <w:locked/>
    <w:uiPriority w:val="39"/>
    <w:pPr>
      <w:widowControl/>
      <w:spacing w:after="100" w:line="276" w:lineRule="auto"/>
      <w:ind w:left="440"/>
      <w:jc w:val="left"/>
    </w:pPr>
    <w:rPr>
      <w:rFonts w:ascii="Calibri" w:hAnsi="Calibri" w:eastAsia="宋体" w:cs="黑体"/>
      <w:kern w:val="0"/>
      <w:sz w:val="22"/>
      <w:szCs w:val="22"/>
    </w:rPr>
  </w:style>
  <w:style w:type="paragraph" w:styleId="12">
    <w:name w:val="Plain Text"/>
    <w:basedOn w:val="1"/>
    <w:link w:val="40"/>
    <w:uiPriority w:val="0"/>
    <w:rPr>
      <w:rFonts w:ascii="宋体" w:hAnsi="Courier New"/>
      <w:szCs w:val="20"/>
    </w:rPr>
  </w:style>
  <w:style w:type="paragraph" w:styleId="13">
    <w:name w:val="Date"/>
    <w:basedOn w:val="1"/>
    <w:next w:val="1"/>
    <w:link w:val="39"/>
    <w:unhideWhenUsed/>
    <w:uiPriority w:val="99"/>
    <w:pPr>
      <w:ind w:left="100" w:leftChars="2500"/>
    </w:pPr>
  </w:style>
  <w:style w:type="paragraph" w:styleId="14">
    <w:name w:val="Balloon Text"/>
    <w:basedOn w:val="1"/>
    <w:link w:val="34"/>
    <w:semiHidden/>
    <w:uiPriority w:val="99"/>
    <w:rPr>
      <w:sz w:val="18"/>
      <w:szCs w:val="18"/>
    </w:rPr>
  </w:style>
  <w:style w:type="paragraph" w:styleId="15">
    <w:name w:val="footer"/>
    <w:basedOn w:val="1"/>
    <w:link w:val="32"/>
    <w:uiPriority w:val="99"/>
    <w:pPr>
      <w:tabs>
        <w:tab w:val="center" w:pos="4153"/>
        <w:tab w:val="right" w:pos="8306"/>
      </w:tabs>
      <w:snapToGrid w:val="0"/>
      <w:spacing w:line="240" w:lineRule="atLeast"/>
      <w:jc w:val="left"/>
    </w:pPr>
    <w:rPr>
      <w:sz w:val="18"/>
      <w:szCs w:val="18"/>
    </w:rPr>
  </w:style>
  <w:style w:type="paragraph" w:styleId="16">
    <w:name w:val="header"/>
    <w:basedOn w:val="1"/>
    <w:link w:val="3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qFormat/>
    <w:locked/>
    <w:uiPriority w:val="39"/>
    <w:pPr>
      <w:tabs>
        <w:tab w:val="right" w:leader="dot" w:pos="8302"/>
      </w:tabs>
      <w:spacing w:line="360" w:lineRule="auto"/>
    </w:pPr>
    <w:rPr>
      <w:sz w:val="24"/>
    </w:rPr>
  </w:style>
  <w:style w:type="paragraph" w:styleId="18">
    <w:name w:val="Subtitle"/>
    <w:basedOn w:val="1"/>
    <w:next w:val="1"/>
    <w:link w:val="45"/>
    <w:qFormat/>
    <w:locked/>
    <w:uiPriority w:val="11"/>
    <w:pPr>
      <w:numPr>
        <w:ilvl w:val="2"/>
        <w:numId w:val="2"/>
      </w:numPr>
      <w:spacing w:line="500" w:lineRule="exact"/>
      <w:outlineLvl w:val="3"/>
    </w:pPr>
    <w:rPr>
      <w:sz w:val="24"/>
    </w:rPr>
  </w:style>
  <w:style w:type="paragraph" w:styleId="19">
    <w:name w:val="toc 2"/>
    <w:basedOn w:val="1"/>
    <w:next w:val="1"/>
    <w:qFormat/>
    <w:locked/>
    <w:uiPriority w:val="39"/>
    <w:pPr>
      <w:tabs>
        <w:tab w:val="right" w:leader="dot" w:pos="8302"/>
      </w:tabs>
      <w:spacing w:line="360" w:lineRule="auto"/>
      <w:ind w:left="100" w:leftChars="100"/>
    </w:pPr>
    <w:rPr>
      <w:sz w:val="24"/>
    </w:rPr>
  </w:style>
  <w:style w:type="character" w:styleId="21">
    <w:name w:val="page number"/>
    <w:basedOn w:val="20"/>
    <w:uiPriority w:val="0"/>
    <w:rPr>
      <w:rFonts w:cs="Times New Roman"/>
    </w:rPr>
  </w:style>
  <w:style w:type="character" w:styleId="22">
    <w:name w:val="Hyperlink"/>
    <w:basedOn w:val="20"/>
    <w:unhideWhenUsed/>
    <w:uiPriority w:val="99"/>
    <w:rPr>
      <w:color w:val="0000FF"/>
      <w:u w:val="single"/>
    </w:rPr>
  </w:style>
  <w:style w:type="character" w:styleId="23">
    <w:name w:val="annotation reference"/>
    <w:basedOn w:val="20"/>
    <w:uiPriority w:val="99"/>
    <w:rPr>
      <w:rFonts w:cs="Times New Roman"/>
      <w:sz w:val="21"/>
    </w:rPr>
  </w:style>
  <w:style w:type="table" w:styleId="25">
    <w:name w:val="Table Grid"/>
    <w:basedOn w:val="24"/>
    <w:qFormat/>
    <w:uiPriority w:val="99"/>
    <w:pPr/>
    <w:rPr>
      <w:kern w:val="0"/>
      <w:sz w:val="20"/>
      <w:szCs w:val="20"/>
    </w:rPr>
    <w:tblPr>
      <w:tblStyle w:val="2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26">
    <w:name w:val="List Paragraph"/>
    <w:basedOn w:val="1"/>
    <w:qFormat/>
    <w:uiPriority w:val="34"/>
    <w:pPr>
      <w:ind w:firstLine="420" w:firstLineChars="200"/>
    </w:pPr>
    <w:rPr>
      <w:rFonts w:ascii="Calibri" w:hAnsi="Calibri"/>
      <w:szCs w:val="22"/>
    </w:rPr>
  </w:style>
  <w:style w:type="paragraph" w:customStyle="1" w:styleId="27">
    <w:name w:val="reader-word-layer"/>
    <w:basedOn w:val="1"/>
    <w:uiPriority w:val="99"/>
    <w:pPr>
      <w:widowControl/>
      <w:spacing w:before="100" w:beforeAutospacing="1" w:after="100" w:afterAutospacing="1"/>
      <w:jc w:val="left"/>
    </w:pPr>
    <w:rPr>
      <w:rFonts w:ascii="宋体" w:hAnsi="宋体" w:cs="宋体"/>
      <w:kern w:val="0"/>
      <w:sz w:val="24"/>
    </w:rPr>
  </w:style>
  <w:style w:type="paragraph" w:customStyle="1" w:styleId="28">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29">
    <w:name w:val="Char Char Char Char Char Char Char Char Char Char Char Char Char Char Char Char Char Char Char Char Char Char Char Char Char Char Char Char Char Char Char Char Char"/>
    <w:basedOn w:val="1"/>
    <w:uiPriority w:val="0"/>
    <w:pPr>
      <w:widowControl/>
      <w:adjustRightInd w:val="0"/>
      <w:spacing w:after="160" w:line="240" w:lineRule="exact"/>
      <w:jc w:val="left"/>
      <w:textAlignment w:val="baseline"/>
    </w:pPr>
    <w:rPr>
      <w:kern w:val="0"/>
      <w:szCs w:val="21"/>
    </w:rPr>
  </w:style>
  <w:style w:type="paragraph" w:customStyle="1" w:styleId="30">
    <w:name w:val="TOC Heading"/>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character" w:customStyle="1" w:styleId="31">
    <w:name w:val="页眉 Char"/>
    <w:basedOn w:val="20"/>
    <w:link w:val="16"/>
    <w:locked/>
    <w:uiPriority w:val="0"/>
    <w:rPr>
      <w:rFonts w:cs="Times New Roman"/>
      <w:sz w:val="18"/>
      <w:szCs w:val="18"/>
    </w:rPr>
  </w:style>
  <w:style w:type="character" w:customStyle="1" w:styleId="32">
    <w:name w:val="页脚 Char"/>
    <w:basedOn w:val="20"/>
    <w:link w:val="15"/>
    <w:locked/>
    <w:uiPriority w:val="99"/>
    <w:rPr>
      <w:rFonts w:cs="Times New Roman"/>
      <w:sz w:val="18"/>
      <w:szCs w:val="18"/>
    </w:rPr>
  </w:style>
  <w:style w:type="character" w:customStyle="1" w:styleId="33">
    <w:name w:val="批注文字 Char"/>
    <w:basedOn w:val="20"/>
    <w:link w:val="7"/>
    <w:locked/>
    <w:uiPriority w:val="99"/>
    <w:rPr>
      <w:rFonts w:ascii="Times New Roman" w:hAnsi="Times New Roman" w:eastAsia="宋体" w:cs="Times New Roman"/>
      <w:sz w:val="24"/>
      <w:szCs w:val="24"/>
    </w:rPr>
  </w:style>
  <w:style w:type="character" w:customStyle="1" w:styleId="34">
    <w:name w:val="批注框文本 Char"/>
    <w:basedOn w:val="20"/>
    <w:link w:val="14"/>
    <w:semiHidden/>
    <w:locked/>
    <w:uiPriority w:val="99"/>
    <w:rPr>
      <w:rFonts w:ascii="Times New Roman" w:hAnsi="Times New Roman" w:eastAsia="宋体" w:cs="Times New Roman"/>
      <w:sz w:val="18"/>
      <w:szCs w:val="18"/>
    </w:rPr>
  </w:style>
  <w:style w:type="character" w:customStyle="1" w:styleId="35">
    <w:name w:val="正文文本 Char"/>
    <w:basedOn w:val="20"/>
    <w:link w:val="10"/>
    <w:semiHidden/>
    <w:locked/>
    <w:uiPriority w:val="99"/>
    <w:rPr>
      <w:rFonts w:ascii="Times New Roman" w:hAnsi="Times New Roman" w:eastAsia="宋体" w:cs="Times New Roman"/>
      <w:sz w:val="24"/>
      <w:szCs w:val="24"/>
    </w:rPr>
  </w:style>
  <w:style w:type="character" w:customStyle="1" w:styleId="36">
    <w:name w:val="正文首行缩进 Char"/>
    <w:basedOn w:val="35"/>
    <w:link w:val="8"/>
    <w:locked/>
    <w:uiPriority w:val="99"/>
    <w:rPr>
      <w:rFonts w:ascii="Times New Roman" w:hAnsi="Times New Roman" w:eastAsia="宋体" w:cs="Times New Roman"/>
      <w:sz w:val="21"/>
      <w:szCs w:val="21"/>
    </w:rPr>
  </w:style>
  <w:style w:type="character" w:customStyle="1" w:styleId="37">
    <w:name w:val="文档结构图 Char"/>
    <w:basedOn w:val="20"/>
    <w:link w:val="9"/>
    <w:semiHidden/>
    <w:locked/>
    <w:uiPriority w:val="99"/>
    <w:rPr>
      <w:rFonts w:ascii="宋体" w:hAnsi="Times New Roman" w:eastAsia="宋体" w:cs="Times New Roman"/>
      <w:sz w:val="18"/>
      <w:szCs w:val="18"/>
    </w:rPr>
  </w:style>
  <w:style w:type="character" w:customStyle="1" w:styleId="38">
    <w:name w:val="批注主题 Char"/>
    <w:basedOn w:val="33"/>
    <w:link w:val="6"/>
    <w:semiHidden/>
    <w:locked/>
    <w:uiPriority w:val="99"/>
    <w:rPr>
      <w:rFonts w:ascii="Times New Roman" w:hAnsi="Times New Roman" w:eastAsia="宋体" w:cs="Times New Roman"/>
      <w:b/>
      <w:bCs/>
      <w:kern w:val="2"/>
      <w:sz w:val="24"/>
      <w:szCs w:val="24"/>
    </w:rPr>
  </w:style>
  <w:style w:type="character" w:customStyle="1" w:styleId="39">
    <w:name w:val="日期 Char"/>
    <w:basedOn w:val="20"/>
    <w:link w:val="13"/>
    <w:semiHidden/>
    <w:uiPriority w:val="99"/>
    <w:rPr>
      <w:rFonts w:ascii="Times New Roman" w:hAnsi="Times New Roman"/>
      <w:szCs w:val="24"/>
    </w:rPr>
  </w:style>
  <w:style w:type="character" w:customStyle="1" w:styleId="40">
    <w:name w:val="纯文本 Char"/>
    <w:basedOn w:val="20"/>
    <w:link w:val="12"/>
    <w:uiPriority w:val="0"/>
    <w:rPr>
      <w:rFonts w:ascii="宋体" w:hAnsi="Courier New"/>
      <w:szCs w:val="20"/>
    </w:rPr>
  </w:style>
  <w:style w:type="character" w:customStyle="1" w:styleId="41">
    <w:name w:val="标题 1 Char"/>
    <w:basedOn w:val="20"/>
    <w:link w:val="2"/>
    <w:uiPriority w:val="0"/>
    <w:rPr>
      <w:rFonts w:ascii="Times New Roman" w:hAnsi="Times New Roman"/>
      <w:b/>
      <w:bCs/>
      <w:kern w:val="44"/>
      <w:sz w:val="44"/>
      <w:szCs w:val="44"/>
    </w:rPr>
  </w:style>
  <w:style w:type="character" w:customStyle="1" w:styleId="42">
    <w:name w:val="标题 2 Char"/>
    <w:basedOn w:val="20"/>
    <w:link w:val="3"/>
    <w:uiPriority w:val="9"/>
    <w:rPr>
      <w:rFonts w:ascii="Cambria" w:hAnsi="Cambria" w:eastAsia="宋体" w:cs="黑体"/>
      <w:b/>
      <w:bCs/>
      <w:sz w:val="32"/>
      <w:szCs w:val="32"/>
    </w:rPr>
  </w:style>
  <w:style w:type="character" w:customStyle="1" w:styleId="43">
    <w:name w:val="标题 3 Char"/>
    <w:basedOn w:val="20"/>
    <w:link w:val="4"/>
    <w:semiHidden/>
    <w:uiPriority w:val="0"/>
    <w:rPr>
      <w:rFonts w:ascii="Times New Roman" w:hAnsi="Times New Roman"/>
      <w:b/>
      <w:bCs/>
      <w:sz w:val="32"/>
      <w:szCs w:val="32"/>
    </w:rPr>
  </w:style>
  <w:style w:type="character" w:customStyle="1" w:styleId="44">
    <w:name w:val="标题 4 Char"/>
    <w:basedOn w:val="20"/>
    <w:link w:val="5"/>
    <w:uiPriority w:val="9"/>
    <w:rPr>
      <w:rFonts w:ascii="Cambria" w:hAnsi="Cambria" w:eastAsia="宋体" w:cs="黑体"/>
      <w:b/>
      <w:bCs/>
      <w:sz w:val="28"/>
      <w:szCs w:val="28"/>
    </w:rPr>
  </w:style>
  <w:style w:type="character" w:customStyle="1" w:styleId="45">
    <w:name w:val="副标题 Char"/>
    <w:basedOn w:val="20"/>
    <w:link w:val="18"/>
    <w:uiPriority w:val="11"/>
    <w:rPr>
      <w:rFonts w:ascii="Times New Roman" w:hAnsi="Times New Roman"/>
      <w:sz w:val="24"/>
      <w:szCs w:val="24"/>
    </w:rPr>
  </w:style>
  <w:style w:type="character" w:customStyle="1" w:styleId="46">
    <w:name w:val="textcontents"/>
    <w:basedOn w:val="20"/>
    <w:uiPriority w:val="0"/>
    <w:rPr/>
  </w:style>
  <w:style w:type="character" w:customStyle="1" w:styleId="47">
    <w:name w:val="批注框文本 字符1"/>
    <w:basedOn w:val="20"/>
    <w:semiHidden/>
    <w:locked/>
    <w:uiPriority w:val="99"/>
    <w:rPr>
      <w:rFonts w:ascii="Times New Roman" w:hAnsi="Times New Roman"/>
      <w:sz w:val="18"/>
      <w:szCs w:val="18"/>
    </w:rPr>
  </w:style>
  <w:style w:type="character" w:customStyle="1" w:styleId="48">
    <w:name w:val="正文首行缩进 字符1"/>
    <w:basedOn w:val="20"/>
    <w:semiHidden/>
    <w:locked/>
    <w:uiPriority w:val="99"/>
    <w:rPr>
      <w:rFonts w:ascii="Times New Roman" w:hAnsi="Times New Roman"/>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textRotate="1"/>
    <customShpInfo spid="_x0000_s1026" textRotate="1"/>
    <customShpInfo spid="_x0000_s1027" textRotate="1"/>
    <customShpInfo spid="_x0000_s1028" textRotate="1"/>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3447</Words>
  <Characters>19653</Characters>
  <Lines>163</Lines>
  <Paragraphs>46</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2017-08-30T07:03:00Z</dcterms:created>
  <dc:creator>mingjuan</dc:creator>
  <cp:lastModifiedBy>姚巍</cp:lastModifiedBy>
  <cp:lastPrinted>2017-08-30T07:33:00Z</cp:lastPrinted>
  <dcterms:modified xsi:type="dcterms:W3CDTF">2017-09-07T07:32:24Z</dcterms:modified>
  <dc:title>深圳市既有房屋结构安全隐患排查技术导则（试行）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