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80" w:lineRule="auto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none"/>
          <w:lang w:val="en-US" w:eastAsia="zh-CN" w:bidi="ar"/>
        </w:rPr>
        <w:t>附件：深圳市全过程工程咨询试点企业名单（第一批）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>奥意建筑工程设计有限公司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深圳市新城市规划建筑设计股份有限公司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深圳市清华苑建筑与规划设计研究有限公司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深圳大学建筑设计研究院有限公司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</w:rPr>
        <w:t>中建科技有限公司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深圳市同济人建筑设计有限公司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深圳壹创国际设计股份有限公司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</w:rPr>
        <w:t>梁黄顾建筑设计（深圳）有限公司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深圳市欧博工程设计顾问有限公司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深圳市森磊镒铭设计顾问有限公司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深圳市联合创艺建筑设计有限公司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深圳市工勘岩土集团有限公司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深圳市勘察研究院有限公司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深圳机械院建筑设计有限公司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深圳市华筑工程设计有限公司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深圳市都市建筑设计有限公司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17.</w:t>
      </w:r>
      <w:r>
        <w:rPr>
          <w:rFonts w:hint="eastAsia" w:ascii="仿宋_GB2312" w:hAnsi="仿宋_GB2312" w:eastAsia="仿宋_GB2312" w:cs="仿宋_GB2312"/>
          <w:sz w:val="32"/>
          <w:szCs w:val="32"/>
        </w:rPr>
        <w:t>北建院建筑设计（深圳）有限公司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18.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深圳供电规划设计院有限公司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深圳市宝安规划设计院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深圳市广泰建筑设计有限公司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深圳市鹏之艺建筑设计有限公司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深圳和华国际工程与设计有限公司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深圳文科园林股份有限公司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深圳市明润建筑设计有限公司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25.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深圳中深建筑设计有限公司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26.</w:t>
      </w:r>
      <w:r>
        <w:rPr>
          <w:rFonts w:hint="eastAsia" w:ascii="仿宋_GB2312" w:hAnsi="仿宋_GB2312" w:eastAsia="仿宋_GB2312" w:cs="仿宋_GB2312"/>
          <w:sz w:val="32"/>
          <w:szCs w:val="32"/>
        </w:rPr>
        <w:t>中海监理有限公司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27.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深圳市恒浩建工程项目管理有限公司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28.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深圳市首嘉工程顾问有限公司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29.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深圳市鲁班建设监理有限公司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深圳市龙城建设监理有限公司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31.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深圳市英来建设监理有限公司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32.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深圳市中侨物业工程监理有限公司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33.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深圳市地铁工程咨询有限公司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34.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深圳市建控地盘监理有限公司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35.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深圳市深水兆业工程顾问有限公司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36.铁科院（深圳）研究设计院有限公司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37.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深圳市东鹏工程建设监理有限公司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38.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深圳市竣迪建设监理有限公司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39.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深圳市九州建设技术股份有限公司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40.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深圳市长城建设监理有限公司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41.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深圳科宇工程顾问有限公司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42.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深圳华西建设工程管理有限公司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43.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深圳市中行建设工程顾问有限公司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44.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深圳市金钢建设监理有限公司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45.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深圳市城建监理有限公司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46.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深圳市广厦工程顾问有限公司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47.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深圳市大兴工程管理有限公司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48.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深圳海勤工程管理有限公司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49.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深圳市建艺国际工程顾问有限公司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50.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深圳市东部建设监理有限责任公司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51.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深圳市鼎成国际建设工程管理有限公司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52.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深圳市粤鹏建设有限公司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53.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深圳市栋森工程项目管理有限公司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54.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深圳市海德伦工程咨询有限公司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55.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深圳市丰浩达工程项目管理有限公司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56.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深圳市永达信工程造价咨询有限公司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57.</w:t>
      </w:r>
      <w:r>
        <w:rPr>
          <w:rFonts w:hint="eastAsia" w:ascii="仿宋_GB2312" w:hAnsi="仿宋_GB2312" w:eastAsia="仿宋_GB2312" w:cs="仿宋_GB2312"/>
          <w:sz w:val="32"/>
          <w:szCs w:val="32"/>
        </w:rPr>
        <w:t>国众联建设工程管理顾问有限公司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58.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深圳市华阳国际工程造价咨询有限公司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59.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深圳市建锋工程造价咨询有限公司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60.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深圳市华夏工程顾问有限公司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61.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深圳市国晨工程造价咨询有限公司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62.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深圳市鼎兴工程造价咨询有限公司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63.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深圳市诚信行工程咨询有限公司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64.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深圳华仑诚工程管理有限公司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65.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深圳市国建工程造价咨询有限公司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66.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深圳锦洲工程管理有限公司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67.</w:t>
      </w:r>
      <w:r>
        <w:rPr>
          <w:rFonts w:hint="eastAsia" w:ascii="仿宋_GB2312" w:hAnsi="仿宋_GB2312" w:eastAsia="仿宋_GB2312" w:cs="仿宋_GB2312"/>
          <w:sz w:val="32"/>
          <w:szCs w:val="32"/>
        </w:rPr>
        <w:t>建银工程咨询有限责任公司深圳分公司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68.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深圳市建衡达工程造价咨询有限公司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69.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深圳市普利工程咨询有限公司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70.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深圳市深水工程造价咨询有限公司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71.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深圳市航招工程造价咨询有限公司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72.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深圳市龙浩工程咨询有限公司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73.</w:t>
      </w:r>
      <w:r>
        <w:rPr>
          <w:rFonts w:hint="eastAsia" w:ascii="仿宋_GB2312" w:hAnsi="仿宋_GB2312" w:eastAsia="仿宋_GB2312" w:cs="仿宋_GB2312"/>
          <w:sz w:val="32"/>
          <w:szCs w:val="32"/>
        </w:rPr>
        <w:t>鹏信工程项目管理顾问有限公司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824BB0"/>
    <w:rsid w:val="07824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Office_10.8.2.6726_F1E327BC-269C-435d-A152-05C5408002CA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2020-05-18T02:42:00Z</dcterms:created>
  <dc:creator>叶镇宙</dc:creator>
  <cp:lastModifiedBy>叶镇宙</cp:lastModifiedBy>
  <dcterms:modified xsi:type="dcterms:W3CDTF">2020-05-18T02:43:15Z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