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bookmarkStart w:id="4" w:name="_GoBack"/>
      <w:bookmarkEnd w:id="4"/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深圳市2020年第一批建设工程新技术认证项目一览表</w:t>
      </w:r>
    </w:p>
    <w:p>
      <w:pPr>
        <w:jc w:val="center"/>
        <w:rPr>
          <w:rFonts w:hint="eastAsia" w:ascii="宋体" w:hAnsi="宋体"/>
          <w:b/>
          <w:spacing w:val="-20"/>
          <w:sz w:val="32"/>
          <w:szCs w:val="32"/>
        </w:rPr>
      </w:pPr>
    </w:p>
    <w:tbl>
      <w:tblPr>
        <w:tblStyle w:val="6"/>
        <w:tblW w:w="14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960"/>
        <w:gridCol w:w="5160"/>
        <w:gridCol w:w="2854"/>
        <w:gridCol w:w="4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新技术名称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技术要点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适用范围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OLE_LINK1" w:colFirst="2" w:colLast="2"/>
            <w:bookmarkStart w:id="1" w:name="OLE_LINK2" w:colFirst="2" w:colLast="2"/>
            <w:bookmarkStart w:id="2" w:name="OLE_LINK3" w:colFirst="2" w:colLast="2"/>
            <w:bookmarkStart w:id="3" w:name="_Hlk386031088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彩色高强自密实生态砂浆与混凝土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技术通过添加无机聚合物并对聚合物的合成机理及抗腐蚀性能、彩色高强自密实生态砂浆与混凝土配制与性能进行了深入研究，提升了砂浆和混凝土的抗渗、抗收缩、抗腐蚀性能，为对耐久性要求高的建设工程（尤其是海洋工程）提供了新材料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水工工程、建筑工程、景观工程、地面工程。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深圳市航天新材科技有限公司</w:t>
            </w:r>
          </w:p>
        </w:tc>
      </w:tr>
      <w:bookmarkEnd w:id="0"/>
      <w:bookmarkEnd w:id="1"/>
      <w:bookmarkEnd w:id="2"/>
      <w:bookmarkEnd w:id="3"/>
    </w:tbl>
    <w:p>
      <w:pPr>
        <w:rPr>
          <w:rFonts w:hint="eastAsia"/>
        </w:rPr>
      </w:pPr>
    </w:p>
    <w:sectPr>
      <w:pgSz w:w="16838" w:h="11906" w:orient="landscape"/>
      <w:pgMar w:top="147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1A"/>
    <w:rsid w:val="00074541"/>
    <w:rsid w:val="000F2855"/>
    <w:rsid w:val="00107CD9"/>
    <w:rsid w:val="001B2682"/>
    <w:rsid w:val="001F0CD1"/>
    <w:rsid w:val="001F0DC9"/>
    <w:rsid w:val="00216E77"/>
    <w:rsid w:val="00244AC7"/>
    <w:rsid w:val="002E5C3C"/>
    <w:rsid w:val="00394D7B"/>
    <w:rsid w:val="00395393"/>
    <w:rsid w:val="003C7061"/>
    <w:rsid w:val="00443C6E"/>
    <w:rsid w:val="00446961"/>
    <w:rsid w:val="00466A98"/>
    <w:rsid w:val="004D3230"/>
    <w:rsid w:val="004E0155"/>
    <w:rsid w:val="00514A58"/>
    <w:rsid w:val="00534509"/>
    <w:rsid w:val="00560435"/>
    <w:rsid w:val="005915C7"/>
    <w:rsid w:val="00596458"/>
    <w:rsid w:val="005D1656"/>
    <w:rsid w:val="006533EC"/>
    <w:rsid w:val="00666EA6"/>
    <w:rsid w:val="00721FCE"/>
    <w:rsid w:val="007A189F"/>
    <w:rsid w:val="007B741B"/>
    <w:rsid w:val="00803EDB"/>
    <w:rsid w:val="008315D8"/>
    <w:rsid w:val="008F232A"/>
    <w:rsid w:val="008F529F"/>
    <w:rsid w:val="0093732E"/>
    <w:rsid w:val="00941412"/>
    <w:rsid w:val="00976426"/>
    <w:rsid w:val="00AC5131"/>
    <w:rsid w:val="00BD73B7"/>
    <w:rsid w:val="00BF5FC0"/>
    <w:rsid w:val="00C77C78"/>
    <w:rsid w:val="00CA7E2B"/>
    <w:rsid w:val="00CD4855"/>
    <w:rsid w:val="00D20416"/>
    <w:rsid w:val="00DB0B77"/>
    <w:rsid w:val="00E0053F"/>
    <w:rsid w:val="00E10B6D"/>
    <w:rsid w:val="00E34B47"/>
    <w:rsid w:val="00E40ADA"/>
    <w:rsid w:val="00E86336"/>
    <w:rsid w:val="00E9766F"/>
    <w:rsid w:val="00EA64F8"/>
    <w:rsid w:val="00EC253E"/>
    <w:rsid w:val="00EE5331"/>
    <w:rsid w:val="00F02837"/>
    <w:rsid w:val="00F443C1"/>
    <w:rsid w:val="00F97251"/>
    <w:rsid w:val="00FC01F4"/>
    <w:rsid w:val="06BF0EB3"/>
    <w:rsid w:val="09E91602"/>
    <w:rsid w:val="54122E96"/>
    <w:rsid w:val="5D5028CA"/>
    <w:rsid w:val="654B30A8"/>
    <w:rsid w:val="68046A8E"/>
    <w:rsid w:val="69965CF2"/>
    <w:rsid w:val="71593AEE"/>
    <w:rsid w:val="77910024"/>
    <w:rsid w:val="7CFD2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next w:val="2"/>
    <w:uiPriority w:val="0"/>
    <w:pPr>
      <w:snapToGrid w:val="0"/>
      <w:spacing w:line="440" w:lineRule="exact"/>
      <w:ind w:firstLine="200" w:firstLineChars="200"/>
    </w:p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l-btn-left"/>
    <w:uiPriority w:val="0"/>
  </w:style>
  <w:style w:type="character" w:customStyle="1" w:styleId="11">
    <w:name w:val="l-btn-left3"/>
    <w:basedOn w:val="5"/>
    <w:uiPriority w:val="0"/>
  </w:style>
  <w:style w:type="character" w:customStyle="1" w:styleId="12">
    <w:name w:val="l-btn-left1"/>
    <w:uiPriority w:val="0"/>
  </w:style>
  <w:style w:type="character" w:customStyle="1" w:styleId="13">
    <w:name w:val="l-btn-left2"/>
    <w:basedOn w:val="5"/>
    <w:uiPriority w:val="0"/>
  </w:style>
  <w:style w:type="character" w:customStyle="1" w:styleId="14">
    <w:name w:val="l-btn-text"/>
    <w:uiPriority w:val="0"/>
  </w:style>
  <w:style w:type="character" w:customStyle="1" w:styleId="15">
    <w:name w:val="l-btn-empty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2017-03-16T01:20:00Z</dcterms:created>
  <dc:creator>陈凯</dc:creator>
  <cp:lastModifiedBy>薄壳</cp:lastModifiedBy>
  <dcterms:modified xsi:type="dcterms:W3CDTF">2020-09-23T02:18:09Z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