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</w:t>
      </w: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bookmarkStart w:id="4" w:name="_GoBack"/>
      <w:r>
        <w:rPr>
          <w:rFonts w:hint="eastAsia" w:ascii="宋体" w:hAnsi="宋体"/>
          <w:b/>
          <w:sz w:val="44"/>
          <w:szCs w:val="44"/>
        </w:rPr>
        <w:t>深圳市2020年第</w:t>
      </w:r>
      <w:r>
        <w:rPr>
          <w:rFonts w:hint="eastAsia" w:ascii="宋体" w:hAnsi="宋体"/>
          <w:b/>
          <w:sz w:val="44"/>
          <w:szCs w:val="44"/>
          <w:lang w:eastAsia="zh-CN"/>
        </w:rPr>
        <w:t>二</w:t>
      </w:r>
      <w:r>
        <w:rPr>
          <w:rFonts w:hint="eastAsia" w:ascii="宋体" w:hAnsi="宋体"/>
          <w:b/>
          <w:sz w:val="44"/>
          <w:szCs w:val="44"/>
        </w:rPr>
        <w:t>批建设工程新技术认证项目一览表</w:t>
      </w:r>
    </w:p>
    <w:bookmarkEnd w:id="4"/>
    <w:p>
      <w:pPr>
        <w:jc w:val="center"/>
        <w:rPr>
          <w:rFonts w:hint="eastAsia" w:ascii="宋体" w:hAnsi="宋体"/>
          <w:b/>
          <w:spacing w:val="-20"/>
          <w:sz w:val="32"/>
          <w:szCs w:val="32"/>
        </w:rPr>
      </w:pPr>
    </w:p>
    <w:tbl>
      <w:tblPr>
        <w:tblStyle w:val="6"/>
        <w:tblW w:w="149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960"/>
        <w:gridCol w:w="5160"/>
        <w:gridCol w:w="2854"/>
        <w:gridCol w:w="41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tblHeader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新技术名称</w:t>
            </w:r>
          </w:p>
        </w:tc>
        <w:tc>
          <w:tcPr>
            <w:tcW w:w="5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技术要点</w:t>
            </w:r>
          </w:p>
        </w:tc>
        <w:tc>
          <w:tcPr>
            <w:tcW w:w="2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适用范围</w:t>
            </w:r>
          </w:p>
        </w:tc>
        <w:tc>
          <w:tcPr>
            <w:tcW w:w="4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申报单位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bookmarkStart w:id="0" w:name="OLE_LINK1" w:colFirst="2" w:colLast="2"/>
            <w:bookmarkStart w:id="1" w:name="OLE_LINK2" w:colFirst="2" w:colLast="2"/>
            <w:bookmarkStart w:id="2" w:name="OLE_LINK3" w:colFirst="2" w:colLast="2"/>
            <w:bookmarkStart w:id="3" w:name="_Hlk386031088"/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地面无机渗透结晶硬化剂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该地坪液体硬化剂主要成分是硅酸盐，能够渗透到水泥砂浆或混凝土中，与混凝土中的钙离子发生化学反应，生成不溶于水的水化硅酸钙结晶体，能填充水泥或混凝土的毛细孔。当用于混凝土或砂浆地坪时，使得基层表面更加致密，可提高砂浆或混凝土地面的表面硬度和耐磨性。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用于室内外砂浆或混凝土地坪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。</w:t>
            </w: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深圳市邦士富科技有限公司</w:t>
            </w:r>
          </w:p>
        </w:tc>
      </w:tr>
      <w:bookmarkEnd w:id="0"/>
      <w:bookmarkEnd w:id="1"/>
      <w:bookmarkEnd w:id="2"/>
      <w:bookmarkEnd w:id="3"/>
    </w:tbl>
    <w:p>
      <w:pPr>
        <w:rPr>
          <w:rFonts w:hint="eastAsia"/>
        </w:rPr>
      </w:pPr>
    </w:p>
    <w:sectPr>
      <w:pgSz w:w="16838" w:h="11906" w:orient="landscape"/>
      <w:pgMar w:top="147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91A"/>
    <w:rsid w:val="00074541"/>
    <w:rsid w:val="000F2855"/>
    <w:rsid w:val="00107CD9"/>
    <w:rsid w:val="001B2682"/>
    <w:rsid w:val="001F0CD1"/>
    <w:rsid w:val="001F0DC9"/>
    <w:rsid w:val="00216E77"/>
    <w:rsid w:val="00244AC7"/>
    <w:rsid w:val="002E5C3C"/>
    <w:rsid w:val="00394D7B"/>
    <w:rsid w:val="00395393"/>
    <w:rsid w:val="003C7061"/>
    <w:rsid w:val="00443C6E"/>
    <w:rsid w:val="00446961"/>
    <w:rsid w:val="00466A98"/>
    <w:rsid w:val="004D3230"/>
    <w:rsid w:val="004E0155"/>
    <w:rsid w:val="00514A58"/>
    <w:rsid w:val="00534509"/>
    <w:rsid w:val="00560435"/>
    <w:rsid w:val="005915C7"/>
    <w:rsid w:val="00596458"/>
    <w:rsid w:val="005D1656"/>
    <w:rsid w:val="006533EC"/>
    <w:rsid w:val="00666EA6"/>
    <w:rsid w:val="00721FCE"/>
    <w:rsid w:val="007A189F"/>
    <w:rsid w:val="007B741B"/>
    <w:rsid w:val="00803EDB"/>
    <w:rsid w:val="008315D8"/>
    <w:rsid w:val="008F232A"/>
    <w:rsid w:val="008F529F"/>
    <w:rsid w:val="0093732E"/>
    <w:rsid w:val="00941412"/>
    <w:rsid w:val="00976426"/>
    <w:rsid w:val="00AC5131"/>
    <w:rsid w:val="00BD73B7"/>
    <w:rsid w:val="00BF5FC0"/>
    <w:rsid w:val="00C77C78"/>
    <w:rsid w:val="00CA7E2B"/>
    <w:rsid w:val="00CD4855"/>
    <w:rsid w:val="00D20416"/>
    <w:rsid w:val="00DB0B77"/>
    <w:rsid w:val="00E0053F"/>
    <w:rsid w:val="00E10B6D"/>
    <w:rsid w:val="00E34B47"/>
    <w:rsid w:val="00E40ADA"/>
    <w:rsid w:val="00E86336"/>
    <w:rsid w:val="00E9766F"/>
    <w:rsid w:val="00EA64F8"/>
    <w:rsid w:val="00EC253E"/>
    <w:rsid w:val="00EE5331"/>
    <w:rsid w:val="00F02837"/>
    <w:rsid w:val="00F443C1"/>
    <w:rsid w:val="00F97251"/>
    <w:rsid w:val="00FC01F4"/>
    <w:rsid w:val="049A556D"/>
    <w:rsid w:val="06BF0EB3"/>
    <w:rsid w:val="0D452A0D"/>
    <w:rsid w:val="5388160A"/>
    <w:rsid w:val="54122E96"/>
    <w:rsid w:val="5D5028CA"/>
    <w:rsid w:val="654B30A8"/>
    <w:rsid w:val="68046A8E"/>
    <w:rsid w:val="69965CF2"/>
    <w:rsid w:val="71593AEE"/>
    <w:rsid w:val="77910024"/>
    <w:rsid w:val="7CFD27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"/>
    <w:basedOn w:val="1"/>
    <w:next w:val="2"/>
    <w:uiPriority w:val="0"/>
    <w:pPr>
      <w:snapToGrid w:val="0"/>
      <w:spacing w:line="440" w:lineRule="exact"/>
      <w:ind w:firstLine="200" w:firstLineChars="200"/>
    </w:pPr>
  </w:style>
  <w:style w:type="character" w:customStyle="1" w:styleId="8">
    <w:name w:val="l-btn-left3"/>
    <w:basedOn w:val="5"/>
    <w:uiPriority w:val="0"/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  <w:style w:type="character" w:customStyle="1" w:styleId="10">
    <w:name w:val="页脚 Char"/>
    <w:link w:val="3"/>
    <w:uiPriority w:val="0"/>
    <w:rPr>
      <w:kern w:val="2"/>
      <w:sz w:val="18"/>
      <w:szCs w:val="18"/>
    </w:rPr>
  </w:style>
  <w:style w:type="character" w:customStyle="1" w:styleId="11">
    <w:name w:val="l-btn-left2"/>
    <w:basedOn w:val="5"/>
    <w:uiPriority w:val="0"/>
  </w:style>
  <w:style w:type="character" w:customStyle="1" w:styleId="12">
    <w:name w:val="l-btn-left1"/>
    <w:uiPriority w:val="0"/>
  </w:style>
  <w:style w:type="character" w:customStyle="1" w:styleId="13">
    <w:name w:val="l-btn-empty"/>
    <w:uiPriority w:val="0"/>
  </w:style>
  <w:style w:type="character" w:customStyle="1" w:styleId="14">
    <w:name w:val="l-btn-text"/>
    <w:uiPriority w:val="0"/>
  </w:style>
  <w:style w:type="character" w:customStyle="1" w:styleId="15">
    <w:name w:val="l-btn-left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32</Words>
  <Characters>188</Characters>
  <Lines>1</Lines>
  <Paragraphs>1</Paragraphs>
  <TotalTime>0</TotalTime>
  <ScaleCrop>false</ScaleCrop>
  <LinksUpToDate>false</LinksUpToDate>
  <CharactersWithSpaces>219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2017-03-16T01:20:00Z</dcterms:created>
  <dc:creator>陈凯</dc:creator>
  <cp:lastModifiedBy>薄壳</cp:lastModifiedBy>
  <dcterms:modified xsi:type="dcterms:W3CDTF">2020-11-16T07:04:46Z</dcterms:modified>
  <dc:title>附件：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