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5" Type="http://schemas.microsoft.com/office/2006/relationships/ui/userCustomization" Target="userCustomization/customUI.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11"/>
      </w:pPr>
    </w:p>
    <w:p>
      <w:pPr>
        <w:pStyle w:val="11"/>
      </w:pPr>
    </w:p>
    <w:p>
      <w:pPr>
        <w:spacing w:line="600" w:lineRule="exact"/>
        <w:jc w:val="center"/>
        <w:rPr>
          <w:rFonts w:ascii="宋体" w:hAnsi="宋体" w:cs="方正小标宋简体"/>
          <w:b/>
          <w:bCs/>
          <w:sz w:val="40"/>
          <w:szCs w:val="40"/>
        </w:rPr>
      </w:pPr>
      <w:r>
        <w:rPr>
          <w:rFonts w:hint="eastAsia" w:ascii="宋体" w:hAnsi="宋体" w:cs="方正小标宋简体"/>
          <w:b/>
          <w:bCs/>
          <w:sz w:val="40"/>
          <w:szCs w:val="40"/>
        </w:rPr>
        <w:t>深圳市小散工程安全生产核查工作指引</w:t>
      </w:r>
    </w:p>
    <w:p>
      <w:pPr>
        <w:spacing w:line="600" w:lineRule="exact"/>
        <w:jc w:val="center"/>
        <w:rPr>
          <w:rFonts w:ascii="宋体" w:hAnsi="宋体" w:cs="方正小标宋简体"/>
          <w:b/>
          <w:bCs/>
          <w:sz w:val="40"/>
          <w:szCs w:val="40"/>
        </w:rPr>
      </w:pPr>
    </w:p>
    <w:p>
      <w:pPr>
        <w:pStyle w:val="11"/>
      </w:pPr>
      <w:r>
        <w:rPr>
          <w:rFonts w:hint="eastAsia"/>
        </w:rPr>
        <w:t>一、为加强小散工程安全生产管理，督促各方责任主体落实安全生产责任和安全防护措施，制定本工作指引。</w:t>
      </w:r>
    </w:p>
    <w:p>
      <w:pPr>
        <w:pStyle w:val="11"/>
      </w:pPr>
      <w:r>
        <w:rPr>
          <w:rFonts w:hint="eastAsia"/>
        </w:rPr>
        <w:t>二、本指引供各区开展小散工程安全生产条件核查或第三方专业机构巡查时参考使用。</w:t>
      </w:r>
    </w:p>
    <w:p>
      <w:pPr>
        <w:pStyle w:val="11"/>
      </w:pPr>
      <w:r>
        <w:rPr>
          <w:rFonts w:hint="eastAsia"/>
        </w:rPr>
        <w:t>三、各街道办事处应组织第三方专业机构开展安全生产条件核查或第三方巡查，对于专业性较强的安全检查事项，或者涉及必须委托施工企业情形的小散工程，加强巡查整治力度。</w:t>
      </w:r>
    </w:p>
    <w:p>
      <w:pPr>
        <w:pStyle w:val="11"/>
      </w:pPr>
    </w:p>
    <w:p>
      <w:pPr>
        <w:pStyle w:val="11"/>
      </w:pPr>
      <w:r>
        <w:rPr>
          <w:rFonts w:hint="eastAsia"/>
        </w:rPr>
        <w:t>附表1：小散工程安全生产控停清单</w:t>
      </w:r>
    </w:p>
    <w:p>
      <w:pPr>
        <w:pStyle w:val="11"/>
      </w:pPr>
      <w:r>
        <w:rPr>
          <w:rFonts w:hint="eastAsia"/>
        </w:rPr>
        <w:t>附表2：防护措施安全专项检查表</w:t>
      </w:r>
    </w:p>
    <w:p>
      <w:pPr>
        <w:pStyle w:val="11"/>
      </w:pPr>
      <w:r>
        <w:rPr>
          <w:rFonts w:hint="eastAsia"/>
        </w:rPr>
        <w:t>附表3：预防高坠安全专项检查表</w:t>
      </w:r>
    </w:p>
    <w:p>
      <w:pPr>
        <w:pStyle w:val="11"/>
      </w:pPr>
      <w:r>
        <w:rPr>
          <w:rFonts w:hint="eastAsia"/>
        </w:rPr>
        <w:t>附表4：预防触电安全专项检查表</w:t>
      </w:r>
    </w:p>
    <w:p>
      <w:pPr>
        <w:pStyle w:val="11"/>
      </w:pPr>
      <w:r>
        <w:rPr>
          <w:rFonts w:hint="eastAsia"/>
        </w:rPr>
        <w:t>附表5：预防物体打击安全专项检查表</w:t>
      </w:r>
    </w:p>
    <w:p>
      <w:pPr>
        <w:pStyle w:val="11"/>
      </w:pPr>
      <w:r>
        <w:rPr>
          <w:rFonts w:hint="eastAsia"/>
        </w:rPr>
        <w:t>附表6：预防脚手架坍塌安全专项检查表</w:t>
      </w:r>
    </w:p>
    <w:p>
      <w:pPr>
        <w:pStyle w:val="11"/>
      </w:pPr>
      <w:r>
        <w:rPr>
          <w:rFonts w:hint="eastAsia"/>
        </w:rPr>
        <w:t>附表7：预防模板支架坍塌安全专项检查表</w:t>
      </w:r>
    </w:p>
    <w:p>
      <w:pPr>
        <w:pStyle w:val="11"/>
      </w:pPr>
      <w:r>
        <w:rPr>
          <w:rFonts w:hint="eastAsia"/>
        </w:rPr>
        <w:t>附表8：起重吊装作业安全专项检查表</w:t>
      </w:r>
    </w:p>
    <w:p>
      <w:pPr>
        <w:pStyle w:val="11"/>
      </w:pPr>
      <w:r>
        <w:rPr>
          <w:rFonts w:hint="eastAsia"/>
        </w:rPr>
        <w:t>附表9：施工机具安全专项检查表</w:t>
      </w:r>
    </w:p>
    <w:p>
      <w:pPr>
        <w:pStyle w:val="11"/>
      </w:pPr>
      <w:r>
        <w:rPr>
          <w:rFonts w:hint="eastAsia"/>
        </w:rPr>
        <w:t>附表10：基坑、沟槽工程施工安全专项检查表</w:t>
      </w:r>
    </w:p>
    <w:p>
      <w:pPr>
        <w:pStyle w:val="11"/>
      </w:pPr>
      <w:r>
        <w:rPr>
          <w:rFonts w:hint="eastAsia"/>
        </w:rPr>
        <w:t>附表11：有限空间作业安全专项检查表</w:t>
      </w:r>
    </w:p>
    <w:p>
      <w:pPr>
        <w:pStyle w:val="11"/>
      </w:pPr>
      <w:r>
        <w:rPr>
          <w:rFonts w:hint="eastAsia"/>
        </w:rPr>
        <w:t>附表12：电、气焊（割）作业安全专项检查表</w:t>
      </w:r>
    </w:p>
    <w:p>
      <w:pPr>
        <w:pStyle w:val="11"/>
      </w:pPr>
      <w:r>
        <w:rPr>
          <w:rFonts w:hint="eastAsia"/>
        </w:rPr>
        <w:t>附表13：人工拆除安全专项检查表</w:t>
      </w:r>
    </w:p>
    <w:p>
      <w:pPr>
        <w:pStyle w:val="11"/>
        <w:sectPr>
          <w:footerReference r:id="rId4" w:type="default"/>
          <w:pgSz w:w="11906" w:h="16838"/>
          <w:pgMar w:top="1440" w:right="1800" w:bottom="1440" w:left="1800" w:header="851" w:footer="992" w:gutter="0"/>
          <w:pgNumType w:fmt="numberInDash"/>
          <w:cols w:space="720" w:num="1"/>
          <w:docGrid w:type="lines" w:linePitch="312" w:charSpace="0"/>
        </w:sectPr>
      </w:pPr>
    </w:p>
    <w:p>
      <w:pPr>
        <w:pStyle w:val="11"/>
        <w:ind w:firstLine="0" w:firstLineChars="0"/>
        <w:jc w:val="center"/>
        <w:rPr>
          <w:rFonts w:ascii="黑体" w:hAnsi="黑体" w:eastAsia="黑体"/>
        </w:rPr>
      </w:pPr>
      <w:r>
        <w:rPr>
          <w:rFonts w:hint="eastAsia" w:ascii="黑体" w:hAnsi="黑体" w:eastAsia="黑体"/>
        </w:rPr>
        <w:t>附表1：小散工程安全生产控停清单</w:t>
      </w:r>
    </w:p>
    <w:tbl>
      <w:tblPr>
        <w:tblStyle w:val="7"/>
        <w:tblW w:w="8935"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
      <w:tblGrid>
        <w:gridCol w:w="867"/>
        <w:gridCol w:w="1086"/>
        <w:gridCol w:w="5662"/>
        <w:gridCol w:w="1320"/>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555" w:hRule="atLeast"/>
          <w:tblHeader/>
          <w:jc w:val="center"/>
        </w:trPr>
        <w:tc>
          <w:tcPr>
            <w:tcW w:w="867" w:type="dxa"/>
            <w:tcBorders>
              <w:tl2br w:val="nil"/>
              <w:tr2bl w:val="nil"/>
            </w:tcBorders>
            <w:vAlign w:val="center"/>
          </w:tcPr>
          <w:p>
            <w:pPr>
              <w:pStyle w:val="9"/>
              <w:spacing w:line="400" w:lineRule="exact"/>
              <w:rPr>
                <w:rFonts w:ascii="宋体" w:hAnsi="宋体" w:eastAsia="宋体" w:cs="宋体"/>
                <w:b/>
                <w:bCs/>
              </w:rPr>
            </w:pPr>
            <w:r>
              <w:rPr>
                <w:rFonts w:hint="eastAsia" w:ascii="宋体" w:hAnsi="宋体" w:eastAsia="宋体" w:cs="宋体"/>
                <w:b/>
                <w:bCs/>
              </w:rPr>
              <w:t>序号</w:t>
            </w:r>
          </w:p>
        </w:tc>
        <w:tc>
          <w:tcPr>
            <w:tcW w:w="1086" w:type="dxa"/>
            <w:tcBorders>
              <w:tl2br w:val="nil"/>
              <w:tr2bl w:val="nil"/>
            </w:tcBorders>
            <w:vAlign w:val="center"/>
          </w:tcPr>
          <w:p>
            <w:pPr>
              <w:pStyle w:val="9"/>
              <w:spacing w:line="400" w:lineRule="exact"/>
              <w:rPr>
                <w:rFonts w:ascii="宋体" w:hAnsi="宋体" w:eastAsia="宋体" w:cs="宋体"/>
                <w:b/>
                <w:bCs/>
              </w:rPr>
            </w:pPr>
            <w:r>
              <w:rPr>
                <w:rFonts w:hint="eastAsia" w:ascii="宋体" w:hAnsi="宋体" w:eastAsia="宋体" w:cs="宋体"/>
                <w:b/>
                <w:bCs/>
              </w:rPr>
              <w:t>类型</w:t>
            </w:r>
          </w:p>
        </w:tc>
        <w:tc>
          <w:tcPr>
            <w:tcW w:w="5662" w:type="dxa"/>
            <w:tcBorders>
              <w:tl2br w:val="nil"/>
              <w:tr2bl w:val="nil"/>
            </w:tcBorders>
            <w:vAlign w:val="center"/>
          </w:tcPr>
          <w:p>
            <w:pPr>
              <w:pStyle w:val="9"/>
              <w:spacing w:line="400" w:lineRule="exact"/>
              <w:rPr>
                <w:rFonts w:ascii="宋体" w:hAnsi="宋体" w:eastAsia="宋体" w:cs="宋体"/>
                <w:b/>
                <w:bCs/>
              </w:rPr>
            </w:pPr>
            <w:r>
              <w:rPr>
                <w:rFonts w:hint="eastAsia" w:ascii="宋体" w:hAnsi="宋体" w:eastAsia="宋体" w:cs="宋体"/>
                <w:b/>
                <w:bCs/>
              </w:rPr>
              <w:t>具体情形</w:t>
            </w:r>
          </w:p>
        </w:tc>
        <w:tc>
          <w:tcPr>
            <w:tcW w:w="1320" w:type="dxa"/>
            <w:tcBorders>
              <w:tl2br w:val="nil"/>
              <w:tr2bl w:val="nil"/>
            </w:tcBorders>
            <w:vAlign w:val="center"/>
          </w:tcPr>
          <w:p>
            <w:pPr>
              <w:pStyle w:val="9"/>
              <w:spacing w:line="400" w:lineRule="exact"/>
              <w:rPr>
                <w:rFonts w:ascii="宋体" w:hAnsi="宋体" w:eastAsia="宋体" w:cs="宋体"/>
                <w:b/>
                <w:bCs/>
              </w:rPr>
            </w:pPr>
            <w:r>
              <w:rPr>
                <w:rFonts w:hint="eastAsia" w:ascii="宋体" w:hAnsi="宋体" w:eastAsia="宋体" w:cs="宋体"/>
                <w:b/>
                <w:bCs/>
              </w:rPr>
              <w:t>处罚措施</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80" w:hRule="atLeast"/>
          <w:jc w:val="center"/>
        </w:trPr>
        <w:tc>
          <w:tcPr>
            <w:tcW w:w="867" w:type="dxa"/>
            <w:tcBorders>
              <w:tl2br w:val="nil"/>
              <w:tr2bl w:val="nil"/>
            </w:tcBorders>
            <w:vAlign w:val="center"/>
          </w:tcPr>
          <w:p>
            <w:pPr>
              <w:adjustRightInd w:val="0"/>
              <w:snapToGrid w:val="0"/>
              <w:jc w:val="center"/>
              <w:rPr>
                <w:rFonts w:ascii="宋体" w:hAnsi="宋体" w:cs="宋体"/>
                <w:sz w:val="24"/>
                <w:szCs w:val="24"/>
              </w:rPr>
            </w:pPr>
            <w:r>
              <w:rPr>
                <w:rFonts w:hint="eastAsia" w:ascii="宋体" w:hAnsi="宋体" w:cs="宋体"/>
                <w:sz w:val="24"/>
                <w:szCs w:val="24"/>
              </w:rPr>
              <w:t>1</w:t>
            </w:r>
          </w:p>
        </w:tc>
        <w:tc>
          <w:tcPr>
            <w:tcW w:w="1086" w:type="dxa"/>
            <w:tcBorders>
              <w:tl2br w:val="nil"/>
              <w:tr2bl w:val="nil"/>
            </w:tcBorders>
            <w:vAlign w:val="center"/>
          </w:tcPr>
          <w:p>
            <w:pPr>
              <w:rPr>
                <w:rFonts w:ascii="宋体" w:hAnsi="宋体"/>
              </w:rPr>
            </w:pPr>
            <w:r>
              <w:rPr>
                <w:rFonts w:hint="eastAsia" w:ascii="宋体" w:hAnsi="宋体"/>
              </w:rPr>
              <w:t>工程备案</w:t>
            </w:r>
          </w:p>
        </w:tc>
        <w:tc>
          <w:tcPr>
            <w:tcW w:w="5662" w:type="dxa"/>
            <w:tcBorders>
              <w:tl2br w:val="nil"/>
              <w:tr2bl w:val="nil"/>
            </w:tcBorders>
            <w:vAlign w:val="center"/>
          </w:tcPr>
          <w:p>
            <w:pPr>
              <w:rPr>
                <w:rFonts w:ascii="宋体" w:hAnsi="宋体"/>
              </w:rPr>
            </w:pPr>
            <w:r>
              <w:rPr>
                <w:rFonts w:hint="eastAsia" w:ascii="宋体" w:hAnsi="宋体"/>
              </w:rPr>
              <w:t>未按要求进行备案或提供虚假备案信息逃避安全生产责任，或把应办理施工许可证的工程分解逃避监管的；</w:t>
            </w:r>
          </w:p>
        </w:tc>
        <w:tc>
          <w:tcPr>
            <w:tcW w:w="1320" w:type="dxa"/>
            <w:vMerge w:val="restart"/>
            <w:tcBorders>
              <w:tl2br w:val="nil"/>
              <w:tr2bl w:val="nil"/>
            </w:tcBorders>
            <w:vAlign w:val="center"/>
          </w:tcPr>
          <w:p>
            <w:pPr>
              <w:rPr>
                <w:rFonts w:ascii="宋体" w:hAnsi="宋体"/>
              </w:rPr>
            </w:pPr>
            <w:r>
              <w:rPr>
                <w:rFonts w:hint="eastAsia" w:ascii="宋体" w:hAnsi="宋体"/>
              </w:rPr>
              <w:t>存在有关情形的，一律控停，并按有关规定进行处置。</w:t>
            </w:r>
          </w:p>
          <w:p>
            <w:pPr>
              <w:widowControl/>
              <w:adjustRightInd w:val="0"/>
              <w:snapToGrid w:val="0"/>
              <w:jc w:val="center"/>
              <w:rPr>
                <w:rFonts w:ascii="宋体" w:hAnsi="宋体" w:cs="宋体"/>
                <w:sz w:val="24"/>
                <w:szCs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80" w:hRule="atLeast"/>
          <w:jc w:val="center"/>
        </w:trPr>
        <w:tc>
          <w:tcPr>
            <w:tcW w:w="867" w:type="dxa"/>
            <w:tcBorders>
              <w:tl2br w:val="nil"/>
              <w:tr2bl w:val="nil"/>
            </w:tcBorders>
            <w:vAlign w:val="center"/>
          </w:tcPr>
          <w:p>
            <w:pPr>
              <w:adjustRightInd w:val="0"/>
              <w:snapToGrid w:val="0"/>
              <w:jc w:val="center"/>
              <w:rPr>
                <w:rFonts w:ascii="宋体" w:hAnsi="宋体" w:cs="宋体"/>
                <w:sz w:val="24"/>
                <w:szCs w:val="24"/>
              </w:rPr>
            </w:pPr>
            <w:r>
              <w:rPr>
                <w:rFonts w:hint="eastAsia" w:ascii="宋体" w:hAnsi="宋体" w:cs="宋体"/>
                <w:sz w:val="24"/>
                <w:szCs w:val="24"/>
              </w:rPr>
              <w:t>2</w:t>
            </w:r>
          </w:p>
        </w:tc>
        <w:tc>
          <w:tcPr>
            <w:tcW w:w="1086" w:type="dxa"/>
            <w:tcBorders>
              <w:tl2br w:val="nil"/>
              <w:tr2bl w:val="nil"/>
            </w:tcBorders>
            <w:vAlign w:val="center"/>
          </w:tcPr>
          <w:p>
            <w:pPr>
              <w:rPr>
                <w:rFonts w:ascii="宋体" w:hAnsi="宋体"/>
              </w:rPr>
            </w:pPr>
            <w:r>
              <w:rPr>
                <w:rFonts w:hint="eastAsia" w:ascii="宋体" w:hAnsi="宋体"/>
              </w:rPr>
              <w:t>资质资格</w:t>
            </w:r>
          </w:p>
        </w:tc>
        <w:tc>
          <w:tcPr>
            <w:tcW w:w="5662" w:type="dxa"/>
            <w:tcBorders>
              <w:tl2br w:val="nil"/>
              <w:tr2bl w:val="nil"/>
            </w:tcBorders>
            <w:vAlign w:val="center"/>
          </w:tcPr>
          <w:p>
            <w:pPr>
              <w:rPr>
                <w:rFonts w:ascii="宋体" w:hAnsi="宋体"/>
              </w:rPr>
            </w:pPr>
            <w:r>
              <w:rPr>
                <w:rFonts w:hint="eastAsia" w:ascii="宋体" w:hAnsi="宋体"/>
                <w:bCs/>
                <w:szCs w:val="32"/>
              </w:rPr>
              <w:t>涉及必须委托施工企业情形的，未委托或委托资质不符合要求的施工企业；涉及特种作业的，特种作业人员未取得特种作业资格证或特种作业资格证不符合要求的；</w:t>
            </w:r>
          </w:p>
        </w:tc>
        <w:tc>
          <w:tcPr>
            <w:tcW w:w="1320" w:type="dxa"/>
            <w:vMerge w:val="continue"/>
            <w:tcBorders>
              <w:tl2br w:val="nil"/>
              <w:tr2bl w:val="nil"/>
            </w:tcBorders>
            <w:vAlign w:val="center"/>
          </w:tcPr>
          <w:p>
            <w:pPr>
              <w:widowControl/>
              <w:adjustRightInd w:val="0"/>
              <w:snapToGrid w:val="0"/>
              <w:jc w:val="center"/>
              <w:rPr>
                <w:rFonts w:ascii="宋体" w:hAnsi="宋体" w:cs="宋体"/>
                <w:sz w:val="24"/>
                <w:szCs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80" w:hRule="atLeast"/>
          <w:jc w:val="center"/>
        </w:trPr>
        <w:tc>
          <w:tcPr>
            <w:tcW w:w="867" w:type="dxa"/>
            <w:tcBorders>
              <w:tl2br w:val="nil"/>
              <w:tr2bl w:val="nil"/>
            </w:tcBorders>
            <w:vAlign w:val="center"/>
          </w:tcPr>
          <w:p>
            <w:pPr>
              <w:adjustRightInd w:val="0"/>
              <w:snapToGrid w:val="0"/>
              <w:jc w:val="center"/>
              <w:rPr>
                <w:rFonts w:ascii="宋体" w:hAnsi="宋体" w:cs="宋体"/>
                <w:sz w:val="24"/>
                <w:szCs w:val="24"/>
              </w:rPr>
            </w:pPr>
            <w:r>
              <w:rPr>
                <w:rFonts w:hint="eastAsia" w:ascii="宋体" w:hAnsi="宋体" w:cs="宋体"/>
                <w:sz w:val="24"/>
                <w:szCs w:val="24"/>
              </w:rPr>
              <w:t>3</w:t>
            </w:r>
          </w:p>
        </w:tc>
        <w:tc>
          <w:tcPr>
            <w:tcW w:w="1086" w:type="dxa"/>
            <w:tcBorders>
              <w:tl2br w:val="nil"/>
              <w:tr2bl w:val="nil"/>
            </w:tcBorders>
            <w:vAlign w:val="center"/>
          </w:tcPr>
          <w:p>
            <w:pPr>
              <w:rPr>
                <w:rFonts w:ascii="宋体" w:hAnsi="宋体"/>
              </w:rPr>
            </w:pPr>
            <w:r>
              <w:rPr>
                <w:rFonts w:hint="eastAsia" w:ascii="宋体" w:hAnsi="宋体"/>
              </w:rPr>
              <w:t>施工方案</w:t>
            </w:r>
          </w:p>
        </w:tc>
        <w:tc>
          <w:tcPr>
            <w:tcW w:w="5662" w:type="dxa"/>
            <w:tcBorders>
              <w:tl2br w:val="nil"/>
              <w:tr2bl w:val="nil"/>
            </w:tcBorders>
            <w:vAlign w:val="center"/>
          </w:tcPr>
          <w:p>
            <w:pPr>
              <w:rPr>
                <w:rFonts w:ascii="宋体" w:hAnsi="宋体" w:cs="宋体"/>
                <w:kern w:val="0"/>
                <w:sz w:val="24"/>
                <w:szCs w:val="24"/>
              </w:rPr>
            </w:pPr>
            <w:r>
              <w:rPr>
                <w:rFonts w:hint="eastAsia" w:ascii="宋体" w:hAnsi="宋体"/>
              </w:rPr>
              <w:t>涉及危险性较大分部分项工程，未制定安全专项施工方案，或者未按规定审批；超过一定规模的危险性较大的分部分项工程，未制定安全专项施工方案或其方案未经专家论证通过的；</w:t>
            </w:r>
          </w:p>
        </w:tc>
        <w:tc>
          <w:tcPr>
            <w:tcW w:w="1320" w:type="dxa"/>
            <w:vMerge w:val="continue"/>
            <w:tcBorders>
              <w:tl2br w:val="nil"/>
              <w:tr2bl w:val="nil"/>
            </w:tcBorders>
            <w:vAlign w:val="center"/>
          </w:tcPr>
          <w:p>
            <w:pPr>
              <w:widowControl/>
              <w:adjustRightInd w:val="0"/>
              <w:snapToGrid w:val="0"/>
              <w:jc w:val="center"/>
              <w:rPr>
                <w:rFonts w:ascii="宋体" w:hAnsi="宋体" w:cs="宋体"/>
                <w:sz w:val="24"/>
                <w:szCs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80" w:hRule="atLeast"/>
          <w:jc w:val="center"/>
        </w:trPr>
        <w:tc>
          <w:tcPr>
            <w:tcW w:w="867" w:type="dxa"/>
            <w:tcBorders>
              <w:tl2br w:val="nil"/>
              <w:tr2bl w:val="nil"/>
            </w:tcBorders>
            <w:vAlign w:val="center"/>
          </w:tcPr>
          <w:p>
            <w:pPr>
              <w:adjustRightInd w:val="0"/>
              <w:snapToGrid w:val="0"/>
              <w:jc w:val="center"/>
              <w:rPr>
                <w:rFonts w:ascii="宋体" w:hAnsi="宋体" w:cs="宋体"/>
                <w:sz w:val="24"/>
                <w:szCs w:val="24"/>
              </w:rPr>
            </w:pPr>
            <w:r>
              <w:rPr>
                <w:rFonts w:hint="eastAsia" w:ascii="宋体" w:hAnsi="宋体" w:cs="宋体"/>
                <w:sz w:val="24"/>
                <w:szCs w:val="24"/>
              </w:rPr>
              <w:t>4</w:t>
            </w:r>
          </w:p>
        </w:tc>
        <w:tc>
          <w:tcPr>
            <w:tcW w:w="1086" w:type="dxa"/>
            <w:vMerge w:val="restart"/>
            <w:tcBorders>
              <w:tl2br w:val="nil"/>
              <w:tr2bl w:val="nil"/>
            </w:tcBorders>
            <w:vAlign w:val="center"/>
          </w:tcPr>
          <w:p>
            <w:pPr>
              <w:rPr>
                <w:rFonts w:ascii="宋体" w:hAnsi="宋体"/>
              </w:rPr>
            </w:pPr>
            <w:r>
              <w:rPr>
                <w:rFonts w:hint="eastAsia" w:ascii="宋体" w:hAnsi="宋体"/>
              </w:rPr>
              <w:t>地下管线、周边设施保护</w:t>
            </w:r>
          </w:p>
        </w:tc>
        <w:tc>
          <w:tcPr>
            <w:tcW w:w="5662" w:type="dxa"/>
            <w:tcBorders>
              <w:tl2br w:val="nil"/>
              <w:tr2bl w:val="nil"/>
            </w:tcBorders>
            <w:vAlign w:val="center"/>
          </w:tcPr>
          <w:p>
            <w:pPr>
              <w:widowControl/>
              <w:adjustRightInd w:val="0"/>
              <w:snapToGrid w:val="0"/>
              <w:jc w:val="left"/>
              <w:rPr>
                <w:rFonts w:ascii="宋体" w:hAnsi="宋体" w:cs="宋体"/>
                <w:sz w:val="24"/>
                <w:szCs w:val="24"/>
              </w:rPr>
            </w:pPr>
            <w:r>
              <w:rPr>
                <w:rFonts w:hint="eastAsia" w:ascii="宋体" w:hAnsi="宋体"/>
              </w:rPr>
              <w:t>工程开工前，未落实对相邻建筑物、构筑物、（地铁、燃气等）地下管线、市政公用设施等安全防护措施的；</w:t>
            </w:r>
          </w:p>
        </w:tc>
        <w:tc>
          <w:tcPr>
            <w:tcW w:w="1320" w:type="dxa"/>
            <w:vMerge w:val="continue"/>
            <w:tcBorders>
              <w:tl2br w:val="nil"/>
              <w:tr2bl w:val="nil"/>
            </w:tcBorders>
            <w:vAlign w:val="top"/>
          </w:tcPr>
          <w:p>
            <w:pPr>
              <w:pStyle w:val="11"/>
              <w:ind w:firstLine="480"/>
              <w:rPr>
                <w:rFonts w:ascii="宋体" w:hAnsi="宋体" w:eastAsia="宋体" w:cs="宋体"/>
                <w:sz w:val="24"/>
                <w:szCs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80" w:hRule="atLeast"/>
          <w:jc w:val="center"/>
        </w:trPr>
        <w:tc>
          <w:tcPr>
            <w:tcW w:w="867" w:type="dxa"/>
            <w:tcBorders>
              <w:tl2br w:val="nil"/>
              <w:tr2bl w:val="nil"/>
            </w:tcBorders>
            <w:vAlign w:val="center"/>
          </w:tcPr>
          <w:p>
            <w:pPr>
              <w:adjustRightInd w:val="0"/>
              <w:snapToGrid w:val="0"/>
              <w:jc w:val="center"/>
              <w:rPr>
                <w:rFonts w:ascii="宋体" w:hAnsi="宋体" w:cs="宋体"/>
                <w:sz w:val="24"/>
                <w:szCs w:val="24"/>
              </w:rPr>
            </w:pPr>
            <w:r>
              <w:rPr>
                <w:rFonts w:hint="eastAsia" w:ascii="宋体" w:hAnsi="宋体" w:cs="宋体"/>
                <w:sz w:val="24"/>
                <w:szCs w:val="24"/>
              </w:rPr>
              <w:t>5</w:t>
            </w:r>
          </w:p>
        </w:tc>
        <w:tc>
          <w:tcPr>
            <w:tcW w:w="1086" w:type="dxa"/>
            <w:vMerge w:val="continue"/>
            <w:tcBorders>
              <w:tl2br w:val="nil"/>
              <w:tr2bl w:val="nil"/>
            </w:tcBorders>
            <w:vAlign w:val="center"/>
          </w:tcPr>
          <w:p>
            <w:pPr>
              <w:rPr>
                <w:rFonts w:ascii="宋体" w:hAnsi="宋体"/>
              </w:rPr>
            </w:pPr>
          </w:p>
        </w:tc>
        <w:tc>
          <w:tcPr>
            <w:tcW w:w="5662" w:type="dxa"/>
            <w:tcBorders>
              <w:tl2br w:val="nil"/>
              <w:tr2bl w:val="nil"/>
            </w:tcBorders>
            <w:vAlign w:val="center"/>
          </w:tcPr>
          <w:p>
            <w:pPr>
              <w:rPr>
                <w:rFonts w:ascii="宋体" w:hAnsi="宋体"/>
              </w:rPr>
            </w:pPr>
            <w:r>
              <w:rPr>
                <w:rFonts w:hint="eastAsia" w:ascii="宋体" w:hAnsi="宋体"/>
              </w:rPr>
              <w:t>在燃气管道安全保护范围内依法从事顶进等可能危害燃气管道安全的活动，或者在燃气管道安全控制范围内施工，建设单位或业主未会同施工单位，与管道燃气企业签订安全保护协议的；</w:t>
            </w:r>
          </w:p>
        </w:tc>
        <w:tc>
          <w:tcPr>
            <w:tcW w:w="1320" w:type="dxa"/>
            <w:vMerge w:val="continue"/>
            <w:tcBorders>
              <w:tl2br w:val="nil"/>
              <w:tr2bl w:val="nil"/>
            </w:tcBorders>
            <w:vAlign w:val="top"/>
          </w:tcPr>
          <w:p>
            <w:pPr>
              <w:pStyle w:val="11"/>
              <w:ind w:firstLine="480"/>
              <w:rPr>
                <w:rFonts w:ascii="宋体" w:hAnsi="宋体" w:eastAsia="宋体" w:cs="宋体"/>
                <w:sz w:val="24"/>
                <w:szCs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80" w:hRule="atLeast"/>
          <w:jc w:val="center"/>
        </w:trPr>
        <w:tc>
          <w:tcPr>
            <w:tcW w:w="867" w:type="dxa"/>
            <w:tcBorders>
              <w:tl2br w:val="nil"/>
              <w:tr2bl w:val="nil"/>
            </w:tcBorders>
            <w:vAlign w:val="center"/>
          </w:tcPr>
          <w:p>
            <w:pPr>
              <w:adjustRightInd w:val="0"/>
              <w:snapToGrid w:val="0"/>
              <w:jc w:val="center"/>
              <w:rPr>
                <w:rFonts w:ascii="宋体" w:hAnsi="宋体" w:cs="宋体"/>
                <w:sz w:val="24"/>
                <w:szCs w:val="24"/>
              </w:rPr>
            </w:pPr>
            <w:r>
              <w:rPr>
                <w:rFonts w:hint="eastAsia" w:ascii="宋体" w:hAnsi="宋体" w:cs="宋体"/>
                <w:sz w:val="24"/>
                <w:szCs w:val="24"/>
              </w:rPr>
              <w:t>6</w:t>
            </w:r>
          </w:p>
        </w:tc>
        <w:tc>
          <w:tcPr>
            <w:tcW w:w="1086" w:type="dxa"/>
            <w:tcBorders>
              <w:tl2br w:val="nil"/>
              <w:tr2bl w:val="nil"/>
            </w:tcBorders>
            <w:vAlign w:val="center"/>
          </w:tcPr>
          <w:p>
            <w:pPr>
              <w:rPr>
                <w:rFonts w:ascii="宋体" w:hAnsi="宋体"/>
              </w:rPr>
            </w:pPr>
            <w:r>
              <w:rPr>
                <w:rFonts w:hint="eastAsia" w:ascii="宋体" w:hAnsi="宋体"/>
              </w:rPr>
              <w:t>人员配备</w:t>
            </w:r>
          </w:p>
        </w:tc>
        <w:tc>
          <w:tcPr>
            <w:tcW w:w="5662" w:type="dxa"/>
            <w:tcBorders>
              <w:tl2br w:val="nil"/>
              <w:tr2bl w:val="nil"/>
            </w:tcBorders>
            <w:vAlign w:val="center"/>
          </w:tcPr>
          <w:p>
            <w:pPr>
              <w:rPr>
                <w:rFonts w:ascii="宋体" w:hAnsi="宋体"/>
              </w:rPr>
            </w:pPr>
            <w:r>
              <w:rPr>
                <w:rFonts w:hint="eastAsia" w:ascii="宋体" w:hAnsi="宋体"/>
              </w:rPr>
              <w:t>涉及必须委托施工单位情形的，施工单位未落实安全生产责任制，未设立安全生产管理机构、未配备安全生产管理人员，</w:t>
            </w:r>
          </w:p>
          <w:p>
            <w:pPr>
              <w:rPr>
                <w:rFonts w:ascii="宋体" w:hAnsi="宋体"/>
              </w:rPr>
            </w:pPr>
            <w:r>
              <w:rPr>
                <w:rFonts w:hint="eastAsia" w:ascii="宋体" w:hAnsi="宋体"/>
              </w:rPr>
              <w:t>施工现场无安全生产管理人员进行现场监管的；</w:t>
            </w:r>
          </w:p>
        </w:tc>
        <w:tc>
          <w:tcPr>
            <w:tcW w:w="1320" w:type="dxa"/>
            <w:vMerge w:val="continue"/>
            <w:tcBorders>
              <w:tl2br w:val="nil"/>
              <w:tr2bl w:val="nil"/>
            </w:tcBorders>
            <w:vAlign w:val="top"/>
          </w:tcPr>
          <w:p>
            <w:pPr>
              <w:widowControl/>
              <w:tabs>
                <w:tab w:val="left" w:pos="425"/>
              </w:tabs>
              <w:adjustRightInd w:val="0"/>
              <w:snapToGrid w:val="0"/>
              <w:ind w:left="425" w:hanging="425"/>
              <w:jc w:val="center"/>
              <w:rPr>
                <w:rFonts w:ascii="宋体" w:hAnsi="宋体" w:cs="宋体"/>
                <w:sz w:val="24"/>
                <w:szCs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80" w:hRule="atLeast"/>
          <w:jc w:val="center"/>
        </w:trPr>
        <w:tc>
          <w:tcPr>
            <w:tcW w:w="867" w:type="dxa"/>
            <w:tcBorders>
              <w:tl2br w:val="nil"/>
              <w:tr2bl w:val="nil"/>
            </w:tcBorders>
            <w:vAlign w:val="center"/>
          </w:tcPr>
          <w:p>
            <w:pPr>
              <w:adjustRightInd w:val="0"/>
              <w:snapToGrid w:val="0"/>
              <w:jc w:val="center"/>
              <w:rPr>
                <w:rFonts w:ascii="宋体" w:hAnsi="宋体" w:cs="宋体"/>
                <w:sz w:val="24"/>
                <w:szCs w:val="24"/>
              </w:rPr>
            </w:pPr>
            <w:r>
              <w:rPr>
                <w:rFonts w:hint="eastAsia" w:ascii="宋体" w:hAnsi="宋体" w:cs="宋体"/>
                <w:sz w:val="24"/>
                <w:szCs w:val="24"/>
              </w:rPr>
              <w:t>7</w:t>
            </w:r>
          </w:p>
        </w:tc>
        <w:tc>
          <w:tcPr>
            <w:tcW w:w="1086" w:type="dxa"/>
            <w:tcBorders>
              <w:tl2br w:val="nil"/>
              <w:tr2bl w:val="nil"/>
            </w:tcBorders>
            <w:vAlign w:val="center"/>
          </w:tcPr>
          <w:p>
            <w:pPr>
              <w:rPr>
                <w:rFonts w:ascii="宋体" w:hAnsi="宋体"/>
              </w:rPr>
            </w:pPr>
            <w:r>
              <w:rPr>
                <w:rFonts w:hint="eastAsia" w:ascii="宋体" w:hAnsi="宋体"/>
              </w:rPr>
              <w:t>培训及合格证书</w:t>
            </w:r>
          </w:p>
        </w:tc>
        <w:tc>
          <w:tcPr>
            <w:tcW w:w="5662" w:type="dxa"/>
            <w:tcBorders>
              <w:tl2br w:val="nil"/>
              <w:tr2bl w:val="nil"/>
            </w:tcBorders>
            <w:vAlign w:val="center"/>
          </w:tcPr>
          <w:p>
            <w:pPr>
              <w:rPr>
                <w:rFonts w:ascii="宋体" w:hAnsi="宋体"/>
              </w:rPr>
            </w:pPr>
            <w:r>
              <w:rPr>
                <w:rFonts w:hint="eastAsia" w:ascii="宋体" w:hAnsi="宋体"/>
                <w:lang w:eastAsia="zh-CN"/>
              </w:rPr>
              <w:t>工程</w:t>
            </w:r>
            <w:r>
              <w:rPr>
                <w:rFonts w:hint="eastAsia" w:ascii="宋体" w:hAnsi="宋体"/>
              </w:rPr>
              <w:t>负责人、安全生产管理人员、作业人员或者特种作业人员，未经安全教育培训或者经考核不合格（无安全资格证、无特种作业操作证等）即从事相关工作的；</w:t>
            </w:r>
          </w:p>
        </w:tc>
        <w:tc>
          <w:tcPr>
            <w:tcW w:w="1320" w:type="dxa"/>
            <w:vMerge w:val="continue"/>
            <w:tcBorders>
              <w:tl2br w:val="nil"/>
              <w:tr2bl w:val="nil"/>
            </w:tcBorders>
            <w:vAlign w:val="top"/>
          </w:tcPr>
          <w:p>
            <w:pPr>
              <w:widowControl/>
              <w:tabs>
                <w:tab w:val="left" w:pos="425"/>
              </w:tabs>
              <w:adjustRightInd w:val="0"/>
              <w:snapToGrid w:val="0"/>
              <w:ind w:left="425" w:hanging="425"/>
              <w:jc w:val="center"/>
              <w:rPr>
                <w:rFonts w:ascii="宋体" w:hAnsi="宋体" w:cs="宋体"/>
                <w:sz w:val="24"/>
                <w:szCs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80" w:hRule="atLeast"/>
          <w:jc w:val="center"/>
        </w:trPr>
        <w:tc>
          <w:tcPr>
            <w:tcW w:w="867" w:type="dxa"/>
            <w:tcBorders>
              <w:tl2br w:val="nil"/>
              <w:tr2bl w:val="nil"/>
            </w:tcBorders>
            <w:vAlign w:val="center"/>
          </w:tcPr>
          <w:p>
            <w:pPr>
              <w:adjustRightInd w:val="0"/>
              <w:snapToGrid w:val="0"/>
              <w:jc w:val="center"/>
              <w:rPr>
                <w:rFonts w:ascii="宋体" w:hAnsi="宋体" w:cs="宋体"/>
                <w:sz w:val="24"/>
                <w:szCs w:val="24"/>
              </w:rPr>
            </w:pPr>
            <w:r>
              <w:rPr>
                <w:rFonts w:hint="eastAsia" w:ascii="宋体" w:hAnsi="宋体" w:cs="宋体"/>
                <w:sz w:val="24"/>
                <w:szCs w:val="24"/>
              </w:rPr>
              <w:t>8</w:t>
            </w:r>
          </w:p>
        </w:tc>
        <w:tc>
          <w:tcPr>
            <w:tcW w:w="1086" w:type="dxa"/>
            <w:tcBorders>
              <w:tl2br w:val="nil"/>
              <w:tr2bl w:val="nil"/>
            </w:tcBorders>
            <w:vAlign w:val="center"/>
          </w:tcPr>
          <w:p>
            <w:pPr>
              <w:rPr>
                <w:rFonts w:ascii="宋体" w:hAnsi="宋体"/>
              </w:rPr>
            </w:pPr>
            <w:r>
              <w:rPr>
                <w:rFonts w:hint="eastAsia" w:ascii="宋体" w:hAnsi="宋体"/>
              </w:rPr>
              <w:t>技术交底</w:t>
            </w:r>
          </w:p>
        </w:tc>
        <w:tc>
          <w:tcPr>
            <w:tcW w:w="5662" w:type="dxa"/>
            <w:tcBorders>
              <w:tl2br w:val="nil"/>
              <w:tr2bl w:val="nil"/>
            </w:tcBorders>
            <w:vAlign w:val="center"/>
          </w:tcPr>
          <w:p>
            <w:pPr>
              <w:rPr>
                <w:rFonts w:ascii="宋体" w:hAnsi="宋体"/>
              </w:rPr>
            </w:pPr>
            <w:r>
              <w:rPr>
                <w:rFonts w:hint="eastAsia" w:ascii="宋体" w:hAnsi="宋体"/>
              </w:rPr>
              <w:t>施工前未对有关安全施工的技术要求作出详细说明，未进行安全技术交底（没有安全技术交底记录）的；</w:t>
            </w:r>
          </w:p>
        </w:tc>
        <w:tc>
          <w:tcPr>
            <w:tcW w:w="1320" w:type="dxa"/>
            <w:vMerge w:val="continue"/>
            <w:tcBorders>
              <w:tl2br w:val="nil"/>
              <w:tr2bl w:val="nil"/>
            </w:tcBorders>
            <w:vAlign w:val="top"/>
          </w:tcPr>
          <w:p>
            <w:pPr>
              <w:tabs>
                <w:tab w:val="left" w:pos="425"/>
              </w:tabs>
              <w:adjustRightInd w:val="0"/>
              <w:snapToGrid w:val="0"/>
              <w:ind w:left="425" w:hanging="425"/>
              <w:jc w:val="center"/>
              <w:rPr>
                <w:rFonts w:ascii="宋体" w:hAnsi="宋体" w:cs="宋体"/>
                <w:sz w:val="24"/>
                <w:szCs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80" w:hRule="atLeast"/>
          <w:jc w:val="center"/>
        </w:trPr>
        <w:tc>
          <w:tcPr>
            <w:tcW w:w="867" w:type="dxa"/>
            <w:tcBorders>
              <w:tl2br w:val="nil"/>
              <w:tr2bl w:val="nil"/>
            </w:tcBorders>
            <w:vAlign w:val="center"/>
          </w:tcPr>
          <w:p>
            <w:pPr>
              <w:adjustRightInd w:val="0"/>
              <w:snapToGrid w:val="0"/>
              <w:jc w:val="center"/>
              <w:rPr>
                <w:rFonts w:ascii="宋体" w:hAnsi="宋体" w:cs="宋体"/>
                <w:sz w:val="24"/>
                <w:szCs w:val="24"/>
              </w:rPr>
            </w:pPr>
            <w:r>
              <w:rPr>
                <w:rFonts w:hint="eastAsia" w:ascii="宋体" w:hAnsi="宋体" w:cs="宋体"/>
                <w:sz w:val="24"/>
                <w:szCs w:val="24"/>
              </w:rPr>
              <w:t>9</w:t>
            </w:r>
          </w:p>
        </w:tc>
        <w:tc>
          <w:tcPr>
            <w:tcW w:w="1086" w:type="dxa"/>
            <w:tcBorders>
              <w:tl2br w:val="nil"/>
              <w:tr2bl w:val="nil"/>
            </w:tcBorders>
            <w:vAlign w:val="center"/>
          </w:tcPr>
          <w:p>
            <w:pPr>
              <w:rPr>
                <w:rFonts w:ascii="宋体" w:hAnsi="宋体"/>
              </w:rPr>
            </w:pPr>
            <w:r>
              <w:rPr>
                <w:rFonts w:hint="eastAsia" w:ascii="宋体" w:hAnsi="宋体"/>
              </w:rPr>
              <w:t>防护用具</w:t>
            </w:r>
          </w:p>
        </w:tc>
        <w:tc>
          <w:tcPr>
            <w:tcW w:w="5662" w:type="dxa"/>
            <w:tcBorders>
              <w:tl2br w:val="nil"/>
              <w:tr2bl w:val="nil"/>
            </w:tcBorders>
            <w:vAlign w:val="center"/>
          </w:tcPr>
          <w:p>
            <w:pPr>
              <w:rPr>
                <w:rFonts w:ascii="宋体" w:hAnsi="宋体"/>
              </w:rPr>
            </w:pPr>
            <w:r>
              <w:rPr>
                <w:rFonts w:hint="eastAsia" w:ascii="宋体" w:hAnsi="宋体"/>
              </w:rPr>
              <w:t>未向作业人员提供安全防护用具和安全防护服装的或提供不符合相关技术质量要求的安全防护用品和服装的；</w:t>
            </w:r>
          </w:p>
        </w:tc>
        <w:tc>
          <w:tcPr>
            <w:tcW w:w="1320" w:type="dxa"/>
            <w:vMerge w:val="continue"/>
            <w:tcBorders>
              <w:tl2br w:val="nil"/>
              <w:tr2bl w:val="nil"/>
            </w:tcBorders>
            <w:vAlign w:val="top"/>
          </w:tcPr>
          <w:p>
            <w:pPr>
              <w:widowControl/>
              <w:tabs>
                <w:tab w:val="left" w:pos="425"/>
              </w:tabs>
              <w:adjustRightInd w:val="0"/>
              <w:snapToGrid w:val="0"/>
              <w:ind w:left="425" w:hanging="425"/>
              <w:jc w:val="center"/>
              <w:rPr>
                <w:rFonts w:ascii="宋体" w:hAnsi="宋体" w:cs="宋体"/>
                <w:sz w:val="24"/>
                <w:szCs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80" w:hRule="atLeast"/>
          <w:jc w:val="center"/>
        </w:trPr>
        <w:tc>
          <w:tcPr>
            <w:tcW w:w="867" w:type="dxa"/>
            <w:tcBorders>
              <w:tl2br w:val="nil"/>
              <w:tr2bl w:val="nil"/>
            </w:tcBorders>
            <w:vAlign w:val="center"/>
          </w:tcPr>
          <w:p>
            <w:pPr>
              <w:adjustRightInd w:val="0"/>
              <w:snapToGrid w:val="0"/>
              <w:jc w:val="center"/>
              <w:rPr>
                <w:rFonts w:ascii="宋体" w:hAnsi="宋体" w:cs="宋体"/>
                <w:sz w:val="24"/>
                <w:szCs w:val="24"/>
              </w:rPr>
            </w:pPr>
            <w:r>
              <w:rPr>
                <w:rFonts w:hint="eastAsia" w:ascii="宋体" w:hAnsi="宋体" w:cs="宋体"/>
                <w:sz w:val="24"/>
                <w:szCs w:val="24"/>
              </w:rPr>
              <w:t>10</w:t>
            </w:r>
          </w:p>
        </w:tc>
        <w:tc>
          <w:tcPr>
            <w:tcW w:w="1086" w:type="dxa"/>
            <w:tcBorders>
              <w:tl2br w:val="nil"/>
              <w:tr2bl w:val="nil"/>
            </w:tcBorders>
            <w:vAlign w:val="center"/>
          </w:tcPr>
          <w:p>
            <w:pPr>
              <w:rPr>
                <w:rFonts w:ascii="宋体" w:hAnsi="宋体"/>
              </w:rPr>
            </w:pPr>
            <w:r>
              <w:rPr>
                <w:rFonts w:hint="eastAsia" w:ascii="宋体" w:hAnsi="宋体"/>
              </w:rPr>
              <w:t>验收情况</w:t>
            </w:r>
          </w:p>
        </w:tc>
        <w:tc>
          <w:tcPr>
            <w:tcW w:w="5662" w:type="dxa"/>
            <w:tcBorders>
              <w:tl2br w:val="nil"/>
              <w:tr2bl w:val="nil"/>
            </w:tcBorders>
            <w:vAlign w:val="center"/>
          </w:tcPr>
          <w:p>
            <w:pPr>
              <w:rPr>
                <w:rFonts w:ascii="宋体" w:hAnsi="宋体"/>
              </w:rPr>
            </w:pPr>
            <w:r>
              <w:rPr>
                <w:rFonts w:ascii="宋体" w:hAnsi="宋体"/>
              </w:rPr>
              <w:t>对于按照规定需要验收的危大工程，</w:t>
            </w:r>
            <w:r>
              <w:rPr>
                <w:rFonts w:hint="eastAsia" w:ascii="-apple-system" w:hAnsi="-apple-system" w:cs="-apple-system"/>
                <w:color w:val="212529"/>
              </w:rPr>
              <w:t>未按照要求进行验收的；</w:t>
            </w:r>
            <w:r>
              <w:rPr>
                <w:rFonts w:hint="eastAsia" w:ascii="宋体" w:hAnsi="宋体"/>
              </w:rPr>
              <w:t>起重机械、施工机具、临时用电、临边及洞口防护、作业平台、登高设施、吊具、索具、安全防护用具等设备设施未经验收合格的；</w:t>
            </w:r>
          </w:p>
        </w:tc>
        <w:tc>
          <w:tcPr>
            <w:tcW w:w="1320" w:type="dxa"/>
            <w:vMerge w:val="continue"/>
            <w:tcBorders>
              <w:tl2br w:val="nil"/>
              <w:tr2bl w:val="nil"/>
            </w:tcBorders>
            <w:vAlign w:val="top"/>
          </w:tcPr>
          <w:p>
            <w:pPr>
              <w:widowControl/>
              <w:tabs>
                <w:tab w:val="left" w:pos="425"/>
              </w:tabs>
              <w:adjustRightInd w:val="0"/>
              <w:snapToGrid w:val="0"/>
              <w:ind w:left="425" w:hanging="425"/>
              <w:jc w:val="center"/>
              <w:rPr>
                <w:rFonts w:ascii="宋体" w:hAnsi="宋体" w:cs="宋体"/>
                <w:sz w:val="24"/>
                <w:szCs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80" w:hRule="atLeast"/>
          <w:jc w:val="center"/>
        </w:trPr>
        <w:tc>
          <w:tcPr>
            <w:tcW w:w="867" w:type="dxa"/>
            <w:tcBorders>
              <w:tl2br w:val="nil"/>
              <w:tr2bl w:val="nil"/>
            </w:tcBorders>
            <w:vAlign w:val="center"/>
          </w:tcPr>
          <w:p>
            <w:pPr>
              <w:adjustRightInd w:val="0"/>
              <w:snapToGrid w:val="0"/>
              <w:jc w:val="center"/>
              <w:rPr>
                <w:rFonts w:ascii="宋体" w:hAnsi="宋体" w:cs="宋体"/>
                <w:sz w:val="24"/>
                <w:szCs w:val="24"/>
              </w:rPr>
            </w:pPr>
            <w:r>
              <w:rPr>
                <w:rFonts w:hint="eastAsia" w:ascii="宋体" w:hAnsi="宋体" w:cs="宋体"/>
                <w:sz w:val="24"/>
                <w:szCs w:val="24"/>
              </w:rPr>
              <w:t>11</w:t>
            </w:r>
          </w:p>
        </w:tc>
        <w:tc>
          <w:tcPr>
            <w:tcW w:w="1086" w:type="dxa"/>
            <w:tcBorders>
              <w:tl2br w:val="nil"/>
              <w:tr2bl w:val="nil"/>
            </w:tcBorders>
            <w:vAlign w:val="center"/>
          </w:tcPr>
          <w:p>
            <w:pPr>
              <w:rPr>
                <w:rFonts w:ascii="宋体" w:hAnsi="宋体"/>
              </w:rPr>
            </w:pPr>
            <w:r>
              <w:rPr>
                <w:rFonts w:hint="eastAsia" w:ascii="宋体" w:hAnsi="宋体"/>
              </w:rPr>
              <w:t>警示标志、消防</w:t>
            </w:r>
          </w:p>
        </w:tc>
        <w:tc>
          <w:tcPr>
            <w:tcW w:w="5662" w:type="dxa"/>
            <w:tcBorders>
              <w:tl2br w:val="nil"/>
              <w:tr2bl w:val="nil"/>
            </w:tcBorders>
            <w:vAlign w:val="center"/>
          </w:tcPr>
          <w:p>
            <w:pPr>
              <w:rPr>
                <w:rFonts w:ascii="宋体" w:hAnsi="宋体"/>
              </w:rPr>
            </w:pPr>
            <w:r>
              <w:rPr>
                <w:rFonts w:hint="eastAsia" w:ascii="宋体" w:hAnsi="宋体"/>
              </w:rPr>
              <w:t>未在施工现场的危险部位设置明显的安全警示标志，或者未按照国家有关规定在施工现场设置消防通道、消防水源、配备消防设施和灭火器材的；</w:t>
            </w:r>
          </w:p>
        </w:tc>
        <w:tc>
          <w:tcPr>
            <w:tcW w:w="1320" w:type="dxa"/>
            <w:vMerge w:val="continue"/>
            <w:tcBorders>
              <w:tl2br w:val="nil"/>
              <w:tr2bl w:val="nil"/>
            </w:tcBorders>
            <w:vAlign w:val="top"/>
          </w:tcPr>
          <w:p>
            <w:pPr>
              <w:tabs>
                <w:tab w:val="left" w:pos="425"/>
              </w:tabs>
              <w:adjustRightInd w:val="0"/>
              <w:snapToGrid w:val="0"/>
              <w:ind w:left="425" w:hanging="425"/>
              <w:jc w:val="center"/>
              <w:rPr>
                <w:rFonts w:ascii="宋体" w:hAnsi="宋体" w:cs="宋体"/>
                <w:sz w:val="24"/>
                <w:szCs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80" w:hRule="atLeast"/>
          <w:jc w:val="center"/>
        </w:trPr>
        <w:tc>
          <w:tcPr>
            <w:tcW w:w="867" w:type="dxa"/>
            <w:tcBorders>
              <w:tl2br w:val="nil"/>
              <w:tr2bl w:val="nil"/>
            </w:tcBorders>
            <w:vAlign w:val="center"/>
          </w:tcPr>
          <w:p>
            <w:pPr>
              <w:adjustRightInd w:val="0"/>
              <w:snapToGrid w:val="0"/>
              <w:jc w:val="center"/>
              <w:rPr>
                <w:rFonts w:ascii="宋体" w:hAnsi="宋体" w:cs="宋体"/>
                <w:sz w:val="24"/>
                <w:szCs w:val="24"/>
              </w:rPr>
            </w:pPr>
            <w:r>
              <w:rPr>
                <w:rFonts w:hint="eastAsia" w:ascii="宋体" w:hAnsi="宋体" w:cs="宋体"/>
                <w:sz w:val="24"/>
                <w:szCs w:val="24"/>
              </w:rPr>
              <w:t>12</w:t>
            </w:r>
          </w:p>
        </w:tc>
        <w:tc>
          <w:tcPr>
            <w:tcW w:w="1086" w:type="dxa"/>
            <w:tcBorders>
              <w:tl2br w:val="nil"/>
              <w:tr2bl w:val="nil"/>
            </w:tcBorders>
            <w:vAlign w:val="center"/>
          </w:tcPr>
          <w:p>
            <w:pPr>
              <w:rPr>
                <w:rFonts w:ascii="宋体" w:hAnsi="宋体"/>
              </w:rPr>
            </w:pPr>
            <w:r>
              <w:rPr>
                <w:rFonts w:hint="eastAsia" w:ascii="宋体" w:hAnsi="宋体"/>
              </w:rPr>
              <w:t>自查自纠</w:t>
            </w:r>
          </w:p>
        </w:tc>
        <w:tc>
          <w:tcPr>
            <w:tcW w:w="5662" w:type="dxa"/>
            <w:tcBorders>
              <w:tl2br w:val="nil"/>
              <w:tr2bl w:val="nil"/>
            </w:tcBorders>
            <w:vAlign w:val="center"/>
          </w:tcPr>
          <w:p>
            <w:pPr>
              <w:rPr>
                <w:rFonts w:ascii="宋体" w:hAnsi="宋体"/>
              </w:rPr>
            </w:pPr>
            <w:r>
              <w:rPr>
                <w:rFonts w:hint="eastAsia" w:ascii="宋体" w:hAnsi="宋体"/>
              </w:rPr>
              <w:t>未全面开展安全隐患自查自纠，及时排查处理施工现场安全隐患，未记录每天安全生产检查和隐患处理情况、建立检查台账的；</w:t>
            </w:r>
          </w:p>
        </w:tc>
        <w:tc>
          <w:tcPr>
            <w:tcW w:w="1320" w:type="dxa"/>
            <w:vMerge w:val="continue"/>
            <w:tcBorders>
              <w:tl2br w:val="nil"/>
              <w:tr2bl w:val="nil"/>
            </w:tcBorders>
            <w:vAlign w:val="top"/>
          </w:tcPr>
          <w:p>
            <w:pPr>
              <w:tabs>
                <w:tab w:val="left" w:pos="425"/>
              </w:tabs>
              <w:adjustRightInd w:val="0"/>
              <w:snapToGrid w:val="0"/>
              <w:ind w:left="425" w:hanging="425"/>
              <w:jc w:val="center"/>
              <w:rPr>
                <w:rFonts w:ascii="宋体" w:hAnsi="宋体" w:cs="宋体"/>
                <w:sz w:val="24"/>
                <w:szCs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80" w:hRule="atLeast"/>
          <w:jc w:val="center"/>
        </w:trPr>
        <w:tc>
          <w:tcPr>
            <w:tcW w:w="867" w:type="dxa"/>
            <w:tcBorders>
              <w:tl2br w:val="nil"/>
              <w:tr2bl w:val="nil"/>
            </w:tcBorders>
            <w:vAlign w:val="center"/>
          </w:tcPr>
          <w:p>
            <w:pPr>
              <w:adjustRightInd w:val="0"/>
              <w:snapToGrid w:val="0"/>
              <w:jc w:val="center"/>
              <w:rPr>
                <w:rFonts w:ascii="宋体" w:hAnsi="宋体" w:cs="宋体"/>
                <w:sz w:val="24"/>
                <w:szCs w:val="24"/>
              </w:rPr>
            </w:pPr>
            <w:r>
              <w:rPr>
                <w:rFonts w:hint="eastAsia" w:ascii="宋体" w:hAnsi="宋体" w:cs="宋体"/>
                <w:sz w:val="24"/>
                <w:szCs w:val="24"/>
              </w:rPr>
              <w:t>13</w:t>
            </w:r>
          </w:p>
        </w:tc>
        <w:tc>
          <w:tcPr>
            <w:tcW w:w="1086" w:type="dxa"/>
            <w:tcBorders>
              <w:tl2br w:val="nil"/>
              <w:tr2bl w:val="nil"/>
            </w:tcBorders>
            <w:vAlign w:val="center"/>
          </w:tcPr>
          <w:p>
            <w:pPr>
              <w:rPr>
                <w:rFonts w:ascii="宋体" w:hAnsi="宋体"/>
              </w:rPr>
            </w:pPr>
            <w:r>
              <w:rPr>
                <w:rFonts w:hint="eastAsia" w:ascii="宋体" w:hAnsi="宋体"/>
              </w:rPr>
              <w:t>安全生产条件</w:t>
            </w:r>
          </w:p>
        </w:tc>
        <w:tc>
          <w:tcPr>
            <w:tcW w:w="5662" w:type="dxa"/>
            <w:tcBorders>
              <w:tl2br w:val="nil"/>
              <w:tr2bl w:val="nil"/>
            </w:tcBorders>
            <w:vAlign w:val="center"/>
          </w:tcPr>
          <w:p>
            <w:pPr>
              <w:rPr>
                <w:rFonts w:ascii="宋体" w:hAnsi="宋体"/>
              </w:rPr>
            </w:pPr>
            <w:r>
              <w:rPr>
                <w:rFonts w:hint="eastAsia" w:ascii="宋体" w:hAnsi="宋体"/>
              </w:rPr>
              <w:t>在预防高坠、预防触电、预防物体打击、预防坍塌、预防起重机械伤害、预防中毒窒息等方面，安全生产条件不符合要求的（具体检查表格见附表2-13）。</w:t>
            </w:r>
          </w:p>
        </w:tc>
        <w:tc>
          <w:tcPr>
            <w:tcW w:w="1320" w:type="dxa"/>
            <w:vMerge w:val="continue"/>
            <w:tcBorders>
              <w:tl2br w:val="nil"/>
              <w:tr2bl w:val="nil"/>
            </w:tcBorders>
            <w:vAlign w:val="top"/>
          </w:tcPr>
          <w:p>
            <w:pPr>
              <w:tabs>
                <w:tab w:val="left" w:pos="425"/>
              </w:tabs>
              <w:adjustRightInd w:val="0"/>
              <w:snapToGrid w:val="0"/>
              <w:ind w:left="425" w:hanging="425"/>
              <w:jc w:val="center"/>
              <w:rPr>
                <w:rFonts w:ascii="宋体" w:hAnsi="宋体" w:cs="宋体"/>
                <w:sz w:val="24"/>
                <w:szCs w:val="24"/>
              </w:rPr>
            </w:pPr>
          </w:p>
        </w:tc>
      </w:tr>
    </w:tbl>
    <w:p>
      <w:pPr>
        <w:spacing w:line="360" w:lineRule="auto"/>
        <w:jc w:val="center"/>
        <w:rPr>
          <w:rFonts w:ascii="黑体" w:hAnsi="黑体" w:eastAsia="黑体" w:cs="Times New Roman"/>
          <w:kern w:val="0"/>
          <w:sz w:val="32"/>
          <w:szCs w:val="32"/>
        </w:rPr>
      </w:pPr>
      <w:r>
        <w:rPr>
          <w:rFonts w:hint="eastAsia" w:ascii="黑体" w:hAnsi="黑体" w:eastAsia="黑体" w:cs="Times New Roman"/>
          <w:kern w:val="0"/>
          <w:sz w:val="32"/>
          <w:szCs w:val="32"/>
        </w:rPr>
        <w:br w:type="page"/>
      </w:r>
      <w:r>
        <w:rPr>
          <w:rFonts w:hint="eastAsia" w:ascii="黑体" w:hAnsi="黑体" w:eastAsia="黑体" w:cs="Times New Roman"/>
          <w:kern w:val="0"/>
          <w:sz w:val="32"/>
          <w:szCs w:val="32"/>
        </w:rPr>
        <w:t>附表2：防护措施安全专项检查表</w:t>
      </w:r>
    </w:p>
    <w:p>
      <w:pPr>
        <w:spacing w:line="360" w:lineRule="auto"/>
        <w:jc w:val="center"/>
        <w:rPr>
          <w:rFonts w:ascii="黑体" w:hAnsi="黑体" w:eastAsia="黑体"/>
          <w:sz w:val="32"/>
          <w:szCs w:val="32"/>
        </w:rPr>
      </w:pPr>
      <w:r>
        <w:rPr>
          <w:rFonts w:hint="eastAsia" w:ascii="宋体" w:hAnsi="宋体"/>
          <w:b/>
          <w:sz w:val="28"/>
          <w:szCs w:val="28"/>
        </w:rPr>
        <w:t xml:space="preserve">检查部位： </w:t>
      </w:r>
      <w:r>
        <w:rPr>
          <w:rFonts w:ascii="宋体" w:hAnsi="宋体"/>
          <w:b/>
          <w:sz w:val="28"/>
          <w:szCs w:val="28"/>
        </w:rPr>
        <w:t xml:space="preserve">               </w:t>
      </w:r>
      <w:r>
        <w:rPr>
          <w:rFonts w:hint="eastAsia" w:ascii="宋体" w:hAnsi="宋体"/>
          <w:b/>
          <w:sz w:val="28"/>
          <w:szCs w:val="28"/>
        </w:rPr>
        <w:t xml:space="preserve">检查人员： </w:t>
      </w:r>
      <w:r>
        <w:rPr>
          <w:rFonts w:ascii="宋体" w:hAnsi="宋体"/>
          <w:b/>
          <w:sz w:val="28"/>
          <w:szCs w:val="28"/>
        </w:rPr>
        <w:t xml:space="preserve">               </w:t>
      </w:r>
      <w:r>
        <w:rPr>
          <w:rFonts w:hint="eastAsia" w:ascii="宋体" w:hAnsi="宋体"/>
          <w:b/>
          <w:sz w:val="28"/>
          <w:szCs w:val="28"/>
        </w:rPr>
        <w:t>检查时间：</w:t>
      </w:r>
      <w:r>
        <w:rPr>
          <w:rFonts w:ascii="宋体" w:hAnsi="宋体"/>
          <w:b/>
          <w:sz w:val="28"/>
          <w:szCs w:val="28"/>
        </w:rPr>
        <w:t xml:space="preserve">    </w:t>
      </w:r>
    </w:p>
    <w:tbl>
      <w:tblPr>
        <w:tblStyle w:val="7"/>
        <w:tblW w:w="9632"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
      <w:tblGrid>
        <w:gridCol w:w="708"/>
        <w:gridCol w:w="5790"/>
        <w:gridCol w:w="1439"/>
        <w:gridCol w:w="1695"/>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15" w:hRule="atLeast"/>
          <w:jc w:val="center"/>
        </w:trPr>
        <w:tc>
          <w:tcPr>
            <w:tcW w:w="708"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序号</w:t>
            </w:r>
          </w:p>
        </w:tc>
        <w:tc>
          <w:tcPr>
            <w:tcW w:w="5790"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检 查 内 容</w:t>
            </w:r>
          </w:p>
        </w:tc>
        <w:tc>
          <w:tcPr>
            <w:tcW w:w="1439"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检 查 情 况</w:t>
            </w:r>
          </w:p>
        </w:tc>
        <w:tc>
          <w:tcPr>
            <w:tcW w:w="1695"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需要采取的措施</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708" w:type="dxa"/>
            <w:tcBorders>
              <w:tl2br w:val="nil"/>
              <w:tr2bl w:val="nil"/>
            </w:tcBorders>
            <w:vAlign w:val="center"/>
          </w:tcPr>
          <w:p>
            <w:pPr>
              <w:spacing w:line="560" w:lineRule="exact"/>
              <w:rPr>
                <w:rFonts w:ascii="宋体" w:hAnsi="宋体"/>
              </w:rPr>
            </w:pPr>
            <w:r>
              <w:rPr>
                <w:rFonts w:hint="eastAsia" w:ascii="宋体" w:hAnsi="宋体"/>
              </w:rPr>
              <w:t>1</w:t>
            </w:r>
          </w:p>
        </w:tc>
        <w:tc>
          <w:tcPr>
            <w:tcW w:w="5790" w:type="dxa"/>
            <w:tcBorders>
              <w:tl2br w:val="nil"/>
              <w:tr2bl w:val="nil"/>
            </w:tcBorders>
            <w:vAlign w:val="center"/>
          </w:tcPr>
          <w:p>
            <w:pPr>
              <w:rPr>
                <w:rFonts w:ascii="宋体" w:hAnsi="宋体"/>
              </w:rPr>
            </w:pPr>
            <w:r>
              <w:rPr>
                <w:rFonts w:hint="eastAsia" w:ascii="宋体" w:hAnsi="宋体"/>
              </w:rPr>
              <w:t>施工现场施工人员是否佩戴安全帽；安全帽质量是否符合现行国家相关标准的要求；</w:t>
            </w:r>
          </w:p>
        </w:tc>
        <w:tc>
          <w:tcPr>
            <w:tcW w:w="1439" w:type="dxa"/>
            <w:tcBorders>
              <w:tl2br w:val="nil"/>
              <w:tr2bl w:val="nil"/>
            </w:tcBorders>
            <w:vAlign w:val="center"/>
          </w:tcPr>
          <w:p>
            <w:pPr>
              <w:spacing w:line="560" w:lineRule="exact"/>
              <w:rPr>
                <w:rFonts w:ascii="宋体" w:hAnsi="宋体"/>
              </w:rPr>
            </w:pPr>
          </w:p>
        </w:tc>
        <w:tc>
          <w:tcPr>
            <w:tcW w:w="1695"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1096" w:hRule="atLeast"/>
          <w:jc w:val="center"/>
        </w:trPr>
        <w:tc>
          <w:tcPr>
            <w:tcW w:w="708" w:type="dxa"/>
            <w:tcBorders>
              <w:tl2br w:val="nil"/>
              <w:tr2bl w:val="nil"/>
            </w:tcBorders>
            <w:vAlign w:val="center"/>
          </w:tcPr>
          <w:p>
            <w:pPr>
              <w:spacing w:line="560" w:lineRule="exact"/>
              <w:rPr>
                <w:rFonts w:ascii="宋体" w:hAnsi="宋体"/>
              </w:rPr>
            </w:pPr>
            <w:r>
              <w:rPr>
                <w:rFonts w:hint="eastAsia" w:ascii="宋体" w:hAnsi="宋体"/>
              </w:rPr>
              <w:t>2</w:t>
            </w:r>
          </w:p>
        </w:tc>
        <w:tc>
          <w:tcPr>
            <w:tcW w:w="5790" w:type="dxa"/>
            <w:tcBorders>
              <w:tl2br w:val="nil"/>
              <w:tr2bl w:val="nil"/>
            </w:tcBorders>
            <w:vAlign w:val="center"/>
          </w:tcPr>
          <w:p>
            <w:pPr>
              <w:rPr>
                <w:rFonts w:ascii="宋体" w:hAnsi="宋体"/>
              </w:rPr>
            </w:pPr>
            <w:r>
              <w:rPr>
                <w:rFonts w:hint="eastAsia" w:ascii="宋体" w:hAnsi="宋体"/>
              </w:rPr>
              <w:t>在建工程外脚手架架体外侧是否采用密目式安全网封闭，网间连接是否严密；安全网质量是否符合现行国家相关标准的要求；</w:t>
            </w:r>
          </w:p>
        </w:tc>
        <w:tc>
          <w:tcPr>
            <w:tcW w:w="1439" w:type="dxa"/>
            <w:tcBorders>
              <w:tl2br w:val="nil"/>
              <w:tr2bl w:val="nil"/>
            </w:tcBorders>
            <w:vAlign w:val="center"/>
          </w:tcPr>
          <w:p>
            <w:pPr>
              <w:spacing w:line="560" w:lineRule="exact"/>
              <w:rPr>
                <w:rFonts w:ascii="宋体" w:hAnsi="宋体"/>
              </w:rPr>
            </w:pPr>
          </w:p>
        </w:tc>
        <w:tc>
          <w:tcPr>
            <w:tcW w:w="1695"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85" w:hRule="atLeast"/>
          <w:jc w:val="center"/>
        </w:trPr>
        <w:tc>
          <w:tcPr>
            <w:tcW w:w="708" w:type="dxa"/>
            <w:tcBorders>
              <w:tl2br w:val="nil"/>
              <w:tr2bl w:val="nil"/>
            </w:tcBorders>
            <w:vAlign w:val="center"/>
          </w:tcPr>
          <w:p>
            <w:pPr>
              <w:spacing w:line="560" w:lineRule="exact"/>
              <w:rPr>
                <w:rFonts w:ascii="宋体" w:hAnsi="宋体"/>
              </w:rPr>
            </w:pPr>
            <w:r>
              <w:rPr>
                <w:rFonts w:hint="eastAsia" w:ascii="宋体" w:hAnsi="宋体"/>
              </w:rPr>
              <w:t>3</w:t>
            </w:r>
          </w:p>
        </w:tc>
        <w:tc>
          <w:tcPr>
            <w:tcW w:w="5790" w:type="dxa"/>
            <w:tcBorders>
              <w:tl2br w:val="nil"/>
              <w:tr2bl w:val="nil"/>
            </w:tcBorders>
            <w:vAlign w:val="center"/>
          </w:tcPr>
          <w:p>
            <w:pPr>
              <w:rPr>
                <w:rFonts w:ascii="宋体" w:hAnsi="宋体"/>
              </w:rPr>
            </w:pPr>
            <w:r>
              <w:rPr>
                <w:rFonts w:hint="eastAsia" w:ascii="宋体" w:hAnsi="宋体"/>
              </w:rPr>
              <w:t>高处作业人员是否按规定系挂安全带；安全带系挂是否符合要求；安全带质量是否符合现行国家相关标准的要求；</w:t>
            </w:r>
          </w:p>
        </w:tc>
        <w:tc>
          <w:tcPr>
            <w:tcW w:w="1439" w:type="dxa"/>
            <w:tcBorders>
              <w:tl2br w:val="nil"/>
              <w:tr2bl w:val="nil"/>
            </w:tcBorders>
            <w:vAlign w:val="center"/>
          </w:tcPr>
          <w:p>
            <w:pPr>
              <w:spacing w:line="560" w:lineRule="exact"/>
              <w:rPr>
                <w:rFonts w:ascii="宋体" w:hAnsi="宋体"/>
              </w:rPr>
            </w:pPr>
          </w:p>
        </w:tc>
        <w:tc>
          <w:tcPr>
            <w:tcW w:w="1695"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820" w:hRule="atLeast"/>
          <w:jc w:val="center"/>
        </w:trPr>
        <w:tc>
          <w:tcPr>
            <w:tcW w:w="708" w:type="dxa"/>
            <w:tcBorders>
              <w:tl2br w:val="nil"/>
              <w:tr2bl w:val="nil"/>
            </w:tcBorders>
            <w:vAlign w:val="center"/>
          </w:tcPr>
          <w:p>
            <w:pPr>
              <w:spacing w:line="560" w:lineRule="exact"/>
              <w:rPr>
                <w:rFonts w:ascii="宋体" w:hAnsi="宋体"/>
              </w:rPr>
            </w:pPr>
            <w:r>
              <w:rPr>
                <w:rFonts w:hint="eastAsia" w:ascii="宋体" w:hAnsi="宋体"/>
              </w:rPr>
              <w:t>4</w:t>
            </w:r>
          </w:p>
        </w:tc>
        <w:tc>
          <w:tcPr>
            <w:tcW w:w="5790" w:type="dxa"/>
            <w:tcBorders>
              <w:tl2br w:val="nil"/>
              <w:tr2bl w:val="nil"/>
            </w:tcBorders>
            <w:vAlign w:val="center"/>
          </w:tcPr>
          <w:p>
            <w:pPr>
              <w:rPr>
                <w:rFonts w:ascii="宋体" w:hAnsi="宋体"/>
              </w:rPr>
            </w:pPr>
            <w:r>
              <w:rPr>
                <w:rFonts w:hint="eastAsia" w:ascii="宋体" w:hAnsi="宋体"/>
              </w:rPr>
              <w:t>工作面边沿是否有临边防护；临边防护设施的构造、强度是否符合规范要求；防护设施是否形成定型化、工具式；</w:t>
            </w:r>
          </w:p>
        </w:tc>
        <w:tc>
          <w:tcPr>
            <w:tcW w:w="1439" w:type="dxa"/>
            <w:tcBorders>
              <w:tl2br w:val="nil"/>
              <w:tr2bl w:val="nil"/>
            </w:tcBorders>
            <w:vAlign w:val="center"/>
          </w:tcPr>
          <w:p>
            <w:pPr>
              <w:spacing w:line="560" w:lineRule="exact"/>
              <w:rPr>
                <w:rFonts w:ascii="宋体" w:hAnsi="宋体"/>
              </w:rPr>
            </w:pPr>
          </w:p>
        </w:tc>
        <w:tc>
          <w:tcPr>
            <w:tcW w:w="1695"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1171" w:hRule="atLeast"/>
          <w:jc w:val="center"/>
        </w:trPr>
        <w:tc>
          <w:tcPr>
            <w:tcW w:w="708" w:type="dxa"/>
            <w:tcBorders>
              <w:tl2br w:val="nil"/>
              <w:tr2bl w:val="nil"/>
            </w:tcBorders>
            <w:vAlign w:val="center"/>
          </w:tcPr>
          <w:p>
            <w:pPr>
              <w:spacing w:line="560" w:lineRule="exact"/>
              <w:rPr>
                <w:rFonts w:ascii="宋体" w:hAnsi="宋体"/>
              </w:rPr>
            </w:pPr>
            <w:r>
              <w:rPr>
                <w:rFonts w:hint="eastAsia" w:ascii="宋体" w:hAnsi="宋体"/>
              </w:rPr>
              <w:t>5</w:t>
            </w:r>
          </w:p>
        </w:tc>
        <w:tc>
          <w:tcPr>
            <w:tcW w:w="5790" w:type="dxa"/>
            <w:tcBorders>
              <w:tl2br w:val="nil"/>
              <w:tr2bl w:val="nil"/>
            </w:tcBorders>
            <w:vAlign w:val="center"/>
          </w:tcPr>
          <w:p>
            <w:pPr>
              <w:rPr>
                <w:rFonts w:ascii="宋体" w:hAnsi="宋体"/>
              </w:rPr>
            </w:pPr>
            <w:r>
              <w:rPr>
                <w:rFonts w:hint="eastAsia" w:ascii="宋体" w:hAnsi="宋体"/>
              </w:rPr>
              <w:t>在建工程的孔、洞是否采取防护措施；防护措施、设施是否符合要求；防护设施是否形成用定型化、工具式；电梯井内是否按每隔两层且不大于10m设置安全平网；</w:t>
            </w:r>
          </w:p>
        </w:tc>
        <w:tc>
          <w:tcPr>
            <w:tcW w:w="1439" w:type="dxa"/>
            <w:tcBorders>
              <w:tl2br w:val="nil"/>
              <w:tr2bl w:val="nil"/>
            </w:tcBorders>
            <w:vAlign w:val="center"/>
          </w:tcPr>
          <w:p>
            <w:pPr>
              <w:spacing w:line="560" w:lineRule="exact"/>
              <w:rPr>
                <w:rFonts w:ascii="宋体" w:hAnsi="宋体"/>
              </w:rPr>
            </w:pPr>
          </w:p>
        </w:tc>
        <w:tc>
          <w:tcPr>
            <w:tcW w:w="1695"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1146" w:hRule="atLeast"/>
          <w:jc w:val="center"/>
        </w:trPr>
        <w:tc>
          <w:tcPr>
            <w:tcW w:w="708" w:type="dxa"/>
            <w:tcBorders>
              <w:tl2br w:val="nil"/>
              <w:tr2bl w:val="nil"/>
            </w:tcBorders>
            <w:vAlign w:val="center"/>
          </w:tcPr>
          <w:p>
            <w:pPr>
              <w:spacing w:line="560" w:lineRule="exact"/>
              <w:rPr>
                <w:rFonts w:ascii="宋体" w:hAnsi="宋体"/>
              </w:rPr>
            </w:pPr>
            <w:r>
              <w:rPr>
                <w:rFonts w:hint="eastAsia" w:ascii="宋体" w:hAnsi="宋体"/>
              </w:rPr>
              <w:t>6</w:t>
            </w:r>
          </w:p>
        </w:tc>
        <w:tc>
          <w:tcPr>
            <w:tcW w:w="5790" w:type="dxa"/>
            <w:tcBorders>
              <w:tl2br w:val="nil"/>
              <w:tr2bl w:val="nil"/>
            </w:tcBorders>
            <w:vAlign w:val="center"/>
          </w:tcPr>
          <w:p>
            <w:pPr>
              <w:rPr>
                <w:rFonts w:ascii="宋体" w:hAnsi="宋体"/>
              </w:rPr>
            </w:pPr>
            <w:r>
              <w:rPr>
                <w:rFonts w:hint="eastAsia" w:ascii="宋体" w:hAnsi="宋体"/>
              </w:rPr>
              <w:t>在建工程的通道口是否搭设防护棚或防护是否严密、牢固；防护棚两侧是否进行封闭；防护棚宽度是否大于通道口宽度；防护棚长度是否符合要求；防护棚的材质是否符合规范要求；</w:t>
            </w:r>
          </w:p>
        </w:tc>
        <w:tc>
          <w:tcPr>
            <w:tcW w:w="1439" w:type="dxa"/>
            <w:tcBorders>
              <w:tl2br w:val="nil"/>
              <w:tr2bl w:val="nil"/>
            </w:tcBorders>
            <w:vAlign w:val="center"/>
          </w:tcPr>
          <w:p>
            <w:pPr>
              <w:spacing w:line="560" w:lineRule="exact"/>
              <w:rPr>
                <w:rFonts w:ascii="宋体" w:hAnsi="宋体"/>
              </w:rPr>
            </w:pPr>
          </w:p>
        </w:tc>
        <w:tc>
          <w:tcPr>
            <w:tcW w:w="1695" w:type="dxa"/>
            <w:tcBorders>
              <w:tl2br w:val="nil"/>
              <w:tr2bl w:val="nil"/>
            </w:tcBorders>
            <w:vAlign w:val="center"/>
          </w:tcPr>
          <w:p>
            <w:pPr>
              <w:spacing w:line="560" w:lineRule="exact"/>
              <w:rPr>
                <w:rFonts w:ascii="宋体" w:hAnsi="宋体"/>
              </w:rPr>
            </w:pPr>
          </w:p>
        </w:tc>
      </w:tr>
    </w:tbl>
    <w:p>
      <w:pPr>
        <w:widowControl/>
        <w:jc w:val="left"/>
        <w:rPr>
          <w:rFonts w:ascii="黑体" w:hAnsi="黑体" w:eastAsia="黑体"/>
          <w:sz w:val="32"/>
          <w:szCs w:val="32"/>
        </w:rPr>
      </w:pPr>
    </w:p>
    <w:p>
      <w:pPr>
        <w:widowControl/>
        <w:jc w:val="left"/>
        <w:rPr>
          <w:rFonts w:ascii="黑体" w:hAnsi="黑体" w:eastAsia="黑体"/>
          <w:sz w:val="32"/>
          <w:szCs w:val="32"/>
        </w:rPr>
      </w:pPr>
      <w:r>
        <w:rPr>
          <w:rFonts w:hint="eastAsia" w:ascii="宋体" w:hAnsi="宋体" w:eastAsia="黑体"/>
          <w:b/>
          <w:sz w:val="32"/>
          <w:szCs w:val="32"/>
        </w:rPr>
        <w:t>注：</w:t>
      </w:r>
      <w:r>
        <w:rPr>
          <w:rFonts w:hint="eastAsia" w:ascii="宋体" w:hAnsi="宋体"/>
          <w:b/>
          <w:szCs w:val="32"/>
        </w:rPr>
        <w:t>需要采取的措施</w:t>
      </w:r>
      <w:r>
        <w:rPr>
          <w:rFonts w:hint="eastAsia" w:ascii="宋体" w:hAnsi="宋体"/>
        </w:rPr>
        <w:t>：</w:t>
      </w:r>
      <w:r>
        <w:rPr>
          <w:rFonts w:hint="eastAsia" w:ascii="宋体" w:hAnsi="宋体"/>
          <w:b/>
          <w:szCs w:val="32"/>
        </w:rPr>
        <w:t>是指检查人员建议施工方对存在问题的整改措施</w:t>
      </w:r>
      <w:r>
        <w:rPr>
          <w:rFonts w:hint="eastAsia" w:ascii="宋体" w:hAnsi="宋体"/>
        </w:rPr>
        <w:t>。</w:t>
      </w: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pStyle w:val="11"/>
      </w:pPr>
      <w:r>
        <w:rPr>
          <w:rFonts w:hint="eastAsia" w:ascii="黑体" w:hAnsi="黑体" w:eastAsia="黑体"/>
        </w:rPr>
        <w:t>附表3：预防高坠安全专项检查表</w:t>
      </w:r>
    </w:p>
    <w:p>
      <w:pPr>
        <w:spacing w:line="560" w:lineRule="exact"/>
        <w:rPr>
          <w:rFonts w:ascii="宋体" w:hAnsi="宋体"/>
          <w:b/>
          <w:sz w:val="28"/>
          <w:szCs w:val="28"/>
        </w:rPr>
      </w:pPr>
      <w:r>
        <w:rPr>
          <w:rFonts w:hint="eastAsia" w:ascii="宋体" w:hAnsi="宋体"/>
          <w:b/>
          <w:sz w:val="28"/>
          <w:szCs w:val="28"/>
        </w:rPr>
        <w:t xml:space="preserve">检查部位： </w:t>
      </w:r>
      <w:r>
        <w:rPr>
          <w:rFonts w:ascii="宋体" w:hAnsi="宋体"/>
          <w:b/>
          <w:sz w:val="28"/>
          <w:szCs w:val="28"/>
        </w:rPr>
        <w:t xml:space="preserve">    </w:t>
      </w:r>
      <w:r>
        <w:rPr>
          <w:rFonts w:hint="eastAsia" w:ascii="宋体" w:hAnsi="宋体"/>
          <w:b/>
          <w:sz w:val="28"/>
          <w:szCs w:val="28"/>
        </w:rPr>
        <w:t xml:space="preserve">  </w:t>
      </w:r>
      <w:r>
        <w:rPr>
          <w:rFonts w:ascii="宋体" w:hAnsi="宋体"/>
          <w:b/>
          <w:sz w:val="28"/>
          <w:szCs w:val="28"/>
        </w:rPr>
        <w:t xml:space="preserve">  </w:t>
      </w:r>
      <w:r>
        <w:rPr>
          <w:rFonts w:hint="eastAsia" w:ascii="宋体" w:hAnsi="宋体"/>
          <w:b/>
          <w:sz w:val="28"/>
          <w:szCs w:val="28"/>
        </w:rPr>
        <w:t xml:space="preserve">    </w:t>
      </w:r>
      <w:r>
        <w:rPr>
          <w:rFonts w:ascii="宋体" w:hAnsi="宋体"/>
          <w:b/>
          <w:sz w:val="28"/>
          <w:szCs w:val="28"/>
        </w:rPr>
        <w:t xml:space="preserve">    </w:t>
      </w:r>
      <w:r>
        <w:rPr>
          <w:rFonts w:hint="eastAsia" w:ascii="宋体" w:hAnsi="宋体"/>
          <w:b/>
          <w:sz w:val="28"/>
          <w:szCs w:val="28"/>
        </w:rPr>
        <w:t>检查人员：              检查时间：</w:t>
      </w:r>
    </w:p>
    <w:tbl>
      <w:tblPr>
        <w:tblStyle w:val="7"/>
        <w:tblW w:w="10389"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
      <w:tblGrid>
        <w:gridCol w:w="675"/>
        <w:gridCol w:w="6478"/>
        <w:gridCol w:w="1391"/>
        <w:gridCol w:w="1845"/>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72" w:hRule="atLeast"/>
          <w:jc w:val="center"/>
        </w:trPr>
        <w:tc>
          <w:tcPr>
            <w:tcW w:w="675" w:type="dxa"/>
            <w:tcBorders>
              <w:tl2br w:val="nil"/>
              <w:tr2bl w:val="nil"/>
            </w:tcBorders>
            <w:vAlign w:val="center"/>
          </w:tcPr>
          <w:p>
            <w:pPr>
              <w:spacing w:line="560" w:lineRule="exact"/>
              <w:rPr>
                <w:rFonts w:ascii="宋体" w:hAnsi="宋体"/>
                <w:b/>
                <w:szCs w:val="32"/>
              </w:rPr>
            </w:pPr>
            <w:r>
              <w:rPr>
                <w:rFonts w:hint="eastAsia" w:ascii="宋体" w:hAnsi="宋体"/>
                <w:b/>
                <w:szCs w:val="32"/>
              </w:rPr>
              <w:t>序号</w:t>
            </w:r>
          </w:p>
        </w:tc>
        <w:tc>
          <w:tcPr>
            <w:tcW w:w="6478" w:type="dxa"/>
            <w:tcBorders>
              <w:tl2br w:val="nil"/>
              <w:tr2bl w:val="nil"/>
            </w:tcBorders>
            <w:vAlign w:val="center"/>
          </w:tcPr>
          <w:p>
            <w:pPr>
              <w:spacing w:line="560" w:lineRule="exact"/>
              <w:rPr>
                <w:rFonts w:ascii="宋体" w:hAnsi="宋体"/>
                <w:b/>
                <w:szCs w:val="32"/>
              </w:rPr>
            </w:pPr>
            <w:r>
              <w:rPr>
                <w:rFonts w:hint="eastAsia" w:ascii="宋体" w:hAnsi="宋体"/>
                <w:b/>
                <w:szCs w:val="32"/>
              </w:rPr>
              <w:t>检 查 内 容</w:t>
            </w:r>
          </w:p>
        </w:tc>
        <w:tc>
          <w:tcPr>
            <w:tcW w:w="1391" w:type="dxa"/>
            <w:tcBorders>
              <w:tl2br w:val="nil"/>
              <w:tr2bl w:val="nil"/>
            </w:tcBorders>
            <w:vAlign w:val="center"/>
          </w:tcPr>
          <w:p>
            <w:pPr>
              <w:spacing w:line="560" w:lineRule="exact"/>
              <w:rPr>
                <w:rFonts w:ascii="宋体" w:hAnsi="宋体"/>
                <w:b/>
                <w:szCs w:val="32"/>
              </w:rPr>
            </w:pPr>
            <w:r>
              <w:rPr>
                <w:rFonts w:hint="eastAsia" w:ascii="宋体" w:hAnsi="宋体"/>
                <w:b/>
                <w:szCs w:val="32"/>
              </w:rPr>
              <w:t>检 查 情 况</w:t>
            </w:r>
          </w:p>
        </w:tc>
        <w:tc>
          <w:tcPr>
            <w:tcW w:w="1845" w:type="dxa"/>
            <w:tcBorders>
              <w:tl2br w:val="nil"/>
              <w:tr2bl w:val="nil"/>
            </w:tcBorders>
            <w:vAlign w:val="center"/>
          </w:tcPr>
          <w:p>
            <w:pPr>
              <w:spacing w:line="560" w:lineRule="exact"/>
              <w:rPr>
                <w:rFonts w:ascii="宋体" w:hAnsi="宋体"/>
                <w:b/>
                <w:szCs w:val="32"/>
              </w:rPr>
            </w:pPr>
            <w:r>
              <w:rPr>
                <w:rFonts w:hint="eastAsia" w:ascii="宋体" w:hAnsi="宋体"/>
                <w:b/>
                <w:szCs w:val="32"/>
              </w:rPr>
              <w:t>需要采取的措施</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1</w:t>
            </w:r>
          </w:p>
        </w:tc>
        <w:tc>
          <w:tcPr>
            <w:tcW w:w="6478" w:type="dxa"/>
            <w:tcBorders>
              <w:tl2br w:val="nil"/>
              <w:tr2bl w:val="nil"/>
            </w:tcBorders>
            <w:vAlign w:val="center"/>
          </w:tcPr>
          <w:p>
            <w:pPr>
              <w:spacing w:line="560" w:lineRule="exact"/>
              <w:rPr>
                <w:rFonts w:ascii="宋体" w:hAnsi="宋体"/>
                <w:bCs/>
                <w:szCs w:val="21"/>
              </w:rPr>
            </w:pPr>
            <w:r>
              <w:rPr>
                <w:rFonts w:hint="eastAsia" w:ascii="宋体" w:hAnsi="宋体"/>
                <w:bCs/>
                <w:szCs w:val="32"/>
              </w:rPr>
              <w:t>高处作业相关特种作业人员是否持证上岗；</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2</w:t>
            </w:r>
          </w:p>
        </w:tc>
        <w:tc>
          <w:tcPr>
            <w:tcW w:w="6478" w:type="dxa"/>
            <w:tcBorders>
              <w:tl2br w:val="nil"/>
              <w:tr2bl w:val="nil"/>
            </w:tcBorders>
            <w:vAlign w:val="center"/>
          </w:tcPr>
          <w:p>
            <w:pPr>
              <w:spacing w:line="560" w:lineRule="exact"/>
              <w:rPr>
                <w:rFonts w:ascii="宋体" w:hAnsi="宋体"/>
                <w:bCs/>
                <w:szCs w:val="21"/>
              </w:rPr>
            </w:pPr>
            <w:r>
              <w:rPr>
                <w:rFonts w:hint="eastAsia" w:ascii="宋体" w:hAnsi="宋体"/>
                <w:bCs/>
                <w:szCs w:val="32"/>
              </w:rPr>
              <w:t>施工作业人员是否通过体检，是否经培训考核合格；</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3</w:t>
            </w:r>
          </w:p>
        </w:tc>
        <w:tc>
          <w:tcPr>
            <w:tcW w:w="6478" w:type="dxa"/>
            <w:tcBorders>
              <w:tl2br w:val="nil"/>
              <w:tr2bl w:val="nil"/>
            </w:tcBorders>
            <w:vAlign w:val="center"/>
          </w:tcPr>
          <w:p>
            <w:pPr>
              <w:spacing w:line="560" w:lineRule="exact"/>
              <w:rPr>
                <w:rFonts w:ascii="宋体" w:hAnsi="宋体"/>
                <w:bCs/>
                <w:szCs w:val="21"/>
              </w:rPr>
            </w:pPr>
            <w:r>
              <w:rPr>
                <w:rFonts w:hint="eastAsia" w:ascii="宋体" w:hAnsi="宋体"/>
                <w:bCs/>
                <w:szCs w:val="32"/>
              </w:rPr>
              <w:t>是否按要求组织作业前安全教育、安全技术交底；</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4</w:t>
            </w:r>
          </w:p>
        </w:tc>
        <w:tc>
          <w:tcPr>
            <w:tcW w:w="6478" w:type="dxa"/>
            <w:tcBorders>
              <w:tl2br w:val="nil"/>
              <w:tr2bl w:val="nil"/>
            </w:tcBorders>
            <w:vAlign w:val="center"/>
          </w:tcPr>
          <w:p>
            <w:pPr>
              <w:spacing w:line="560" w:lineRule="exact"/>
              <w:rPr>
                <w:rFonts w:ascii="宋体" w:hAnsi="宋体"/>
                <w:bCs/>
                <w:szCs w:val="21"/>
              </w:rPr>
            </w:pPr>
            <w:r>
              <w:rPr>
                <w:rFonts w:hint="eastAsia" w:ascii="宋体" w:hAnsi="宋体"/>
              </w:rPr>
              <w:t>高处作业是否有专人进行现场监管，是否违规单人现场作业；</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5</w:t>
            </w:r>
          </w:p>
        </w:tc>
        <w:tc>
          <w:tcPr>
            <w:tcW w:w="6478" w:type="dxa"/>
            <w:tcBorders>
              <w:tl2br w:val="nil"/>
              <w:tr2bl w:val="nil"/>
            </w:tcBorders>
            <w:vAlign w:val="center"/>
          </w:tcPr>
          <w:p>
            <w:pPr>
              <w:rPr>
                <w:rFonts w:ascii="宋体" w:hAnsi="宋体"/>
                <w:bCs/>
                <w:szCs w:val="21"/>
              </w:rPr>
            </w:pPr>
            <w:r>
              <w:rPr>
                <w:rFonts w:hint="eastAsia" w:ascii="宋体" w:hAnsi="宋体"/>
                <w:bCs/>
                <w:szCs w:val="32"/>
              </w:rPr>
              <w:t>高处作业人员是否配备必要安全防护用品，安全防护用品是否正确穿戴使用；</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6</w:t>
            </w:r>
          </w:p>
        </w:tc>
        <w:tc>
          <w:tcPr>
            <w:tcW w:w="6478" w:type="dxa"/>
            <w:tcBorders>
              <w:tl2br w:val="nil"/>
              <w:tr2bl w:val="nil"/>
            </w:tcBorders>
            <w:vAlign w:val="center"/>
          </w:tcPr>
          <w:p>
            <w:pPr>
              <w:spacing w:line="560" w:lineRule="exact"/>
              <w:rPr>
                <w:rFonts w:ascii="宋体" w:hAnsi="宋体"/>
                <w:bCs/>
                <w:szCs w:val="21"/>
              </w:rPr>
            </w:pPr>
            <w:r>
              <w:rPr>
                <w:rFonts w:hint="eastAsia" w:ascii="宋体" w:hAnsi="宋体"/>
                <w:bCs/>
                <w:szCs w:val="32"/>
              </w:rPr>
              <w:t>高处作业工具是否有防坠落措施，用完的工具是否随手放入工具袋；</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1036"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7</w:t>
            </w:r>
          </w:p>
        </w:tc>
        <w:tc>
          <w:tcPr>
            <w:tcW w:w="6478" w:type="dxa"/>
            <w:tcBorders>
              <w:tl2br w:val="nil"/>
              <w:tr2bl w:val="nil"/>
            </w:tcBorders>
            <w:vAlign w:val="center"/>
          </w:tcPr>
          <w:p>
            <w:pPr>
              <w:rPr>
                <w:rFonts w:ascii="宋体" w:hAnsi="宋体"/>
                <w:bCs/>
                <w:szCs w:val="21"/>
              </w:rPr>
            </w:pPr>
            <w:r>
              <w:rPr>
                <w:rFonts w:hint="eastAsia" w:ascii="宋体" w:hAnsi="宋体"/>
                <w:bCs/>
                <w:szCs w:val="32"/>
              </w:rPr>
              <w:t>高处作业平台、作业梯是否平稳固定，四脚梯、人字梯是否有防滑动措施；同一梯子是否违规两人同时作业；作业梯是否违规垫高使用，作业梯踏步是否缺失；脚手架操作层是否违规架设梯子作业；</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8</w:t>
            </w:r>
          </w:p>
        </w:tc>
        <w:tc>
          <w:tcPr>
            <w:tcW w:w="6478" w:type="dxa"/>
            <w:tcBorders>
              <w:tl2br w:val="nil"/>
              <w:tr2bl w:val="nil"/>
            </w:tcBorders>
            <w:vAlign w:val="center"/>
          </w:tcPr>
          <w:p>
            <w:pPr>
              <w:rPr>
                <w:rFonts w:ascii="宋体" w:hAnsi="宋体"/>
                <w:bCs/>
                <w:szCs w:val="21"/>
              </w:rPr>
            </w:pPr>
            <w:r>
              <w:rPr>
                <w:rFonts w:hint="eastAsia" w:ascii="宋体" w:hAnsi="宋体"/>
                <w:bCs/>
                <w:szCs w:val="32"/>
              </w:rPr>
              <w:t>高处作业移动操作平台高度是否不大于5米，高宽比是否不大于2:1；</w:t>
            </w:r>
            <w:r>
              <w:rPr>
                <w:rFonts w:hint="eastAsia" w:ascii="宋体" w:hAnsi="宋体"/>
              </w:rPr>
              <w:t>落地式操作平台高度是否不大于15m，高宽比是否不大于3:1；</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9</w:t>
            </w:r>
          </w:p>
        </w:tc>
        <w:tc>
          <w:tcPr>
            <w:tcW w:w="6478" w:type="dxa"/>
            <w:tcBorders>
              <w:tl2br w:val="nil"/>
              <w:tr2bl w:val="nil"/>
            </w:tcBorders>
            <w:vAlign w:val="center"/>
          </w:tcPr>
          <w:p>
            <w:pPr>
              <w:spacing w:line="560" w:lineRule="exact"/>
              <w:rPr>
                <w:rFonts w:ascii="宋体" w:hAnsi="宋体"/>
                <w:bCs/>
                <w:szCs w:val="21"/>
              </w:rPr>
            </w:pPr>
            <w:r>
              <w:rPr>
                <w:rFonts w:hint="eastAsia" w:ascii="宋体" w:hAnsi="宋体"/>
              </w:rPr>
              <w:t>操作平台是否设有防护栏杆，防护栏杆防护高度是否符合要求；</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1</w:t>
            </w:r>
            <w:r>
              <w:rPr>
                <w:rFonts w:ascii="宋体" w:hAnsi="宋体"/>
                <w:bCs/>
                <w:szCs w:val="32"/>
              </w:rPr>
              <w:t>0</w:t>
            </w:r>
          </w:p>
        </w:tc>
        <w:tc>
          <w:tcPr>
            <w:tcW w:w="6478" w:type="dxa"/>
            <w:tcBorders>
              <w:tl2br w:val="nil"/>
              <w:tr2bl w:val="nil"/>
            </w:tcBorders>
            <w:vAlign w:val="center"/>
          </w:tcPr>
          <w:p>
            <w:pPr>
              <w:rPr>
                <w:rFonts w:ascii="宋体" w:hAnsi="宋体"/>
                <w:bCs/>
                <w:szCs w:val="21"/>
              </w:rPr>
            </w:pPr>
            <w:r>
              <w:rPr>
                <w:rFonts w:hint="eastAsia" w:ascii="宋体" w:hAnsi="宋体"/>
              </w:rPr>
              <w:t>悬空作业是否有固定立足点，立足处的设置是否牢靠，是否配置登高和防坠落装置和设施；</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1</w:t>
            </w:r>
            <w:r>
              <w:rPr>
                <w:rFonts w:ascii="宋体" w:hAnsi="宋体"/>
                <w:bCs/>
                <w:szCs w:val="32"/>
              </w:rPr>
              <w:t>1</w:t>
            </w:r>
          </w:p>
        </w:tc>
        <w:tc>
          <w:tcPr>
            <w:tcW w:w="6478" w:type="dxa"/>
            <w:tcBorders>
              <w:tl2br w:val="nil"/>
              <w:tr2bl w:val="nil"/>
            </w:tcBorders>
            <w:vAlign w:val="center"/>
          </w:tcPr>
          <w:p>
            <w:pPr>
              <w:spacing w:line="560" w:lineRule="exact"/>
              <w:rPr>
                <w:rFonts w:ascii="宋体" w:hAnsi="宋体"/>
                <w:bCs/>
                <w:szCs w:val="21"/>
              </w:rPr>
            </w:pPr>
            <w:r>
              <w:rPr>
                <w:rFonts w:hint="eastAsia" w:ascii="宋体" w:hAnsi="宋体"/>
              </w:rPr>
              <w:t>是否违规在未固定、无防护设施的构件及管道上进行作业或通行；</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1</w:t>
            </w:r>
            <w:r>
              <w:rPr>
                <w:rFonts w:ascii="宋体" w:hAnsi="宋体"/>
                <w:bCs/>
                <w:szCs w:val="32"/>
              </w:rPr>
              <w:t>2</w:t>
            </w:r>
          </w:p>
        </w:tc>
        <w:tc>
          <w:tcPr>
            <w:tcW w:w="6478" w:type="dxa"/>
            <w:tcBorders>
              <w:tl2br w:val="nil"/>
              <w:tr2bl w:val="nil"/>
            </w:tcBorders>
            <w:vAlign w:val="center"/>
          </w:tcPr>
          <w:p>
            <w:pPr>
              <w:rPr>
                <w:rFonts w:ascii="宋体" w:hAnsi="宋体"/>
                <w:bCs/>
                <w:szCs w:val="21"/>
              </w:rPr>
            </w:pPr>
            <w:r>
              <w:rPr>
                <w:rFonts w:hint="eastAsia" w:ascii="宋体" w:hAnsi="宋体"/>
              </w:rPr>
              <w:t>在轻质型材屋面上作业，是否搭设临时走道板，是否违规在轻质型材上行走；</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13</w:t>
            </w:r>
          </w:p>
        </w:tc>
        <w:tc>
          <w:tcPr>
            <w:tcW w:w="6478" w:type="dxa"/>
            <w:tcBorders>
              <w:tl2br w:val="nil"/>
              <w:tr2bl w:val="nil"/>
            </w:tcBorders>
            <w:vAlign w:val="center"/>
          </w:tcPr>
          <w:p>
            <w:pPr>
              <w:rPr>
                <w:rFonts w:ascii="宋体" w:hAnsi="宋体"/>
                <w:bCs/>
                <w:szCs w:val="21"/>
              </w:rPr>
            </w:pPr>
            <w:r>
              <w:rPr>
                <w:rFonts w:hint="eastAsia" w:ascii="宋体" w:hAnsi="宋体"/>
              </w:rPr>
              <w:t>危险作业范围是否设置警示区，是否安排有专人监护；是否违规在同一垂直作业面内交叉作业；</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64"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14</w:t>
            </w:r>
          </w:p>
        </w:tc>
        <w:tc>
          <w:tcPr>
            <w:tcW w:w="6478" w:type="dxa"/>
            <w:tcBorders>
              <w:tl2br w:val="nil"/>
              <w:tr2bl w:val="nil"/>
            </w:tcBorders>
            <w:vAlign w:val="center"/>
          </w:tcPr>
          <w:p>
            <w:pPr>
              <w:spacing w:line="560" w:lineRule="exact"/>
              <w:rPr>
                <w:rFonts w:ascii="宋体" w:hAnsi="宋体"/>
                <w:bCs/>
                <w:szCs w:val="21"/>
              </w:rPr>
            </w:pPr>
            <w:r>
              <w:rPr>
                <w:rFonts w:hint="eastAsia" w:ascii="宋体" w:hAnsi="宋体"/>
                <w:bCs/>
                <w:szCs w:val="32"/>
              </w:rPr>
              <w:t>临边洞口防护是否符合要求；安全绳、完全兜网设置是否符合要求；</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64" w:hRule="atLeast"/>
          <w:jc w:val="center"/>
        </w:trPr>
        <w:tc>
          <w:tcPr>
            <w:tcW w:w="675" w:type="dxa"/>
            <w:tcBorders>
              <w:tl2br w:val="nil"/>
              <w:tr2bl w:val="nil"/>
            </w:tcBorders>
            <w:vAlign w:val="center"/>
          </w:tcPr>
          <w:p>
            <w:pPr>
              <w:spacing w:line="560" w:lineRule="exact"/>
              <w:rPr>
                <w:rFonts w:ascii="宋体" w:hAnsi="宋体"/>
                <w:bCs/>
                <w:szCs w:val="32"/>
              </w:rPr>
            </w:pPr>
            <w:r>
              <w:rPr>
                <w:rFonts w:hint="eastAsia" w:ascii="宋体" w:hAnsi="宋体"/>
                <w:bCs/>
                <w:szCs w:val="32"/>
              </w:rPr>
              <w:t>15</w:t>
            </w:r>
          </w:p>
        </w:tc>
        <w:tc>
          <w:tcPr>
            <w:tcW w:w="6478" w:type="dxa"/>
            <w:tcBorders>
              <w:tl2br w:val="nil"/>
              <w:tr2bl w:val="nil"/>
            </w:tcBorders>
            <w:vAlign w:val="center"/>
          </w:tcPr>
          <w:p>
            <w:pPr>
              <w:rPr>
                <w:rFonts w:ascii="宋体" w:hAnsi="宋体"/>
                <w:bCs/>
                <w:szCs w:val="21"/>
              </w:rPr>
            </w:pPr>
            <w:r>
              <w:rPr>
                <w:rFonts w:hint="eastAsia" w:ascii="宋体" w:hAnsi="宋体"/>
              </w:rPr>
              <w:t>是否违规在夜间高处作业；是否违规在六级以上大风、大雨、大雾等恶劣天气进行室外高处作业。</w:t>
            </w:r>
          </w:p>
        </w:tc>
        <w:tc>
          <w:tcPr>
            <w:tcW w:w="1391" w:type="dxa"/>
            <w:tcBorders>
              <w:tl2br w:val="nil"/>
              <w:tr2bl w:val="nil"/>
            </w:tcBorders>
            <w:vAlign w:val="center"/>
          </w:tcPr>
          <w:p>
            <w:pPr>
              <w:spacing w:line="560" w:lineRule="exact"/>
              <w:rPr>
                <w:rFonts w:ascii="宋体" w:hAnsi="宋体"/>
                <w:bCs/>
                <w:szCs w:val="32"/>
              </w:rPr>
            </w:pPr>
          </w:p>
        </w:tc>
        <w:tc>
          <w:tcPr>
            <w:tcW w:w="1845" w:type="dxa"/>
            <w:tcBorders>
              <w:tl2br w:val="nil"/>
              <w:tr2bl w:val="nil"/>
            </w:tcBorders>
            <w:vAlign w:val="center"/>
          </w:tcPr>
          <w:p>
            <w:pPr>
              <w:spacing w:line="560" w:lineRule="exact"/>
              <w:rPr>
                <w:rFonts w:ascii="宋体" w:hAnsi="宋体"/>
                <w:bCs/>
                <w:szCs w:val="32"/>
              </w:rPr>
            </w:pPr>
          </w:p>
        </w:tc>
      </w:tr>
    </w:tbl>
    <w:p>
      <w:pPr>
        <w:widowControl/>
        <w:spacing w:line="240" w:lineRule="auto"/>
        <w:jc w:val="left"/>
        <w:rPr>
          <w:rFonts w:ascii="黑体" w:hAnsi="黑体" w:eastAsia="黑体"/>
          <w:sz w:val="32"/>
          <w:szCs w:val="32"/>
        </w:rPr>
      </w:pPr>
      <w:r>
        <w:rPr>
          <w:rFonts w:hint="eastAsia" w:ascii="宋体" w:hAnsi="宋体"/>
          <w:b/>
          <w:szCs w:val="32"/>
        </w:rPr>
        <w:t>注：</w:t>
      </w:r>
      <w:r>
        <w:rPr>
          <w:rFonts w:hint="eastAsia" w:ascii="宋体" w:hAnsi="宋体"/>
        </w:rPr>
        <w:t>需要采取的措施：是指检查人员建议施工方对存在问题的整改措施。</w:t>
      </w:r>
    </w:p>
    <w:p>
      <w:pPr>
        <w:spacing w:line="560" w:lineRule="exact"/>
        <w:jc w:val="center"/>
        <w:rPr>
          <w:rFonts w:ascii="黑体" w:hAnsi="黑体" w:eastAsia="黑体"/>
          <w:sz w:val="32"/>
          <w:szCs w:val="32"/>
        </w:rPr>
      </w:pPr>
      <w:r>
        <w:rPr>
          <w:rFonts w:hint="eastAsia" w:ascii="黑体" w:hAnsi="黑体" w:eastAsia="黑体"/>
          <w:sz w:val="32"/>
          <w:szCs w:val="32"/>
        </w:rPr>
        <w:t>附表4：预防触电安全专项检查表</w:t>
      </w:r>
    </w:p>
    <w:p>
      <w:pPr>
        <w:spacing w:line="560" w:lineRule="exact"/>
      </w:pPr>
      <w:r>
        <w:rPr>
          <w:rFonts w:hint="eastAsia" w:ascii="宋体" w:hAnsi="宋体"/>
          <w:b/>
          <w:sz w:val="28"/>
          <w:szCs w:val="28"/>
        </w:rPr>
        <w:t xml:space="preserve">检查部位： </w:t>
      </w:r>
      <w:r>
        <w:rPr>
          <w:rFonts w:ascii="宋体" w:hAnsi="宋体"/>
          <w:b/>
          <w:sz w:val="28"/>
          <w:szCs w:val="28"/>
        </w:rPr>
        <w:t xml:space="preserve">               </w:t>
      </w:r>
      <w:r>
        <w:rPr>
          <w:rFonts w:hint="eastAsia" w:ascii="宋体" w:hAnsi="宋体"/>
          <w:b/>
          <w:sz w:val="28"/>
          <w:szCs w:val="28"/>
        </w:rPr>
        <w:t xml:space="preserve">检查人员： </w:t>
      </w:r>
      <w:r>
        <w:rPr>
          <w:rFonts w:ascii="宋体" w:hAnsi="宋体"/>
          <w:b/>
          <w:sz w:val="28"/>
          <w:szCs w:val="28"/>
        </w:rPr>
        <w:t xml:space="preserve">               </w:t>
      </w:r>
      <w:r>
        <w:rPr>
          <w:rFonts w:hint="eastAsia" w:ascii="宋体" w:hAnsi="宋体"/>
          <w:b/>
          <w:sz w:val="28"/>
          <w:szCs w:val="28"/>
        </w:rPr>
        <w:t>检查时间：</w:t>
      </w:r>
      <w:r>
        <w:rPr>
          <w:rFonts w:ascii="宋体" w:hAnsi="宋体"/>
          <w:b/>
          <w:sz w:val="28"/>
          <w:szCs w:val="28"/>
        </w:rPr>
        <w:t xml:space="preserve">                     </w:t>
      </w:r>
    </w:p>
    <w:tbl>
      <w:tblPr>
        <w:tblStyle w:val="7"/>
        <w:tblW w:w="9582"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
      <w:tblGrid>
        <w:gridCol w:w="1246"/>
        <w:gridCol w:w="4522"/>
        <w:gridCol w:w="1950"/>
        <w:gridCol w:w="1864"/>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1246"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序号</w:t>
            </w:r>
          </w:p>
        </w:tc>
        <w:tc>
          <w:tcPr>
            <w:tcW w:w="4522"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 xml:space="preserve"> 检 查 内 容</w:t>
            </w:r>
          </w:p>
        </w:tc>
        <w:tc>
          <w:tcPr>
            <w:tcW w:w="1950"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检 查 情 况</w:t>
            </w:r>
          </w:p>
        </w:tc>
        <w:tc>
          <w:tcPr>
            <w:tcW w:w="1864"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需要采取的措施</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442" w:hRule="atLeast"/>
          <w:jc w:val="center"/>
        </w:trPr>
        <w:tc>
          <w:tcPr>
            <w:tcW w:w="1246"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p>
        </w:tc>
        <w:tc>
          <w:tcPr>
            <w:tcW w:w="4522" w:type="dxa"/>
            <w:tcBorders>
              <w:tl2br w:val="nil"/>
              <w:tr2bl w:val="nil"/>
            </w:tcBorders>
            <w:vAlign w:val="center"/>
          </w:tcPr>
          <w:p>
            <w:pPr>
              <w:rPr>
                <w:rFonts w:ascii="宋体" w:hAnsi="宋体"/>
              </w:rPr>
            </w:pPr>
            <w:r>
              <w:rPr>
                <w:rFonts w:hint="eastAsia" w:ascii="宋体" w:hAnsi="宋体"/>
              </w:rPr>
              <w:t>是否设置双色线（PE线）；</w:t>
            </w:r>
          </w:p>
        </w:tc>
        <w:tc>
          <w:tcPr>
            <w:tcW w:w="1950" w:type="dxa"/>
            <w:tcBorders>
              <w:tl2br w:val="nil"/>
              <w:tr2bl w:val="nil"/>
            </w:tcBorders>
            <w:vAlign w:val="center"/>
          </w:tcPr>
          <w:p>
            <w:pPr>
              <w:spacing w:line="560" w:lineRule="exact"/>
              <w:jc w:val="center"/>
              <w:rPr>
                <w:rFonts w:ascii="宋体" w:hAnsi="宋体"/>
                <w:bCs/>
                <w:szCs w:val="32"/>
              </w:rPr>
            </w:pPr>
          </w:p>
        </w:tc>
        <w:tc>
          <w:tcPr>
            <w:tcW w:w="1864"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246"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2</w:t>
            </w:r>
          </w:p>
        </w:tc>
        <w:tc>
          <w:tcPr>
            <w:tcW w:w="4522" w:type="dxa"/>
            <w:tcBorders>
              <w:tl2br w:val="nil"/>
              <w:tr2bl w:val="nil"/>
            </w:tcBorders>
            <w:vAlign w:val="center"/>
          </w:tcPr>
          <w:p>
            <w:pPr>
              <w:rPr>
                <w:rFonts w:ascii="宋体" w:hAnsi="宋体"/>
              </w:rPr>
            </w:pPr>
            <w:r>
              <w:rPr>
                <w:rFonts w:hint="eastAsia" w:ascii="宋体" w:hAnsi="宋体"/>
              </w:rPr>
              <w:t>不得使用双色线替代任何相线和工作零线；</w:t>
            </w:r>
          </w:p>
        </w:tc>
        <w:tc>
          <w:tcPr>
            <w:tcW w:w="1950" w:type="dxa"/>
            <w:tcBorders>
              <w:tl2br w:val="nil"/>
              <w:tr2bl w:val="nil"/>
            </w:tcBorders>
            <w:vAlign w:val="center"/>
          </w:tcPr>
          <w:p>
            <w:pPr>
              <w:spacing w:line="560" w:lineRule="exact"/>
              <w:jc w:val="center"/>
              <w:rPr>
                <w:rFonts w:ascii="宋体" w:hAnsi="宋体"/>
                <w:bCs/>
                <w:szCs w:val="32"/>
              </w:rPr>
            </w:pPr>
          </w:p>
        </w:tc>
        <w:tc>
          <w:tcPr>
            <w:tcW w:w="1864"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246"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3</w:t>
            </w:r>
          </w:p>
        </w:tc>
        <w:tc>
          <w:tcPr>
            <w:tcW w:w="4522" w:type="dxa"/>
            <w:tcBorders>
              <w:tl2br w:val="nil"/>
              <w:tr2bl w:val="nil"/>
            </w:tcBorders>
            <w:vAlign w:val="center"/>
          </w:tcPr>
          <w:p>
            <w:pPr>
              <w:rPr>
                <w:rFonts w:ascii="宋体" w:hAnsi="宋体"/>
              </w:rPr>
            </w:pPr>
            <w:r>
              <w:rPr>
                <w:rFonts w:hint="eastAsia" w:ascii="宋体" w:hAnsi="宋体"/>
              </w:rPr>
              <w:t>每台机具是否有单独的开关箱；</w:t>
            </w:r>
          </w:p>
        </w:tc>
        <w:tc>
          <w:tcPr>
            <w:tcW w:w="1950" w:type="dxa"/>
            <w:tcBorders>
              <w:tl2br w:val="nil"/>
              <w:tr2bl w:val="nil"/>
            </w:tcBorders>
            <w:vAlign w:val="center"/>
          </w:tcPr>
          <w:p>
            <w:pPr>
              <w:spacing w:line="560" w:lineRule="exact"/>
              <w:jc w:val="center"/>
              <w:rPr>
                <w:rFonts w:ascii="宋体" w:hAnsi="宋体"/>
                <w:bCs/>
                <w:szCs w:val="32"/>
              </w:rPr>
            </w:pPr>
          </w:p>
        </w:tc>
        <w:tc>
          <w:tcPr>
            <w:tcW w:w="1864"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246"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4</w:t>
            </w:r>
          </w:p>
        </w:tc>
        <w:tc>
          <w:tcPr>
            <w:tcW w:w="4522" w:type="dxa"/>
            <w:tcBorders>
              <w:tl2br w:val="nil"/>
              <w:tr2bl w:val="nil"/>
            </w:tcBorders>
            <w:vAlign w:val="center"/>
          </w:tcPr>
          <w:p>
            <w:pPr>
              <w:rPr>
                <w:rFonts w:ascii="宋体" w:hAnsi="宋体"/>
              </w:rPr>
            </w:pPr>
            <w:r>
              <w:rPr>
                <w:rFonts w:hint="eastAsia" w:ascii="宋体" w:hAnsi="宋体"/>
              </w:rPr>
              <w:t>开关箱是否有漏电保护器，保护器是否有效；</w:t>
            </w:r>
          </w:p>
        </w:tc>
        <w:tc>
          <w:tcPr>
            <w:tcW w:w="1950" w:type="dxa"/>
            <w:tcBorders>
              <w:tl2br w:val="nil"/>
              <w:tr2bl w:val="nil"/>
            </w:tcBorders>
            <w:vAlign w:val="center"/>
          </w:tcPr>
          <w:p>
            <w:pPr>
              <w:spacing w:line="560" w:lineRule="exact"/>
              <w:jc w:val="center"/>
              <w:rPr>
                <w:rFonts w:ascii="宋体" w:hAnsi="宋体"/>
                <w:bCs/>
                <w:szCs w:val="32"/>
              </w:rPr>
            </w:pPr>
          </w:p>
        </w:tc>
        <w:tc>
          <w:tcPr>
            <w:tcW w:w="1864"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246"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5</w:t>
            </w:r>
          </w:p>
        </w:tc>
        <w:tc>
          <w:tcPr>
            <w:tcW w:w="4522" w:type="dxa"/>
            <w:tcBorders>
              <w:tl2br w:val="nil"/>
              <w:tr2bl w:val="nil"/>
            </w:tcBorders>
            <w:vAlign w:val="center"/>
          </w:tcPr>
          <w:p>
            <w:pPr>
              <w:rPr>
                <w:rFonts w:ascii="宋体" w:hAnsi="宋体"/>
              </w:rPr>
            </w:pPr>
            <w:r>
              <w:rPr>
                <w:rFonts w:hint="eastAsia" w:ascii="宋体" w:hAnsi="宋体"/>
              </w:rPr>
              <w:t>开关箱与用电设备的距离应不大于3米；</w:t>
            </w:r>
          </w:p>
        </w:tc>
        <w:tc>
          <w:tcPr>
            <w:tcW w:w="1950" w:type="dxa"/>
            <w:tcBorders>
              <w:tl2br w:val="nil"/>
              <w:tr2bl w:val="nil"/>
            </w:tcBorders>
            <w:vAlign w:val="center"/>
          </w:tcPr>
          <w:p>
            <w:pPr>
              <w:spacing w:line="560" w:lineRule="exact"/>
              <w:jc w:val="center"/>
              <w:rPr>
                <w:rFonts w:ascii="宋体" w:hAnsi="宋体"/>
                <w:bCs/>
                <w:szCs w:val="32"/>
              </w:rPr>
            </w:pPr>
          </w:p>
        </w:tc>
        <w:tc>
          <w:tcPr>
            <w:tcW w:w="1864"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246"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6</w:t>
            </w:r>
          </w:p>
        </w:tc>
        <w:tc>
          <w:tcPr>
            <w:tcW w:w="4522" w:type="dxa"/>
            <w:tcBorders>
              <w:tl2br w:val="nil"/>
              <w:tr2bl w:val="nil"/>
            </w:tcBorders>
            <w:vAlign w:val="center"/>
          </w:tcPr>
          <w:p>
            <w:pPr>
              <w:rPr>
                <w:rFonts w:ascii="宋体" w:hAnsi="宋体"/>
              </w:rPr>
            </w:pPr>
            <w:r>
              <w:rPr>
                <w:rFonts w:hint="eastAsia" w:ascii="宋体" w:hAnsi="宋体"/>
              </w:rPr>
              <w:t>电缆电线是否破旧；</w:t>
            </w:r>
          </w:p>
        </w:tc>
        <w:tc>
          <w:tcPr>
            <w:tcW w:w="1950" w:type="dxa"/>
            <w:tcBorders>
              <w:tl2br w:val="nil"/>
              <w:tr2bl w:val="nil"/>
            </w:tcBorders>
            <w:vAlign w:val="center"/>
          </w:tcPr>
          <w:p>
            <w:pPr>
              <w:spacing w:line="560" w:lineRule="exact"/>
              <w:jc w:val="center"/>
              <w:rPr>
                <w:rFonts w:ascii="宋体" w:hAnsi="宋体"/>
                <w:bCs/>
                <w:szCs w:val="32"/>
              </w:rPr>
            </w:pPr>
          </w:p>
        </w:tc>
        <w:tc>
          <w:tcPr>
            <w:tcW w:w="1864"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246"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7</w:t>
            </w:r>
          </w:p>
        </w:tc>
        <w:tc>
          <w:tcPr>
            <w:tcW w:w="4522" w:type="dxa"/>
            <w:tcBorders>
              <w:tl2br w:val="nil"/>
              <w:tr2bl w:val="nil"/>
            </w:tcBorders>
            <w:vAlign w:val="center"/>
          </w:tcPr>
          <w:p>
            <w:pPr>
              <w:rPr>
                <w:rFonts w:ascii="宋体" w:hAnsi="宋体"/>
              </w:rPr>
            </w:pPr>
            <w:r>
              <w:rPr>
                <w:rFonts w:hint="eastAsia" w:ascii="宋体" w:hAnsi="宋体"/>
              </w:rPr>
              <w:t>电缆电线接头是否裸露；</w:t>
            </w:r>
          </w:p>
        </w:tc>
        <w:tc>
          <w:tcPr>
            <w:tcW w:w="1950" w:type="dxa"/>
            <w:tcBorders>
              <w:tl2br w:val="nil"/>
              <w:tr2bl w:val="nil"/>
            </w:tcBorders>
            <w:vAlign w:val="center"/>
          </w:tcPr>
          <w:p>
            <w:pPr>
              <w:spacing w:line="560" w:lineRule="exact"/>
              <w:jc w:val="center"/>
              <w:rPr>
                <w:rFonts w:ascii="宋体" w:hAnsi="宋体"/>
                <w:bCs/>
                <w:szCs w:val="32"/>
              </w:rPr>
            </w:pPr>
          </w:p>
        </w:tc>
        <w:tc>
          <w:tcPr>
            <w:tcW w:w="1864"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246"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8</w:t>
            </w:r>
          </w:p>
        </w:tc>
        <w:tc>
          <w:tcPr>
            <w:tcW w:w="4522" w:type="dxa"/>
            <w:tcBorders>
              <w:tl2br w:val="nil"/>
              <w:tr2bl w:val="nil"/>
            </w:tcBorders>
            <w:vAlign w:val="center"/>
          </w:tcPr>
          <w:p>
            <w:pPr>
              <w:rPr>
                <w:rFonts w:ascii="宋体" w:hAnsi="宋体"/>
              </w:rPr>
            </w:pPr>
            <w:r>
              <w:rPr>
                <w:rFonts w:hint="eastAsia" w:ascii="宋体" w:hAnsi="宋体"/>
              </w:rPr>
              <w:t>电缆电线是否拖地浸水；</w:t>
            </w:r>
          </w:p>
        </w:tc>
        <w:tc>
          <w:tcPr>
            <w:tcW w:w="1950" w:type="dxa"/>
            <w:tcBorders>
              <w:tl2br w:val="nil"/>
              <w:tr2bl w:val="nil"/>
            </w:tcBorders>
            <w:vAlign w:val="center"/>
          </w:tcPr>
          <w:p>
            <w:pPr>
              <w:spacing w:line="560" w:lineRule="exact"/>
              <w:jc w:val="center"/>
              <w:rPr>
                <w:rFonts w:ascii="宋体" w:hAnsi="宋体"/>
                <w:bCs/>
                <w:szCs w:val="32"/>
              </w:rPr>
            </w:pPr>
          </w:p>
        </w:tc>
        <w:tc>
          <w:tcPr>
            <w:tcW w:w="1864"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246"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9</w:t>
            </w:r>
          </w:p>
        </w:tc>
        <w:tc>
          <w:tcPr>
            <w:tcW w:w="4522" w:type="dxa"/>
            <w:tcBorders>
              <w:tl2br w:val="nil"/>
              <w:tr2bl w:val="nil"/>
            </w:tcBorders>
            <w:vAlign w:val="center"/>
          </w:tcPr>
          <w:p>
            <w:pPr>
              <w:rPr>
                <w:rFonts w:ascii="宋体" w:hAnsi="宋体"/>
              </w:rPr>
            </w:pPr>
            <w:r>
              <w:rPr>
                <w:rFonts w:hint="eastAsia" w:ascii="宋体" w:hAnsi="宋体"/>
              </w:rPr>
              <w:t>室内220V灯具距离地面不得低于2.5米；</w:t>
            </w:r>
          </w:p>
        </w:tc>
        <w:tc>
          <w:tcPr>
            <w:tcW w:w="1950" w:type="dxa"/>
            <w:tcBorders>
              <w:tl2br w:val="nil"/>
              <w:tr2bl w:val="nil"/>
            </w:tcBorders>
            <w:vAlign w:val="center"/>
          </w:tcPr>
          <w:p>
            <w:pPr>
              <w:spacing w:line="560" w:lineRule="exact"/>
              <w:jc w:val="center"/>
              <w:rPr>
                <w:rFonts w:ascii="宋体" w:hAnsi="宋体"/>
                <w:bCs/>
                <w:szCs w:val="32"/>
              </w:rPr>
            </w:pPr>
          </w:p>
        </w:tc>
        <w:tc>
          <w:tcPr>
            <w:tcW w:w="1864"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246"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r>
              <w:rPr>
                <w:rFonts w:ascii="宋体" w:hAnsi="宋体"/>
                <w:bCs/>
                <w:szCs w:val="32"/>
              </w:rPr>
              <w:t>0</w:t>
            </w:r>
          </w:p>
        </w:tc>
        <w:tc>
          <w:tcPr>
            <w:tcW w:w="4522" w:type="dxa"/>
            <w:tcBorders>
              <w:tl2br w:val="nil"/>
              <w:tr2bl w:val="nil"/>
            </w:tcBorders>
            <w:vAlign w:val="center"/>
          </w:tcPr>
          <w:p>
            <w:pPr>
              <w:rPr>
                <w:rFonts w:ascii="宋体" w:hAnsi="宋体"/>
              </w:rPr>
            </w:pPr>
            <w:r>
              <w:rPr>
                <w:rFonts w:hint="eastAsia" w:ascii="宋体" w:hAnsi="宋体"/>
              </w:rPr>
              <w:t>离地面高度低于2.5米的照明电源电压是否为安全电压；</w:t>
            </w:r>
          </w:p>
        </w:tc>
        <w:tc>
          <w:tcPr>
            <w:tcW w:w="1950" w:type="dxa"/>
            <w:tcBorders>
              <w:tl2br w:val="nil"/>
              <w:tr2bl w:val="nil"/>
            </w:tcBorders>
            <w:vAlign w:val="center"/>
          </w:tcPr>
          <w:p>
            <w:pPr>
              <w:spacing w:line="560" w:lineRule="exact"/>
              <w:jc w:val="center"/>
              <w:rPr>
                <w:rFonts w:ascii="宋体" w:hAnsi="宋体"/>
                <w:bCs/>
                <w:szCs w:val="32"/>
              </w:rPr>
            </w:pPr>
          </w:p>
        </w:tc>
        <w:tc>
          <w:tcPr>
            <w:tcW w:w="1864"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246"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r>
              <w:rPr>
                <w:rFonts w:ascii="宋体" w:hAnsi="宋体"/>
                <w:bCs/>
                <w:szCs w:val="32"/>
              </w:rPr>
              <w:t>1</w:t>
            </w:r>
          </w:p>
        </w:tc>
        <w:tc>
          <w:tcPr>
            <w:tcW w:w="4522" w:type="dxa"/>
            <w:tcBorders>
              <w:tl2br w:val="nil"/>
              <w:tr2bl w:val="nil"/>
            </w:tcBorders>
            <w:vAlign w:val="center"/>
          </w:tcPr>
          <w:p>
            <w:pPr>
              <w:rPr>
                <w:rFonts w:ascii="宋体" w:hAnsi="宋体"/>
              </w:rPr>
            </w:pPr>
            <w:r>
              <w:rPr>
                <w:rFonts w:hint="eastAsia" w:ascii="宋体" w:hAnsi="宋体"/>
              </w:rPr>
              <w:t>金属照明灯具外壳是否连接PE线；</w:t>
            </w:r>
          </w:p>
        </w:tc>
        <w:tc>
          <w:tcPr>
            <w:tcW w:w="1950" w:type="dxa"/>
            <w:tcBorders>
              <w:tl2br w:val="nil"/>
              <w:tr2bl w:val="nil"/>
            </w:tcBorders>
            <w:vAlign w:val="center"/>
          </w:tcPr>
          <w:p>
            <w:pPr>
              <w:spacing w:line="560" w:lineRule="exact"/>
              <w:jc w:val="center"/>
              <w:rPr>
                <w:rFonts w:ascii="宋体" w:hAnsi="宋体"/>
                <w:bCs/>
                <w:szCs w:val="32"/>
              </w:rPr>
            </w:pPr>
          </w:p>
        </w:tc>
        <w:tc>
          <w:tcPr>
            <w:tcW w:w="1864"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246"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r>
              <w:rPr>
                <w:rFonts w:ascii="宋体" w:hAnsi="宋体"/>
                <w:bCs/>
                <w:szCs w:val="32"/>
              </w:rPr>
              <w:t>2</w:t>
            </w:r>
          </w:p>
        </w:tc>
        <w:tc>
          <w:tcPr>
            <w:tcW w:w="4522" w:type="dxa"/>
            <w:tcBorders>
              <w:tl2br w:val="nil"/>
              <w:tr2bl w:val="nil"/>
            </w:tcBorders>
            <w:vAlign w:val="center"/>
          </w:tcPr>
          <w:p>
            <w:pPr>
              <w:rPr>
                <w:rFonts w:ascii="宋体" w:hAnsi="宋体"/>
              </w:rPr>
            </w:pPr>
            <w:r>
              <w:rPr>
                <w:rFonts w:hint="eastAsia" w:ascii="宋体" w:hAnsi="宋体"/>
              </w:rPr>
              <w:t>是否备有“禁止合闸，有人工作”的停电标识牌；</w:t>
            </w:r>
          </w:p>
        </w:tc>
        <w:tc>
          <w:tcPr>
            <w:tcW w:w="1950" w:type="dxa"/>
            <w:tcBorders>
              <w:tl2br w:val="nil"/>
              <w:tr2bl w:val="nil"/>
            </w:tcBorders>
            <w:vAlign w:val="center"/>
          </w:tcPr>
          <w:p>
            <w:pPr>
              <w:spacing w:line="560" w:lineRule="exact"/>
              <w:jc w:val="center"/>
              <w:rPr>
                <w:rFonts w:ascii="宋体" w:hAnsi="宋体"/>
                <w:bCs/>
                <w:szCs w:val="32"/>
              </w:rPr>
            </w:pPr>
          </w:p>
        </w:tc>
        <w:tc>
          <w:tcPr>
            <w:tcW w:w="1864"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246"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13</w:t>
            </w:r>
          </w:p>
        </w:tc>
        <w:tc>
          <w:tcPr>
            <w:tcW w:w="4522" w:type="dxa"/>
            <w:tcBorders>
              <w:tl2br w:val="nil"/>
              <w:tr2bl w:val="nil"/>
            </w:tcBorders>
            <w:vAlign w:val="center"/>
          </w:tcPr>
          <w:p>
            <w:pPr>
              <w:rPr>
                <w:rFonts w:ascii="宋体" w:hAnsi="宋体"/>
              </w:rPr>
            </w:pPr>
            <w:r>
              <w:rPr>
                <w:rFonts w:hint="eastAsia" w:ascii="宋体" w:hAnsi="宋体"/>
              </w:rPr>
              <w:t>交流焊机是否有二次空载降压保护器；</w:t>
            </w:r>
          </w:p>
        </w:tc>
        <w:tc>
          <w:tcPr>
            <w:tcW w:w="1950" w:type="dxa"/>
            <w:tcBorders>
              <w:tl2br w:val="nil"/>
              <w:tr2bl w:val="nil"/>
            </w:tcBorders>
            <w:vAlign w:val="center"/>
          </w:tcPr>
          <w:p>
            <w:pPr>
              <w:spacing w:line="560" w:lineRule="exact"/>
              <w:jc w:val="center"/>
              <w:rPr>
                <w:rFonts w:ascii="宋体" w:hAnsi="宋体"/>
                <w:bCs/>
                <w:szCs w:val="32"/>
              </w:rPr>
            </w:pPr>
          </w:p>
        </w:tc>
        <w:tc>
          <w:tcPr>
            <w:tcW w:w="1864"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64" w:hRule="atLeast"/>
          <w:jc w:val="center"/>
        </w:trPr>
        <w:tc>
          <w:tcPr>
            <w:tcW w:w="1246"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14</w:t>
            </w:r>
          </w:p>
        </w:tc>
        <w:tc>
          <w:tcPr>
            <w:tcW w:w="4522" w:type="dxa"/>
            <w:tcBorders>
              <w:tl2br w:val="nil"/>
              <w:tr2bl w:val="nil"/>
            </w:tcBorders>
            <w:vAlign w:val="center"/>
          </w:tcPr>
          <w:p>
            <w:pPr>
              <w:rPr>
                <w:rFonts w:ascii="宋体" w:hAnsi="宋体"/>
              </w:rPr>
            </w:pPr>
            <w:r>
              <w:rPr>
                <w:rFonts w:hint="eastAsia" w:ascii="宋体" w:hAnsi="宋体"/>
              </w:rPr>
              <w:t>电工是否持证上岗。</w:t>
            </w:r>
          </w:p>
        </w:tc>
        <w:tc>
          <w:tcPr>
            <w:tcW w:w="1950" w:type="dxa"/>
            <w:tcBorders>
              <w:tl2br w:val="nil"/>
              <w:tr2bl w:val="nil"/>
            </w:tcBorders>
            <w:vAlign w:val="center"/>
          </w:tcPr>
          <w:p>
            <w:pPr>
              <w:spacing w:line="560" w:lineRule="exact"/>
              <w:jc w:val="center"/>
              <w:rPr>
                <w:rFonts w:ascii="宋体" w:hAnsi="宋体"/>
                <w:bCs/>
                <w:szCs w:val="32"/>
              </w:rPr>
            </w:pPr>
          </w:p>
        </w:tc>
        <w:tc>
          <w:tcPr>
            <w:tcW w:w="1864" w:type="dxa"/>
            <w:tcBorders>
              <w:tl2br w:val="nil"/>
              <w:tr2bl w:val="nil"/>
            </w:tcBorders>
            <w:vAlign w:val="center"/>
          </w:tcPr>
          <w:p>
            <w:pPr>
              <w:spacing w:line="560" w:lineRule="exact"/>
              <w:jc w:val="center"/>
              <w:rPr>
                <w:rFonts w:ascii="宋体" w:hAnsi="宋体"/>
                <w:bCs/>
                <w:szCs w:val="32"/>
              </w:rPr>
            </w:pPr>
          </w:p>
        </w:tc>
      </w:tr>
    </w:tbl>
    <w:p/>
    <w:p>
      <w:pPr>
        <w:widowControl/>
        <w:jc w:val="left"/>
        <w:rPr>
          <w:rFonts w:ascii="黑体" w:hAnsi="黑体" w:eastAsia="黑体"/>
          <w:sz w:val="32"/>
          <w:szCs w:val="32"/>
        </w:rPr>
      </w:pPr>
      <w:r>
        <w:rPr>
          <w:rFonts w:hint="eastAsia" w:ascii="宋体" w:hAnsi="宋体"/>
          <w:b/>
          <w:szCs w:val="32"/>
        </w:rPr>
        <w:t>注：</w:t>
      </w:r>
      <w:r>
        <w:rPr>
          <w:rFonts w:hint="eastAsia" w:ascii="宋体" w:hAnsi="宋体"/>
        </w:rPr>
        <w:t>需要采取的措施：是指检查人员建议施工方对存在问题的整改措施。</w:t>
      </w:r>
    </w:p>
    <w:p>
      <w:pPr>
        <w:pStyle w:val="11"/>
        <w:ind w:firstLine="0" w:firstLineChars="0"/>
        <w:sectPr>
          <w:pgSz w:w="11906" w:h="16838"/>
          <w:pgMar w:top="1440" w:right="1800" w:bottom="1440" w:left="1800" w:header="851" w:footer="992" w:gutter="0"/>
          <w:pgNumType w:fmt="numberInDash"/>
          <w:cols w:space="720" w:num="1"/>
          <w:docGrid w:type="lines" w:linePitch="312" w:charSpace="0"/>
        </w:sectPr>
      </w:pPr>
    </w:p>
    <w:p>
      <w:pPr>
        <w:spacing w:line="560" w:lineRule="exact"/>
        <w:jc w:val="center"/>
        <w:rPr>
          <w:rFonts w:ascii="黑体" w:hAnsi="黑体" w:eastAsia="黑体"/>
          <w:sz w:val="32"/>
          <w:szCs w:val="32"/>
        </w:rPr>
      </w:pPr>
      <w:r>
        <w:rPr>
          <w:rFonts w:hint="eastAsia" w:ascii="黑体" w:hAnsi="黑体" w:eastAsia="黑体"/>
          <w:sz w:val="32"/>
          <w:szCs w:val="32"/>
        </w:rPr>
        <w:t>附表5：预防物体打击安全专项检查表</w:t>
      </w:r>
    </w:p>
    <w:p>
      <w:pPr>
        <w:spacing w:line="560" w:lineRule="exact"/>
        <w:rPr>
          <w:rFonts w:ascii="宋体" w:hAnsi="宋体"/>
          <w:b/>
          <w:sz w:val="36"/>
          <w:szCs w:val="36"/>
        </w:rPr>
      </w:pPr>
      <w:r>
        <w:rPr>
          <w:rFonts w:hint="eastAsia" w:ascii="宋体" w:hAnsi="宋体"/>
          <w:b/>
          <w:sz w:val="28"/>
          <w:szCs w:val="28"/>
        </w:rPr>
        <w:t xml:space="preserve">检查部位： </w:t>
      </w:r>
      <w:r>
        <w:rPr>
          <w:rFonts w:ascii="宋体" w:hAnsi="宋体"/>
          <w:b/>
          <w:sz w:val="28"/>
          <w:szCs w:val="28"/>
        </w:rPr>
        <w:t xml:space="preserve">       </w:t>
      </w:r>
      <w:r>
        <w:rPr>
          <w:rFonts w:hint="eastAsia" w:ascii="宋体" w:hAnsi="宋体"/>
          <w:b/>
          <w:sz w:val="28"/>
          <w:szCs w:val="28"/>
        </w:rPr>
        <w:t xml:space="preserve">       </w:t>
      </w:r>
      <w:r>
        <w:rPr>
          <w:rFonts w:ascii="宋体" w:hAnsi="宋体"/>
          <w:b/>
          <w:sz w:val="28"/>
          <w:szCs w:val="28"/>
        </w:rPr>
        <w:t xml:space="preserve"> </w:t>
      </w:r>
      <w:r>
        <w:rPr>
          <w:rFonts w:hint="eastAsia" w:ascii="宋体" w:hAnsi="宋体"/>
          <w:b/>
          <w:sz w:val="28"/>
          <w:szCs w:val="28"/>
        </w:rPr>
        <w:t xml:space="preserve">检查人员： </w:t>
      </w:r>
      <w:r>
        <w:rPr>
          <w:rFonts w:ascii="宋体" w:hAnsi="宋体"/>
          <w:b/>
          <w:sz w:val="28"/>
          <w:szCs w:val="28"/>
        </w:rPr>
        <w:t xml:space="preserve">           </w:t>
      </w:r>
      <w:r>
        <w:rPr>
          <w:rFonts w:hint="eastAsia" w:ascii="宋体" w:hAnsi="宋体"/>
          <w:b/>
          <w:sz w:val="28"/>
          <w:szCs w:val="28"/>
        </w:rPr>
        <w:t>检查时间：</w:t>
      </w:r>
      <w:r>
        <w:rPr>
          <w:rFonts w:ascii="宋体" w:hAnsi="宋体"/>
          <w:b/>
          <w:sz w:val="28"/>
          <w:szCs w:val="28"/>
        </w:rPr>
        <w:t xml:space="preserve">        </w:t>
      </w:r>
    </w:p>
    <w:tbl>
      <w:tblPr>
        <w:tblStyle w:val="7"/>
        <w:tblW w:w="9249"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
      <w:tblGrid>
        <w:gridCol w:w="843"/>
        <w:gridCol w:w="5174"/>
        <w:gridCol w:w="1530"/>
        <w:gridCol w:w="1702"/>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920" w:hRule="atLeast"/>
          <w:jc w:val="center"/>
        </w:trPr>
        <w:tc>
          <w:tcPr>
            <w:tcW w:w="843"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序号</w:t>
            </w:r>
          </w:p>
        </w:tc>
        <w:tc>
          <w:tcPr>
            <w:tcW w:w="5174"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 xml:space="preserve"> 检 查 内 容</w:t>
            </w:r>
          </w:p>
        </w:tc>
        <w:tc>
          <w:tcPr>
            <w:tcW w:w="1530"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检 查 情 况</w:t>
            </w:r>
          </w:p>
        </w:tc>
        <w:tc>
          <w:tcPr>
            <w:tcW w:w="1702"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需要采取的措施</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819"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p>
        </w:tc>
        <w:tc>
          <w:tcPr>
            <w:tcW w:w="5174" w:type="dxa"/>
            <w:tcBorders>
              <w:tl2br w:val="nil"/>
              <w:tr2bl w:val="nil"/>
            </w:tcBorders>
            <w:vAlign w:val="center"/>
          </w:tcPr>
          <w:p>
            <w:pPr>
              <w:rPr>
                <w:rFonts w:ascii="宋体" w:hAnsi="宋体"/>
              </w:rPr>
            </w:pPr>
            <w:r>
              <w:rPr>
                <w:rFonts w:hint="eastAsia" w:ascii="宋体" w:hAnsi="宋体"/>
              </w:rPr>
              <w:t xml:space="preserve">作业人员是否配备必要安全防护用品； </w:t>
            </w:r>
          </w:p>
        </w:tc>
        <w:tc>
          <w:tcPr>
            <w:tcW w:w="1530" w:type="dxa"/>
            <w:tcBorders>
              <w:tl2br w:val="nil"/>
              <w:tr2bl w:val="nil"/>
            </w:tcBorders>
            <w:vAlign w:val="center"/>
          </w:tcPr>
          <w:p>
            <w:pPr>
              <w:spacing w:line="560" w:lineRule="exact"/>
              <w:jc w:val="center"/>
              <w:rPr>
                <w:rFonts w:ascii="宋体" w:hAnsi="宋体"/>
                <w:bCs/>
                <w:szCs w:val="32"/>
              </w:rPr>
            </w:pPr>
          </w:p>
        </w:tc>
        <w:tc>
          <w:tcPr>
            <w:tcW w:w="1702"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819"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2</w:t>
            </w:r>
          </w:p>
        </w:tc>
        <w:tc>
          <w:tcPr>
            <w:tcW w:w="5174" w:type="dxa"/>
            <w:tcBorders>
              <w:tl2br w:val="nil"/>
              <w:tr2bl w:val="nil"/>
            </w:tcBorders>
            <w:vAlign w:val="center"/>
          </w:tcPr>
          <w:p>
            <w:pPr>
              <w:rPr>
                <w:rFonts w:ascii="宋体" w:hAnsi="宋体"/>
              </w:rPr>
            </w:pPr>
            <w:r>
              <w:rPr>
                <w:rFonts w:hint="eastAsia" w:ascii="宋体" w:hAnsi="宋体"/>
              </w:rPr>
              <w:t>高空、吊装、拆除等作业时是否有围栏、安全警示和专人监护；</w:t>
            </w:r>
          </w:p>
        </w:tc>
        <w:tc>
          <w:tcPr>
            <w:tcW w:w="1530" w:type="dxa"/>
            <w:tcBorders>
              <w:tl2br w:val="nil"/>
              <w:tr2bl w:val="nil"/>
            </w:tcBorders>
            <w:vAlign w:val="center"/>
          </w:tcPr>
          <w:p>
            <w:pPr>
              <w:spacing w:line="560" w:lineRule="exact"/>
              <w:jc w:val="center"/>
              <w:rPr>
                <w:rFonts w:ascii="宋体" w:hAnsi="宋体"/>
                <w:bCs/>
                <w:szCs w:val="32"/>
              </w:rPr>
            </w:pPr>
          </w:p>
        </w:tc>
        <w:tc>
          <w:tcPr>
            <w:tcW w:w="1702"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819"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3</w:t>
            </w:r>
          </w:p>
        </w:tc>
        <w:tc>
          <w:tcPr>
            <w:tcW w:w="5174" w:type="dxa"/>
            <w:tcBorders>
              <w:tl2br w:val="nil"/>
              <w:tr2bl w:val="nil"/>
            </w:tcBorders>
            <w:vAlign w:val="center"/>
          </w:tcPr>
          <w:p>
            <w:pPr>
              <w:rPr>
                <w:rFonts w:ascii="宋体" w:hAnsi="宋体"/>
              </w:rPr>
            </w:pPr>
            <w:r>
              <w:rPr>
                <w:rFonts w:hint="eastAsia" w:ascii="宋体" w:hAnsi="宋体"/>
              </w:rPr>
              <w:t>高处作业人员是否有工具袋，是否有随手乱放现象；</w:t>
            </w:r>
          </w:p>
        </w:tc>
        <w:tc>
          <w:tcPr>
            <w:tcW w:w="1530" w:type="dxa"/>
            <w:tcBorders>
              <w:tl2br w:val="nil"/>
              <w:tr2bl w:val="nil"/>
            </w:tcBorders>
            <w:vAlign w:val="center"/>
          </w:tcPr>
          <w:p>
            <w:pPr>
              <w:spacing w:line="560" w:lineRule="exact"/>
              <w:jc w:val="center"/>
              <w:rPr>
                <w:rFonts w:ascii="宋体" w:hAnsi="宋体"/>
                <w:bCs/>
                <w:szCs w:val="32"/>
              </w:rPr>
            </w:pPr>
          </w:p>
        </w:tc>
        <w:tc>
          <w:tcPr>
            <w:tcW w:w="1702"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819"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4</w:t>
            </w:r>
          </w:p>
        </w:tc>
        <w:tc>
          <w:tcPr>
            <w:tcW w:w="5174" w:type="dxa"/>
            <w:tcBorders>
              <w:tl2br w:val="nil"/>
              <w:tr2bl w:val="nil"/>
            </w:tcBorders>
            <w:vAlign w:val="center"/>
          </w:tcPr>
          <w:p>
            <w:pPr>
              <w:rPr>
                <w:rFonts w:ascii="宋体" w:hAnsi="宋体"/>
              </w:rPr>
            </w:pPr>
            <w:r>
              <w:rPr>
                <w:rFonts w:hint="eastAsia" w:ascii="宋体" w:hAnsi="宋体"/>
              </w:rPr>
              <w:t>是否有高空抛物现象；</w:t>
            </w:r>
          </w:p>
        </w:tc>
        <w:tc>
          <w:tcPr>
            <w:tcW w:w="1530" w:type="dxa"/>
            <w:tcBorders>
              <w:tl2br w:val="nil"/>
              <w:tr2bl w:val="nil"/>
            </w:tcBorders>
            <w:vAlign w:val="center"/>
          </w:tcPr>
          <w:p>
            <w:pPr>
              <w:spacing w:line="560" w:lineRule="exact"/>
              <w:jc w:val="center"/>
              <w:rPr>
                <w:rFonts w:ascii="宋体" w:hAnsi="宋体"/>
                <w:bCs/>
                <w:szCs w:val="32"/>
              </w:rPr>
            </w:pPr>
          </w:p>
        </w:tc>
        <w:tc>
          <w:tcPr>
            <w:tcW w:w="1702"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819"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5</w:t>
            </w:r>
          </w:p>
        </w:tc>
        <w:tc>
          <w:tcPr>
            <w:tcW w:w="5174" w:type="dxa"/>
            <w:tcBorders>
              <w:tl2br w:val="nil"/>
              <w:tr2bl w:val="nil"/>
            </w:tcBorders>
            <w:vAlign w:val="center"/>
          </w:tcPr>
          <w:p>
            <w:pPr>
              <w:rPr>
                <w:rFonts w:ascii="宋体" w:hAnsi="宋体"/>
              </w:rPr>
            </w:pPr>
            <w:r>
              <w:rPr>
                <w:rFonts w:hint="eastAsia" w:ascii="宋体" w:hAnsi="宋体"/>
              </w:rPr>
              <w:t>是否存在上下违章交叉作业、水平隔离措施是否到位；</w:t>
            </w:r>
          </w:p>
        </w:tc>
        <w:tc>
          <w:tcPr>
            <w:tcW w:w="1530" w:type="dxa"/>
            <w:tcBorders>
              <w:tl2br w:val="nil"/>
              <w:tr2bl w:val="nil"/>
            </w:tcBorders>
            <w:vAlign w:val="center"/>
          </w:tcPr>
          <w:p>
            <w:pPr>
              <w:spacing w:line="560" w:lineRule="exact"/>
              <w:jc w:val="center"/>
              <w:rPr>
                <w:rFonts w:ascii="宋体" w:hAnsi="宋体"/>
                <w:bCs/>
                <w:szCs w:val="32"/>
              </w:rPr>
            </w:pPr>
          </w:p>
        </w:tc>
        <w:tc>
          <w:tcPr>
            <w:tcW w:w="1702"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819"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6</w:t>
            </w:r>
          </w:p>
        </w:tc>
        <w:tc>
          <w:tcPr>
            <w:tcW w:w="5174" w:type="dxa"/>
            <w:tcBorders>
              <w:tl2br w:val="nil"/>
              <w:tr2bl w:val="nil"/>
            </w:tcBorders>
            <w:vAlign w:val="center"/>
          </w:tcPr>
          <w:p>
            <w:pPr>
              <w:rPr>
                <w:rFonts w:ascii="宋体" w:hAnsi="宋体"/>
              </w:rPr>
            </w:pPr>
            <w:r>
              <w:rPr>
                <w:rFonts w:hint="eastAsia" w:ascii="宋体" w:hAnsi="宋体"/>
              </w:rPr>
              <w:t>洞口、临边部位等水平防护设是否到位；</w:t>
            </w:r>
          </w:p>
        </w:tc>
        <w:tc>
          <w:tcPr>
            <w:tcW w:w="1530" w:type="dxa"/>
            <w:tcBorders>
              <w:tl2br w:val="nil"/>
              <w:tr2bl w:val="nil"/>
            </w:tcBorders>
            <w:vAlign w:val="center"/>
          </w:tcPr>
          <w:p>
            <w:pPr>
              <w:spacing w:line="560" w:lineRule="exact"/>
              <w:jc w:val="center"/>
              <w:rPr>
                <w:rFonts w:ascii="宋体" w:hAnsi="宋体"/>
                <w:bCs/>
                <w:szCs w:val="32"/>
              </w:rPr>
            </w:pPr>
          </w:p>
        </w:tc>
        <w:tc>
          <w:tcPr>
            <w:tcW w:w="1702"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819"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7</w:t>
            </w:r>
          </w:p>
        </w:tc>
        <w:tc>
          <w:tcPr>
            <w:tcW w:w="5174" w:type="dxa"/>
            <w:tcBorders>
              <w:tl2br w:val="nil"/>
              <w:tr2bl w:val="nil"/>
            </w:tcBorders>
            <w:vAlign w:val="center"/>
          </w:tcPr>
          <w:p>
            <w:pPr>
              <w:rPr>
                <w:rFonts w:ascii="宋体" w:hAnsi="宋体"/>
              </w:rPr>
            </w:pPr>
            <w:r>
              <w:rPr>
                <w:rFonts w:hint="eastAsia" w:ascii="宋体" w:hAnsi="宋体"/>
              </w:rPr>
              <w:t>是否有安全通道，安全通道是否防护到位；</w:t>
            </w:r>
          </w:p>
        </w:tc>
        <w:tc>
          <w:tcPr>
            <w:tcW w:w="1530" w:type="dxa"/>
            <w:tcBorders>
              <w:tl2br w:val="nil"/>
              <w:tr2bl w:val="nil"/>
            </w:tcBorders>
            <w:vAlign w:val="center"/>
          </w:tcPr>
          <w:p>
            <w:pPr>
              <w:spacing w:line="560" w:lineRule="exact"/>
              <w:jc w:val="center"/>
              <w:rPr>
                <w:rFonts w:ascii="宋体" w:hAnsi="宋体"/>
                <w:bCs/>
                <w:szCs w:val="32"/>
              </w:rPr>
            </w:pPr>
          </w:p>
        </w:tc>
        <w:tc>
          <w:tcPr>
            <w:tcW w:w="1702"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911"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8</w:t>
            </w:r>
          </w:p>
        </w:tc>
        <w:tc>
          <w:tcPr>
            <w:tcW w:w="5174" w:type="dxa"/>
            <w:tcBorders>
              <w:tl2br w:val="nil"/>
              <w:tr2bl w:val="nil"/>
            </w:tcBorders>
            <w:vAlign w:val="center"/>
          </w:tcPr>
          <w:p>
            <w:pPr>
              <w:rPr>
                <w:rFonts w:ascii="宋体" w:hAnsi="宋体"/>
              </w:rPr>
            </w:pPr>
            <w:r>
              <w:rPr>
                <w:rFonts w:hint="eastAsia" w:ascii="宋体" w:hAnsi="宋体"/>
              </w:rPr>
              <w:t>物料是否堆放平稳、有无超高堆放、远离洞口和临边；</w:t>
            </w:r>
          </w:p>
        </w:tc>
        <w:tc>
          <w:tcPr>
            <w:tcW w:w="1530" w:type="dxa"/>
            <w:tcBorders>
              <w:tl2br w:val="nil"/>
              <w:tr2bl w:val="nil"/>
            </w:tcBorders>
            <w:vAlign w:val="center"/>
          </w:tcPr>
          <w:p>
            <w:pPr>
              <w:spacing w:line="560" w:lineRule="exact"/>
              <w:jc w:val="center"/>
              <w:rPr>
                <w:rFonts w:ascii="宋体" w:hAnsi="宋体"/>
                <w:bCs/>
                <w:szCs w:val="32"/>
              </w:rPr>
            </w:pPr>
          </w:p>
        </w:tc>
        <w:tc>
          <w:tcPr>
            <w:tcW w:w="1702"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819"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9</w:t>
            </w:r>
          </w:p>
        </w:tc>
        <w:tc>
          <w:tcPr>
            <w:tcW w:w="5174" w:type="dxa"/>
            <w:tcBorders>
              <w:tl2br w:val="nil"/>
              <w:tr2bl w:val="nil"/>
            </w:tcBorders>
            <w:vAlign w:val="center"/>
          </w:tcPr>
          <w:p>
            <w:pPr>
              <w:rPr>
                <w:rFonts w:ascii="宋体" w:hAnsi="宋体"/>
              </w:rPr>
            </w:pPr>
            <w:r>
              <w:rPr>
                <w:rFonts w:hint="eastAsia" w:ascii="宋体" w:hAnsi="宋体"/>
              </w:rPr>
              <w:t>拆除作业时建筑垃圾、物料等是否及时清运；</w:t>
            </w:r>
          </w:p>
        </w:tc>
        <w:tc>
          <w:tcPr>
            <w:tcW w:w="1530" w:type="dxa"/>
            <w:tcBorders>
              <w:tl2br w:val="nil"/>
              <w:tr2bl w:val="nil"/>
            </w:tcBorders>
            <w:vAlign w:val="center"/>
          </w:tcPr>
          <w:p>
            <w:pPr>
              <w:spacing w:line="560" w:lineRule="exact"/>
              <w:jc w:val="center"/>
              <w:rPr>
                <w:rFonts w:ascii="宋体" w:hAnsi="宋体"/>
                <w:bCs/>
                <w:szCs w:val="32"/>
              </w:rPr>
            </w:pPr>
          </w:p>
        </w:tc>
        <w:tc>
          <w:tcPr>
            <w:tcW w:w="1702"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819"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r>
              <w:rPr>
                <w:rFonts w:ascii="宋体" w:hAnsi="宋体"/>
                <w:bCs/>
                <w:szCs w:val="32"/>
              </w:rPr>
              <w:t>0</w:t>
            </w:r>
          </w:p>
        </w:tc>
        <w:tc>
          <w:tcPr>
            <w:tcW w:w="5174" w:type="dxa"/>
            <w:tcBorders>
              <w:tl2br w:val="nil"/>
              <w:tr2bl w:val="nil"/>
            </w:tcBorders>
            <w:vAlign w:val="center"/>
          </w:tcPr>
          <w:p>
            <w:pPr>
              <w:rPr>
                <w:rFonts w:ascii="宋体" w:hAnsi="宋体"/>
              </w:rPr>
            </w:pPr>
            <w:r>
              <w:rPr>
                <w:rFonts w:hint="eastAsia" w:ascii="宋体" w:hAnsi="宋体"/>
              </w:rPr>
              <w:t>物体吊运时是否安全可靠；</w:t>
            </w:r>
          </w:p>
        </w:tc>
        <w:tc>
          <w:tcPr>
            <w:tcW w:w="1530" w:type="dxa"/>
            <w:tcBorders>
              <w:tl2br w:val="nil"/>
              <w:tr2bl w:val="nil"/>
            </w:tcBorders>
            <w:vAlign w:val="center"/>
          </w:tcPr>
          <w:p>
            <w:pPr>
              <w:spacing w:line="560" w:lineRule="exact"/>
              <w:jc w:val="center"/>
              <w:rPr>
                <w:rFonts w:ascii="宋体" w:hAnsi="宋体"/>
                <w:bCs/>
                <w:szCs w:val="32"/>
              </w:rPr>
            </w:pPr>
          </w:p>
        </w:tc>
        <w:tc>
          <w:tcPr>
            <w:tcW w:w="1702"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819"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r>
              <w:rPr>
                <w:rFonts w:ascii="宋体" w:hAnsi="宋体"/>
                <w:bCs/>
                <w:szCs w:val="32"/>
              </w:rPr>
              <w:t>1</w:t>
            </w:r>
          </w:p>
        </w:tc>
        <w:tc>
          <w:tcPr>
            <w:tcW w:w="5174" w:type="dxa"/>
            <w:tcBorders>
              <w:tl2br w:val="nil"/>
              <w:tr2bl w:val="nil"/>
            </w:tcBorders>
            <w:vAlign w:val="center"/>
          </w:tcPr>
          <w:p>
            <w:pPr>
              <w:rPr>
                <w:rFonts w:ascii="宋体" w:hAnsi="宋体"/>
              </w:rPr>
            </w:pPr>
            <w:r>
              <w:rPr>
                <w:rFonts w:hint="eastAsia" w:ascii="宋体" w:hAnsi="宋体"/>
              </w:rPr>
              <w:t>吊运易散落物件是否采用专用吊笼；</w:t>
            </w:r>
          </w:p>
        </w:tc>
        <w:tc>
          <w:tcPr>
            <w:tcW w:w="1530" w:type="dxa"/>
            <w:tcBorders>
              <w:tl2br w:val="nil"/>
              <w:tr2bl w:val="nil"/>
            </w:tcBorders>
            <w:vAlign w:val="center"/>
          </w:tcPr>
          <w:p>
            <w:pPr>
              <w:spacing w:line="560" w:lineRule="exact"/>
              <w:jc w:val="center"/>
              <w:rPr>
                <w:rFonts w:ascii="宋体" w:hAnsi="宋体"/>
                <w:bCs/>
                <w:szCs w:val="32"/>
              </w:rPr>
            </w:pPr>
          </w:p>
        </w:tc>
        <w:tc>
          <w:tcPr>
            <w:tcW w:w="1702" w:type="dxa"/>
            <w:tcBorders>
              <w:tl2br w:val="nil"/>
              <w:tr2bl w:val="nil"/>
            </w:tcBorders>
            <w:vAlign w:val="center"/>
          </w:tcPr>
          <w:p>
            <w:pPr>
              <w:spacing w:line="560" w:lineRule="exact"/>
              <w:jc w:val="center"/>
              <w:rPr>
                <w:rFonts w:ascii="宋体" w:hAnsi="宋体"/>
                <w:bCs/>
                <w:szCs w:val="32"/>
              </w:rPr>
            </w:pPr>
          </w:p>
        </w:tc>
      </w:tr>
    </w:tbl>
    <w:p>
      <w:pPr>
        <w:widowControl/>
        <w:jc w:val="left"/>
        <w:rPr>
          <w:rFonts w:ascii="黑体" w:hAnsi="黑体" w:eastAsia="黑体"/>
          <w:sz w:val="32"/>
          <w:szCs w:val="32"/>
        </w:rPr>
      </w:pPr>
      <w:r>
        <w:rPr>
          <w:rFonts w:hint="eastAsia" w:ascii="宋体" w:hAnsi="宋体"/>
          <w:b/>
          <w:szCs w:val="32"/>
        </w:rPr>
        <w:t>注：</w:t>
      </w:r>
      <w:r>
        <w:rPr>
          <w:rFonts w:hint="eastAsia" w:ascii="宋体" w:hAnsi="宋体"/>
        </w:rPr>
        <w:t>需要采取的措施：是指检查人员建议施工方对存在问题的整改措施。</w:t>
      </w:r>
    </w:p>
    <w:p>
      <w:pPr>
        <w:spacing w:after="156" w:afterLines="50" w:line="480" w:lineRule="auto"/>
        <w:rPr>
          <w:rFonts w:ascii="宋体" w:hAnsi="宋体"/>
          <w:b/>
          <w:sz w:val="32"/>
          <w:szCs w:val="32"/>
        </w:rPr>
      </w:pPr>
    </w:p>
    <w:p>
      <w:pPr>
        <w:spacing w:line="560" w:lineRule="exact"/>
        <w:jc w:val="both"/>
        <w:rPr>
          <w:rFonts w:ascii="黑体" w:hAnsi="黑体" w:eastAsia="黑体"/>
          <w:sz w:val="32"/>
          <w:szCs w:val="32"/>
        </w:rPr>
      </w:pPr>
    </w:p>
    <w:p>
      <w:pPr>
        <w:spacing w:line="560" w:lineRule="exact"/>
        <w:jc w:val="both"/>
        <w:rPr>
          <w:rFonts w:ascii="黑体" w:hAnsi="黑体" w:eastAsia="黑体"/>
          <w:sz w:val="32"/>
          <w:szCs w:val="32"/>
        </w:rPr>
      </w:pPr>
    </w:p>
    <w:p>
      <w:pPr>
        <w:spacing w:line="560" w:lineRule="exact"/>
        <w:jc w:val="both"/>
        <w:rPr>
          <w:rFonts w:ascii="黑体" w:hAnsi="黑体" w:eastAsia="黑体"/>
          <w:sz w:val="32"/>
          <w:szCs w:val="32"/>
        </w:rPr>
      </w:pPr>
    </w:p>
    <w:p>
      <w:pPr>
        <w:widowControl/>
        <w:jc w:val="center"/>
        <w:rPr>
          <w:rFonts w:ascii="黑体" w:hAnsi="黑体" w:eastAsia="黑体"/>
          <w:sz w:val="32"/>
          <w:szCs w:val="32"/>
        </w:rPr>
      </w:pPr>
      <w:r>
        <w:rPr>
          <w:rFonts w:hint="eastAsia" w:ascii="黑体" w:hAnsi="黑体" w:eastAsia="黑体"/>
          <w:sz w:val="32"/>
          <w:szCs w:val="32"/>
        </w:rPr>
        <w:t>附表6：预防脚手架坍塌安全专项检查表</w:t>
      </w:r>
    </w:p>
    <w:p>
      <w:pPr>
        <w:spacing w:after="156" w:afterLines="50" w:line="560" w:lineRule="exact"/>
        <w:rPr>
          <w:rFonts w:ascii="宋体" w:hAnsi="宋体"/>
          <w:b/>
          <w:sz w:val="36"/>
          <w:szCs w:val="36"/>
        </w:rPr>
      </w:pPr>
      <w:r>
        <w:rPr>
          <w:rFonts w:hint="eastAsia" w:ascii="宋体" w:hAnsi="宋体"/>
          <w:b/>
          <w:sz w:val="28"/>
          <w:szCs w:val="28"/>
        </w:rPr>
        <w:t xml:space="preserve">检查部位： </w:t>
      </w:r>
      <w:r>
        <w:rPr>
          <w:rFonts w:ascii="宋体" w:hAnsi="宋体"/>
          <w:b/>
          <w:sz w:val="28"/>
          <w:szCs w:val="28"/>
        </w:rPr>
        <w:t xml:space="preserve">        </w:t>
      </w:r>
      <w:r>
        <w:rPr>
          <w:rFonts w:hint="eastAsia" w:ascii="宋体" w:hAnsi="宋体"/>
          <w:b/>
          <w:sz w:val="28"/>
          <w:szCs w:val="28"/>
        </w:rPr>
        <w:t xml:space="preserve">         </w:t>
      </w:r>
      <w:r>
        <w:rPr>
          <w:rFonts w:ascii="宋体" w:hAnsi="宋体"/>
          <w:b/>
          <w:sz w:val="28"/>
          <w:szCs w:val="28"/>
        </w:rPr>
        <w:t xml:space="preserve"> </w:t>
      </w:r>
      <w:r>
        <w:rPr>
          <w:rFonts w:hint="eastAsia" w:ascii="宋体" w:hAnsi="宋体"/>
          <w:b/>
          <w:sz w:val="28"/>
          <w:szCs w:val="28"/>
        </w:rPr>
        <w:t xml:space="preserve">检查人员： </w:t>
      </w:r>
      <w:r>
        <w:rPr>
          <w:rFonts w:ascii="宋体" w:hAnsi="宋体"/>
          <w:b/>
          <w:sz w:val="28"/>
          <w:szCs w:val="28"/>
        </w:rPr>
        <w:t xml:space="preserve">        </w:t>
      </w:r>
      <w:r>
        <w:rPr>
          <w:rFonts w:hint="eastAsia" w:ascii="宋体" w:hAnsi="宋体"/>
          <w:b/>
          <w:sz w:val="28"/>
          <w:szCs w:val="28"/>
        </w:rPr>
        <w:t>检查时间：</w:t>
      </w:r>
      <w:r>
        <w:rPr>
          <w:rFonts w:ascii="宋体" w:hAnsi="宋体"/>
          <w:b/>
          <w:sz w:val="28"/>
          <w:szCs w:val="28"/>
        </w:rPr>
        <w:t xml:space="preserve">      </w:t>
      </w:r>
    </w:p>
    <w:tbl>
      <w:tblPr>
        <w:tblStyle w:val="7"/>
        <w:tblW w:w="9661"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
      <w:tblGrid>
        <w:gridCol w:w="660"/>
        <w:gridCol w:w="5811"/>
        <w:gridCol w:w="1457"/>
        <w:gridCol w:w="173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574" w:hRule="atLeast"/>
          <w:jc w:val="center"/>
        </w:trPr>
        <w:tc>
          <w:tcPr>
            <w:tcW w:w="660"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序号</w:t>
            </w:r>
          </w:p>
        </w:tc>
        <w:tc>
          <w:tcPr>
            <w:tcW w:w="5811"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 xml:space="preserve"> 检 查 内 容</w:t>
            </w:r>
          </w:p>
        </w:tc>
        <w:tc>
          <w:tcPr>
            <w:tcW w:w="1457"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检 查 情 况</w:t>
            </w:r>
          </w:p>
        </w:tc>
        <w:tc>
          <w:tcPr>
            <w:tcW w:w="1733"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需要采取的措施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p>
        </w:tc>
        <w:tc>
          <w:tcPr>
            <w:tcW w:w="5811" w:type="dxa"/>
            <w:tcBorders>
              <w:tl2br w:val="nil"/>
              <w:tr2bl w:val="nil"/>
            </w:tcBorders>
            <w:vAlign w:val="center"/>
          </w:tcPr>
          <w:p>
            <w:pPr>
              <w:rPr>
                <w:rFonts w:ascii="宋体" w:hAnsi="宋体"/>
              </w:rPr>
            </w:pPr>
            <w:r>
              <w:rPr>
                <w:rFonts w:hint="eastAsia" w:ascii="宋体" w:hAnsi="宋体"/>
              </w:rPr>
              <w:t>架体搭拆是否编制专项施工方案，是否按规定审核、审批，需专家论证的方案是否组织专家论证；</w:t>
            </w:r>
          </w:p>
        </w:tc>
        <w:tc>
          <w:tcPr>
            <w:tcW w:w="1457" w:type="dxa"/>
            <w:tcBorders>
              <w:tl2br w:val="nil"/>
              <w:tr2bl w:val="nil"/>
            </w:tcBorders>
            <w:vAlign w:val="center"/>
          </w:tcPr>
          <w:p>
            <w:pPr>
              <w:spacing w:line="560" w:lineRule="exact"/>
              <w:jc w:val="center"/>
              <w:rPr>
                <w:rFonts w:ascii="宋体" w:hAnsi="宋体"/>
                <w:bCs/>
                <w:szCs w:val="32"/>
              </w:rPr>
            </w:pPr>
          </w:p>
        </w:tc>
        <w:tc>
          <w:tcPr>
            <w:tcW w:w="1733"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2</w:t>
            </w:r>
          </w:p>
        </w:tc>
        <w:tc>
          <w:tcPr>
            <w:tcW w:w="5811" w:type="dxa"/>
            <w:tcBorders>
              <w:tl2br w:val="nil"/>
              <w:tr2bl w:val="nil"/>
            </w:tcBorders>
            <w:vAlign w:val="center"/>
          </w:tcPr>
          <w:p>
            <w:pPr>
              <w:rPr>
                <w:rFonts w:ascii="宋体" w:hAnsi="宋体"/>
              </w:rPr>
            </w:pPr>
            <w:r>
              <w:rPr>
                <w:rFonts w:hint="eastAsia" w:ascii="宋体" w:hAnsi="宋体"/>
              </w:rPr>
              <w:t>立杆基础是否平整压实，是否采取排水措施，底部是否设置垫板，纵横向扫地杆是否按规范要求设置固定；</w:t>
            </w:r>
          </w:p>
        </w:tc>
        <w:tc>
          <w:tcPr>
            <w:tcW w:w="1457" w:type="dxa"/>
            <w:tcBorders>
              <w:tl2br w:val="nil"/>
              <w:tr2bl w:val="nil"/>
            </w:tcBorders>
            <w:vAlign w:val="center"/>
          </w:tcPr>
          <w:p>
            <w:pPr>
              <w:spacing w:line="560" w:lineRule="exact"/>
              <w:jc w:val="center"/>
              <w:rPr>
                <w:rFonts w:ascii="宋体" w:hAnsi="宋体"/>
                <w:bCs/>
                <w:szCs w:val="32"/>
              </w:rPr>
            </w:pPr>
          </w:p>
        </w:tc>
        <w:tc>
          <w:tcPr>
            <w:tcW w:w="1733"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3</w:t>
            </w:r>
          </w:p>
        </w:tc>
        <w:tc>
          <w:tcPr>
            <w:tcW w:w="5811" w:type="dxa"/>
            <w:tcBorders>
              <w:tl2br w:val="nil"/>
              <w:tr2bl w:val="nil"/>
            </w:tcBorders>
            <w:vAlign w:val="center"/>
          </w:tcPr>
          <w:p>
            <w:pPr>
              <w:rPr>
                <w:rFonts w:ascii="宋体" w:hAnsi="宋体"/>
              </w:rPr>
            </w:pPr>
            <w:r>
              <w:rPr>
                <w:rFonts w:hint="eastAsia" w:ascii="宋体" w:hAnsi="宋体"/>
              </w:rPr>
              <w:t>立杆、纵向水平杆、横向水平杆间距是否按方案搭设，是否按规定设置纵向剪刀撑或横向斜撑，剪刀撑是否沿脚手架高度连续设置或角度是否在45—60度之间，斜杆的接长或剪刀撑斜杆与架体杆件的固定是否符合规范要求；</w:t>
            </w:r>
          </w:p>
        </w:tc>
        <w:tc>
          <w:tcPr>
            <w:tcW w:w="1457" w:type="dxa"/>
            <w:tcBorders>
              <w:tl2br w:val="nil"/>
              <w:tr2bl w:val="nil"/>
            </w:tcBorders>
            <w:vAlign w:val="center"/>
          </w:tcPr>
          <w:p>
            <w:pPr>
              <w:spacing w:line="560" w:lineRule="exact"/>
              <w:jc w:val="center"/>
              <w:rPr>
                <w:rFonts w:ascii="宋体" w:hAnsi="宋体"/>
                <w:bCs/>
                <w:szCs w:val="32"/>
              </w:rPr>
            </w:pPr>
          </w:p>
        </w:tc>
        <w:tc>
          <w:tcPr>
            <w:tcW w:w="1733"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4</w:t>
            </w:r>
          </w:p>
        </w:tc>
        <w:tc>
          <w:tcPr>
            <w:tcW w:w="5811" w:type="dxa"/>
            <w:tcBorders>
              <w:tl2br w:val="nil"/>
              <w:tr2bl w:val="nil"/>
            </w:tcBorders>
            <w:vAlign w:val="center"/>
          </w:tcPr>
          <w:p>
            <w:pPr>
              <w:rPr>
                <w:rFonts w:ascii="宋体" w:hAnsi="宋体"/>
              </w:rPr>
            </w:pPr>
            <w:r>
              <w:rPr>
                <w:rFonts w:hint="eastAsia" w:ascii="宋体" w:hAnsi="宋体"/>
              </w:rPr>
              <w:t xml:space="preserve">作业层脚手板是否满铺及铺设牢固，并应用安全平网兜底，脚手板材质是否符合规范要求；作业层以下每隔10m应用安全网封闭，作业层防护栏杆是否符合规范要求，架体外侧是否用安全网封闭；                                                  </w:t>
            </w:r>
          </w:p>
        </w:tc>
        <w:tc>
          <w:tcPr>
            <w:tcW w:w="1457" w:type="dxa"/>
            <w:tcBorders>
              <w:tl2br w:val="nil"/>
              <w:tr2bl w:val="nil"/>
            </w:tcBorders>
            <w:vAlign w:val="center"/>
          </w:tcPr>
          <w:p>
            <w:pPr>
              <w:spacing w:line="560" w:lineRule="exact"/>
              <w:jc w:val="center"/>
              <w:rPr>
                <w:rFonts w:ascii="宋体" w:hAnsi="宋体"/>
                <w:bCs/>
                <w:szCs w:val="32"/>
              </w:rPr>
            </w:pPr>
          </w:p>
        </w:tc>
        <w:tc>
          <w:tcPr>
            <w:tcW w:w="1733"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5</w:t>
            </w:r>
          </w:p>
        </w:tc>
        <w:tc>
          <w:tcPr>
            <w:tcW w:w="5811" w:type="dxa"/>
            <w:tcBorders>
              <w:tl2br w:val="nil"/>
              <w:tr2bl w:val="nil"/>
            </w:tcBorders>
            <w:vAlign w:val="center"/>
          </w:tcPr>
          <w:p>
            <w:pPr>
              <w:rPr>
                <w:rFonts w:ascii="宋体" w:hAnsi="宋体"/>
              </w:rPr>
            </w:pPr>
            <w:r>
              <w:rPr>
                <w:rFonts w:hint="eastAsia" w:ascii="宋体" w:hAnsi="宋体"/>
              </w:rPr>
              <w:t>架体与建筑结构是否按照两步三跨间距采用刚性连墙件可靠拉结；临街搭设脚手架时外侧是否有防止坠物伤人的防护措施；</w:t>
            </w:r>
          </w:p>
        </w:tc>
        <w:tc>
          <w:tcPr>
            <w:tcW w:w="1457" w:type="dxa"/>
            <w:tcBorders>
              <w:tl2br w:val="nil"/>
              <w:tr2bl w:val="nil"/>
            </w:tcBorders>
            <w:vAlign w:val="center"/>
          </w:tcPr>
          <w:p>
            <w:pPr>
              <w:spacing w:line="560" w:lineRule="exact"/>
              <w:jc w:val="center"/>
              <w:rPr>
                <w:rFonts w:ascii="宋体" w:hAnsi="宋体"/>
                <w:bCs/>
                <w:szCs w:val="32"/>
              </w:rPr>
            </w:pPr>
          </w:p>
        </w:tc>
        <w:tc>
          <w:tcPr>
            <w:tcW w:w="1733"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6</w:t>
            </w:r>
          </w:p>
        </w:tc>
        <w:tc>
          <w:tcPr>
            <w:tcW w:w="5811" w:type="dxa"/>
            <w:tcBorders>
              <w:tl2br w:val="nil"/>
              <w:tr2bl w:val="nil"/>
            </w:tcBorders>
            <w:vAlign w:val="center"/>
          </w:tcPr>
          <w:p>
            <w:pPr>
              <w:rPr>
                <w:rFonts w:ascii="宋体" w:hAnsi="宋体"/>
              </w:rPr>
            </w:pPr>
            <w:r>
              <w:rPr>
                <w:rFonts w:hint="eastAsia" w:ascii="宋体" w:hAnsi="宋体"/>
              </w:rPr>
              <w:t>脚手架使用期间，是否存在提前拆除主节点处的纵、横向水平杆，纵、横向扫地杆，连墙件等情况；</w:t>
            </w:r>
          </w:p>
        </w:tc>
        <w:tc>
          <w:tcPr>
            <w:tcW w:w="1457" w:type="dxa"/>
            <w:tcBorders>
              <w:tl2br w:val="nil"/>
              <w:tr2bl w:val="nil"/>
            </w:tcBorders>
            <w:vAlign w:val="center"/>
          </w:tcPr>
          <w:p>
            <w:pPr>
              <w:spacing w:line="560" w:lineRule="exact"/>
              <w:jc w:val="center"/>
              <w:rPr>
                <w:rFonts w:ascii="宋体" w:hAnsi="宋体"/>
                <w:bCs/>
                <w:szCs w:val="32"/>
              </w:rPr>
            </w:pPr>
          </w:p>
        </w:tc>
        <w:tc>
          <w:tcPr>
            <w:tcW w:w="1733"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7</w:t>
            </w:r>
          </w:p>
        </w:tc>
        <w:tc>
          <w:tcPr>
            <w:tcW w:w="5811" w:type="dxa"/>
            <w:tcBorders>
              <w:tl2br w:val="nil"/>
              <w:tr2bl w:val="nil"/>
            </w:tcBorders>
            <w:vAlign w:val="center"/>
          </w:tcPr>
          <w:p>
            <w:pPr>
              <w:rPr>
                <w:rFonts w:ascii="宋体" w:hAnsi="宋体"/>
              </w:rPr>
            </w:pPr>
            <w:r>
              <w:rPr>
                <w:rFonts w:hint="eastAsia" w:ascii="宋体" w:hAnsi="宋体"/>
              </w:rPr>
              <w:t xml:space="preserve">脚手架搭拆作业是否设置安全警戒区有专人监督看护，是否设置人员上下专用通道；                                                                                                                                                                                                                                                                                                                                                                                                                                                                                                                                                                                                                                                                                                                                                                                                                         </w:t>
            </w:r>
          </w:p>
        </w:tc>
        <w:tc>
          <w:tcPr>
            <w:tcW w:w="1457" w:type="dxa"/>
            <w:tcBorders>
              <w:tl2br w:val="nil"/>
              <w:tr2bl w:val="nil"/>
            </w:tcBorders>
            <w:vAlign w:val="center"/>
          </w:tcPr>
          <w:p>
            <w:pPr>
              <w:spacing w:line="560" w:lineRule="exact"/>
              <w:jc w:val="center"/>
              <w:rPr>
                <w:rFonts w:ascii="宋体" w:hAnsi="宋体"/>
                <w:bCs/>
                <w:szCs w:val="32"/>
              </w:rPr>
            </w:pPr>
          </w:p>
        </w:tc>
        <w:tc>
          <w:tcPr>
            <w:tcW w:w="1733"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911"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8</w:t>
            </w:r>
          </w:p>
        </w:tc>
        <w:tc>
          <w:tcPr>
            <w:tcW w:w="5811" w:type="dxa"/>
            <w:tcBorders>
              <w:tl2br w:val="nil"/>
              <w:tr2bl w:val="nil"/>
            </w:tcBorders>
            <w:vAlign w:val="center"/>
          </w:tcPr>
          <w:p>
            <w:pPr>
              <w:rPr>
                <w:rFonts w:ascii="宋体" w:hAnsi="宋体"/>
              </w:rPr>
            </w:pPr>
            <w:r>
              <w:rPr>
                <w:rFonts w:hint="eastAsia" w:ascii="宋体" w:hAnsi="宋体"/>
              </w:rPr>
              <w:t>钢管、扣件是否有生产许可证、产品质量合格证明；钢管、扣件是否存在严重锈蚀、变形、断裂、穿孔、脱焊、螺栓松动等不良情况；</w:t>
            </w:r>
          </w:p>
        </w:tc>
        <w:tc>
          <w:tcPr>
            <w:tcW w:w="1457" w:type="dxa"/>
            <w:tcBorders>
              <w:tl2br w:val="nil"/>
              <w:tr2bl w:val="nil"/>
            </w:tcBorders>
            <w:vAlign w:val="center"/>
          </w:tcPr>
          <w:p>
            <w:pPr>
              <w:spacing w:line="560" w:lineRule="exact"/>
              <w:jc w:val="center"/>
              <w:rPr>
                <w:rFonts w:ascii="宋体" w:hAnsi="宋体"/>
                <w:bCs/>
                <w:szCs w:val="32"/>
              </w:rPr>
            </w:pPr>
          </w:p>
        </w:tc>
        <w:tc>
          <w:tcPr>
            <w:tcW w:w="1733"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9</w:t>
            </w:r>
          </w:p>
        </w:tc>
        <w:tc>
          <w:tcPr>
            <w:tcW w:w="5811" w:type="dxa"/>
            <w:tcBorders>
              <w:tl2br w:val="nil"/>
              <w:tr2bl w:val="nil"/>
            </w:tcBorders>
            <w:vAlign w:val="center"/>
          </w:tcPr>
          <w:p>
            <w:pPr>
              <w:rPr>
                <w:rFonts w:ascii="宋体" w:hAnsi="宋体"/>
              </w:rPr>
            </w:pPr>
            <w:r>
              <w:rPr>
                <w:rFonts w:hint="eastAsia" w:ascii="宋体" w:hAnsi="宋体"/>
              </w:rPr>
              <w:t>作业前是否按要求组织安全教育、安全技术交底，交底内容是否具有针对性，是否留有文字记录；</w:t>
            </w:r>
          </w:p>
        </w:tc>
        <w:tc>
          <w:tcPr>
            <w:tcW w:w="1457" w:type="dxa"/>
            <w:tcBorders>
              <w:tl2br w:val="nil"/>
              <w:tr2bl w:val="nil"/>
            </w:tcBorders>
            <w:vAlign w:val="center"/>
          </w:tcPr>
          <w:p>
            <w:pPr>
              <w:spacing w:line="560" w:lineRule="exact"/>
              <w:jc w:val="center"/>
              <w:rPr>
                <w:rFonts w:ascii="宋体" w:hAnsi="宋体"/>
                <w:bCs/>
                <w:szCs w:val="32"/>
              </w:rPr>
            </w:pPr>
          </w:p>
        </w:tc>
        <w:tc>
          <w:tcPr>
            <w:tcW w:w="1733"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r>
              <w:rPr>
                <w:rFonts w:ascii="宋体" w:hAnsi="宋体"/>
                <w:bCs/>
                <w:szCs w:val="32"/>
              </w:rPr>
              <w:t>0</w:t>
            </w:r>
          </w:p>
        </w:tc>
        <w:tc>
          <w:tcPr>
            <w:tcW w:w="5811" w:type="dxa"/>
            <w:tcBorders>
              <w:tl2br w:val="nil"/>
              <w:tr2bl w:val="nil"/>
            </w:tcBorders>
            <w:vAlign w:val="center"/>
          </w:tcPr>
          <w:p>
            <w:pPr>
              <w:rPr>
                <w:rFonts w:ascii="宋体" w:hAnsi="宋体"/>
              </w:rPr>
            </w:pPr>
            <w:r>
              <w:rPr>
                <w:rFonts w:hint="eastAsia" w:ascii="宋体" w:hAnsi="宋体"/>
              </w:rPr>
              <w:t>特种作业人员是否持有特种作业资格证书，证书是否真实有效人证相符；现场作业人员是否配备安全防护用品，是否正确佩戴和使用。</w:t>
            </w:r>
          </w:p>
        </w:tc>
        <w:tc>
          <w:tcPr>
            <w:tcW w:w="1457" w:type="dxa"/>
            <w:tcBorders>
              <w:tl2br w:val="nil"/>
              <w:tr2bl w:val="nil"/>
            </w:tcBorders>
            <w:vAlign w:val="center"/>
          </w:tcPr>
          <w:p>
            <w:pPr>
              <w:spacing w:line="560" w:lineRule="exact"/>
              <w:jc w:val="center"/>
              <w:rPr>
                <w:rFonts w:ascii="宋体" w:hAnsi="宋体"/>
                <w:bCs/>
                <w:szCs w:val="32"/>
              </w:rPr>
            </w:pPr>
          </w:p>
        </w:tc>
        <w:tc>
          <w:tcPr>
            <w:tcW w:w="1733" w:type="dxa"/>
            <w:tcBorders>
              <w:tl2br w:val="nil"/>
              <w:tr2bl w:val="nil"/>
            </w:tcBorders>
            <w:vAlign w:val="center"/>
          </w:tcPr>
          <w:p>
            <w:pPr>
              <w:spacing w:line="560" w:lineRule="exact"/>
              <w:jc w:val="center"/>
              <w:rPr>
                <w:rFonts w:ascii="宋体" w:hAnsi="宋体"/>
                <w:bCs/>
                <w:szCs w:val="32"/>
              </w:rPr>
            </w:pPr>
          </w:p>
        </w:tc>
      </w:tr>
    </w:tbl>
    <w:p>
      <w:pPr>
        <w:widowControl/>
        <w:jc w:val="left"/>
        <w:rPr>
          <w:rFonts w:ascii="黑体" w:hAnsi="黑体" w:eastAsia="黑体"/>
          <w:sz w:val="32"/>
          <w:szCs w:val="32"/>
        </w:rPr>
      </w:pPr>
      <w:r>
        <w:rPr>
          <w:rFonts w:hint="eastAsia" w:ascii="宋体" w:hAnsi="宋体"/>
          <w:b/>
          <w:szCs w:val="32"/>
        </w:rPr>
        <w:t>注：</w:t>
      </w:r>
      <w:r>
        <w:rPr>
          <w:rFonts w:hint="eastAsia" w:ascii="宋体" w:hAnsi="宋体"/>
        </w:rPr>
        <w:t>需要采取的措施：是指检查人员建议施工方对存在问题的整改措施。</w:t>
      </w:r>
    </w:p>
    <w:p>
      <w:pPr>
        <w:spacing w:line="560" w:lineRule="exact"/>
        <w:jc w:val="center"/>
        <w:rPr>
          <w:rFonts w:ascii="黑体" w:hAnsi="黑体" w:eastAsia="黑体"/>
          <w:sz w:val="32"/>
          <w:szCs w:val="32"/>
        </w:rPr>
      </w:pPr>
    </w:p>
    <w:p>
      <w:pPr>
        <w:widowControl/>
        <w:jc w:val="center"/>
        <w:rPr>
          <w:rFonts w:ascii="黑体" w:hAnsi="黑体" w:eastAsia="黑体"/>
          <w:sz w:val="32"/>
          <w:szCs w:val="32"/>
        </w:rPr>
      </w:pPr>
      <w:r>
        <w:rPr>
          <w:rFonts w:ascii="黑体" w:hAnsi="黑体" w:eastAsia="黑体"/>
          <w:sz w:val="32"/>
          <w:szCs w:val="32"/>
        </w:rPr>
        <w:br w:type="page"/>
      </w:r>
      <w:r>
        <w:rPr>
          <w:rFonts w:hint="eastAsia" w:ascii="黑体" w:hAnsi="黑体" w:eastAsia="黑体"/>
          <w:sz w:val="32"/>
          <w:szCs w:val="32"/>
        </w:rPr>
        <w:t>附表7：预防模板支架坍塌安全专项检查表</w:t>
      </w:r>
    </w:p>
    <w:p>
      <w:pPr>
        <w:spacing w:after="156" w:afterLines="50" w:line="560" w:lineRule="exact"/>
        <w:jc w:val="left"/>
        <w:rPr>
          <w:rFonts w:ascii="黑体" w:hAnsi="黑体" w:eastAsia="黑体"/>
          <w:sz w:val="32"/>
          <w:szCs w:val="32"/>
        </w:rPr>
      </w:pPr>
      <w:r>
        <w:rPr>
          <w:rFonts w:hint="eastAsia" w:ascii="宋体" w:hAnsi="宋体"/>
          <w:b/>
          <w:sz w:val="28"/>
          <w:szCs w:val="28"/>
        </w:rPr>
        <w:t xml:space="preserve">检查部位：   </w:t>
      </w:r>
      <w:r>
        <w:rPr>
          <w:rFonts w:ascii="宋体" w:hAnsi="宋体"/>
          <w:b/>
          <w:sz w:val="28"/>
          <w:szCs w:val="28"/>
        </w:rPr>
        <w:t xml:space="preserve">    </w:t>
      </w:r>
      <w:r>
        <w:rPr>
          <w:rFonts w:hint="eastAsia" w:ascii="宋体" w:hAnsi="宋体"/>
          <w:b/>
          <w:sz w:val="28"/>
          <w:szCs w:val="28"/>
        </w:rPr>
        <w:t xml:space="preserve">     </w:t>
      </w:r>
      <w:r>
        <w:rPr>
          <w:rFonts w:ascii="宋体" w:hAnsi="宋体"/>
          <w:b/>
          <w:sz w:val="28"/>
          <w:szCs w:val="28"/>
        </w:rPr>
        <w:t xml:space="preserve"> </w:t>
      </w:r>
      <w:r>
        <w:rPr>
          <w:rFonts w:hint="eastAsia" w:ascii="宋体" w:hAnsi="宋体"/>
          <w:b/>
          <w:sz w:val="28"/>
          <w:szCs w:val="28"/>
        </w:rPr>
        <w:t xml:space="preserve">      </w:t>
      </w:r>
      <w:r>
        <w:rPr>
          <w:rFonts w:ascii="宋体" w:hAnsi="宋体"/>
          <w:b/>
          <w:sz w:val="28"/>
          <w:szCs w:val="28"/>
        </w:rPr>
        <w:t xml:space="preserve"> </w:t>
      </w:r>
      <w:r>
        <w:rPr>
          <w:rFonts w:hint="eastAsia" w:ascii="宋体" w:hAnsi="宋体"/>
          <w:b/>
          <w:sz w:val="28"/>
          <w:szCs w:val="28"/>
        </w:rPr>
        <w:t xml:space="preserve">检查人员： </w:t>
      </w:r>
      <w:r>
        <w:rPr>
          <w:rFonts w:ascii="宋体" w:hAnsi="宋体"/>
          <w:b/>
          <w:sz w:val="28"/>
          <w:szCs w:val="28"/>
        </w:rPr>
        <w:t xml:space="preserve">        </w:t>
      </w:r>
      <w:r>
        <w:rPr>
          <w:rFonts w:hint="eastAsia" w:ascii="宋体" w:hAnsi="宋体"/>
          <w:b/>
          <w:sz w:val="28"/>
          <w:szCs w:val="28"/>
        </w:rPr>
        <w:t xml:space="preserve">检查时间：  </w:t>
      </w:r>
    </w:p>
    <w:tbl>
      <w:tblPr>
        <w:tblStyle w:val="7"/>
        <w:tblW w:w="97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
      <w:tblGrid>
        <w:gridCol w:w="660"/>
        <w:gridCol w:w="5811"/>
        <w:gridCol w:w="1457"/>
        <w:gridCol w:w="177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序号</w:t>
            </w:r>
          </w:p>
        </w:tc>
        <w:tc>
          <w:tcPr>
            <w:tcW w:w="5811"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 xml:space="preserve"> 检 查 内 容</w:t>
            </w:r>
          </w:p>
        </w:tc>
        <w:tc>
          <w:tcPr>
            <w:tcW w:w="1457"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检 查 情 况</w:t>
            </w:r>
          </w:p>
        </w:tc>
        <w:tc>
          <w:tcPr>
            <w:tcW w:w="1778"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需要采取的措施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p>
        </w:tc>
        <w:tc>
          <w:tcPr>
            <w:tcW w:w="5811" w:type="dxa"/>
            <w:tcBorders>
              <w:tl2br w:val="nil"/>
              <w:tr2bl w:val="nil"/>
            </w:tcBorders>
            <w:vAlign w:val="center"/>
          </w:tcPr>
          <w:p>
            <w:pPr>
              <w:rPr>
                <w:rFonts w:ascii="宋体" w:hAnsi="宋体"/>
              </w:rPr>
            </w:pPr>
            <w:r>
              <w:rPr>
                <w:rFonts w:hint="eastAsia" w:ascii="宋体" w:hAnsi="宋体"/>
              </w:rPr>
              <w:t>模板支架是否编制专项施工方案，是否按规定审核、审批，需专家论证的方案是否组织专家论证；</w:t>
            </w:r>
          </w:p>
        </w:tc>
        <w:tc>
          <w:tcPr>
            <w:tcW w:w="1457" w:type="dxa"/>
            <w:tcBorders>
              <w:tl2br w:val="nil"/>
              <w:tr2bl w:val="nil"/>
            </w:tcBorders>
            <w:vAlign w:val="center"/>
          </w:tcPr>
          <w:p>
            <w:pPr>
              <w:spacing w:line="560" w:lineRule="exact"/>
              <w:jc w:val="center"/>
              <w:rPr>
                <w:rFonts w:ascii="宋体" w:hAnsi="宋体"/>
                <w:bCs/>
                <w:szCs w:val="32"/>
              </w:rPr>
            </w:pPr>
          </w:p>
        </w:tc>
        <w:tc>
          <w:tcPr>
            <w:tcW w:w="1778"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2</w:t>
            </w:r>
          </w:p>
        </w:tc>
        <w:tc>
          <w:tcPr>
            <w:tcW w:w="5811" w:type="dxa"/>
            <w:tcBorders>
              <w:tl2br w:val="nil"/>
              <w:tr2bl w:val="nil"/>
            </w:tcBorders>
            <w:vAlign w:val="center"/>
          </w:tcPr>
          <w:p>
            <w:pPr>
              <w:rPr>
                <w:rFonts w:ascii="宋体" w:hAnsi="宋体"/>
              </w:rPr>
            </w:pPr>
            <w:r>
              <w:rPr>
                <w:rFonts w:hint="eastAsia" w:ascii="宋体" w:hAnsi="宋体"/>
              </w:rPr>
              <w:t>模板支架基础是否坚实平整，支架底部是否设置垫板，是否设置排水措施，是否按专项施工方案设置扫地杆；</w:t>
            </w:r>
          </w:p>
        </w:tc>
        <w:tc>
          <w:tcPr>
            <w:tcW w:w="1457" w:type="dxa"/>
            <w:tcBorders>
              <w:tl2br w:val="nil"/>
              <w:tr2bl w:val="nil"/>
            </w:tcBorders>
            <w:vAlign w:val="center"/>
          </w:tcPr>
          <w:p>
            <w:pPr>
              <w:spacing w:line="560" w:lineRule="exact"/>
              <w:jc w:val="center"/>
              <w:rPr>
                <w:rFonts w:ascii="宋体" w:hAnsi="宋体"/>
                <w:bCs/>
                <w:szCs w:val="32"/>
              </w:rPr>
            </w:pPr>
          </w:p>
        </w:tc>
        <w:tc>
          <w:tcPr>
            <w:tcW w:w="1778"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3</w:t>
            </w:r>
          </w:p>
        </w:tc>
        <w:tc>
          <w:tcPr>
            <w:tcW w:w="5811" w:type="dxa"/>
            <w:tcBorders>
              <w:tl2br w:val="nil"/>
              <w:tr2bl w:val="nil"/>
            </w:tcBorders>
            <w:vAlign w:val="center"/>
          </w:tcPr>
          <w:p>
            <w:pPr>
              <w:rPr>
                <w:rFonts w:ascii="宋体" w:hAnsi="宋体"/>
              </w:rPr>
            </w:pPr>
            <w:r>
              <w:rPr>
                <w:rFonts w:hint="eastAsia" w:ascii="宋体" w:hAnsi="宋体"/>
              </w:rPr>
              <w:t xml:space="preserve">立杆纵、横间距，水平杆步距是否符合施工方案要求，是否按方案要求设置竖向剪刀撑及水平剪刀撑； </w:t>
            </w:r>
          </w:p>
        </w:tc>
        <w:tc>
          <w:tcPr>
            <w:tcW w:w="1457" w:type="dxa"/>
            <w:tcBorders>
              <w:tl2br w:val="nil"/>
              <w:tr2bl w:val="nil"/>
            </w:tcBorders>
            <w:vAlign w:val="center"/>
          </w:tcPr>
          <w:p>
            <w:pPr>
              <w:spacing w:line="560" w:lineRule="exact"/>
              <w:jc w:val="center"/>
              <w:rPr>
                <w:rFonts w:ascii="宋体" w:hAnsi="宋体"/>
                <w:bCs/>
                <w:szCs w:val="32"/>
              </w:rPr>
            </w:pPr>
          </w:p>
        </w:tc>
        <w:tc>
          <w:tcPr>
            <w:tcW w:w="1778"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4</w:t>
            </w:r>
          </w:p>
        </w:tc>
        <w:tc>
          <w:tcPr>
            <w:tcW w:w="5811" w:type="dxa"/>
            <w:tcBorders>
              <w:tl2br w:val="nil"/>
              <w:tr2bl w:val="nil"/>
            </w:tcBorders>
            <w:vAlign w:val="center"/>
          </w:tcPr>
          <w:p>
            <w:pPr>
              <w:rPr>
                <w:rFonts w:ascii="宋体" w:hAnsi="宋体"/>
              </w:rPr>
            </w:pPr>
            <w:r>
              <w:rPr>
                <w:rFonts w:hint="eastAsia" w:ascii="宋体" w:hAnsi="宋体"/>
              </w:rPr>
              <w:t>立杆顶部自由端高度、顶托螺杆伸出长度是否符合施工方案的要求，支架的基础沉降、架体变形是否采取监测措施；</w:t>
            </w:r>
          </w:p>
        </w:tc>
        <w:tc>
          <w:tcPr>
            <w:tcW w:w="1457" w:type="dxa"/>
            <w:tcBorders>
              <w:tl2br w:val="nil"/>
              <w:tr2bl w:val="nil"/>
            </w:tcBorders>
            <w:vAlign w:val="center"/>
          </w:tcPr>
          <w:p>
            <w:pPr>
              <w:spacing w:line="560" w:lineRule="exact"/>
              <w:jc w:val="center"/>
              <w:rPr>
                <w:rFonts w:ascii="宋体" w:hAnsi="宋体"/>
                <w:bCs/>
                <w:szCs w:val="32"/>
              </w:rPr>
            </w:pPr>
          </w:p>
        </w:tc>
        <w:tc>
          <w:tcPr>
            <w:tcW w:w="1778"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5</w:t>
            </w:r>
          </w:p>
        </w:tc>
        <w:tc>
          <w:tcPr>
            <w:tcW w:w="5811" w:type="dxa"/>
            <w:tcBorders>
              <w:tl2br w:val="nil"/>
              <w:tr2bl w:val="nil"/>
            </w:tcBorders>
            <w:vAlign w:val="center"/>
          </w:tcPr>
          <w:p>
            <w:pPr>
              <w:rPr>
                <w:rFonts w:ascii="宋体" w:hAnsi="宋体"/>
              </w:rPr>
            </w:pPr>
            <w:r>
              <w:rPr>
                <w:rFonts w:hint="eastAsia" w:ascii="宋体" w:hAnsi="宋体"/>
              </w:rPr>
              <w:t>支架高宽比超过施工方案要求时，是否采取与建筑结构刚性连接或增加架体宽度等安全保障措施；</w:t>
            </w:r>
          </w:p>
        </w:tc>
        <w:tc>
          <w:tcPr>
            <w:tcW w:w="1457" w:type="dxa"/>
            <w:tcBorders>
              <w:tl2br w:val="nil"/>
              <w:tr2bl w:val="nil"/>
            </w:tcBorders>
            <w:vAlign w:val="center"/>
          </w:tcPr>
          <w:p>
            <w:pPr>
              <w:spacing w:line="560" w:lineRule="exact"/>
              <w:jc w:val="center"/>
              <w:rPr>
                <w:rFonts w:ascii="宋体" w:hAnsi="宋体"/>
                <w:bCs/>
                <w:szCs w:val="32"/>
              </w:rPr>
            </w:pPr>
          </w:p>
        </w:tc>
        <w:tc>
          <w:tcPr>
            <w:tcW w:w="1778"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6</w:t>
            </w:r>
          </w:p>
        </w:tc>
        <w:tc>
          <w:tcPr>
            <w:tcW w:w="5811" w:type="dxa"/>
            <w:tcBorders>
              <w:tl2br w:val="nil"/>
              <w:tr2bl w:val="nil"/>
            </w:tcBorders>
            <w:vAlign w:val="center"/>
          </w:tcPr>
          <w:p>
            <w:pPr>
              <w:rPr>
                <w:rFonts w:ascii="宋体" w:hAnsi="宋体"/>
              </w:rPr>
            </w:pPr>
            <w:r>
              <w:rPr>
                <w:rFonts w:hint="eastAsia" w:ascii="宋体" w:hAnsi="宋体"/>
              </w:rPr>
              <w:t>浇筑混凝土时是否对混凝土堆积高度进行控制；</w:t>
            </w:r>
          </w:p>
        </w:tc>
        <w:tc>
          <w:tcPr>
            <w:tcW w:w="1457" w:type="dxa"/>
            <w:tcBorders>
              <w:tl2br w:val="nil"/>
              <w:tr2bl w:val="nil"/>
            </w:tcBorders>
            <w:vAlign w:val="center"/>
          </w:tcPr>
          <w:p>
            <w:pPr>
              <w:spacing w:line="560" w:lineRule="exact"/>
              <w:jc w:val="center"/>
              <w:rPr>
                <w:rFonts w:ascii="宋体" w:hAnsi="宋体"/>
                <w:bCs/>
                <w:szCs w:val="32"/>
              </w:rPr>
            </w:pPr>
          </w:p>
        </w:tc>
        <w:tc>
          <w:tcPr>
            <w:tcW w:w="1778"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7</w:t>
            </w:r>
          </w:p>
        </w:tc>
        <w:tc>
          <w:tcPr>
            <w:tcW w:w="5811" w:type="dxa"/>
            <w:tcBorders>
              <w:tl2br w:val="nil"/>
              <w:tr2bl w:val="nil"/>
            </w:tcBorders>
            <w:vAlign w:val="center"/>
          </w:tcPr>
          <w:p>
            <w:pPr>
              <w:rPr>
                <w:rFonts w:ascii="宋体" w:hAnsi="宋体"/>
              </w:rPr>
            </w:pPr>
            <w:r>
              <w:rPr>
                <w:rFonts w:hint="eastAsia" w:ascii="宋体" w:hAnsi="宋体"/>
              </w:rPr>
              <w:t>模板支架材料进场前是否按规定进行验收，是否查验生产许可证、产品质量合格证明，是否存在严重锈蚀、弯曲、变形、断裂、脱焊、螺栓松动等不良情况；</w:t>
            </w:r>
          </w:p>
        </w:tc>
        <w:tc>
          <w:tcPr>
            <w:tcW w:w="1457" w:type="dxa"/>
            <w:tcBorders>
              <w:tl2br w:val="nil"/>
              <w:tr2bl w:val="nil"/>
            </w:tcBorders>
            <w:vAlign w:val="center"/>
          </w:tcPr>
          <w:p>
            <w:pPr>
              <w:spacing w:line="560" w:lineRule="exact"/>
              <w:jc w:val="center"/>
              <w:rPr>
                <w:rFonts w:ascii="宋体" w:hAnsi="宋体"/>
                <w:bCs/>
                <w:szCs w:val="32"/>
              </w:rPr>
            </w:pPr>
          </w:p>
        </w:tc>
        <w:tc>
          <w:tcPr>
            <w:tcW w:w="1778"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911"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8</w:t>
            </w:r>
          </w:p>
        </w:tc>
        <w:tc>
          <w:tcPr>
            <w:tcW w:w="5811" w:type="dxa"/>
            <w:tcBorders>
              <w:tl2br w:val="nil"/>
              <w:tr2bl w:val="nil"/>
            </w:tcBorders>
            <w:vAlign w:val="center"/>
          </w:tcPr>
          <w:p>
            <w:pPr>
              <w:rPr>
                <w:rFonts w:ascii="宋体" w:hAnsi="宋体"/>
              </w:rPr>
            </w:pPr>
            <w:r>
              <w:rPr>
                <w:rFonts w:hint="eastAsia" w:ascii="宋体" w:hAnsi="宋体"/>
              </w:rPr>
              <w:t>模板支架拆除时混凝土强度是否达到规范要求，并经监理单位确认后方可拆除；</w:t>
            </w:r>
          </w:p>
        </w:tc>
        <w:tc>
          <w:tcPr>
            <w:tcW w:w="1457" w:type="dxa"/>
            <w:tcBorders>
              <w:tl2br w:val="nil"/>
              <w:tr2bl w:val="nil"/>
            </w:tcBorders>
            <w:vAlign w:val="center"/>
          </w:tcPr>
          <w:p>
            <w:pPr>
              <w:spacing w:line="560" w:lineRule="exact"/>
              <w:jc w:val="center"/>
              <w:rPr>
                <w:rFonts w:ascii="宋体" w:hAnsi="宋体"/>
                <w:bCs/>
                <w:szCs w:val="32"/>
              </w:rPr>
            </w:pPr>
          </w:p>
        </w:tc>
        <w:tc>
          <w:tcPr>
            <w:tcW w:w="1778"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9</w:t>
            </w:r>
          </w:p>
        </w:tc>
        <w:tc>
          <w:tcPr>
            <w:tcW w:w="5811" w:type="dxa"/>
            <w:tcBorders>
              <w:tl2br w:val="nil"/>
              <w:tr2bl w:val="nil"/>
            </w:tcBorders>
            <w:vAlign w:val="center"/>
          </w:tcPr>
          <w:p>
            <w:pPr>
              <w:rPr>
                <w:rFonts w:ascii="宋体" w:hAnsi="宋体"/>
              </w:rPr>
            </w:pPr>
            <w:r>
              <w:rPr>
                <w:rFonts w:hint="eastAsia" w:ascii="宋体" w:hAnsi="宋体"/>
              </w:rPr>
              <w:t>是否按要求组织作业前安全教育、安全培训、安全技术交底，交底内容是否具有针对性，相关人员签字确认手续是否完善；</w:t>
            </w:r>
          </w:p>
        </w:tc>
        <w:tc>
          <w:tcPr>
            <w:tcW w:w="1457" w:type="dxa"/>
            <w:tcBorders>
              <w:tl2br w:val="nil"/>
              <w:tr2bl w:val="nil"/>
            </w:tcBorders>
            <w:vAlign w:val="center"/>
          </w:tcPr>
          <w:p>
            <w:pPr>
              <w:spacing w:line="560" w:lineRule="exact"/>
              <w:jc w:val="center"/>
              <w:rPr>
                <w:rFonts w:ascii="宋体" w:hAnsi="宋体"/>
                <w:bCs/>
                <w:szCs w:val="32"/>
              </w:rPr>
            </w:pPr>
          </w:p>
        </w:tc>
        <w:tc>
          <w:tcPr>
            <w:tcW w:w="1778"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r>
              <w:rPr>
                <w:rFonts w:ascii="宋体" w:hAnsi="宋体"/>
                <w:bCs/>
                <w:szCs w:val="32"/>
              </w:rPr>
              <w:t>0</w:t>
            </w:r>
          </w:p>
        </w:tc>
        <w:tc>
          <w:tcPr>
            <w:tcW w:w="5811" w:type="dxa"/>
            <w:tcBorders>
              <w:tl2br w:val="nil"/>
              <w:tr2bl w:val="nil"/>
            </w:tcBorders>
            <w:vAlign w:val="center"/>
          </w:tcPr>
          <w:p>
            <w:pPr>
              <w:rPr>
                <w:rFonts w:ascii="宋体" w:hAnsi="宋体"/>
              </w:rPr>
            </w:pPr>
            <w:r>
              <w:rPr>
                <w:rFonts w:hint="eastAsia" w:ascii="宋体" w:hAnsi="宋体"/>
              </w:rPr>
              <w:t>高支模搭设、拆除人员必须取得建筑施工特种作业人员操作资格证书，持证上岗真实有效人证相符；</w:t>
            </w:r>
          </w:p>
        </w:tc>
        <w:tc>
          <w:tcPr>
            <w:tcW w:w="1457" w:type="dxa"/>
            <w:tcBorders>
              <w:tl2br w:val="nil"/>
              <w:tr2bl w:val="nil"/>
            </w:tcBorders>
            <w:vAlign w:val="center"/>
          </w:tcPr>
          <w:p>
            <w:pPr>
              <w:spacing w:line="560" w:lineRule="exact"/>
              <w:jc w:val="center"/>
              <w:rPr>
                <w:rFonts w:ascii="宋体" w:hAnsi="宋体"/>
                <w:bCs/>
                <w:szCs w:val="32"/>
              </w:rPr>
            </w:pPr>
          </w:p>
        </w:tc>
        <w:tc>
          <w:tcPr>
            <w:tcW w:w="1778"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19" w:hRule="atLeast"/>
          <w:jc w:val="center"/>
        </w:trPr>
        <w:tc>
          <w:tcPr>
            <w:tcW w:w="66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r>
              <w:rPr>
                <w:rFonts w:ascii="宋体" w:hAnsi="宋体"/>
                <w:bCs/>
                <w:szCs w:val="32"/>
              </w:rPr>
              <w:t>1</w:t>
            </w:r>
          </w:p>
        </w:tc>
        <w:tc>
          <w:tcPr>
            <w:tcW w:w="5811" w:type="dxa"/>
            <w:tcBorders>
              <w:tl2br w:val="nil"/>
              <w:tr2bl w:val="nil"/>
            </w:tcBorders>
            <w:vAlign w:val="center"/>
          </w:tcPr>
          <w:p>
            <w:pPr>
              <w:rPr>
                <w:rFonts w:ascii="宋体" w:hAnsi="宋体"/>
              </w:rPr>
            </w:pPr>
            <w:r>
              <w:rPr>
                <w:rFonts w:hint="eastAsia" w:ascii="宋体" w:hAnsi="宋体"/>
              </w:rPr>
              <w:t>现场作业人员是否配备安全防护用品，是否正确佩戴和使用。</w:t>
            </w:r>
          </w:p>
        </w:tc>
        <w:tc>
          <w:tcPr>
            <w:tcW w:w="1457" w:type="dxa"/>
            <w:tcBorders>
              <w:tl2br w:val="nil"/>
              <w:tr2bl w:val="nil"/>
            </w:tcBorders>
            <w:vAlign w:val="center"/>
          </w:tcPr>
          <w:p>
            <w:pPr>
              <w:spacing w:line="560" w:lineRule="exact"/>
              <w:jc w:val="center"/>
              <w:rPr>
                <w:rFonts w:ascii="宋体" w:hAnsi="宋体"/>
                <w:bCs/>
                <w:szCs w:val="32"/>
              </w:rPr>
            </w:pPr>
          </w:p>
        </w:tc>
        <w:tc>
          <w:tcPr>
            <w:tcW w:w="1778" w:type="dxa"/>
            <w:tcBorders>
              <w:tl2br w:val="nil"/>
              <w:tr2bl w:val="nil"/>
            </w:tcBorders>
            <w:vAlign w:val="center"/>
          </w:tcPr>
          <w:p>
            <w:pPr>
              <w:spacing w:line="560" w:lineRule="exact"/>
              <w:jc w:val="center"/>
              <w:rPr>
                <w:rFonts w:ascii="宋体" w:hAnsi="宋体"/>
                <w:bCs/>
                <w:szCs w:val="32"/>
              </w:rPr>
            </w:pPr>
          </w:p>
        </w:tc>
      </w:tr>
    </w:tbl>
    <w:p>
      <w:pPr>
        <w:widowControl/>
        <w:jc w:val="left"/>
        <w:rPr>
          <w:rFonts w:ascii="黑体" w:hAnsi="黑体" w:eastAsia="黑体"/>
          <w:sz w:val="32"/>
          <w:szCs w:val="32"/>
        </w:rPr>
      </w:pPr>
      <w:r>
        <w:rPr>
          <w:rFonts w:hint="eastAsia" w:ascii="宋体" w:hAnsi="宋体"/>
          <w:b/>
          <w:szCs w:val="32"/>
        </w:rPr>
        <w:t>注：</w:t>
      </w:r>
      <w:r>
        <w:rPr>
          <w:rFonts w:hint="eastAsia" w:ascii="宋体" w:hAnsi="宋体"/>
        </w:rPr>
        <w:t>需要采取的措施：是指检查人员建议施工方对存在问题的整改措施。</w:t>
      </w:r>
    </w:p>
    <w:p>
      <w:pPr>
        <w:spacing w:line="560" w:lineRule="exact"/>
        <w:jc w:val="both"/>
        <w:rPr>
          <w:rFonts w:ascii="黑体" w:hAnsi="黑体" w:eastAsia="黑体"/>
          <w:sz w:val="32"/>
          <w:szCs w:val="32"/>
        </w:rPr>
      </w:pPr>
    </w:p>
    <w:p>
      <w:pPr>
        <w:spacing w:line="560" w:lineRule="exact"/>
        <w:jc w:val="both"/>
        <w:rPr>
          <w:rFonts w:ascii="黑体" w:hAnsi="黑体" w:eastAsia="黑体"/>
          <w:sz w:val="32"/>
          <w:szCs w:val="32"/>
        </w:rPr>
      </w:pPr>
    </w:p>
    <w:p>
      <w:pPr>
        <w:spacing w:line="560" w:lineRule="exact"/>
        <w:jc w:val="both"/>
        <w:rPr>
          <w:rFonts w:ascii="黑体" w:hAnsi="黑体" w:eastAsia="黑体"/>
          <w:sz w:val="32"/>
          <w:szCs w:val="32"/>
        </w:rPr>
      </w:pPr>
    </w:p>
    <w:p>
      <w:pPr>
        <w:spacing w:line="360" w:lineRule="auto"/>
        <w:jc w:val="center"/>
        <w:rPr>
          <w:rFonts w:ascii="黑体" w:hAnsi="黑体" w:eastAsia="黑体"/>
          <w:sz w:val="32"/>
          <w:szCs w:val="32"/>
        </w:rPr>
      </w:pPr>
      <w:r>
        <w:rPr>
          <w:rFonts w:hint="eastAsia" w:ascii="黑体" w:hAnsi="黑体" w:eastAsia="黑体"/>
          <w:sz w:val="32"/>
          <w:szCs w:val="32"/>
        </w:rPr>
        <w:t>附表8：起重吊装作业安全专项检查表</w:t>
      </w:r>
    </w:p>
    <w:p>
      <w:pPr>
        <w:spacing w:after="156" w:afterLines="50" w:line="480" w:lineRule="auto"/>
        <w:rPr>
          <w:rFonts w:ascii="宋体" w:hAnsi="宋体"/>
          <w:b/>
          <w:sz w:val="32"/>
          <w:szCs w:val="32"/>
        </w:rPr>
      </w:pPr>
      <w:r>
        <w:rPr>
          <w:rFonts w:hint="eastAsia" w:ascii="宋体" w:hAnsi="宋体"/>
          <w:b/>
          <w:sz w:val="28"/>
          <w:szCs w:val="28"/>
        </w:rPr>
        <w:t xml:space="preserve">检查部位：   </w:t>
      </w:r>
      <w:r>
        <w:rPr>
          <w:rFonts w:ascii="宋体" w:hAnsi="宋体"/>
          <w:b/>
          <w:sz w:val="28"/>
          <w:szCs w:val="28"/>
        </w:rPr>
        <w:t xml:space="preserve">    </w:t>
      </w:r>
      <w:r>
        <w:rPr>
          <w:rFonts w:hint="eastAsia" w:ascii="宋体" w:hAnsi="宋体"/>
          <w:b/>
          <w:sz w:val="28"/>
          <w:szCs w:val="28"/>
        </w:rPr>
        <w:t xml:space="preserve">     </w:t>
      </w:r>
      <w:r>
        <w:rPr>
          <w:rFonts w:ascii="宋体" w:hAnsi="宋体"/>
          <w:b/>
          <w:sz w:val="28"/>
          <w:szCs w:val="28"/>
        </w:rPr>
        <w:t xml:space="preserve"> </w:t>
      </w:r>
      <w:r>
        <w:rPr>
          <w:rFonts w:hint="eastAsia" w:ascii="宋体" w:hAnsi="宋体"/>
          <w:b/>
          <w:sz w:val="28"/>
          <w:szCs w:val="28"/>
        </w:rPr>
        <w:t xml:space="preserve">      </w:t>
      </w:r>
      <w:r>
        <w:rPr>
          <w:rFonts w:ascii="宋体" w:hAnsi="宋体"/>
          <w:b/>
          <w:sz w:val="28"/>
          <w:szCs w:val="28"/>
        </w:rPr>
        <w:t xml:space="preserve"> </w:t>
      </w:r>
      <w:r>
        <w:rPr>
          <w:rFonts w:hint="eastAsia" w:ascii="宋体" w:hAnsi="宋体"/>
          <w:b/>
          <w:sz w:val="28"/>
          <w:szCs w:val="28"/>
        </w:rPr>
        <w:t xml:space="preserve">检查人员： </w:t>
      </w:r>
      <w:r>
        <w:rPr>
          <w:rFonts w:ascii="宋体" w:hAnsi="宋体"/>
          <w:b/>
          <w:sz w:val="28"/>
          <w:szCs w:val="28"/>
        </w:rPr>
        <w:t xml:space="preserve">        </w:t>
      </w:r>
      <w:r>
        <w:rPr>
          <w:rFonts w:hint="eastAsia" w:ascii="宋体" w:hAnsi="宋体"/>
          <w:b/>
          <w:sz w:val="28"/>
          <w:szCs w:val="28"/>
        </w:rPr>
        <w:t xml:space="preserve">检查时间：    </w:t>
      </w:r>
    </w:p>
    <w:tbl>
      <w:tblPr>
        <w:tblStyle w:val="7"/>
        <w:tblW w:w="898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
      <w:tblGrid>
        <w:gridCol w:w="822"/>
        <w:gridCol w:w="4980"/>
        <w:gridCol w:w="1470"/>
        <w:gridCol w:w="171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448" w:hRule="atLeast"/>
          <w:jc w:val="center"/>
        </w:trPr>
        <w:tc>
          <w:tcPr>
            <w:tcW w:w="822" w:type="dxa"/>
            <w:tcBorders>
              <w:tl2br w:val="nil"/>
              <w:tr2bl w:val="nil"/>
            </w:tcBorders>
            <w:vAlign w:val="center"/>
          </w:tcPr>
          <w:p>
            <w:pPr>
              <w:jc w:val="center"/>
              <w:rPr>
                <w:rFonts w:ascii="宋体" w:hAnsi="宋体"/>
                <w:b/>
                <w:szCs w:val="32"/>
              </w:rPr>
            </w:pPr>
            <w:r>
              <w:rPr>
                <w:rFonts w:hint="eastAsia" w:ascii="宋体" w:hAnsi="宋体"/>
                <w:b/>
                <w:szCs w:val="32"/>
              </w:rPr>
              <w:t>序号</w:t>
            </w:r>
          </w:p>
        </w:tc>
        <w:tc>
          <w:tcPr>
            <w:tcW w:w="4980" w:type="dxa"/>
            <w:tcBorders>
              <w:tl2br w:val="nil"/>
              <w:tr2bl w:val="nil"/>
            </w:tcBorders>
            <w:vAlign w:val="center"/>
          </w:tcPr>
          <w:p>
            <w:pPr>
              <w:jc w:val="center"/>
              <w:rPr>
                <w:rFonts w:ascii="宋体" w:hAnsi="宋体"/>
                <w:b/>
                <w:szCs w:val="32"/>
              </w:rPr>
            </w:pPr>
            <w:r>
              <w:rPr>
                <w:rFonts w:hint="eastAsia" w:ascii="宋体" w:hAnsi="宋体"/>
                <w:b/>
                <w:szCs w:val="32"/>
              </w:rPr>
              <w:t xml:space="preserve"> 检 查 内 容</w:t>
            </w:r>
          </w:p>
        </w:tc>
        <w:tc>
          <w:tcPr>
            <w:tcW w:w="1470" w:type="dxa"/>
            <w:tcBorders>
              <w:tl2br w:val="nil"/>
              <w:tr2bl w:val="nil"/>
            </w:tcBorders>
            <w:vAlign w:val="center"/>
          </w:tcPr>
          <w:p>
            <w:pPr>
              <w:jc w:val="center"/>
              <w:rPr>
                <w:rFonts w:ascii="宋体" w:hAnsi="宋体"/>
                <w:b/>
                <w:szCs w:val="32"/>
              </w:rPr>
            </w:pPr>
            <w:r>
              <w:rPr>
                <w:rFonts w:hint="eastAsia" w:ascii="宋体" w:hAnsi="宋体"/>
                <w:b/>
                <w:szCs w:val="32"/>
              </w:rPr>
              <w:t>检 查 情 况</w:t>
            </w:r>
          </w:p>
        </w:tc>
        <w:tc>
          <w:tcPr>
            <w:tcW w:w="1712" w:type="dxa"/>
            <w:tcBorders>
              <w:tl2br w:val="nil"/>
              <w:tr2bl w:val="nil"/>
            </w:tcBorders>
            <w:vAlign w:val="center"/>
          </w:tcPr>
          <w:p>
            <w:pPr>
              <w:jc w:val="center"/>
              <w:rPr>
                <w:rFonts w:ascii="宋体" w:hAnsi="宋体"/>
                <w:b/>
                <w:szCs w:val="32"/>
              </w:rPr>
            </w:pPr>
            <w:r>
              <w:rPr>
                <w:rFonts w:hint="eastAsia" w:ascii="宋体" w:hAnsi="宋体"/>
                <w:b/>
                <w:szCs w:val="32"/>
              </w:rPr>
              <w:t>需要采取的措施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63" w:hRule="atLeast"/>
          <w:jc w:val="center"/>
        </w:trPr>
        <w:tc>
          <w:tcPr>
            <w:tcW w:w="822" w:type="dxa"/>
            <w:tcBorders>
              <w:tl2br w:val="nil"/>
              <w:tr2bl w:val="nil"/>
            </w:tcBorders>
            <w:vAlign w:val="center"/>
          </w:tcPr>
          <w:p>
            <w:pPr>
              <w:jc w:val="center"/>
              <w:rPr>
                <w:rFonts w:ascii="宋体" w:hAnsi="宋体"/>
                <w:bCs/>
                <w:szCs w:val="32"/>
              </w:rPr>
            </w:pPr>
            <w:r>
              <w:rPr>
                <w:rFonts w:hint="eastAsia" w:ascii="宋体" w:hAnsi="宋体"/>
                <w:bCs/>
                <w:szCs w:val="32"/>
              </w:rPr>
              <w:t>1</w:t>
            </w:r>
          </w:p>
        </w:tc>
        <w:tc>
          <w:tcPr>
            <w:tcW w:w="4980" w:type="dxa"/>
            <w:tcBorders>
              <w:tl2br w:val="nil"/>
              <w:tr2bl w:val="nil"/>
            </w:tcBorders>
            <w:vAlign w:val="center"/>
          </w:tcPr>
          <w:p>
            <w:pPr>
              <w:rPr>
                <w:rFonts w:ascii="宋体" w:hAnsi="宋体"/>
              </w:rPr>
            </w:pPr>
            <w:r>
              <w:rPr>
                <w:rFonts w:hint="eastAsia" w:ascii="宋体" w:hAnsi="宋体"/>
              </w:rPr>
              <w:t>起重司机、信号司索工等相关特种作业人员是否持证上岗；</w:t>
            </w:r>
          </w:p>
        </w:tc>
        <w:tc>
          <w:tcPr>
            <w:tcW w:w="1470" w:type="dxa"/>
            <w:tcBorders>
              <w:tl2br w:val="nil"/>
              <w:tr2bl w:val="nil"/>
            </w:tcBorders>
            <w:vAlign w:val="center"/>
          </w:tcPr>
          <w:p>
            <w:pPr>
              <w:jc w:val="center"/>
              <w:rPr>
                <w:rFonts w:ascii="宋体" w:hAnsi="宋体"/>
                <w:bCs/>
                <w:szCs w:val="32"/>
              </w:rPr>
            </w:pPr>
          </w:p>
        </w:tc>
        <w:tc>
          <w:tcPr>
            <w:tcW w:w="1712" w:type="dxa"/>
            <w:tcBorders>
              <w:tl2br w:val="nil"/>
              <w:tr2bl w:val="nil"/>
            </w:tcBorders>
            <w:vAlign w:val="center"/>
          </w:tcPr>
          <w:p>
            <w:pPr>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448" w:hRule="atLeast"/>
          <w:jc w:val="center"/>
        </w:trPr>
        <w:tc>
          <w:tcPr>
            <w:tcW w:w="822" w:type="dxa"/>
            <w:tcBorders>
              <w:tl2br w:val="nil"/>
              <w:tr2bl w:val="nil"/>
            </w:tcBorders>
            <w:vAlign w:val="center"/>
          </w:tcPr>
          <w:p>
            <w:pPr>
              <w:jc w:val="center"/>
              <w:rPr>
                <w:rFonts w:ascii="宋体" w:hAnsi="宋体"/>
                <w:bCs/>
                <w:szCs w:val="32"/>
              </w:rPr>
            </w:pPr>
            <w:r>
              <w:rPr>
                <w:rFonts w:hint="eastAsia" w:ascii="宋体" w:hAnsi="宋体"/>
                <w:bCs/>
                <w:szCs w:val="32"/>
              </w:rPr>
              <w:t>2</w:t>
            </w:r>
          </w:p>
        </w:tc>
        <w:tc>
          <w:tcPr>
            <w:tcW w:w="4980" w:type="dxa"/>
            <w:tcBorders>
              <w:tl2br w:val="nil"/>
              <w:tr2bl w:val="nil"/>
            </w:tcBorders>
            <w:vAlign w:val="center"/>
          </w:tcPr>
          <w:p>
            <w:pPr>
              <w:rPr>
                <w:rFonts w:ascii="宋体" w:hAnsi="宋体"/>
              </w:rPr>
            </w:pPr>
            <w:r>
              <w:rPr>
                <w:rFonts w:hint="eastAsia" w:ascii="宋体" w:hAnsi="宋体"/>
              </w:rPr>
              <w:t>是否按要求组织作业前安全教育、安全技术交底；</w:t>
            </w:r>
          </w:p>
        </w:tc>
        <w:tc>
          <w:tcPr>
            <w:tcW w:w="1470" w:type="dxa"/>
            <w:tcBorders>
              <w:tl2br w:val="nil"/>
              <w:tr2bl w:val="nil"/>
            </w:tcBorders>
            <w:vAlign w:val="center"/>
          </w:tcPr>
          <w:p>
            <w:pPr>
              <w:jc w:val="center"/>
              <w:rPr>
                <w:rFonts w:ascii="宋体" w:hAnsi="宋体"/>
                <w:bCs/>
                <w:szCs w:val="32"/>
              </w:rPr>
            </w:pPr>
          </w:p>
        </w:tc>
        <w:tc>
          <w:tcPr>
            <w:tcW w:w="1712" w:type="dxa"/>
            <w:tcBorders>
              <w:tl2br w:val="nil"/>
              <w:tr2bl w:val="nil"/>
            </w:tcBorders>
            <w:vAlign w:val="center"/>
          </w:tcPr>
          <w:p>
            <w:pPr>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448" w:hRule="atLeast"/>
          <w:jc w:val="center"/>
        </w:trPr>
        <w:tc>
          <w:tcPr>
            <w:tcW w:w="822" w:type="dxa"/>
            <w:tcBorders>
              <w:tl2br w:val="nil"/>
              <w:tr2bl w:val="nil"/>
            </w:tcBorders>
            <w:vAlign w:val="center"/>
          </w:tcPr>
          <w:p>
            <w:pPr>
              <w:jc w:val="center"/>
              <w:rPr>
                <w:rFonts w:ascii="宋体" w:hAnsi="宋体"/>
                <w:bCs/>
                <w:szCs w:val="32"/>
              </w:rPr>
            </w:pPr>
            <w:r>
              <w:rPr>
                <w:rFonts w:hint="eastAsia" w:ascii="宋体" w:hAnsi="宋体"/>
                <w:bCs/>
                <w:szCs w:val="32"/>
              </w:rPr>
              <w:t>3</w:t>
            </w:r>
          </w:p>
        </w:tc>
        <w:tc>
          <w:tcPr>
            <w:tcW w:w="4980" w:type="dxa"/>
            <w:tcBorders>
              <w:tl2br w:val="nil"/>
              <w:tr2bl w:val="nil"/>
            </w:tcBorders>
            <w:vAlign w:val="center"/>
          </w:tcPr>
          <w:p>
            <w:pPr>
              <w:rPr>
                <w:rFonts w:ascii="宋体" w:hAnsi="宋体"/>
              </w:rPr>
            </w:pPr>
            <w:r>
              <w:rPr>
                <w:rFonts w:hint="eastAsia" w:ascii="宋体" w:hAnsi="宋体"/>
              </w:rPr>
              <w:t>起重吊装是否按规定编制、审批安全专项施工方案；</w:t>
            </w:r>
          </w:p>
        </w:tc>
        <w:tc>
          <w:tcPr>
            <w:tcW w:w="1470" w:type="dxa"/>
            <w:tcBorders>
              <w:tl2br w:val="nil"/>
              <w:tr2bl w:val="nil"/>
            </w:tcBorders>
            <w:vAlign w:val="center"/>
          </w:tcPr>
          <w:p>
            <w:pPr>
              <w:jc w:val="center"/>
              <w:rPr>
                <w:rFonts w:ascii="宋体" w:hAnsi="宋体"/>
                <w:bCs/>
                <w:szCs w:val="32"/>
              </w:rPr>
            </w:pPr>
          </w:p>
        </w:tc>
        <w:tc>
          <w:tcPr>
            <w:tcW w:w="1712" w:type="dxa"/>
            <w:tcBorders>
              <w:tl2br w:val="nil"/>
              <w:tr2bl w:val="nil"/>
            </w:tcBorders>
            <w:vAlign w:val="center"/>
          </w:tcPr>
          <w:p>
            <w:pPr>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448" w:hRule="atLeast"/>
          <w:jc w:val="center"/>
        </w:trPr>
        <w:tc>
          <w:tcPr>
            <w:tcW w:w="822" w:type="dxa"/>
            <w:tcBorders>
              <w:tl2br w:val="nil"/>
              <w:tr2bl w:val="nil"/>
            </w:tcBorders>
            <w:vAlign w:val="center"/>
          </w:tcPr>
          <w:p>
            <w:pPr>
              <w:jc w:val="center"/>
              <w:rPr>
                <w:rFonts w:ascii="宋体" w:hAnsi="宋体"/>
                <w:bCs/>
                <w:szCs w:val="32"/>
              </w:rPr>
            </w:pPr>
            <w:r>
              <w:rPr>
                <w:rFonts w:hint="eastAsia" w:ascii="宋体" w:hAnsi="宋体"/>
                <w:bCs/>
                <w:szCs w:val="32"/>
              </w:rPr>
              <w:t>4</w:t>
            </w:r>
          </w:p>
        </w:tc>
        <w:tc>
          <w:tcPr>
            <w:tcW w:w="4980" w:type="dxa"/>
            <w:tcBorders>
              <w:tl2br w:val="nil"/>
              <w:tr2bl w:val="nil"/>
            </w:tcBorders>
            <w:vAlign w:val="center"/>
          </w:tcPr>
          <w:p>
            <w:pPr>
              <w:rPr>
                <w:rFonts w:ascii="宋体" w:hAnsi="宋体"/>
              </w:rPr>
            </w:pPr>
            <w:r>
              <w:rPr>
                <w:rFonts w:hint="eastAsia" w:ascii="宋体" w:hAnsi="宋体"/>
              </w:rPr>
              <w:t>进行起重吊装作业时是否有专人负责现场监护；</w:t>
            </w:r>
          </w:p>
        </w:tc>
        <w:tc>
          <w:tcPr>
            <w:tcW w:w="1470" w:type="dxa"/>
            <w:tcBorders>
              <w:tl2br w:val="nil"/>
              <w:tr2bl w:val="nil"/>
            </w:tcBorders>
            <w:vAlign w:val="center"/>
          </w:tcPr>
          <w:p>
            <w:pPr>
              <w:jc w:val="center"/>
              <w:rPr>
                <w:rFonts w:ascii="宋体" w:hAnsi="宋体"/>
                <w:bCs/>
                <w:szCs w:val="32"/>
              </w:rPr>
            </w:pPr>
          </w:p>
        </w:tc>
        <w:tc>
          <w:tcPr>
            <w:tcW w:w="1712" w:type="dxa"/>
            <w:tcBorders>
              <w:tl2br w:val="nil"/>
              <w:tr2bl w:val="nil"/>
            </w:tcBorders>
            <w:vAlign w:val="center"/>
          </w:tcPr>
          <w:p>
            <w:pPr>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448" w:hRule="atLeast"/>
          <w:jc w:val="center"/>
        </w:trPr>
        <w:tc>
          <w:tcPr>
            <w:tcW w:w="822" w:type="dxa"/>
            <w:tcBorders>
              <w:tl2br w:val="nil"/>
              <w:tr2bl w:val="nil"/>
            </w:tcBorders>
            <w:vAlign w:val="center"/>
          </w:tcPr>
          <w:p>
            <w:pPr>
              <w:jc w:val="center"/>
              <w:rPr>
                <w:rFonts w:ascii="宋体" w:hAnsi="宋体"/>
                <w:bCs/>
                <w:szCs w:val="32"/>
              </w:rPr>
            </w:pPr>
            <w:r>
              <w:rPr>
                <w:rFonts w:hint="eastAsia" w:ascii="宋体" w:hAnsi="宋体"/>
                <w:bCs/>
                <w:szCs w:val="32"/>
              </w:rPr>
              <w:t>5</w:t>
            </w:r>
          </w:p>
        </w:tc>
        <w:tc>
          <w:tcPr>
            <w:tcW w:w="4980" w:type="dxa"/>
            <w:tcBorders>
              <w:tl2br w:val="nil"/>
              <w:tr2bl w:val="nil"/>
            </w:tcBorders>
            <w:vAlign w:val="center"/>
          </w:tcPr>
          <w:p>
            <w:pPr>
              <w:pStyle w:val="11"/>
              <w:ind w:firstLine="0" w:firstLineChars="0"/>
              <w:rPr>
                <w:rFonts w:ascii="宋体" w:hAnsi="宋体" w:eastAsia="宋体" w:cs="黑体"/>
                <w:kern w:val="2"/>
                <w:sz w:val="21"/>
                <w:szCs w:val="22"/>
              </w:rPr>
            </w:pPr>
            <w:r>
              <w:rPr>
                <w:rFonts w:hint="eastAsia" w:ascii="宋体" w:hAnsi="宋体" w:eastAsia="宋体" w:cs="黑体"/>
                <w:kern w:val="2"/>
                <w:sz w:val="21"/>
                <w:szCs w:val="22"/>
              </w:rPr>
              <w:t>起重机械是否取得检验报告，并处于有效期；</w:t>
            </w:r>
          </w:p>
        </w:tc>
        <w:tc>
          <w:tcPr>
            <w:tcW w:w="1470" w:type="dxa"/>
            <w:tcBorders>
              <w:tl2br w:val="nil"/>
              <w:tr2bl w:val="nil"/>
            </w:tcBorders>
            <w:vAlign w:val="center"/>
          </w:tcPr>
          <w:p>
            <w:pPr>
              <w:jc w:val="center"/>
              <w:rPr>
                <w:rFonts w:ascii="宋体" w:hAnsi="宋体"/>
                <w:bCs/>
                <w:szCs w:val="32"/>
              </w:rPr>
            </w:pPr>
          </w:p>
        </w:tc>
        <w:tc>
          <w:tcPr>
            <w:tcW w:w="1712" w:type="dxa"/>
            <w:tcBorders>
              <w:tl2br w:val="nil"/>
              <w:tr2bl w:val="nil"/>
            </w:tcBorders>
            <w:vAlign w:val="center"/>
          </w:tcPr>
          <w:p>
            <w:pPr>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1180" w:hRule="atLeast"/>
          <w:jc w:val="center"/>
        </w:trPr>
        <w:tc>
          <w:tcPr>
            <w:tcW w:w="822" w:type="dxa"/>
            <w:tcBorders>
              <w:tl2br w:val="nil"/>
              <w:tr2bl w:val="nil"/>
            </w:tcBorders>
            <w:vAlign w:val="center"/>
          </w:tcPr>
          <w:p>
            <w:pPr>
              <w:jc w:val="center"/>
              <w:rPr>
                <w:rFonts w:ascii="宋体" w:hAnsi="宋体"/>
                <w:bCs/>
                <w:szCs w:val="32"/>
              </w:rPr>
            </w:pPr>
            <w:r>
              <w:rPr>
                <w:rFonts w:hint="eastAsia" w:ascii="宋体" w:hAnsi="宋体"/>
                <w:bCs/>
                <w:szCs w:val="32"/>
              </w:rPr>
              <w:t>6</w:t>
            </w:r>
          </w:p>
        </w:tc>
        <w:tc>
          <w:tcPr>
            <w:tcW w:w="4980" w:type="dxa"/>
            <w:tcBorders>
              <w:tl2br w:val="nil"/>
              <w:tr2bl w:val="nil"/>
            </w:tcBorders>
            <w:vAlign w:val="center"/>
          </w:tcPr>
          <w:p>
            <w:pPr>
              <w:rPr>
                <w:rFonts w:ascii="宋体" w:hAnsi="宋体"/>
              </w:rPr>
            </w:pPr>
            <w:r>
              <w:rPr>
                <w:rFonts w:hint="eastAsia" w:ascii="宋体" w:hAnsi="宋体"/>
              </w:rPr>
              <w:t>机械是否按出厂使用说明书规定的技术性能、承载能力和使用条件，正确操作，合理使用，严禁超载、超速作业或任意扩大使用范围；</w:t>
            </w:r>
          </w:p>
        </w:tc>
        <w:tc>
          <w:tcPr>
            <w:tcW w:w="1470" w:type="dxa"/>
            <w:tcBorders>
              <w:tl2br w:val="nil"/>
              <w:tr2bl w:val="nil"/>
            </w:tcBorders>
            <w:vAlign w:val="center"/>
          </w:tcPr>
          <w:p>
            <w:pPr>
              <w:jc w:val="center"/>
              <w:rPr>
                <w:rFonts w:ascii="宋体" w:hAnsi="宋体"/>
                <w:bCs/>
                <w:szCs w:val="32"/>
              </w:rPr>
            </w:pPr>
          </w:p>
        </w:tc>
        <w:tc>
          <w:tcPr>
            <w:tcW w:w="1712" w:type="dxa"/>
            <w:tcBorders>
              <w:tl2br w:val="nil"/>
              <w:tr2bl w:val="nil"/>
            </w:tcBorders>
            <w:vAlign w:val="center"/>
          </w:tcPr>
          <w:p>
            <w:pPr>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448" w:hRule="atLeast"/>
          <w:jc w:val="center"/>
        </w:trPr>
        <w:tc>
          <w:tcPr>
            <w:tcW w:w="822" w:type="dxa"/>
            <w:tcBorders>
              <w:tl2br w:val="nil"/>
              <w:tr2bl w:val="nil"/>
            </w:tcBorders>
            <w:vAlign w:val="center"/>
          </w:tcPr>
          <w:p>
            <w:pPr>
              <w:jc w:val="center"/>
              <w:rPr>
                <w:rFonts w:ascii="宋体" w:hAnsi="宋体"/>
                <w:bCs/>
                <w:szCs w:val="32"/>
              </w:rPr>
            </w:pPr>
            <w:r>
              <w:rPr>
                <w:rFonts w:hint="eastAsia" w:ascii="宋体" w:hAnsi="宋体"/>
                <w:bCs/>
                <w:szCs w:val="32"/>
              </w:rPr>
              <w:t>7</w:t>
            </w:r>
          </w:p>
        </w:tc>
        <w:tc>
          <w:tcPr>
            <w:tcW w:w="4980" w:type="dxa"/>
            <w:tcBorders>
              <w:tl2br w:val="nil"/>
              <w:tr2bl w:val="nil"/>
            </w:tcBorders>
            <w:vAlign w:val="center"/>
          </w:tcPr>
          <w:p>
            <w:pPr>
              <w:rPr>
                <w:rFonts w:ascii="宋体" w:hAnsi="宋体"/>
              </w:rPr>
            </w:pPr>
            <w:r>
              <w:rPr>
                <w:rFonts w:hint="eastAsia" w:ascii="宋体" w:hAnsi="宋体"/>
              </w:rPr>
              <w:t>吊具、索具是否符合安全要求；</w:t>
            </w:r>
          </w:p>
        </w:tc>
        <w:tc>
          <w:tcPr>
            <w:tcW w:w="1470" w:type="dxa"/>
            <w:tcBorders>
              <w:tl2br w:val="nil"/>
              <w:tr2bl w:val="nil"/>
            </w:tcBorders>
            <w:vAlign w:val="center"/>
          </w:tcPr>
          <w:p>
            <w:pPr>
              <w:jc w:val="center"/>
              <w:rPr>
                <w:rFonts w:ascii="宋体" w:hAnsi="宋体"/>
                <w:bCs/>
                <w:szCs w:val="32"/>
              </w:rPr>
            </w:pPr>
          </w:p>
        </w:tc>
        <w:tc>
          <w:tcPr>
            <w:tcW w:w="1712" w:type="dxa"/>
            <w:tcBorders>
              <w:tl2br w:val="nil"/>
              <w:tr2bl w:val="nil"/>
            </w:tcBorders>
            <w:vAlign w:val="center"/>
          </w:tcPr>
          <w:p>
            <w:pPr>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24" w:hRule="atLeast"/>
          <w:jc w:val="center"/>
        </w:trPr>
        <w:tc>
          <w:tcPr>
            <w:tcW w:w="822" w:type="dxa"/>
            <w:tcBorders>
              <w:tl2br w:val="nil"/>
              <w:tr2bl w:val="nil"/>
            </w:tcBorders>
            <w:vAlign w:val="center"/>
          </w:tcPr>
          <w:p>
            <w:pPr>
              <w:jc w:val="center"/>
              <w:rPr>
                <w:rFonts w:ascii="宋体" w:hAnsi="宋体"/>
                <w:bCs/>
                <w:szCs w:val="32"/>
              </w:rPr>
            </w:pPr>
            <w:r>
              <w:rPr>
                <w:rFonts w:hint="eastAsia" w:ascii="宋体" w:hAnsi="宋体"/>
                <w:bCs/>
                <w:szCs w:val="32"/>
              </w:rPr>
              <w:t>8</w:t>
            </w:r>
          </w:p>
        </w:tc>
        <w:tc>
          <w:tcPr>
            <w:tcW w:w="4980" w:type="dxa"/>
            <w:tcBorders>
              <w:tl2br w:val="nil"/>
              <w:tr2bl w:val="nil"/>
            </w:tcBorders>
            <w:vAlign w:val="center"/>
          </w:tcPr>
          <w:p>
            <w:pPr>
              <w:rPr>
                <w:rFonts w:ascii="宋体" w:hAnsi="宋体"/>
              </w:rPr>
            </w:pPr>
            <w:r>
              <w:rPr>
                <w:rFonts w:hint="eastAsia" w:ascii="宋体" w:hAnsi="宋体"/>
              </w:rPr>
              <w:t>机械上的各种安全防护和保险装置及各种安全信息装置是否齐全有效；</w:t>
            </w:r>
          </w:p>
        </w:tc>
        <w:tc>
          <w:tcPr>
            <w:tcW w:w="1470" w:type="dxa"/>
            <w:tcBorders>
              <w:tl2br w:val="nil"/>
              <w:tr2bl w:val="nil"/>
            </w:tcBorders>
            <w:vAlign w:val="center"/>
          </w:tcPr>
          <w:p>
            <w:pPr>
              <w:jc w:val="center"/>
              <w:rPr>
                <w:rFonts w:ascii="宋体" w:hAnsi="宋体"/>
                <w:bCs/>
                <w:szCs w:val="32"/>
              </w:rPr>
            </w:pPr>
          </w:p>
        </w:tc>
        <w:tc>
          <w:tcPr>
            <w:tcW w:w="1712" w:type="dxa"/>
            <w:tcBorders>
              <w:tl2br w:val="nil"/>
              <w:tr2bl w:val="nil"/>
            </w:tcBorders>
            <w:vAlign w:val="center"/>
          </w:tcPr>
          <w:p>
            <w:pPr>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448" w:hRule="atLeast"/>
          <w:jc w:val="center"/>
        </w:trPr>
        <w:tc>
          <w:tcPr>
            <w:tcW w:w="822" w:type="dxa"/>
            <w:tcBorders>
              <w:tl2br w:val="nil"/>
              <w:tr2bl w:val="nil"/>
            </w:tcBorders>
            <w:vAlign w:val="center"/>
          </w:tcPr>
          <w:p>
            <w:pPr>
              <w:jc w:val="center"/>
              <w:rPr>
                <w:rFonts w:ascii="宋体" w:hAnsi="宋体"/>
                <w:bCs/>
                <w:szCs w:val="32"/>
              </w:rPr>
            </w:pPr>
            <w:r>
              <w:rPr>
                <w:rFonts w:hint="eastAsia" w:ascii="宋体" w:hAnsi="宋体"/>
                <w:bCs/>
                <w:szCs w:val="32"/>
              </w:rPr>
              <w:t>9</w:t>
            </w:r>
          </w:p>
        </w:tc>
        <w:tc>
          <w:tcPr>
            <w:tcW w:w="4980" w:type="dxa"/>
            <w:tcBorders>
              <w:tl2br w:val="nil"/>
              <w:tr2bl w:val="nil"/>
            </w:tcBorders>
            <w:vAlign w:val="center"/>
          </w:tcPr>
          <w:p>
            <w:pPr>
              <w:rPr>
                <w:rFonts w:ascii="宋体" w:hAnsi="宋体"/>
              </w:rPr>
            </w:pPr>
            <w:r>
              <w:rPr>
                <w:rFonts w:hint="eastAsia" w:ascii="宋体" w:hAnsi="宋体"/>
              </w:rPr>
              <w:t>起重臂覆盖范围是否设置警戒区域；</w:t>
            </w:r>
          </w:p>
        </w:tc>
        <w:tc>
          <w:tcPr>
            <w:tcW w:w="1470" w:type="dxa"/>
            <w:tcBorders>
              <w:tl2br w:val="nil"/>
              <w:tr2bl w:val="nil"/>
            </w:tcBorders>
            <w:vAlign w:val="center"/>
          </w:tcPr>
          <w:p>
            <w:pPr>
              <w:jc w:val="center"/>
              <w:rPr>
                <w:rFonts w:ascii="宋体" w:hAnsi="宋体"/>
                <w:bCs/>
                <w:szCs w:val="32"/>
              </w:rPr>
            </w:pPr>
          </w:p>
        </w:tc>
        <w:tc>
          <w:tcPr>
            <w:tcW w:w="1712" w:type="dxa"/>
            <w:tcBorders>
              <w:tl2br w:val="nil"/>
              <w:tr2bl w:val="nil"/>
            </w:tcBorders>
            <w:vAlign w:val="center"/>
          </w:tcPr>
          <w:p>
            <w:pPr>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35" w:hRule="atLeast"/>
          <w:jc w:val="center"/>
        </w:trPr>
        <w:tc>
          <w:tcPr>
            <w:tcW w:w="822" w:type="dxa"/>
            <w:tcBorders>
              <w:tl2br w:val="nil"/>
              <w:tr2bl w:val="nil"/>
            </w:tcBorders>
            <w:vAlign w:val="center"/>
          </w:tcPr>
          <w:p>
            <w:pPr>
              <w:jc w:val="center"/>
              <w:rPr>
                <w:rFonts w:ascii="宋体" w:hAnsi="宋体"/>
                <w:bCs/>
                <w:szCs w:val="32"/>
              </w:rPr>
            </w:pPr>
            <w:r>
              <w:rPr>
                <w:rFonts w:hint="eastAsia" w:ascii="宋体" w:hAnsi="宋体"/>
                <w:bCs/>
                <w:szCs w:val="32"/>
              </w:rPr>
              <w:t>1</w:t>
            </w:r>
            <w:r>
              <w:rPr>
                <w:rFonts w:ascii="宋体" w:hAnsi="宋体"/>
                <w:bCs/>
                <w:szCs w:val="32"/>
              </w:rPr>
              <w:t>0</w:t>
            </w:r>
          </w:p>
        </w:tc>
        <w:tc>
          <w:tcPr>
            <w:tcW w:w="4980" w:type="dxa"/>
            <w:tcBorders>
              <w:tl2br w:val="nil"/>
              <w:tr2bl w:val="nil"/>
            </w:tcBorders>
            <w:vAlign w:val="center"/>
          </w:tcPr>
          <w:p>
            <w:pPr>
              <w:rPr>
                <w:rFonts w:ascii="宋体" w:hAnsi="宋体"/>
              </w:rPr>
            </w:pPr>
            <w:r>
              <w:rPr>
                <w:rFonts w:hint="eastAsia" w:ascii="宋体" w:hAnsi="宋体"/>
              </w:rPr>
              <w:t>吊装区域存在变压器、架空线路、地下管线的是否采取防护措施；</w:t>
            </w:r>
          </w:p>
        </w:tc>
        <w:tc>
          <w:tcPr>
            <w:tcW w:w="1470" w:type="dxa"/>
            <w:tcBorders>
              <w:tl2br w:val="nil"/>
              <w:tr2bl w:val="nil"/>
            </w:tcBorders>
            <w:vAlign w:val="center"/>
          </w:tcPr>
          <w:p>
            <w:pPr>
              <w:jc w:val="center"/>
              <w:rPr>
                <w:rFonts w:ascii="宋体" w:hAnsi="宋体"/>
                <w:bCs/>
                <w:szCs w:val="32"/>
              </w:rPr>
            </w:pPr>
          </w:p>
        </w:tc>
        <w:tc>
          <w:tcPr>
            <w:tcW w:w="1712" w:type="dxa"/>
            <w:tcBorders>
              <w:tl2br w:val="nil"/>
              <w:tr2bl w:val="nil"/>
            </w:tcBorders>
            <w:vAlign w:val="center"/>
          </w:tcPr>
          <w:p>
            <w:pPr>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448" w:hRule="atLeast"/>
          <w:jc w:val="center"/>
        </w:trPr>
        <w:tc>
          <w:tcPr>
            <w:tcW w:w="822" w:type="dxa"/>
            <w:tcBorders>
              <w:tl2br w:val="nil"/>
              <w:tr2bl w:val="nil"/>
            </w:tcBorders>
            <w:vAlign w:val="center"/>
          </w:tcPr>
          <w:p>
            <w:pPr>
              <w:jc w:val="center"/>
              <w:rPr>
                <w:rFonts w:ascii="宋体" w:hAnsi="宋体"/>
                <w:bCs/>
                <w:szCs w:val="32"/>
              </w:rPr>
            </w:pPr>
            <w:r>
              <w:rPr>
                <w:rFonts w:hint="eastAsia" w:ascii="宋体" w:hAnsi="宋体"/>
                <w:bCs/>
                <w:szCs w:val="32"/>
              </w:rPr>
              <w:t>11</w:t>
            </w:r>
          </w:p>
        </w:tc>
        <w:tc>
          <w:tcPr>
            <w:tcW w:w="4980" w:type="dxa"/>
            <w:tcBorders>
              <w:tl2br w:val="nil"/>
              <w:tr2bl w:val="nil"/>
            </w:tcBorders>
            <w:vAlign w:val="center"/>
          </w:tcPr>
          <w:p>
            <w:pPr>
              <w:pStyle w:val="11"/>
              <w:ind w:firstLine="0" w:firstLineChars="0"/>
              <w:rPr>
                <w:rFonts w:ascii="宋体" w:hAnsi="宋体" w:eastAsia="宋体" w:cs="黑体"/>
                <w:kern w:val="2"/>
                <w:sz w:val="21"/>
                <w:szCs w:val="22"/>
              </w:rPr>
            </w:pPr>
            <w:r>
              <w:rPr>
                <w:rFonts w:hint="eastAsia" w:ascii="宋体" w:hAnsi="宋体" w:eastAsia="宋体" w:cs="黑体"/>
                <w:kern w:val="2"/>
                <w:sz w:val="21"/>
                <w:szCs w:val="22"/>
              </w:rPr>
              <w:t>吊运易散落物件时是否使用专用吊笼；</w:t>
            </w:r>
          </w:p>
        </w:tc>
        <w:tc>
          <w:tcPr>
            <w:tcW w:w="1470" w:type="dxa"/>
            <w:tcBorders>
              <w:tl2br w:val="nil"/>
              <w:tr2bl w:val="nil"/>
            </w:tcBorders>
            <w:vAlign w:val="center"/>
          </w:tcPr>
          <w:p>
            <w:pPr>
              <w:jc w:val="center"/>
              <w:rPr>
                <w:rFonts w:ascii="宋体" w:hAnsi="宋体"/>
                <w:bCs/>
                <w:szCs w:val="32"/>
              </w:rPr>
            </w:pPr>
          </w:p>
        </w:tc>
        <w:tc>
          <w:tcPr>
            <w:tcW w:w="1712" w:type="dxa"/>
            <w:tcBorders>
              <w:tl2br w:val="nil"/>
              <w:tr2bl w:val="nil"/>
            </w:tcBorders>
            <w:vAlign w:val="center"/>
          </w:tcPr>
          <w:p>
            <w:pPr>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448" w:hRule="atLeast"/>
          <w:jc w:val="center"/>
        </w:trPr>
        <w:tc>
          <w:tcPr>
            <w:tcW w:w="822" w:type="dxa"/>
            <w:tcBorders>
              <w:tl2br w:val="nil"/>
              <w:tr2bl w:val="nil"/>
            </w:tcBorders>
            <w:vAlign w:val="center"/>
          </w:tcPr>
          <w:p>
            <w:pPr>
              <w:jc w:val="center"/>
              <w:rPr>
                <w:rFonts w:ascii="宋体" w:hAnsi="宋体"/>
                <w:bCs/>
                <w:szCs w:val="32"/>
              </w:rPr>
            </w:pPr>
            <w:r>
              <w:rPr>
                <w:rFonts w:hint="eastAsia" w:ascii="宋体" w:hAnsi="宋体"/>
                <w:bCs/>
                <w:szCs w:val="32"/>
              </w:rPr>
              <w:t>1</w:t>
            </w:r>
            <w:r>
              <w:rPr>
                <w:rFonts w:ascii="宋体" w:hAnsi="宋体"/>
                <w:bCs/>
                <w:szCs w:val="32"/>
              </w:rPr>
              <w:t>2</w:t>
            </w:r>
          </w:p>
        </w:tc>
        <w:tc>
          <w:tcPr>
            <w:tcW w:w="4980" w:type="dxa"/>
            <w:tcBorders>
              <w:tl2br w:val="nil"/>
              <w:tr2bl w:val="nil"/>
            </w:tcBorders>
            <w:vAlign w:val="center"/>
          </w:tcPr>
          <w:p>
            <w:pPr>
              <w:pStyle w:val="11"/>
              <w:ind w:firstLine="0" w:firstLineChars="0"/>
              <w:rPr>
                <w:rFonts w:ascii="宋体" w:hAnsi="宋体" w:eastAsia="宋体" w:cs="黑体"/>
                <w:kern w:val="2"/>
                <w:sz w:val="21"/>
                <w:szCs w:val="22"/>
              </w:rPr>
            </w:pPr>
            <w:r>
              <w:rPr>
                <w:rFonts w:hint="eastAsia" w:ascii="宋体" w:hAnsi="宋体" w:eastAsia="宋体" w:cs="黑体"/>
                <w:kern w:val="2"/>
                <w:sz w:val="21"/>
                <w:szCs w:val="22"/>
              </w:rPr>
              <w:t>起重机与架空线路安全距离是否符合规范要求；</w:t>
            </w:r>
          </w:p>
        </w:tc>
        <w:tc>
          <w:tcPr>
            <w:tcW w:w="1470" w:type="dxa"/>
            <w:tcBorders>
              <w:tl2br w:val="nil"/>
              <w:tr2bl w:val="nil"/>
            </w:tcBorders>
            <w:vAlign w:val="center"/>
          </w:tcPr>
          <w:p>
            <w:pPr>
              <w:jc w:val="center"/>
              <w:rPr>
                <w:rFonts w:ascii="宋体" w:hAnsi="宋体"/>
                <w:bCs/>
                <w:szCs w:val="32"/>
              </w:rPr>
            </w:pPr>
          </w:p>
        </w:tc>
        <w:tc>
          <w:tcPr>
            <w:tcW w:w="1712" w:type="dxa"/>
            <w:tcBorders>
              <w:tl2br w:val="nil"/>
              <w:tr2bl w:val="nil"/>
            </w:tcBorders>
            <w:vAlign w:val="center"/>
          </w:tcPr>
          <w:p>
            <w:pPr>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846" w:hRule="atLeast"/>
          <w:jc w:val="center"/>
        </w:trPr>
        <w:tc>
          <w:tcPr>
            <w:tcW w:w="822" w:type="dxa"/>
            <w:tcBorders>
              <w:tl2br w:val="nil"/>
              <w:tr2bl w:val="nil"/>
            </w:tcBorders>
            <w:vAlign w:val="center"/>
          </w:tcPr>
          <w:p>
            <w:pPr>
              <w:jc w:val="center"/>
              <w:rPr>
                <w:rFonts w:ascii="宋体" w:hAnsi="宋体"/>
                <w:bCs/>
                <w:szCs w:val="32"/>
              </w:rPr>
            </w:pPr>
            <w:r>
              <w:rPr>
                <w:rFonts w:hint="eastAsia" w:ascii="宋体" w:hAnsi="宋体"/>
                <w:bCs/>
                <w:szCs w:val="32"/>
              </w:rPr>
              <w:t>13</w:t>
            </w:r>
          </w:p>
        </w:tc>
        <w:tc>
          <w:tcPr>
            <w:tcW w:w="4980" w:type="dxa"/>
            <w:tcBorders>
              <w:tl2br w:val="nil"/>
              <w:tr2bl w:val="nil"/>
            </w:tcBorders>
            <w:vAlign w:val="center"/>
          </w:tcPr>
          <w:p>
            <w:pPr>
              <w:rPr>
                <w:rFonts w:ascii="宋体" w:hAnsi="宋体"/>
              </w:rPr>
            </w:pPr>
            <w:r>
              <w:rPr>
                <w:rFonts w:hint="eastAsia" w:ascii="宋体" w:hAnsi="宋体"/>
              </w:rPr>
              <w:t>作业处地面承载力是否符合要求，全部支腿应完全展开，枕木或钢板应垫实。</w:t>
            </w:r>
          </w:p>
        </w:tc>
        <w:tc>
          <w:tcPr>
            <w:tcW w:w="1470" w:type="dxa"/>
            <w:tcBorders>
              <w:tl2br w:val="nil"/>
              <w:tr2bl w:val="nil"/>
            </w:tcBorders>
            <w:vAlign w:val="center"/>
          </w:tcPr>
          <w:p>
            <w:pPr>
              <w:jc w:val="center"/>
              <w:rPr>
                <w:rFonts w:ascii="宋体" w:hAnsi="宋体"/>
                <w:bCs/>
                <w:szCs w:val="32"/>
              </w:rPr>
            </w:pPr>
          </w:p>
        </w:tc>
        <w:tc>
          <w:tcPr>
            <w:tcW w:w="1712" w:type="dxa"/>
            <w:tcBorders>
              <w:tl2br w:val="nil"/>
              <w:tr2bl w:val="nil"/>
            </w:tcBorders>
            <w:vAlign w:val="center"/>
          </w:tcPr>
          <w:p>
            <w:pPr>
              <w:jc w:val="center"/>
              <w:rPr>
                <w:rFonts w:ascii="宋体" w:hAnsi="宋体"/>
                <w:bCs/>
                <w:szCs w:val="32"/>
              </w:rPr>
            </w:pPr>
          </w:p>
        </w:tc>
      </w:tr>
    </w:tbl>
    <w:p>
      <w:pPr>
        <w:widowControl/>
        <w:jc w:val="left"/>
        <w:rPr>
          <w:rFonts w:ascii="黑体" w:hAnsi="黑体" w:eastAsia="黑体"/>
          <w:sz w:val="32"/>
          <w:szCs w:val="32"/>
        </w:rPr>
      </w:pPr>
      <w:r>
        <w:rPr>
          <w:rFonts w:hint="eastAsia" w:ascii="宋体" w:hAnsi="宋体"/>
          <w:b/>
          <w:szCs w:val="32"/>
        </w:rPr>
        <w:t>注：</w:t>
      </w:r>
      <w:r>
        <w:rPr>
          <w:rFonts w:hint="eastAsia" w:ascii="宋体" w:hAnsi="宋体"/>
        </w:rPr>
        <w:t>需要采取的措施：是指检查人员建议施工方对存在问题的整改措施。</w:t>
      </w:r>
    </w:p>
    <w:p>
      <w:pPr>
        <w:pStyle w:val="11"/>
        <w:ind w:firstLine="0" w:firstLineChars="0"/>
        <w:sectPr>
          <w:pgSz w:w="11906" w:h="16838"/>
          <w:pgMar w:top="1440" w:right="1800" w:bottom="1440" w:left="1800" w:header="851" w:footer="992" w:gutter="0"/>
          <w:pgNumType w:fmt="numberInDash"/>
          <w:cols w:space="720" w:num="1"/>
          <w:docGrid w:type="lines" w:linePitch="312" w:charSpace="0"/>
        </w:sectPr>
      </w:pPr>
    </w:p>
    <w:p>
      <w:pPr>
        <w:spacing w:line="360" w:lineRule="auto"/>
        <w:jc w:val="center"/>
        <w:rPr>
          <w:rFonts w:ascii="黑体" w:hAnsi="黑体" w:eastAsia="黑体"/>
          <w:sz w:val="32"/>
          <w:szCs w:val="32"/>
        </w:rPr>
      </w:pPr>
      <w:r>
        <w:rPr>
          <w:rFonts w:hint="eastAsia" w:ascii="黑体" w:hAnsi="黑体" w:eastAsia="黑体"/>
          <w:sz w:val="32"/>
          <w:szCs w:val="32"/>
        </w:rPr>
        <w:t>附表9：施工机具安全专项检查表</w:t>
      </w:r>
    </w:p>
    <w:p>
      <w:pPr>
        <w:spacing w:line="560" w:lineRule="exact"/>
      </w:pPr>
      <w:r>
        <w:rPr>
          <w:rFonts w:hint="eastAsia" w:ascii="宋体" w:hAnsi="宋体"/>
          <w:b/>
          <w:sz w:val="28"/>
          <w:szCs w:val="28"/>
        </w:rPr>
        <w:t xml:space="preserve">检查部位： </w:t>
      </w:r>
      <w:r>
        <w:rPr>
          <w:rFonts w:ascii="宋体" w:hAnsi="宋体"/>
          <w:b/>
          <w:sz w:val="28"/>
          <w:szCs w:val="28"/>
        </w:rPr>
        <w:t xml:space="preserve">               </w:t>
      </w:r>
      <w:r>
        <w:rPr>
          <w:rFonts w:hint="eastAsia" w:ascii="宋体" w:hAnsi="宋体"/>
          <w:b/>
          <w:sz w:val="28"/>
          <w:szCs w:val="28"/>
        </w:rPr>
        <w:t xml:space="preserve">检查人员： </w:t>
      </w:r>
      <w:r>
        <w:rPr>
          <w:rFonts w:ascii="宋体" w:hAnsi="宋体"/>
          <w:b/>
          <w:sz w:val="28"/>
          <w:szCs w:val="28"/>
        </w:rPr>
        <w:t xml:space="preserve">               </w:t>
      </w:r>
      <w:r>
        <w:rPr>
          <w:rFonts w:hint="eastAsia" w:ascii="宋体" w:hAnsi="宋体"/>
          <w:b/>
          <w:sz w:val="28"/>
          <w:szCs w:val="28"/>
        </w:rPr>
        <w:t>检查时间：</w:t>
      </w:r>
      <w:r>
        <w:rPr>
          <w:rFonts w:ascii="宋体" w:hAnsi="宋体"/>
          <w:b/>
          <w:sz w:val="28"/>
          <w:szCs w:val="28"/>
        </w:rPr>
        <w:t xml:space="preserve">                     </w:t>
      </w:r>
    </w:p>
    <w:tbl>
      <w:tblPr>
        <w:tblStyle w:val="7"/>
        <w:tblW w:w="9657"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
      <w:tblGrid>
        <w:gridCol w:w="712"/>
        <w:gridCol w:w="5670"/>
        <w:gridCol w:w="1455"/>
        <w:gridCol w:w="1820"/>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483" w:hRule="atLeast"/>
          <w:jc w:val="center"/>
        </w:trPr>
        <w:tc>
          <w:tcPr>
            <w:tcW w:w="712"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序号</w:t>
            </w:r>
          </w:p>
        </w:tc>
        <w:tc>
          <w:tcPr>
            <w:tcW w:w="5670"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 xml:space="preserve"> 检 查 内 容</w:t>
            </w:r>
          </w:p>
        </w:tc>
        <w:tc>
          <w:tcPr>
            <w:tcW w:w="1455"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检 查 情 况</w:t>
            </w:r>
          </w:p>
        </w:tc>
        <w:tc>
          <w:tcPr>
            <w:tcW w:w="1820"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需要采取的措施</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712" w:type="dxa"/>
            <w:tcBorders>
              <w:tl2br w:val="nil"/>
              <w:tr2bl w:val="nil"/>
            </w:tcBorders>
            <w:vAlign w:val="center"/>
          </w:tcPr>
          <w:p>
            <w:pPr>
              <w:jc w:val="center"/>
              <w:rPr>
                <w:rFonts w:ascii="宋体" w:hAnsi="宋体"/>
              </w:rPr>
            </w:pPr>
            <w:r>
              <w:rPr>
                <w:rFonts w:hint="eastAsia" w:ascii="宋体" w:hAnsi="宋体"/>
              </w:rPr>
              <w:t>1</w:t>
            </w:r>
          </w:p>
        </w:tc>
        <w:tc>
          <w:tcPr>
            <w:tcW w:w="5670" w:type="dxa"/>
            <w:tcBorders>
              <w:tl2br w:val="nil"/>
              <w:tr2bl w:val="nil"/>
            </w:tcBorders>
            <w:vAlign w:val="center"/>
          </w:tcPr>
          <w:p>
            <w:pPr>
              <w:rPr>
                <w:rFonts w:ascii="宋体" w:hAnsi="宋体"/>
              </w:rPr>
            </w:pPr>
            <w:r>
              <w:rPr>
                <w:rFonts w:hint="eastAsia" w:ascii="宋体" w:hAnsi="宋体"/>
              </w:rPr>
              <w:t>平刨机是否设置护手安全装置；平刨机传动部位是否设置防护罩；机具是否做保护接零或设置漏电保护器；作业场地是否设置安全作业棚；</w:t>
            </w:r>
          </w:p>
        </w:tc>
        <w:tc>
          <w:tcPr>
            <w:tcW w:w="1455" w:type="dxa"/>
            <w:tcBorders>
              <w:tl2br w:val="nil"/>
              <w:tr2bl w:val="nil"/>
            </w:tcBorders>
            <w:vAlign w:val="center"/>
          </w:tcPr>
          <w:p>
            <w:pPr>
              <w:spacing w:line="560" w:lineRule="exact"/>
              <w:rPr>
                <w:rFonts w:ascii="宋体" w:hAnsi="宋体"/>
              </w:rPr>
            </w:pPr>
          </w:p>
        </w:tc>
        <w:tc>
          <w:tcPr>
            <w:tcW w:w="1820"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712" w:type="dxa"/>
            <w:tcBorders>
              <w:tl2br w:val="nil"/>
              <w:tr2bl w:val="nil"/>
            </w:tcBorders>
            <w:vAlign w:val="center"/>
          </w:tcPr>
          <w:p>
            <w:pPr>
              <w:jc w:val="center"/>
              <w:rPr>
                <w:rFonts w:ascii="宋体" w:hAnsi="宋体"/>
              </w:rPr>
            </w:pPr>
            <w:r>
              <w:rPr>
                <w:rFonts w:hint="eastAsia" w:ascii="宋体" w:hAnsi="宋体"/>
              </w:rPr>
              <w:t>2</w:t>
            </w:r>
          </w:p>
        </w:tc>
        <w:tc>
          <w:tcPr>
            <w:tcW w:w="5670" w:type="dxa"/>
            <w:tcBorders>
              <w:tl2br w:val="nil"/>
              <w:tr2bl w:val="nil"/>
            </w:tcBorders>
            <w:vAlign w:val="center"/>
          </w:tcPr>
          <w:p>
            <w:pPr>
              <w:rPr>
                <w:rFonts w:ascii="宋体" w:hAnsi="宋体"/>
              </w:rPr>
            </w:pPr>
            <w:r>
              <w:rPr>
                <w:rFonts w:hint="eastAsia" w:ascii="宋体" w:hAnsi="宋体"/>
              </w:rPr>
              <w:t>圆盘锯是否设置锯盘护罩；分料器、防护挡板安全装置和传动部位是否设置防护罩；机具是否做保护接零或未设置漏电保护器；作业场地是否设置安全作业棚；</w:t>
            </w:r>
          </w:p>
        </w:tc>
        <w:tc>
          <w:tcPr>
            <w:tcW w:w="1455" w:type="dxa"/>
            <w:tcBorders>
              <w:tl2br w:val="nil"/>
              <w:tr2bl w:val="nil"/>
            </w:tcBorders>
            <w:vAlign w:val="center"/>
          </w:tcPr>
          <w:p>
            <w:pPr>
              <w:spacing w:line="560" w:lineRule="exact"/>
              <w:rPr>
                <w:rFonts w:ascii="宋体" w:hAnsi="宋体"/>
              </w:rPr>
            </w:pPr>
          </w:p>
        </w:tc>
        <w:tc>
          <w:tcPr>
            <w:tcW w:w="1820"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712" w:type="dxa"/>
            <w:tcBorders>
              <w:tl2br w:val="nil"/>
              <w:tr2bl w:val="nil"/>
            </w:tcBorders>
            <w:vAlign w:val="center"/>
          </w:tcPr>
          <w:p>
            <w:pPr>
              <w:jc w:val="center"/>
              <w:rPr>
                <w:rFonts w:ascii="宋体" w:hAnsi="宋体"/>
              </w:rPr>
            </w:pPr>
            <w:r>
              <w:rPr>
                <w:rFonts w:hint="eastAsia" w:ascii="宋体" w:hAnsi="宋体"/>
              </w:rPr>
              <w:t>3</w:t>
            </w:r>
          </w:p>
        </w:tc>
        <w:tc>
          <w:tcPr>
            <w:tcW w:w="5670" w:type="dxa"/>
            <w:tcBorders>
              <w:tl2br w:val="nil"/>
              <w:tr2bl w:val="nil"/>
            </w:tcBorders>
            <w:vAlign w:val="center"/>
          </w:tcPr>
          <w:p>
            <w:pPr>
              <w:rPr>
                <w:rFonts w:ascii="宋体" w:hAnsi="宋体"/>
              </w:rPr>
            </w:pPr>
            <w:r>
              <w:rPr>
                <w:rFonts w:hint="eastAsia" w:ascii="宋体" w:hAnsi="宋体"/>
              </w:rPr>
              <w:t>Ⅰ类手持电动工具是否采取保护接零或设置漏电保护器；使用Ⅰ类手持电动工具是否按规定穿戴绝缘用品；手持电动工具应禁止随意接长电源线；</w:t>
            </w:r>
          </w:p>
        </w:tc>
        <w:tc>
          <w:tcPr>
            <w:tcW w:w="1455" w:type="dxa"/>
            <w:tcBorders>
              <w:tl2br w:val="nil"/>
              <w:tr2bl w:val="nil"/>
            </w:tcBorders>
            <w:vAlign w:val="center"/>
          </w:tcPr>
          <w:p>
            <w:pPr>
              <w:spacing w:line="560" w:lineRule="exact"/>
              <w:rPr>
                <w:rFonts w:ascii="宋体" w:hAnsi="宋体"/>
              </w:rPr>
            </w:pPr>
          </w:p>
        </w:tc>
        <w:tc>
          <w:tcPr>
            <w:tcW w:w="1820"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712" w:type="dxa"/>
            <w:tcBorders>
              <w:tl2br w:val="nil"/>
              <w:tr2bl w:val="nil"/>
            </w:tcBorders>
            <w:vAlign w:val="center"/>
          </w:tcPr>
          <w:p>
            <w:pPr>
              <w:jc w:val="center"/>
              <w:rPr>
                <w:rFonts w:ascii="宋体" w:hAnsi="宋体"/>
              </w:rPr>
            </w:pPr>
            <w:r>
              <w:rPr>
                <w:rFonts w:hint="eastAsia" w:ascii="宋体" w:hAnsi="宋体"/>
              </w:rPr>
              <w:t>4</w:t>
            </w:r>
          </w:p>
        </w:tc>
        <w:tc>
          <w:tcPr>
            <w:tcW w:w="5670" w:type="dxa"/>
            <w:tcBorders>
              <w:tl2br w:val="nil"/>
              <w:tr2bl w:val="nil"/>
            </w:tcBorders>
            <w:vAlign w:val="center"/>
          </w:tcPr>
          <w:p>
            <w:pPr>
              <w:rPr>
                <w:rFonts w:ascii="宋体" w:hAnsi="宋体"/>
              </w:rPr>
            </w:pPr>
            <w:r>
              <w:rPr>
                <w:rFonts w:hint="eastAsia" w:ascii="宋体" w:hAnsi="宋体"/>
              </w:rPr>
              <w:t>钢筋机械是否做保护接零或设置漏电保护器；钢筋加工区是否设置作业棚；钢筋对焊作业区是否采取防止火花飞溅措施或冷拉作业区是否设置防护栏板 ；机具传动部位是否设置防护罩；</w:t>
            </w:r>
          </w:p>
        </w:tc>
        <w:tc>
          <w:tcPr>
            <w:tcW w:w="1455" w:type="dxa"/>
            <w:tcBorders>
              <w:tl2br w:val="nil"/>
              <w:tr2bl w:val="nil"/>
            </w:tcBorders>
            <w:vAlign w:val="center"/>
          </w:tcPr>
          <w:p>
            <w:pPr>
              <w:spacing w:line="560" w:lineRule="exact"/>
              <w:rPr>
                <w:rFonts w:ascii="宋体" w:hAnsi="宋体"/>
              </w:rPr>
            </w:pPr>
          </w:p>
        </w:tc>
        <w:tc>
          <w:tcPr>
            <w:tcW w:w="1820"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712" w:type="dxa"/>
            <w:tcBorders>
              <w:tl2br w:val="nil"/>
              <w:tr2bl w:val="nil"/>
            </w:tcBorders>
            <w:vAlign w:val="center"/>
          </w:tcPr>
          <w:p>
            <w:pPr>
              <w:jc w:val="center"/>
              <w:rPr>
                <w:rFonts w:ascii="宋体" w:hAnsi="宋体"/>
              </w:rPr>
            </w:pPr>
            <w:r>
              <w:rPr>
                <w:rFonts w:hint="eastAsia" w:ascii="宋体" w:hAnsi="宋体"/>
              </w:rPr>
              <w:t>5</w:t>
            </w:r>
          </w:p>
        </w:tc>
        <w:tc>
          <w:tcPr>
            <w:tcW w:w="5670" w:type="dxa"/>
            <w:tcBorders>
              <w:tl2br w:val="nil"/>
              <w:tr2bl w:val="nil"/>
            </w:tcBorders>
            <w:vAlign w:val="center"/>
          </w:tcPr>
          <w:p>
            <w:pPr>
              <w:rPr>
                <w:rFonts w:ascii="宋体" w:hAnsi="宋体"/>
              </w:rPr>
            </w:pPr>
            <w:r>
              <w:rPr>
                <w:rFonts w:hint="eastAsia" w:ascii="宋体" w:hAnsi="宋体"/>
              </w:rPr>
              <w:t>电焊机是否做保护接零或设置漏电保护器；是否设置二次空载降压保护器；电焊机一次线长度是否超过规定或进行穿管保护；二次线是否采用防水橡皮护套铜芯软电缆；二次线长度是否超过规定或绝缘层老化；电焊机是否设置防雨罩或接线柱设置防护罩；</w:t>
            </w:r>
          </w:p>
        </w:tc>
        <w:tc>
          <w:tcPr>
            <w:tcW w:w="1455" w:type="dxa"/>
            <w:tcBorders>
              <w:tl2br w:val="nil"/>
              <w:tr2bl w:val="nil"/>
            </w:tcBorders>
            <w:vAlign w:val="center"/>
          </w:tcPr>
          <w:p>
            <w:pPr>
              <w:spacing w:line="560" w:lineRule="exact"/>
              <w:rPr>
                <w:rFonts w:ascii="宋体" w:hAnsi="宋体"/>
              </w:rPr>
            </w:pPr>
          </w:p>
        </w:tc>
        <w:tc>
          <w:tcPr>
            <w:tcW w:w="1820"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712" w:type="dxa"/>
            <w:tcBorders>
              <w:tl2br w:val="nil"/>
              <w:tr2bl w:val="nil"/>
            </w:tcBorders>
            <w:vAlign w:val="center"/>
          </w:tcPr>
          <w:p>
            <w:pPr>
              <w:jc w:val="center"/>
              <w:rPr>
                <w:rFonts w:ascii="宋体" w:hAnsi="宋体"/>
              </w:rPr>
            </w:pPr>
            <w:r>
              <w:rPr>
                <w:rFonts w:hint="eastAsia" w:ascii="宋体" w:hAnsi="宋体"/>
              </w:rPr>
              <w:t>6</w:t>
            </w:r>
          </w:p>
        </w:tc>
        <w:tc>
          <w:tcPr>
            <w:tcW w:w="5670" w:type="dxa"/>
            <w:tcBorders>
              <w:tl2br w:val="nil"/>
              <w:tr2bl w:val="nil"/>
            </w:tcBorders>
            <w:vAlign w:val="center"/>
          </w:tcPr>
          <w:p>
            <w:pPr>
              <w:rPr>
                <w:rFonts w:ascii="宋体" w:hAnsi="宋体"/>
              </w:rPr>
            </w:pPr>
            <w:r>
              <w:rPr>
                <w:rFonts w:hint="eastAsia" w:ascii="宋体" w:hAnsi="宋体"/>
              </w:rPr>
              <w:t>搅拌机是否做保护接零或设置漏电保护器；离合器、制动器、钢丝绳达是否达到规定要求；搅拌机上料斗是否设置安全挂钩或止挡装置；机具传动部位是否设置防护罩；场地是否设置安全作业棚；</w:t>
            </w:r>
          </w:p>
        </w:tc>
        <w:tc>
          <w:tcPr>
            <w:tcW w:w="1455" w:type="dxa"/>
            <w:tcBorders>
              <w:tl2br w:val="nil"/>
              <w:tr2bl w:val="nil"/>
            </w:tcBorders>
            <w:vAlign w:val="center"/>
          </w:tcPr>
          <w:p>
            <w:pPr>
              <w:spacing w:line="560" w:lineRule="exact"/>
              <w:rPr>
                <w:rFonts w:ascii="宋体" w:hAnsi="宋体"/>
              </w:rPr>
            </w:pPr>
          </w:p>
        </w:tc>
        <w:tc>
          <w:tcPr>
            <w:tcW w:w="1820"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712" w:type="dxa"/>
            <w:tcBorders>
              <w:tl2br w:val="nil"/>
              <w:tr2bl w:val="nil"/>
            </w:tcBorders>
            <w:vAlign w:val="center"/>
          </w:tcPr>
          <w:p>
            <w:pPr>
              <w:jc w:val="center"/>
              <w:rPr>
                <w:rFonts w:ascii="宋体" w:hAnsi="宋体"/>
              </w:rPr>
            </w:pPr>
            <w:r>
              <w:rPr>
                <w:rFonts w:hint="eastAsia" w:ascii="宋体" w:hAnsi="宋体"/>
              </w:rPr>
              <w:t>7</w:t>
            </w:r>
          </w:p>
        </w:tc>
        <w:tc>
          <w:tcPr>
            <w:tcW w:w="5670" w:type="dxa"/>
            <w:tcBorders>
              <w:tl2br w:val="nil"/>
              <w:tr2bl w:val="nil"/>
            </w:tcBorders>
            <w:vAlign w:val="center"/>
          </w:tcPr>
          <w:p>
            <w:pPr>
              <w:rPr>
                <w:rFonts w:ascii="宋体" w:hAnsi="宋体"/>
              </w:rPr>
            </w:pPr>
            <w:r>
              <w:rPr>
                <w:rFonts w:hint="eastAsia" w:ascii="宋体" w:hAnsi="宋体"/>
              </w:rPr>
              <w:t>气瓶是否安装减压器；乙炔瓶是否安装回火防止器；气瓶间距应小于5米或与明火距离小于10米是否采取隔离措施；气瓶是否设置防震圈和防护帽；气瓶存放是否符合要求；</w:t>
            </w:r>
          </w:p>
        </w:tc>
        <w:tc>
          <w:tcPr>
            <w:tcW w:w="1455" w:type="dxa"/>
            <w:tcBorders>
              <w:tl2br w:val="nil"/>
              <w:tr2bl w:val="nil"/>
            </w:tcBorders>
            <w:vAlign w:val="center"/>
          </w:tcPr>
          <w:p>
            <w:pPr>
              <w:spacing w:line="560" w:lineRule="exact"/>
              <w:rPr>
                <w:rFonts w:ascii="宋体" w:hAnsi="宋体"/>
              </w:rPr>
            </w:pPr>
          </w:p>
        </w:tc>
        <w:tc>
          <w:tcPr>
            <w:tcW w:w="1820"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674" w:hRule="atLeast"/>
          <w:jc w:val="center"/>
        </w:trPr>
        <w:tc>
          <w:tcPr>
            <w:tcW w:w="712" w:type="dxa"/>
            <w:tcBorders>
              <w:tl2br w:val="nil"/>
              <w:tr2bl w:val="nil"/>
            </w:tcBorders>
            <w:vAlign w:val="center"/>
          </w:tcPr>
          <w:p>
            <w:pPr>
              <w:jc w:val="center"/>
              <w:rPr>
                <w:rFonts w:ascii="宋体" w:hAnsi="宋体"/>
              </w:rPr>
            </w:pPr>
            <w:r>
              <w:rPr>
                <w:rFonts w:hint="eastAsia" w:ascii="宋体" w:hAnsi="宋体"/>
              </w:rPr>
              <w:t>8</w:t>
            </w:r>
          </w:p>
        </w:tc>
        <w:tc>
          <w:tcPr>
            <w:tcW w:w="5670" w:type="dxa"/>
            <w:tcBorders>
              <w:tl2br w:val="nil"/>
              <w:tr2bl w:val="nil"/>
            </w:tcBorders>
            <w:vAlign w:val="center"/>
          </w:tcPr>
          <w:p>
            <w:pPr>
              <w:rPr>
                <w:rFonts w:ascii="宋体" w:hAnsi="宋体"/>
              </w:rPr>
            </w:pPr>
            <w:r>
              <w:rPr>
                <w:rFonts w:hint="eastAsia" w:ascii="宋体" w:hAnsi="宋体"/>
              </w:rPr>
              <w:t>翻斗车制动、转向装置是否灵敏；驾驶员是否持证操作；是否行车载人或违章行车；</w:t>
            </w:r>
          </w:p>
        </w:tc>
        <w:tc>
          <w:tcPr>
            <w:tcW w:w="1455" w:type="dxa"/>
            <w:tcBorders>
              <w:tl2br w:val="nil"/>
              <w:tr2bl w:val="nil"/>
            </w:tcBorders>
            <w:vAlign w:val="center"/>
          </w:tcPr>
          <w:p>
            <w:pPr>
              <w:spacing w:line="560" w:lineRule="exact"/>
              <w:rPr>
                <w:rFonts w:ascii="宋体" w:hAnsi="宋体"/>
              </w:rPr>
            </w:pPr>
          </w:p>
        </w:tc>
        <w:tc>
          <w:tcPr>
            <w:tcW w:w="1820"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712" w:type="dxa"/>
            <w:tcBorders>
              <w:tl2br w:val="nil"/>
              <w:tr2bl w:val="nil"/>
            </w:tcBorders>
            <w:vAlign w:val="center"/>
          </w:tcPr>
          <w:p>
            <w:pPr>
              <w:jc w:val="center"/>
              <w:rPr>
                <w:rFonts w:ascii="宋体" w:hAnsi="宋体"/>
              </w:rPr>
            </w:pPr>
            <w:r>
              <w:rPr>
                <w:rFonts w:hint="eastAsia" w:ascii="宋体" w:hAnsi="宋体"/>
              </w:rPr>
              <w:t>9</w:t>
            </w:r>
          </w:p>
        </w:tc>
        <w:tc>
          <w:tcPr>
            <w:tcW w:w="5670" w:type="dxa"/>
            <w:tcBorders>
              <w:tl2br w:val="nil"/>
              <w:tr2bl w:val="nil"/>
            </w:tcBorders>
            <w:vAlign w:val="center"/>
          </w:tcPr>
          <w:p>
            <w:pPr>
              <w:rPr>
                <w:rFonts w:ascii="宋体" w:hAnsi="宋体"/>
              </w:rPr>
            </w:pPr>
            <w:r>
              <w:rPr>
                <w:rFonts w:hint="eastAsia" w:ascii="宋体" w:hAnsi="宋体"/>
              </w:rPr>
              <w:t>潜水泵是否做保护接零或设置漏电保护器；负荷线是否使用专用防水橡皮电缆；负荷线是否有接头；</w:t>
            </w:r>
          </w:p>
        </w:tc>
        <w:tc>
          <w:tcPr>
            <w:tcW w:w="1455" w:type="dxa"/>
            <w:tcBorders>
              <w:tl2br w:val="nil"/>
              <w:tr2bl w:val="nil"/>
            </w:tcBorders>
            <w:vAlign w:val="center"/>
          </w:tcPr>
          <w:p>
            <w:pPr>
              <w:spacing w:line="560" w:lineRule="exact"/>
              <w:rPr>
                <w:rFonts w:ascii="宋体" w:hAnsi="宋体"/>
              </w:rPr>
            </w:pPr>
          </w:p>
        </w:tc>
        <w:tc>
          <w:tcPr>
            <w:tcW w:w="1820"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712" w:type="dxa"/>
            <w:tcBorders>
              <w:tl2br w:val="nil"/>
              <w:tr2bl w:val="nil"/>
            </w:tcBorders>
            <w:vAlign w:val="center"/>
          </w:tcPr>
          <w:p>
            <w:pPr>
              <w:jc w:val="center"/>
              <w:rPr>
                <w:rFonts w:ascii="宋体" w:hAnsi="宋体"/>
              </w:rPr>
            </w:pPr>
            <w:r>
              <w:rPr>
                <w:rFonts w:hint="eastAsia" w:ascii="宋体" w:hAnsi="宋体"/>
              </w:rPr>
              <w:t>10</w:t>
            </w:r>
          </w:p>
        </w:tc>
        <w:tc>
          <w:tcPr>
            <w:tcW w:w="5670" w:type="dxa"/>
            <w:tcBorders>
              <w:tl2br w:val="nil"/>
              <w:tr2bl w:val="nil"/>
            </w:tcBorders>
            <w:vAlign w:val="center"/>
          </w:tcPr>
          <w:p>
            <w:pPr>
              <w:rPr>
                <w:rFonts w:ascii="宋体" w:hAnsi="宋体"/>
              </w:rPr>
            </w:pPr>
            <w:r>
              <w:rPr>
                <w:rFonts w:hint="eastAsia" w:ascii="宋体" w:hAnsi="宋体"/>
              </w:rPr>
              <w:t>振捣器是否做保护接零或设置漏电保护器；振捣器是否使用移动式配电箱；电缆线长度是否超过30米；操作人员是否穿戴绝缘防护用品；</w:t>
            </w:r>
          </w:p>
        </w:tc>
        <w:tc>
          <w:tcPr>
            <w:tcW w:w="1455" w:type="dxa"/>
            <w:tcBorders>
              <w:tl2br w:val="nil"/>
              <w:tr2bl w:val="nil"/>
            </w:tcBorders>
            <w:vAlign w:val="center"/>
          </w:tcPr>
          <w:p>
            <w:pPr>
              <w:spacing w:line="560" w:lineRule="exact"/>
              <w:rPr>
                <w:rFonts w:ascii="宋体" w:hAnsi="宋体"/>
              </w:rPr>
            </w:pPr>
          </w:p>
        </w:tc>
        <w:tc>
          <w:tcPr>
            <w:tcW w:w="1820" w:type="dxa"/>
            <w:tcBorders>
              <w:tl2br w:val="nil"/>
              <w:tr2bl w:val="nil"/>
            </w:tcBorders>
            <w:vAlign w:val="center"/>
          </w:tcPr>
          <w:p>
            <w:pPr>
              <w:spacing w:line="56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712" w:type="dxa"/>
            <w:tcBorders>
              <w:tl2br w:val="nil"/>
              <w:tr2bl w:val="nil"/>
            </w:tcBorders>
            <w:vAlign w:val="center"/>
          </w:tcPr>
          <w:p>
            <w:pPr>
              <w:jc w:val="center"/>
              <w:rPr>
                <w:rFonts w:ascii="宋体" w:hAnsi="宋体"/>
              </w:rPr>
            </w:pPr>
            <w:r>
              <w:rPr>
                <w:rFonts w:hint="eastAsia" w:ascii="宋体" w:hAnsi="宋体"/>
              </w:rPr>
              <w:t>11</w:t>
            </w:r>
          </w:p>
        </w:tc>
        <w:tc>
          <w:tcPr>
            <w:tcW w:w="5670" w:type="dxa"/>
            <w:tcBorders>
              <w:tl2br w:val="nil"/>
              <w:tr2bl w:val="nil"/>
            </w:tcBorders>
            <w:vAlign w:val="center"/>
          </w:tcPr>
          <w:p>
            <w:pPr>
              <w:rPr>
                <w:rFonts w:ascii="宋体" w:hAnsi="宋体"/>
              </w:rPr>
            </w:pPr>
            <w:r>
              <w:rPr>
                <w:rFonts w:hint="eastAsia" w:ascii="宋体" w:hAnsi="宋体"/>
              </w:rPr>
              <w:t>桩工机械安装后是否履行验收程序；作业前是否编制专项施工方案或按规定进行安全技术交底；机械安全装置是否齐全或灵敏；机械作业区域地面承载力是否符合规定要求或采取有效硬化措施；机械与输电线路安全距离是否符合规范要求；</w:t>
            </w:r>
          </w:p>
        </w:tc>
        <w:tc>
          <w:tcPr>
            <w:tcW w:w="1455" w:type="dxa"/>
            <w:tcBorders>
              <w:tl2br w:val="nil"/>
              <w:tr2bl w:val="nil"/>
            </w:tcBorders>
            <w:vAlign w:val="center"/>
          </w:tcPr>
          <w:p>
            <w:pPr>
              <w:spacing w:line="560" w:lineRule="exact"/>
              <w:rPr>
                <w:rFonts w:ascii="宋体" w:hAnsi="宋体"/>
              </w:rPr>
            </w:pPr>
          </w:p>
        </w:tc>
        <w:tc>
          <w:tcPr>
            <w:tcW w:w="1820" w:type="dxa"/>
            <w:tcBorders>
              <w:tl2br w:val="nil"/>
              <w:tr2bl w:val="nil"/>
            </w:tcBorders>
            <w:vAlign w:val="center"/>
          </w:tcPr>
          <w:p>
            <w:pPr>
              <w:spacing w:line="560" w:lineRule="exact"/>
              <w:rPr>
                <w:rFonts w:ascii="宋体" w:hAnsi="宋体"/>
              </w:rPr>
            </w:pPr>
          </w:p>
        </w:tc>
      </w:tr>
    </w:tbl>
    <w:p>
      <w:pPr>
        <w:widowControl/>
        <w:jc w:val="left"/>
        <w:rPr>
          <w:rFonts w:ascii="黑体" w:hAnsi="黑体" w:eastAsia="黑体"/>
          <w:sz w:val="32"/>
          <w:szCs w:val="32"/>
        </w:rPr>
      </w:pPr>
      <w:r>
        <w:rPr>
          <w:rFonts w:hint="eastAsia" w:ascii="宋体" w:hAnsi="宋体"/>
          <w:b/>
          <w:szCs w:val="32"/>
        </w:rPr>
        <w:t>注：</w:t>
      </w:r>
      <w:r>
        <w:rPr>
          <w:rFonts w:hint="eastAsia" w:ascii="宋体" w:hAnsi="宋体"/>
        </w:rPr>
        <w:t>需要采取的措施：是指检查人员建议施工方对存在问题的整改措施。</w:t>
      </w:r>
    </w:p>
    <w:p>
      <w:pPr>
        <w:spacing w:line="560" w:lineRule="exact"/>
        <w:jc w:val="center"/>
        <w:rPr>
          <w:rFonts w:ascii="黑体" w:hAnsi="黑体" w:eastAsia="黑体"/>
          <w:sz w:val="32"/>
          <w:szCs w:val="32"/>
        </w:rPr>
      </w:pPr>
      <w:bookmarkStart w:id="0" w:name="_GoBack"/>
      <w:bookmarkEnd w:id="0"/>
      <w:r>
        <w:rPr>
          <w:rFonts w:hint="eastAsia" w:ascii="黑体" w:hAnsi="黑体" w:eastAsia="黑体"/>
          <w:sz w:val="32"/>
          <w:szCs w:val="32"/>
        </w:rPr>
        <w:t>附表10：基坑、沟槽工程施工安全专项检查表</w:t>
      </w:r>
    </w:p>
    <w:p>
      <w:pPr>
        <w:spacing w:line="560" w:lineRule="exact"/>
      </w:pPr>
      <w:r>
        <w:rPr>
          <w:rFonts w:hint="eastAsia" w:ascii="宋体" w:hAnsi="宋体"/>
          <w:b/>
          <w:sz w:val="28"/>
          <w:szCs w:val="28"/>
        </w:rPr>
        <w:t xml:space="preserve">检查部位： </w:t>
      </w:r>
      <w:r>
        <w:rPr>
          <w:rFonts w:ascii="宋体" w:hAnsi="宋体"/>
          <w:b/>
          <w:sz w:val="28"/>
          <w:szCs w:val="28"/>
        </w:rPr>
        <w:t xml:space="preserve">               </w:t>
      </w:r>
      <w:r>
        <w:rPr>
          <w:rFonts w:hint="eastAsia" w:ascii="宋体" w:hAnsi="宋体"/>
          <w:b/>
          <w:sz w:val="28"/>
          <w:szCs w:val="28"/>
        </w:rPr>
        <w:t xml:space="preserve">检查人员： </w:t>
      </w:r>
      <w:r>
        <w:rPr>
          <w:rFonts w:ascii="宋体" w:hAnsi="宋体"/>
          <w:b/>
          <w:sz w:val="28"/>
          <w:szCs w:val="28"/>
        </w:rPr>
        <w:t xml:space="preserve">               </w:t>
      </w:r>
      <w:r>
        <w:rPr>
          <w:rFonts w:hint="eastAsia" w:ascii="宋体" w:hAnsi="宋体"/>
          <w:b/>
          <w:sz w:val="28"/>
          <w:szCs w:val="28"/>
        </w:rPr>
        <w:t>检查时间：</w:t>
      </w:r>
      <w:r>
        <w:rPr>
          <w:rFonts w:ascii="宋体" w:hAnsi="宋体"/>
          <w:b/>
          <w:sz w:val="28"/>
          <w:szCs w:val="28"/>
        </w:rPr>
        <w:t xml:space="preserve">                     </w:t>
      </w:r>
    </w:p>
    <w:tbl>
      <w:tblPr>
        <w:tblStyle w:val="7"/>
        <w:tblW w:w="9302"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
      <w:tblGrid>
        <w:gridCol w:w="843"/>
        <w:gridCol w:w="4819"/>
        <w:gridCol w:w="1870"/>
        <w:gridCol w:w="1770"/>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843"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序号</w:t>
            </w:r>
          </w:p>
        </w:tc>
        <w:tc>
          <w:tcPr>
            <w:tcW w:w="4819"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 xml:space="preserve"> 检 查 内 容</w:t>
            </w:r>
          </w:p>
        </w:tc>
        <w:tc>
          <w:tcPr>
            <w:tcW w:w="1870"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检 查 情 况</w:t>
            </w:r>
          </w:p>
        </w:tc>
        <w:tc>
          <w:tcPr>
            <w:tcW w:w="1770"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需要采取的措施</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p>
        </w:tc>
        <w:tc>
          <w:tcPr>
            <w:tcW w:w="4819" w:type="dxa"/>
            <w:tcBorders>
              <w:tl2br w:val="nil"/>
              <w:tr2bl w:val="nil"/>
            </w:tcBorders>
            <w:vAlign w:val="center"/>
          </w:tcPr>
          <w:p>
            <w:pPr>
              <w:rPr>
                <w:rFonts w:ascii="宋体" w:hAnsi="宋体"/>
              </w:rPr>
            </w:pPr>
            <w:r>
              <w:rPr>
                <w:rFonts w:hint="eastAsia" w:ascii="宋体" w:hAnsi="宋体"/>
              </w:rPr>
              <w:t>是否按照规定编制、审核专项施工方案；</w:t>
            </w:r>
          </w:p>
        </w:tc>
        <w:tc>
          <w:tcPr>
            <w:tcW w:w="1870"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2</w:t>
            </w:r>
          </w:p>
        </w:tc>
        <w:tc>
          <w:tcPr>
            <w:tcW w:w="4819" w:type="dxa"/>
            <w:tcBorders>
              <w:tl2br w:val="nil"/>
              <w:tr2bl w:val="nil"/>
            </w:tcBorders>
            <w:vAlign w:val="center"/>
          </w:tcPr>
          <w:p>
            <w:pPr>
              <w:rPr>
                <w:rFonts w:ascii="宋体" w:hAnsi="宋体"/>
              </w:rPr>
            </w:pPr>
            <w:r>
              <w:rPr>
                <w:rFonts w:hint="eastAsia" w:ascii="宋体" w:hAnsi="宋体"/>
              </w:rPr>
              <w:t>是否采取有效措施以保护基坑、沟槽主要影响区范围内的建（构）筑物和地下管线安全；</w:t>
            </w:r>
          </w:p>
        </w:tc>
        <w:tc>
          <w:tcPr>
            <w:tcW w:w="1870"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3</w:t>
            </w:r>
          </w:p>
        </w:tc>
        <w:tc>
          <w:tcPr>
            <w:tcW w:w="4819" w:type="dxa"/>
            <w:tcBorders>
              <w:tl2br w:val="nil"/>
              <w:tr2bl w:val="nil"/>
            </w:tcBorders>
            <w:vAlign w:val="center"/>
          </w:tcPr>
          <w:p>
            <w:pPr>
              <w:rPr>
                <w:rFonts w:ascii="宋体" w:hAnsi="宋体"/>
              </w:rPr>
            </w:pPr>
            <w:r>
              <w:rPr>
                <w:rFonts w:hint="eastAsia" w:ascii="宋体" w:hAnsi="宋体"/>
              </w:rPr>
              <w:t>施工是否严格按照专项施工方案组织实施，做到先支护后开挖，严禁超挖，及时回填；</w:t>
            </w:r>
          </w:p>
        </w:tc>
        <w:tc>
          <w:tcPr>
            <w:tcW w:w="1870"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4</w:t>
            </w:r>
          </w:p>
        </w:tc>
        <w:tc>
          <w:tcPr>
            <w:tcW w:w="4819" w:type="dxa"/>
            <w:tcBorders>
              <w:tl2br w:val="nil"/>
              <w:tr2bl w:val="nil"/>
            </w:tcBorders>
            <w:vAlign w:val="center"/>
          </w:tcPr>
          <w:p>
            <w:pPr>
              <w:rPr>
                <w:rFonts w:ascii="宋体" w:hAnsi="宋体"/>
              </w:rPr>
            </w:pPr>
            <w:r>
              <w:rPr>
                <w:rFonts w:hint="eastAsia" w:ascii="宋体" w:hAnsi="宋体"/>
              </w:rPr>
              <w:t>采取支撑的支护结构拆除支撑时是否达到拆除条件；</w:t>
            </w:r>
          </w:p>
        </w:tc>
        <w:tc>
          <w:tcPr>
            <w:tcW w:w="1870"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5</w:t>
            </w:r>
          </w:p>
        </w:tc>
        <w:tc>
          <w:tcPr>
            <w:tcW w:w="4819" w:type="dxa"/>
            <w:tcBorders>
              <w:tl2br w:val="nil"/>
              <w:tr2bl w:val="nil"/>
            </w:tcBorders>
            <w:vAlign w:val="center"/>
          </w:tcPr>
          <w:p>
            <w:pPr>
              <w:rPr>
                <w:rFonts w:ascii="宋体" w:hAnsi="宋体"/>
              </w:rPr>
            </w:pPr>
            <w:r>
              <w:rPr>
                <w:rFonts w:hint="eastAsia" w:ascii="宋体" w:hAnsi="宋体"/>
              </w:rPr>
              <w:t>基坑、沟槽周边施工材料、设施或车辆荷载是否超过设计要求的地面荷载限值；</w:t>
            </w:r>
          </w:p>
        </w:tc>
        <w:tc>
          <w:tcPr>
            <w:tcW w:w="1870"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6</w:t>
            </w:r>
          </w:p>
        </w:tc>
        <w:tc>
          <w:tcPr>
            <w:tcW w:w="4819" w:type="dxa"/>
            <w:tcBorders>
              <w:tl2br w:val="nil"/>
              <w:tr2bl w:val="nil"/>
            </w:tcBorders>
            <w:vAlign w:val="center"/>
          </w:tcPr>
          <w:p>
            <w:pPr>
              <w:rPr>
                <w:rFonts w:ascii="宋体" w:hAnsi="宋体"/>
              </w:rPr>
            </w:pPr>
            <w:r>
              <w:rPr>
                <w:rFonts w:hint="eastAsia" w:ascii="宋体" w:hAnsi="宋体"/>
              </w:rPr>
              <w:t>基坑、沟槽周边是否按要求采取临边防护措施，设置作业人员上下专用通道；</w:t>
            </w:r>
          </w:p>
        </w:tc>
        <w:tc>
          <w:tcPr>
            <w:tcW w:w="1870"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7</w:t>
            </w:r>
          </w:p>
        </w:tc>
        <w:tc>
          <w:tcPr>
            <w:tcW w:w="4819" w:type="dxa"/>
            <w:tcBorders>
              <w:tl2br w:val="nil"/>
              <w:tr2bl w:val="nil"/>
            </w:tcBorders>
            <w:vAlign w:val="center"/>
          </w:tcPr>
          <w:p>
            <w:pPr>
              <w:rPr>
                <w:rFonts w:ascii="宋体" w:hAnsi="宋体"/>
              </w:rPr>
            </w:pPr>
            <w:r>
              <w:rPr>
                <w:rFonts w:hint="eastAsia" w:ascii="宋体" w:hAnsi="宋体"/>
              </w:rPr>
              <w:t>基坑、沟槽施工是否采取内外地表水和地下水控制措施，以防止出现积水和漏沙；</w:t>
            </w:r>
          </w:p>
        </w:tc>
        <w:tc>
          <w:tcPr>
            <w:tcW w:w="1870"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8</w:t>
            </w:r>
          </w:p>
        </w:tc>
        <w:tc>
          <w:tcPr>
            <w:tcW w:w="4819" w:type="dxa"/>
            <w:tcBorders>
              <w:tl2br w:val="nil"/>
              <w:tr2bl w:val="nil"/>
            </w:tcBorders>
            <w:vAlign w:val="center"/>
          </w:tcPr>
          <w:p>
            <w:pPr>
              <w:rPr>
                <w:rFonts w:ascii="宋体" w:hAnsi="宋体"/>
              </w:rPr>
            </w:pPr>
            <w:r>
              <w:rPr>
                <w:rFonts w:hint="eastAsia" w:ascii="宋体" w:hAnsi="宋体"/>
              </w:rPr>
              <w:t>汛期施工时是否对施工现场排水系统进行检查和维护，以保证排水畅通；</w:t>
            </w:r>
          </w:p>
        </w:tc>
        <w:tc>
          <w:tcPr>
            <w:tcW w:w="1870"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9</w:t>
            </w:r>
          </w:p>
        </w:tc>
        <w:tc>
          <w:tcPr>
            <w:tcW w:w="4819" w:type="dxa"/>
            <w:tcBorders>
              <w:tl2br w:val="nil"/>
              <w:tr2bl w:val="nil"/>
            </w:tcBorders>
            <w:vAlign w:val="center"/>
          </w:tcPr>
          <w:p>
            <w:pPr>
              <w:rPr>
                <w:rFonts w:ascii="宋体" w:hAnsi="宋体"/>
              </w:rPr>
            </w:pPr>
            <w:r>
              <w:rPr>
                <w:rFonts w:hint="eastAsia" w:ascii="宋体" w:hAnsi="宋体"/>
              </w:rPr>
              <w:t>基坑、沟槽工程是否按照规定实施施工监测和第三方监测，指定专人对基坑、沟槽周边进行巡视，出现危险征兆时是否能够立即报警；</w:t>
            </w:r>
          </w:p>
        </w:tc>
        <w:tc>
          <w:tcPr>
            <w:tcW w:w="1870"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843"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r>
              <w:rPr>
                <w:rFonts w:ascii="宋体" w:hAnsi="宋体"/>
                <w:bCs/>
                <w:szCs w:val="32"/>
              </w:rPr>
              <w:t>0</w:t>
            </w:r>
          </w:p>
        </w:tc>
        <w:tc>
          <w:tcPr>
            <w:tcW w:w="4819" w:type="dxa"/>
            <w:tcBorders>
              <w:tl2br w:val="nil"/>
              <w:tr2bl w:val="nil"/>
            </w:tcBorders>
            <w:vAlign w:val="center"/>
          </w:tcPr>
          <w:p>
            <w:pPr>
              <w:rPr>
                <w:rFonts w:ascii="宋体" w:hAnsi="宋体"/>
              </w:rPr>
            </w:pPr>
            <w:r>
              <w:rPr>
                <w:rFonts w:hint="eastAsia" w:ascii="宋体" w:hAnsi="宋体"/>
              </w:rPr>
              <w:t>开挖过程是否有专人监护，出现紧急情况时，能否做到及时处理。</w:t>
            </w:r>
          </w:p>
        </w:tc>
        <w:tc>
          <w:tcPr>
            <w:tcW w:w="1870"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bl>
    <w:p>
      <w:pPr>
        <w:spacing w:line="560" w:lineRule="exact"/>
        <w:jc w:val="center"/>
        <w:rPr>
          <w:rFonts w:ascii="黑体" w:hAnsi="黑体" w:eastAsia="黑体"/>
          <w:sz w:val="32"/>
          <w:szCs w:val="32"/>
        </w:rPr>
      </w:pPr>
    </w:p>
    <w:p>
      <w:pPr>
        <w:widowControl/>
        <w:jc w:val="left"/>
        <w:rPr>
          <w:rFonts w:ascii="黑体" w:hAnsi="黑体" w:eastAsia="黑体"/>
          <w:sz w:val="32"/>
          <w:szCs w:val="32"/>
        </w:rPr>
      </w:pPr>
      <w:r>
        <w:rPr>
          <w:rFonts w:hint="eastAsia" w:ascii="宋体" w:hAnsi="宋体"/>
          <w:b/>
          <w:szCs w:val="32"/>
        </w:rPr>
        <w:t>注：</w:t>
      </w:r>
      <w:r>
        <w:rPr>
          <w:rFonts w:hint="eastAsia" w:ascii="宋体" w:hAnsi="宋体"/>
        </w:rPr>
        <w:t>需要采取的措施：是指检查人员建议施工方对存在问题的整改措施。</w:t>
      </w:r>
    </w:p>
    <w:p>
      <w:pPr>
        <w:spacing w:line="560" w:lineRule="exact"/>
        <w:jc w:val="center"/>
        <w:rPr>
          <w:rFonts w:ascii="黑体" w:hAnsi="黑体" w:eastAsia="黑体"/>
          <w:sz w:val="32"/>
          <w:szCs w:val="32"/>
        </w:rPr>
      </w:pPr>
      <w:r>
        <w:rPr>
          <w:rFonts w:ascii="黑体" w:hAnsi="黑体" w:eastAsia="黑体"/>
          <w:sz w:val="32"/>
          <w:szCs w:val="32"/>
        </w:rPr>
        <w:br w:type="page"/>
      </w:r>
      <w:r>
        <w:rPr>
          <w:rFonts w:hint="eastAsia" w:ascii="黑体" w:hAnsi="黑体" w:eastAsia="黑体"/>
        </w:rPr>
        <w:t xml:space="preserve"> </w:t>
      </w:r>
      <w:r>
        <w:rPr>
          <w:rFonts w:hint="eastAsia" w:ascii="黑体" w:hAnsi="黑体" w:eastAsia="黑体"/>
          <w:sz w:val="32"/>
          <w:szCs w:val="32"/>
        </w:rPr>
        <w:t>附表11：有限空间作业安全专项检查表</w:t>
      </w:r>
    </w:p>
    <w:p>
      <w:pPr>
        <w:spacing w:after="156" w:afterLines="50" w:line="480" w:lineRule="auto"/>
        <w:rPr>
          <w:rFonts w:ascii="宋体" w:hAnsi="宋体"/>
          <w:b/>
          <w:sz w:val="32"/>
          <w:szCs w:val="32"/>
        </w:rPr>
      </w:pPr>
      <w:r>
        <w:rPr>
          <w:rFonts w:hint="eastAsia" w:ascii="宋体" w:hAnsi="宋体"/>
          <w:b/>
          <w:sz w:val="28"/>
          <w:szCs w:val="28"/>
        </w:rPr>
        <w:t xml:space="preserve">检查部位：   </w:t>
      </w:r>
      <w:r>
        <w:rPr>
          <w:rFonts w:ascii="宋体" w:hAnsi="宋体"/>
          <w:b/>
          <w:sz w:val="28"/>
          <w:szCs w:val="28"/>
        </w:rPr>
        <w:t xml:space="preserve">    </w:t>
      </w:r>
      <w:r>
        <w:rPr>
          <w:rFonts w:hint="eastAsia" w:ascii="宋体" w:hAnsi="宋体"/>
          <w:b/>
          <w:sz w:val="28"/>
          <w:szCs w:val="28"/>
        </w:rPr>
        <w:t xml:space="preserve">     </w:t>
      </w:r>
      <w:r>
        <w:rPr>
          <w:rFonts w:ascii="宋体" w:hAnsi="宋体"/>
          <w:b/>
          <w:sz w:val="28"/>
          <w:szCs w:val="28"/>
        </w:rPr>
        <w:t xml:space="preserve"> </w:t>
      </w:r>
      <w:r>
        <w:rPr>
          <w:rFonts w:hint="eastAsia" w:ascii="宋体" w:hAnsi="宋体"/>
          <w:b/>
          <w:sz w:val="28"/>
          <w:szCs w:val="28"/>
        </w:rPr>
        <w:t xml:space="preserve">      </w:t>
      </w:r>
      <w:r>
        <w:rPr>
          <w:rFonts w:ascii="宋体" w:hAnsi="宋体"/>
          <w:b/>
          <w:sz w:val="28"/>
          <w:szCs w:val="28"/>
        </w:rPr>
        <w:t xml:space="preserve"> </w:t>
      </w:r>
      <w:r>
        <w:rPr>
          <w:rFonts w:hint="eastAsia" w:ascii="宋体" w:hAnsi="宋体"/>
          <w:b/>
          <w:sz w:val="28"/>
          <w:szCs w:val="28"/>
        </w:rPr>
        <w:t xml:space="preserve">检查人员： </w:t>
      </w:r>
      <w:r>
        <w:rPr>
          <w:rFonts w:ascii="宋体" w:hAnsi="宋体"/>
          <w:b/>
          <w:sz w:val="28"/>
          <w:szCs w:val="28"/>
        </w:rPr>
        <w:t xml:space="preserve">        </w:t>
      </w:r>
      <w:r>
        <w:rPr>
          <w:rFonts w:hint="eastAsia" w:ascii="宋体" w:hAnsi="宋体"/>
          <w:b/>
          <w:sz w:val="28"/>
          <w:szCs w:val="28"/>
        </w:rPr>
        <w:t xml:space="preserve">检查时间：    </w:t>
      </w:r>
    </w:p>
    <w:tbl>
      <w:tblPr>
        <w:tblStyle w:val="7"/>
        <w:tblW w:w="957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
      <w:tblGrid>
        <w:gridCol w:w="862"/>
        <w:gridCol w:w="5494"/>
        <w:gridCol w:w="1414"/>
        <w:gridCol w:w="180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597" w:hRule="atLeast"/>
          <w:jc w:val="center"/>
        </w:trPr>
        <w:tc>
          <w:tcPr>
            <w:tcW w:w="862"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序号</w:t>
            </w:r>
          </w:p>
        </w:tc>
        <w:tc>
          <w:tcPr>
            <w:tcW w:w="5494"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 xml:space="preserve"> 检 查 内 容</w:t>
            </w:r>
          </w:p>
        </w:tc>
        <w:tc>
          <w:tcPr>
            <w:tcW w:w="1414"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检 查 情 况</w:t>
            </w:r>
          </w:p>
        </w:tc>
        <w:tc>
          <w:tcPr>
            <w:tcW w:w="1802"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需要采取的措施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589" w:hRule="atLeast"/>
          <w:jc w:val="center"/>
        </w:trPr>
        <w:tc>
          <w:tcPr>
            <w:tcW w:w="862" w:type="dxa"/>
            <w:tcBorders>
              <w:tl2br w:val="nil"/>
              <w:tr2bl w:val="nil"/>
            </w:tcBorders>
            <w:vAlign w:val="center"/>
          </w:tcPr>
          <w:p>
            <w:pPr>
              <w:spacing w:line="400" w:lineRule="exact"/>
              <w:jc w:val="center"/>
              <w:rPr>
                <w:rFonts w:ascii="宋体" w:hAnsi="宋体"/>
                <w:bCs/>
                <w:szCs w:val="32"/>
              </w:rPr>
            </w:pPr>
            <w:r>
              <w:rPr>
                <w:rFonts w:hint="eastAsia" w:ascii="宋体" w:hAnsi="宋体"/>
                <w:bCs/>
                <w:szCs w:val="32"/>
              </w:rPr>
              <w:t>1</w:t>
            </w:r>
          </w:p>
        </w:tc>
        <w:tc>
          <w:tcPr>
            <w:tcW w:w="5494" w:type="dxa"/>
            <w:tcBorders>
              <w:tl2br w:val="nil"/>
              <w:tr2bl w:val="nil"/>
            </w:tcBorders>
            <w:vAlign w:val="center"/>
          </w:tcPr>
          <w:p>
            <w:pPr>
              <w:rPr>
                <w:rFonts w:ascii="宋体" w:hAnsi="宋体"/>
              </w:rPr>
            </w:pPr>
            <w:r>
              <w:rPr>
                <w:rFonts w:hint="eastAsia" w:ascii="宋体" w:hAnsi="宋体"/>
              </w:rPr>
              <w:t>作业行为是否经过批准，必须在作业现场张挂作业审批表；</w:t>
            </w:r>
          </w:p>
        </w:tc>
        <w:tc>
          <w:tcPr>
            <w:tcW w:w="1414" w:type="dxa"/>
            <w:tcBorders>
              <w:tl2br w:val="nil"/>
              <w:tr2bl w:val="nil"/>
            </w:tcBorders>
            <w:vAlign w:val="center"/>
          </w:tcPr>
          <w:p>
            <w:pPr>
              <w:spacing w:line="400" w:lineRule="exact"/>
              <w:jc w:val="center"/>
              <w:rPr>
                <w:rFonts w:ascii="宋体" w:hAnsi="宋体"/>
                <w:bCs/>
                <w:szCs w:val="32"/>
              </w:rPr>
            </w:pPr>
          </w:p>
        </w:tc>
        <w:tc>
          <w:tcPr>
            <w:tcW w:w="1802" w:type="dxa"/>
            <w:tcBorders>
              <w:tl2br w:val="nil"/>
              <w:tr2bl w:val="nil"/>
            </w:tcBorders>
            <w:vAlign w:val="center"/>
          </w:tcPr>
          <w:p>
            <w:pPr>
              <w:spacing w:line="40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589" w:hRule="atLeast"/>
          <w:jc w:val="center"/>
        </w:trPr>
        <w:tc>
          <w:tcPr>
            <w:tcW w:w="862" w:type="dxa"/>
            <w:tcBorders>
              <w:tl2br w:val="nil"/>
              <w:tr2bl w:val="nil"/>
            </w:tcBorders>
            <w:vAlign w:val="center"/>
          </w:tcPr>
          <w:p>
            <w:pPr>
              <w:spacing w:line="400" w:lineRule="exact"/>
              <w:jc w:val="center"/>
              <w:rPr>
                <w:rFonts w:ascii="宋体" w:hAnsi="宋体"/>
                <w:bCs/>
                <w:szCs w:val="32"/>
              </w:rPr>
            </w:pPr>
            <w:r>
              <w:rPr>
                <w:rFonts w:hint="eastAsia" w:ascii="宋体" w:hAnsi="宋体"/>
                <w:bCs/>
                <w:szCs w:val="32"/>
              </w:rPr>
              <w:t>2</w:t>
            </w:r>
          </w:p>
        </w:tc>
        <w:tc>
          <w:tcPr>
            <w:tcW w:w="5494" w:type="dxa"/>
            <w:tcBorders>
              <w:tl2br w:val="nil"/>
              <w:tr2bl w:val="nil"/>
            </w:tcBorders>
            <w:vAlign w:val="center"/>
          </w:tcPr>
          <w:p>
            <w:pPr>
              <w:rPr>
                <w:rFonts w:ascii="宋体" w:hAnsi="宋体"/>
              </w:rPr>
            </w:pPr>
            <w:r>
              <w:rPr>
                <w:rFonts w:hint="eastAsia" w:ascii="宋体" w:hAnsi="宋体"/>
              </w:rPr>
              <w:t>作业人员是否已通过安全教育和安全技术交底；</w:t>
            </w:r>
          </w:p>
        </w:tc>
        <w:tc>
          <w:tcPr>
            <w:tcW w:w="1414" w:type="dxa"/>
            <w:tcBorders>
              <w:tl2br w:val="nil"/>
              <w:tr2bl w:val="nil"/>
            </w:tcBorders>
            <w:vAlign w:val="center"/>
          </w:tcPr>
          <w:p>
            <w:pPr>
              <w:spacing w:line="400" w:lineRule="exact"/>
              <w:jc w:val="center"/>
              <w:rPr>
                <w:rFonts w:ascii="宋体" w:hAnsi="宋体"/>
                <w:bCs/>
                <w:szCs w:val="32"/>
              </w:rPr>
            </w:pPr>
          </w:p>
        </w:tc>
        <w:tc>
          <w:tcPr>
            <w:tcW w:w="1802" w:type="dxa"/>
            <w:tcBorders>
              <w:tl2br w:val="nil"/>
              <w:tr2bl w:val="nil"/>
            </w:tcBorders>
            <w:vAlign w:val="center"/>
          </w:tcPr>
          <w:p>
            <w:pPr>
              <w:spacing w:line="40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589" w:hRule="atLeast"/>
          <w:jc w:val="center"/>
        </w:trPr>
        <w:tc>
          <w:tcPr>
            <w:tcW w:w="862" w:type="dxa"/>
            <w:tcBorders>
              <w:tl2br w:val="nil"/>
              <w:tr2bl w:val="nil"/>
            </w:tcBorders>
            <w:vAlign w:val="center"/>
          </w:tcPr>
          <w:p>
            <w:pPr>
              <w:spacing w:line="400" w:lineRule="exact"/>
              <w:jc w:val="center"/>
              <w:rPr>
                <w:rFonts w:ascii="宋体" w:hAnsi="宋体"/>
                <w:bCs/>
                <w:szCs w:val="32"/>
              </w:rPr>
            </w:pPr>
            <w:r>
              <w:rPr>
                <w:rFonts w:hint="eastAsia" w:ascii="宋体" w:hAnsi="宋体"/>
                <w:bCs/>
                <w:szCs w:val="32"/>
              </w:rPr>
              <w:t>3</w:t>
            </w:r>
          </w:p>
        </w:tc>
        <w:tc>
          <w:tcPr>
            <w:tcW w:w="5494" w:type="dxa"/>
            <w:tcBorders>
              <w:tl2br w:val="nil"/>
              <w:tr2bl w:val="nil"/>
            </w:tcBorders>
            <w:vAlign w:val="center"/>
          </w:tcPr>
          <w:p>
            <w:pPr>
              <w:rPr>
                <w:rFonts w:ascii="宋体" w:hAnsi="宋体"/>
              </w:rPr>
            </w:pPr>
            <w:r>
              <w:rPr>
                <w:rFonts w:hint="eastAsia" w:ascii="宋体" w:hAnsi="宋体"/>
              </w:rPr>
              <w:t>是否已穿戴好绝缘鞋、绝缘手套等个人安全防护用品；</w:t>
            </w:r>
          </w:p>
        </w:tc>
        <w:tc>
          <w:tcPr>
            <w:tcW w:w="1414" w:type="dxa"/>
            <w:tcBorders>
              <w:tl2br w:val="nil"/>
              <w:tr2bl w:val="nil"/>
            </w:tcBorders>
            <w:vAlign w:val="center"/>
          </w:tcPr>
          <w:p>
            <w:pPr>
              <w:spacing w:line="400" w:lineRule="exact"/>
              <w:jc w:val="center"/>
              <w:rPr>
                <w:rFonts w:ascii="宋体" w:hAnsi="宋体"/>
                <w:bCs/>
                <w:szCs w:val="32"/>
              </w:rPr>
            </w:pPr>
          </w:p>
        </w:tc>
        <w:tc>
          <w:tcPr>
            <w:tcW w:w="1802" w:type="dxa"/>
            <w:tcBorders>
              <w:tl2br w:val="nil"/>
              <w:tr2bl w:val="nil"/>
            </w:tcBorders>
            <w:vAlign w:val="center"/>
          </w:tcPr>
          <w:p>
            <w:pPr>
              <w:spacing w:line="40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589" w:hRule="atLeast"/>
          <w:jc w:val="center"/>
        </w:trPr>
        <w:tc>
          <w:tcPr>
            <w:tcW w:w="862" w:type="dxa"/>
            <w:tcBorders>
              <w:tl2br w:val="nil"/>
              <w:tr2bl w:val="nil"/>
            </w:tcBorders>
            <w:vAlign w:val="center"/>
          </w:tcPr>
          <w:p>
            <w:pPr>
              <w:spacing w:line="400" w:lineRule="exact"/>
              <w:jc w:val="center"/>
              <w:rPr>
                <w:rFonts w:ascii="宋体" w:hAnsi="宋体"/>
                <w:bCs/>
                <w:szCs w:val="32"/>
              </w:rPr>
            </w:pPr>
            <w:r>
              <w:rPr>
                <w:rFonts w:hint="eastAsia" w:ascii="宋体" w:hAnsi="宋体"/>
                <w:bCs/>
                <w:szCs w:val="32"/>
              </w:rPr>
              <w:t>4</w:t>
            </w:r>
          </w:p>
        </w:tc>
        <w:tc>
          <w:tcPr>
            <w:tcW w:w="5494" w:type="dxa"/>
            <w:tcBorders>
              <w:tl2br w:val="nil"/>
              <w:tr2bl w:val="nil"/>
            </w:tcBorders>
            <w:vAlign w:val="center"/>
          </w:tcPr>
          <w:p>
            <w:pPr>
              <w:rPr>
                <w:rFonts w:ascii="宋体" w:hAnsi="宋体"/>
              </w:rPr>
            </w:pPr>
            <w:r>
              <w:rPr>
                <w:rFonts w:hint="eastAsia" w:ascii="宋体" w:hAnsi="宋体"/>
              </w:rPr>
              <w:t>是否做好通风工作；</w:t>
            </w:r>
          </w:p>
        </w:tc>
        <w:tc>
          <w:tcPr>
            <w:tcW w:w="1414" w:type="dxa"/>
            <w:tcBorders>
              <w:tl2br w:val="nil"/>
              <w:tr2bl w:val="nil"/>
            </w:tcBorders>
            <w:vAlign w:val="center"/>
          </w:tcPr>
          <w:p>
            <w:pPr>
              <w:spacing w:line="400" w:lineRule="exact"/>
              <w:jc w:val="center"/>
              <w:rPr>
                <w:rFonts w:ascii="宋体" w:hAnsi="宋体"/>
                <w:bCs/>
                <w:szCs w:val="32"/>
              </w:rPr>
            </w:pPr>
          </w:p>
        </w:tc>
        <w:tc>
          <w:tcPr>
            <w:tcW w:w="1802" w:type="dxa"/>
            <w:tcBorders>
              <w:tl2br w:val="nil"/>
              <w:tr2bl w:val="nil"/>
            </w:tcBorders>
            <w:vAlign w:val="center"/>
          </w:tcPr>
          <w:p>
            <w:pPr>
              <w:spacing w:line="40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589" w:hRule="atLeast"/>
          <w:jc w:val="center"/>
        </w:trPr>
        <w:tc>
          <w:tcPr>
            <w:tcW w:w="862" w:type="dxa"/>
            <w:tcBorders>
              <w:tl2br w:val="nil"/>
              <w:tr2bl w:val="nil"/>
            </w:tcBorders>
            <w:vAlign w:val="center"/>
          </w:tcPr>
          <w:p>
            <w:pPr>
              <w:spacing w:line="400" w:lineRule="exact"/>
              <w:jc w:val="center"/>
              <w:rPr>
                <w:rFonts w:ascii="宋体" w:hAnsi="宋体"/>
                <w:bCs/>
                <w:szCs w:val="32"/>
              </w:rPr>
            </w:pPr>
            <w:r>
              <w:rPr>
                <w:rFonts w:hint="eastAsia" w:ascii="宋体" w:hAnsi="宋体"/>
                <w:bCs/>
                <w:szCs w:val="32"/>
              </w:rPr>
              <w:t>5</w:t>
            </w:r>
          </w:p>
        </w:tc>
        <w:tc>
          <w:tcPr>
            <w:tcW w:w="5494" w:type="dxa"/>
            <w:tcBorders>
              <w:tl2br w:val="nil"/>
              <w:tr2bl w:val="nil"/>
            </w:tcBorders>
            <w:vAlign w:val="center"/>
          </w:tcPr>
          <w:p>
            <w:pPr>
              <w:rPr>
                <w:rFonts w:ascii="宋体" w:hAnsi="宋体"/>
              </w:rPr>
            </w:pPr>
            <w:r>
              <w:rPr>
                <w:rFonts w:hint="eastAsia" w:ascii="宋体" w:hAnsi="宋体"/>
              </w:rPr>
              <w:t>作业空间内的空气质量是否已通过检测；</w:t>
            </w:r>
          </w:p>
        </w:tc>
        <w:tc>
          <w:tcPr>
            <w:tcW w:w="1414" w:type="dxa"/>
            <w:tcBorders>
              <w:tl2br w:val="nil"/>
              <w:tr2bl w:val="nil"/>
            </w:tcBorders>
            <w:vAlign w:val="center"/>
          </w:tcPr>
          <w:p>
            <w:pPr>
              <w:spacing w:line="400" w:lineRule="exact"/>
              <w:jc w:val="center"/>
              <w:rPr>
                <w:rFonts w:ascii="宋体" w:hAnsi="宋体"/>
                <w:bCs/>
                <w:szCs w:val="32"/>
              </w:rPr>
            </w:pPr>
          </w:p>
        </w:tc>
        <w:tc>
          <w:tcPr>
            <w:tcW w:w="1802" w:type="dxa"/>
            <w:tcBorders>
              <w:tl2br w:val="nil"/>
              <w:tr2bl w:val="nil"/>
            </w:tcBorders>
            <w:vAlign w:val="center"/>
          </w:tcPr>
          <w:p>
            <w:pPr>
              <w:spacing w:line="40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1142" w:hRule="atLeast"/>
          <w:jc w:val="center"/>
        </w:trPr>
        <w:tc>
          <w:tcPr>
            <w:tcW w:w="862" w:type="dxa"/>
            <w:tcBorders>
              <w:tl2br w:val="nil"/>
              <w:tr2bl w:val="nil"/>
            </w:tcBorders>
            <w:vAlign w:val="center"/>
          </w:tcPr>
          <w:p>
            <w:pPr>
              <w:spacing w:line="400" w:lineRule="exact"/>
              <w:jc w:val="center"/>
              <w:rPr>
                <w:rFonts w:ascii="宋体" w:hAnsi="宋体"/>
                <w:bCs/>
                <w:szCs w:val="32"/>
              </w:rPr>
            </w:pPr>
            <w:r>
              <w:rPr>
                <w:rFonts w:hint="eastAsia" w:ascii="宋体" w:hAnsi="宋体"/>
                <w:bCs/>
                <w:szCs w:val="32"/>
              </w:rPr>
              <w:t>6</w:t>
            </w:r>
          </w:p>
        </w:tc>
        <w:tc>
          <w:tcPr>
            <w:tcW w:w="5494" w:type="dxa"/>
            <w:tcBorders>
              <w:tl2br w:val="nil"/>
              <w:tr2bl w:val="nil"/>
            </w:tcBorders>
            <w:vAlign w:val="center"/>
          </w:tcPr>
          <w:p>
            <w:pPr>
              <w:rPr>
                <w:rFonts w:ascii="宋体" w:hAnsi="宋体"/>
              </w:rPr>
            </w:pPr>
            <w:r>
              <w:rPr>
                <w:rFonts w:hint="eastAsia" w:ascii="宋体" w:hAnsi="宋体"/>
              </w:rPr>
              <w:t>作业空间内所使用的照明电压是否为8伏（或12伏）安全电压；</w:t>
            </w:r>
          </w:p>
        </w:tc>
        <w:tc>
          <w:tcPr>
            <w:tcW w:w="1414" w:type="dxa"/>
            <w:tcBorders>
              <w:tl2br w:val="nil"/>
              <w:tr2bl w:val="nil"/>
            </w:tcBorders>
            <w:vAlign w:val="center"/>
          </w:tcPr>
          <w:p>
            <w:pPr>
              <w:spacing w:line="400" w:lineRule="exact"/>
              <w:jc w:val="center"/>
              <w:rPr>
                <w:rFonts w:ascii="宋体" w:hAnsi="宋体"/>
                <w:bCs/>
                <w:szCs w:val="32"/>
              </w:rPr>
            </w:pPr>
          </w:p>
        </w:tc>
        <w:tc>
          <w:tcPr>
            <w:tcW w:w="1802" w:type="dxa"/>
            <w:tcBorders>
              <w:tl2br w:val="nil"/>
              <w:tr2bl w:val="nil"/>
            </w:tcBorders>
            <w:vAlign w:val="center"/>
          </w:tcPr>
          <w:p>
            <w:pPr>
              <w:spacing w:line="40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589" w:hRule="atLeast"/>
          <w:jc w:val="center"/>
        </w:trPr>
        <w:tc>
          <w:tcPr>
            <w:tcW w:w="862" w:type="dxa"/>
            <w:tcBorders>
              <w:tl2br w:val="nil"/>
              <w:tr2bl w:val="nil"/>
            </w:tcBorders>
            <w:vAlign w:val="center"/>
          </w:tcPr>
          <w:p>
            <w:pPr>
              <w:spacing w:line="400" w:lineRule="exact"/>
              <w:jc w:val="center"/>
              <w:rPr>
                <w:rFonts w:ascii="宋体" w:hAnsi="宋体"/>
                <w:bCs/>
                <w:szCs w:val="32"/>
              </w:rPr>
            </w:pPr>
            <w:r>
              <w:rPr>
                <w:rFonts w:hint="eastAsia" w:ascii="宋体" w:hAnsi="宋体"/>
                <w:bCs/>
                <w:szCs w:val="32"/>
              </w:rPr>
              <w:t>7</w:t>
            </w:r>
          </w:p>
        </w:tc>
        <w:tc>
          <w:tcPr>
            <w:tcW w:w="5494" w:type="dxa"/>
            <w:tcBorders>
              <w:tl2br w:val="nil"/>
              <w:tr2bl w:val="nil"/>
            </w:tcBorders>
            <w:vAlign w:val="center"/>
          </w:tcPr>
          <w:p>
            <w:pPr>
              <w:rPr>
                <w:rFonts w:ascii="宋体" w:hAnsi="宋体"/>
              </w:rPr>
            </w:pPr>
            <w:r>
              <w:rPr>
                <w:rFonts w:hint="eastAsia" w:ascii="宋体" w:hAnsi="宋体"/>
              </w:rPr>
              <w:t>作业空间内所使用的临电线缆绝缘效果是否良好；</w:t>
            </w:r>
          </w:p>
        </w:tc>
        <w:tc>
          <w:tcPr>
            <w:tcW w:w="1414" w:type="dxa"/>
            <w:tcBorders>
              <w:tl2br w:val="nil"/>
              <w:tr2bl w:val="nil"/>
            </w:tcBorders>
            <w:vAlign w:val="center"/>
          </w:tcPr>
          <w:p>
            <w:pPr>
              <w:spacing w:line="400" w:lineRule="exact"/>
              <w:jc w:val="center"/>
              <w:rPr>
                <w:rFonts w:ascii="宋体" w:hAnsi="宋体"/>
                <w:bCs/>
                <w:szCs w:val="32"/>
              </w:rPr>
            </w:pPr>
          </w:p>
        </w:tc>
        <w:tc>
          <w:tcPr>
            <w:tcW w:w="1802" w:type="dxa"/>
            <w:tcBorders>
              <w:tl2br w:val="nil"/>
              <w:tr2bl w:val="nil"/>
            </w:tcBorders>
            <w:vAlign w:val="center"/>
          </w:tcPr>
          <w:p>
            <w:pPr>
              <w:spacing w:line="40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1694" w:hRule="atLeast"/>
          <w:jc w:val="center"/>
        </w:trPr>
        <w:tc>
          <w:tcPr>
            <w:tcW w:w="862" w:type="dxa"/>
            <w:tcBorders>
              <w:tl2br w:val="nil"/>
              <w:tr2bl w:val="nil"/>
            </w:tcBorders>
            <w:vAlign w:val="center"/>
          </w:tcPr>
          <w:p>
            <w:pPr>
              <w:spacing w:line="400" w:lineRule="exact"/>
              <w:jc w:val="center"/>
              <w:rPr>
                <w:rFonts w:ascii="宋体" w:hAnsi="宋体"/>
                <w:bCs/>
                <w:szCs w:val="32"/>
              </w:rPr>
            </w:pPr>
            <w:r>
              <w:rPr>
                <w:rFonts w:hint="eastAsia" w:ascii="宋体" w:hAnsi="宋体"/>
                <w:bCs/>
                <w:szCs w:val="32"/>
              </w:rPr>
              <w:t>8</w:t>
            </w:r>
          </w:p>
        </w:tc>
        <w:tc>
          <w:tcPr>
            <w:tcW w:w="5494" w:type="dxa"/>
            <w:tcBorders>
              <w:tl2br w:val="nil"/>
              <w:tr2bl w:val="nil"/>
            </w:tcBorders>
            <w:vAlign w:val="center"/>
          </w:tcPr>
          <w:p>
            <w:pPr>
              <w:rPr>
                <w:rFonts w:ascii="宋体" w:hAnsi="宋体"/>
              </w:rPr>
            </w:pPr>
            <w:r>
              <w:rPr>
                <w:rFonts w:hint="eastAsia" w:ascii="宋体" w:hAnsi="宋体"/>
              </w:rPr>
              <w:t>作业空间内所使用的用电设备是否已有开关箱，开关箱应设置在方便操作的临近位置；开关箱内是否安设了漏电保护器，漏电保护器动作是否灵敏、有效；</w:t>
            </w:r>
          </w:p>
        </w:tc>
        <w:tc>
          <w:tcPr>
            <w:tcW w:w="1414" w:type="dxa"/>
            <w:tcBorders>
              <w:tl2br w:val="nil"/>
              <w:tr2bl w:val="nil"/>
            </w:tcBorders>
            <w:vAlign w:val="center"/>
          </w:tcPr>
          <w:p>
            <w:pPr>
              <w:spacing w:line="400" w:lineRule="exact"/>
              <w:jc w:val="center"/>
              <w:rPr>
                <w:rFonts w:ascii="宋体" w:hAnsi="宋体"/>
                <w:bCs/>
                <w:szCs w:val="32"/>
              </w:rPr>
            </w:pPr>
          </w:p>
        </w:tc>
        <w:tc>
          <w:tcPr>
            <w:tcW w:w="1802" w:type="dxa"/>
            <w:tcBorders>
              <w:tl2br w:val="nil"/>
              <w:tr2bl w:val="nil"/>
            </w:tcBorders>
            <w:vAlign w:val="center"/>
          </w:tcPr>
          <w:p>
            <w:pPr>
              <w:spacing w:line="40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1142" w:hRule="atLeast"/>
          <w:jc w:val="center"/>
        </w:trPr>
        <w:tc>
          <w:tcPr>
            <w:tcW w:w="862" w:type="dxa"/>
            <w:tcBorders>
              <w:tl2br w:val="nil"/>
              <w:tr2bl w:val="nil"/>
            </w:tcBorders>
            <w:vAlign w:val="center"/>
          </w:tcPr>
          <w:p>
            <w:pPr>
              <w:spacing w:line="400" w:lineRule="exact"/>
              <w:jc w:val="center"/>
              <w:rPr>
                <w:rFonts w:ascii="宋体" w:hAnsi="宋体"/>
                <w:bCs/>
                <w:szCs w:val="32"/>
              </w:rPr>
            </w:pPr>
            <w:r>
              <w:rPr>
                <w:rFonts w:hint="eastAsia" w:ascii="宋体" w:hAnsi="宋体"/>
                <w:bCs/>
                <w:szCs w:val="32"/>
              </w:rPr>
              <w:t>9</w:t>
            </w:r>
          </w:p>
        </w:tc>
        <w:tc>
          <w:tcPr>
            <w:tcW w:w="5494" w:type="dxa"/>
            <w:tcBorders>
              <w:tl2br w:val="nil"/>
              <w:tr2bl w:val="nil"/>
            </w:tcBorders>
            <w:vAlign w:val="center"/>
          </w:tcPr>
          <w:p>
            <w:pPr>
              <w:rPr>
                <w:rFonts w:ascii="宋体" w:hAnsi="宋体"/>
              </w:rPr>
            </w:pPr>
            <w:r>
              <w:rPr>
                <w:rFonts w:hint="eastAsia" w:ascii="宋体" w:hAnsi="宋体"/>
              </w:rPr>
              <w:t>是否已安排专人进行监护，监护人员是否已配备相应的通讯器材；</w:t>
            </w:r>
          </w:p>
        </w:tc>
        <w:tc>
          <w:tcPr>
            <w:tcW w:w="1414" w:type="dxa"/>
            <w:tcBorders>
              <w:tl2br w:val="nil"/>
              <w:tr2bl w:val="nil"/>
            </w:tcBorders>
            <w:vAlign w:val="center"/>
          </w:tcPr>
          <w:p>
            <w:pPr>
              <w:spacing w:line="400" w:lineRule="exact"/>
              <w:jc w:val="center"/>
              <w:rPr>
                <w:rFonts w:ascii="宋体" w:hAnsi="宋体"/>
                <w:bCs/>
                <w:szCs w:val="32"/>
              </w:rPr>
            </w:pPr>
          </w:p>
        </w:tc>
        <w:tc>
          <w:tcPr>
            <w:tcW w:w="1802" w:type="dxa"/>
            <w:tcBorders>
              <w:tl2br w:val="nil"/>
              <w:tr2bl w:val="nil"/>
            </w:tcBorders>
            <w:vAlign w:val="center"/>
          </w:tcPr>
          <w:p>
            <w:pPr>
              <w:spacing w:line="40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589" w:hRule="atLeast"/>
          <w:jc w:val="center"/>
        </w:trPr>
        <w:tc>
          <w:tcPr>
            <w:tcW w:w="862" w:type="dxa"/>
            <w:tcBorders>
              <w:tl2br w:val="nil"/>
              <w:tr2bl w:val="nil"/>
            </w:tcBorders>
            <w:vAlign w:val="center"/>
          </w:tcPr>
          <w:p>
            <w:pPr>
              <w:spacing w:line="400" w:lineRule="exact"/>
              <w:jc w:val="center"/>
              <w:rPr>
                <w:rFonts w:ascii="宋体" w:hAnsi="宋体"/>
                <w:bCs/>
                <w:szCs w:val="32"/>
              </w:rPr>
            </w:pPr>
            <w:r>
              <w:rPr>
                <w:rFonts w:hint="eastAsia" w:ascii="宋体" w:hAnsi="宋体"/>
                <w:bCs/>
                <w:szCs w:val="32"/>
              </w:rPr>
              <w:t>1</w:t>
            </w:r>
            <w:r>
              <w:rPr>
                <w:rFonts w:ascii="宋体" w:hAnsi="宋体"/>
                <w:bCs/>
                <w:szCs w:val="32"/>
              </w:rPr>
              <w:t>0</w:t>
            </w:r>
          </w:p>
        </w:tc>
        <w:tc>
          <w:tcPr>
            <w:tcW w:w="5494" w:type="dxa"/>
            <w:tcBorders>
              <w:tl2br w:val="nil"/>
              <w:tr2bl w:val="nil"/>
            </w:tcBorders>
            <w:vAlign w:val="center"/>
          </w:tcPr>
          <w:p>
            <w:pPr>
              <w:rPr>
                <w:rFonts w:ascii="宋体" w:hAnsi="宋体"/>
              </w:rPr>
            </w:pPr>
            <w:r>
              <w:rPr>
                <w:rFonts w:hint="eastAsia" w:ascii="宋体" w:hAnsi="宋体"/>
              </w:rPr>
              <w:t>作业现场附近是否已配备相应的应急救援器材；</w:t>
            </w:r>
          </w:p>
        </w:tc>
        <w:tc>
          <w:tcPr>
            <w:tcW w:w="1414" w:type="dxa"/>
            <w:tcBorders>
              <w:tl2br w:val="nil"/>
              <w:tr2bl w:val="nil"/>
            </w:tcBorders>
            <w:vAlign w:val="center"/>
          </w:tcPr>
          <w:p>
            <w:pPr>
              <w:spacing w:line="400" w:lineRule="exact"/>
              <w:jc w:val="center"/>
              <w:rPr>
                <w:rFonts w:ascii="宋体" w:hAnsi="宋体"/>
                <w:bCs/>
                <w:szCs w:val="32"/>
              </w:rPr>
            </w:pPr>
          </w:p>
        </w:tc>
        <w:tc>
          <w:tcPr>
            <w:tcW w:w="1802" w:type="dxa"/>
            <w:tcBorders>
              <w:tl2br w:val="nil"/>
              <w:tr2bl w:val="nil"/>
            </w:tcBorders>
            <w:vAlign w:val="center"/>
          </w:tcPr>
          <w:p>
            <w:pPr>
              <w:spacing w:line="40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589" w:hRule="atLeast"/>
          <w:jc w:val="center"/>
        </w:trPr>
        <w:tc>
          <w:tcPr>
            <w:tcW w:w="862" w:type="dxa"/>
            <w:tcBorders>
              <w:tl2br w:val="nil"/>
              <w:tr2bl w:val="nil"/>
            </w:tcBorders>
            <w:vAlign w:val="center"/>
          </w:tcPr>
          <w:p>
            <w:pPr>
              <w:spacing w:line="400" w:lineRule="exact"/>
              <w:jc w:val="center"/>
              <w:rPr>
                <w:rFonts w:ascii="宋体" w:hAnsi="宋体"/>
                <w:bCs/>
                <w:szCs w:val="32"/>
              </w:rPr>
            </w:pPr>
            <w:r>
              <w:rPr>
                <w:rFonts w:hint="eastAsia" w:ascii="宋体" w:hAnsi="宋体"/>
                <w:bCs/>
                <w:szCs w:val="32"/>
              </w:rPr>
              <w:t>1</w:t>
            </w:r>
            <w:r>
              <w:rPr>
                <w:rFonts w:ascii="宋体" w:hAnsi="宋体"/>
                <w:bCs/>
                <w:szCs w:val="32"/>
              </w:rPr>
              <w:t>1</w:t>
            </w:r>
          </w:p>
        </w:tc>
        <w:tc>
          <w:tcPr>
            <w:tcW w:w="5494" w:type="dxa"/>
            <w:tcBorders>
              <w:tl2br w:val="nil"/>
              <w:tr2bl w:val="nil"/>
            </w:tcBorders>
            <w:vAlign w:val="center"/>
          </w:tcPr>
          <w:p>
            <w:pPr>
              <w:rPr>
                <w:rFonts w:ascii="宋体" w:hAnsi="宋体"/>
              </w:rPr>
            </w:pPr>
            <w:r>
              <w:rPr>
                <w:rFonts w:hint="eastAsia" w:ascii="宋体" w:hAnsi="宋体"/>
              </w:rPr>
              <w:t>作业现场是否已经张挂了安全警示标志；</w:t>
            </w:r>
          </w:p>
        </w:tc>
        <w:tc>
          <w:tcPr>
            <w:tcW w:w="1414" w:type="dxa"/>
            <w:tcBorders>
              <w:tl2br w:val="nil"/>
              <w:tr2bl w:val="nil"/>
            </w:tcBorders>
            <w:vAlign w:val="center"/>
          </w:tcPr>
          <w:p>
            <w:pPr>
              <w:spacing w:line="400" w:lineRule="exact"/>
              <w:jc w:val="center"/>
              <w:rPr>
                <w:rFonts w:ascii="宋体" w:hAnsi="宋体"/>
                <w:bCs/>
                <w:szCs w:val="32"/>
              </w:rPr>
            </w:pPr>
          </w:p>
        </w:tc>
        <w:tc>
          <w:tcPr>
            <w:tcW w:w="1802" w:type="dxa"/>
            <w:tcBorders>
              <w:tl2br w:val="nil"/>
              <w:tr2bl w:val="nil"/>
            </w:tcBorders>
            <w:vAlign w:val="center"/>
          </w:tcPr>
          <w:p>
            <w:pPr>
              <w:spacing w:line="40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right w:w="108" w:type="dxa"/>
          </w:tblCellMar>
        </w:tblPrEx>
        <w:trPr>
          <w:trHeight w:val="628" w:hRule="atLeast"/>
          <w:jc w:val="center"/>
        </w:trPr>
        <w:tc>
          <w:tcPr>
            <w:tcW w:w="862" w:type="dxa"/>
            <w:tcBorders>
              <w:tl2br w:val="nil"/>
              <w:tr2bl w:val="nil"/>
            </w:tcBorders>
            <w:vAlign w:val="center"/>
          </w:tcPr>
          <w:p>
            <w:pPr>
              <w:spacing w:line="400" w:lineRule="exact"/>
              <w:jc w:val="center"/>
              <w:rPr>
                <w:rFonts w:ascii="宋体" w:hAnsi="宋体"/>
                <w:bCs/>
                <w:szCs w:val="32"/>
              </w:rPr>
            </w:pPr>
            <w:r>
              <w:rPr>
                <w:rFonts w:hint="eastAsia" w:ascii="宋体" w:hAnsi="宋体"/>
                <w:bCs/>
                <w:szCs w:val="32"/>
              </w:rPr>
              <w:t>1</w:t>
            </w:r>
            <w:r>
              <w:rPr>
                <w:rFonts w:ascii="宋体" w:hAnsi="宋体"/>
                <w:bCs/>
                <w:szCs w:val="32"/>
              </w:rPr>
              <w:t>2</w:t>
            </w:r>
          </w:p>
        </w:tc>
        <w:tc>
          <w:tcPr>
            <w:tcW w:w="5494" w:type="dxa"/>
            <w:tcBorders>
              <w:tl2br w:val="nil"/>
              <w:tr2bl w:val="nil"/>
            </w:tcBorders>
            <w:vAlign w:val="center"/>
          </w:tcPr>
          <w:p>
            <w:pPr>
              <w:rPr>
                <w:rFonts w:ascii="宋体" w:hAnsi="宋体"/>
              </w:rPr>
            </w:pPr>
            <w:r>
              <w:rPr>
                <w:rFonts w:hint="eastAsia" w:ascii="宋体" w:hAnsi="宋体"/>
              </w:rPr>
              <w:t>作业人员是否超时。</w:t>
            </w:r>
          </w:p>
        </w:tc>
        <w:tc>
          <w:tcPr>
            <w:tcW w:w="1414" w:type="dxa"/>
            <w:tcBorders>
              <w:tl2br w:val="nil"/>
              <w:tr2bl w:val="nil"/>
            </w:tcBorders>
            <w:vAlign w:val="center"/>
          </w:tcPr>
          <w:p>
            <w:pPr>
              <w:spacing w:line="400" w:lineRule="exact"/>
              <w:jc w:val="center"/>
              <w:rPr>
                <w:rFonts w:ascii="宋体" w:hAnsi="宋体"/>
                <w:bCs/>
                <w:szCs w:val="32"/>
              </w:rPr>
            </w:pPr>
          </w:p>
        </w:tc>
        <w:tc>
          <w:tcPr>
            <w:tcW w:w="1802" w:type="dxa"/>
            <w:tcBorders>
              <w:tl2br w:val="nil"/>
              <w:tr2bl w:val="nil"/>
            </w:tcBorders>
            <w:vAlign w:val="center"/>
          </w:tcPr>
          <w:p>
            <w:pPr>
              <w:spacing w:line="400" w:lineRule="exact"/>
              <w:jc w:val="center"/>
              <w:rPr>
                <w:rFonts w:ascii="宋体" w:hAnsi="宋体"/>
                <w:bCs/>
                <w:szCs w:val="32"/>
              </w:rPr>
            </w:pPr>
          </w:p>
        </w:tc>
      </w:tr>
    </w:tbl>
    <w:p>
      <w:pPr>
        <w:widowControl/>
        <w:jc w:val="left"/>
        <w:rPr>
          <w:rFonts w:ascii="黑体" w:hAnsi="黑体" w:eastAsia="黑体"/>
          <w:sz w:val="32"/>
          <w:szCs w:val="32"/>
        </w:rPr>
      </w:pPr>
      <w:r>
        <w:rPr>
          <w:rFonts w:hint="eastAsia" w:ascii="宋体" w:hAnsi="宋体"/>
          <w:b/>
          <w:szCs w:val="32"/>
        </w:rPr>
        <w:t>注：</w:t>
      </w:r>
      <w:r>
        <w:rPr>
          <w:rFonts w:hint="eastAsia" w:ascii="宋体" w:hAnsi="宋体"/>
        </w:rPr>
        <w:t>需要采取的措施：是指检查人员建议施工方对存在问题的整改措施。</w:t>
      </w:r>
    </w:p>
    <w:p>
      <w:pPr>
        <w:pStyle w:val="11"/>
        <w:ind w:firstLine="0" w:firstLineChars="0"/>
        <w:sectPr>
          <w:pgSz w:w="11906" w:h="16838"/>
          <w:pgMar w:top="1440" w:right="1800" w:bottom="1440" w:left="1800" w:header="851" w:footer="992" w:gutter="0"/>
          <w:pgNumType w:fmt="numberInDash"/>
          <w:cols w:space="720" w:num="1"/>
          <w:docGrid w:type="lines" w:linePitch="312" w:charSpace="0"/>
        </w:sectPr>
      </w:pPr>
    </w:p>
    <w:p>
      <w:pPr>
        <w:spacing w:line="560" w:lineRule="exact"/>
        <w:jc w:val="center"/>
        <w:rPr>
          <w:rFonts w:ascii="黑体" w:hAnsi="黑体" w:eastAsia="黑体"/>
          <w:sz w:val="32"/>
          <w:szCs w:val="32"/>
        </w:rPr>
      </w:pPr>
      <w:r>
        <w:rPr>
          <w:rFonts w:hint="eastAsia" w:ascii="黑体" w:hAnsi="黑体" w:eastAsia="黑体"/>
          <w:sz w:val="32"/>
          <w:szCs w:val="32"/>
        </w:rPr>
        <w:t>附表12：电、气焊（割）作业（动火作业）安全专项检查表</w:t>
      </w:r>
    </w:p>
    <w:p>
      <w:pPr>
        <w:spacing w:line="560" w:lineRule="exact"/>
        <w:jc w:val="left"/>
      </w:pPr>
      <w:r>
        <w:rPr>
          <w:rFonts w:hint="eastAsia" w:ascii="宋体" w:hAnsi="宋体"/>
          <w:b/>
          <w:sz w:val="28"/>
          <w:szCs w:val="28"/>
        </w:rPr>
        <w:t xml:space="preserve">检查部位： </w:t>
      </w:r>
      <w:r>
        <w:rPr>
          <w:rFonts w:ascii="宋体" w:hAnsi="宋体"/>
          <w:b/>
          <w:sz w:val="28"/>
          <w:szCs w:val="28"/>
        </w:rPr>
        <w:t xml:space="preserve">               </w:t>
      </w:r>
      <w:r>
        <w:rPr>
          <w:rFonts w:hint="eastAsia" w:ascii="宋体" w:hAnsi="宋体"/>
          <w:b/>
          <w:sz w:val="28"/>
          <w:szCs w:val="28"/>
        </w:rPr>
        <w:t xml:space="preserve">检查人员： </w:t>
      </w:r>
      <w:r>
        <w:rPr>
          <w:rFonts w:ascii="宋体" w:hAnsi="宋体"/>
          <w:b/>
          <w:sz w:val="28"/>
          <w:szCs w:val="28"/>
        </w:rPr>
        <w:t xml:space="preserve">               </w:t>
      </w:r>
      <w:r>
        <w:rPr>
          <w:rFonts w:hint="eastAsia" w:ascii="宋体" w:hAnsi="宋体"/>
          <w:b/>
          <w:sz w:val="28"/>
          <w:szCs w:val="28"/>
        </w:rPr>
        <w:t>检查时间：</w:t>
      </w:r>
      <w:r>
        <w:rPr>
          <w:rFonts w:ascii="宋体" w:hAnsi="宋体"/>
          <w:b/>
          <w:sz w:val="28"/>
          <w:szCs w:val="28"/>
        </w:rPr>
        <w:t xml:space="preserve">                     </w:t>
      </w:r>
    </w:p>
    <w:tbl>
      <w:tblPr>
        <w:tblStyle w:val="7"/>
        <w:tblW w:w="9285"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
      <w:tblGrid>
        <w:gridCol w:w="1010"/>
        <w:gridCol w:w="4819"/>
        <w:gridCol w:w="1596"/>
        <w:gridCol w:w="1860"/>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1010"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序号</w:t>
            </w:r>
          </w:p>
        </w:tc>
        <w:tc>
          <w:tcPr>
            <w:tcW w:w="4819"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 xml:space="preserve"> 检 查 内 容</w:t>
            </w:r>
          </w:p>
        </w:tc>
        <w:tc>
          <w:tcPr>
            <w:tcW w:w="1596"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检 查 情 况</w:t>
            </w:r>
          </w:p>
        </w:tc>
        <w:tc>
          <w:tcPr>
            <w:tcW w:w="1860"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需要采取的措施</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p>
        </w:tc>
        <w:tc>
          <w:tcPr>
            <w:tcW w:w="4819" w:type="dxa"/>
            <w:tcBorders>
              <w:tl2br w:val="nil"/>
              <w:tr2bl w:val="nil"/>
            </w:tcBorders>
            <w:vAlign w:val="center"/>
          </w:tcPr>
          <w:p>
            <w:pPr>
              <w:rPr>
                <w:rFonts w:ascii="宋体" w:hAnsi="宋体"/>
              </w:rPr>
            </w:pPr>
            <w:r>
              <w:rPr>
                <w:rFonts w:hint="eastAsia" w:ascii="宋体" w:hAnsi="宋体"/>
              </w:rPr>
              <w:t>焊工是否持证上岗；是否按要求穿戴防护用具；</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2</w:t>
            </w:r>
          </w:p>
        </w:tc>
        <w:tc>
          <w:tcPr>
            <w:tcW w:w="4819" w:type="dxa"/>
            <w:tcBorders>
              <w:tl2br w:val="nil"/>
              <w:tr2bl w:val="nil"/>
            </w:tcBorders>
            <w:vAlign w:val="center"/>
          </w:tcPr>
          <w:p>
            <w:pPr>
              <w:rPr>
                <w:rFonts w:ascii="宋体" w:hAnsi="宋体"/>
              </w:rPr>
            </w:pPr>
            <w:r>
              <w:rPr>
                <w:rFonts w:hint="eastAsia" w:ascii="宋体" w:hAnsi="宋体"/>
              </w:rPr>
              <w:t>电、气焊（切割）作业是否按照规定履行动火申请审批手续；</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3</w:t>
            </w:r>
          </w:p>
        </w:tc>
        <w:tc>
          <w:tcPr>
            <w:tcW w:w="4819" w:type="dxa"/>
            <w:tcBorders>
              <w:tl2br w:val="nil"/>
              <w:tr2bl w:val="nil"/>
            </w:tcBorders>
            <w:vAlign w:val="center"/>
          </w:tcPr>
          <w:p>
            <w:pPr>
              <w:rPr>
                <w:rFonts w:ascii="宋体" w:hAnsi="宋体"/>
              </w:rPr>
            </w:pPr>
            <w:r>
              <w:rPr>
                <w:rFonts w:hint="eastAsia" w:ascii="宋体" w:hAnsi="宋体"/>
              </w:rPr>
              <w:t>电、气焊（切割）机械是否放置在防雨、干燥和通风良好的地方；</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4</w:t>
            </w:r>
          </w:p>
        </w:tc>
        <w:tc>
          <w:tcPr>
            <w:tcW w:w="4819" w:type="dxa"/>
            <w:tcBorders>
              <w:tl2br w:val="nil"/>
              <w:tr2bl w:val="nil"/>
            </w:tcBorders>
            <w:vAlign w:val="center"/>
          </w:tcPr>
          <w:p>
            <w:pPr>
              <w:rPr>
                <w:rFonts w:ascii="宋体" w:hAnsi="宋体"/>
              </w:rPr>
            </w:pPr>
            <w:r>
              <w:rPr>
                <w:rFonts w:hint="eastAsia" w:ascii="宋体" w:hAnsi="宋体"/>
              </w:rPr>
              <w:t>电、气焊（切割）现场是否有易燃、易爆物品；</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5</w:t>
            </w:r>
          </w:p>
        </w:tc>
        <w:tc>
          <w:tcPr>
            <w:tcW w:w="4819" w:type="dxa"/>
            <w:tcBorders>
              <w:tl2br w:val="nil"/>
              <w:tr2bl w:val="nil"/>
            </w:tcBorders>
            <w:vAlign w:val="center"/>
          </w:tcPr>
          <w:p>
            <w:pPr>
              <w:rPr>
                <w:rFonts w:ascii="宋体" w:hAnsi="宋体"/>
              </w:rPr>
            </w:pPr>
            <w:r>
              <w:rPr>
                <w:rFonts w:hint="eastAsia" w:ascii="宋体" w:hAnsi="宋体"/>
              </w:rPr>
              <w:t>电、气焊（切割）工具、设备等是否有合格证；</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6</w:t>
            </w:r>
          </w:p>
        </w:tc>
        <w:tc>
          <w:tcPr>
            <w:tcW w:w="4819" w:type="dxa"/>
            <w:tcBorders>
              <w:tl2br w:val="nil"/>
              <w:tr2bl w:val="nil"/>
            </w:tcBorders>
            <w:vAlign w:val="center"/>
          </w:tcPr>
          <w:p>
            <w:pPr>
              <w:rPr>
                <w:rFonts w:ascii="宋体" w:hAnsi="宋体"/>
              </w:rPr>
            </w:pPr>
            <w:r>
              <w:rPr>
                <w:rFonts w:hint="eastAsia" w:ascii="宋体" w:hAnsi="宋体"/>
              </w:rPr>
              <w:t>交流弧焊机变压器的一次侧电源线长度是否小于5m，其电源进线处是否设置防护罩；</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7</w:t>
            </w:r>
          </w:p>
        </w:tc>
        <w:tc>
          <w:tcPr>
            <w:tcW w:w="4819" w:type="dxa"/>
            <w:tcBorders>
              <w:tl2br w:val="nil"/>
              <w:tr2bl w:val="nil"/>
            </w:tcBorders>
            <w:vAlign w:val="center"/>
          </w:tcPr>
          <w:p>
            <w:pPr>
              <w:rPr>
                <w:rFonts w:ascii="宋体" w:hAnsi="宋体"/>
              </w:rPr>
            </w:pPr>
            <w:r>
              <w:rPr>
                <w:rFonts w:hint="eastAsia" w:ascii="宋体" w:hAnsi="宋体"/>
              </w:rPr>
              <w:t>发电机式直流电焊机的换向器是否有检查和维护记录；</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8</w:t>
            </w:r>
          </w:p>
        </w:tc>
        <w:tc>
          <w:tcPr>
            <w:tcW w:w="4819" w:type="dxa"/>
            <w:tcBorders>
              <w:tl2br w:val="nil"/>
              <w:tr2bl w:val="nil"/>
            </w:tcBorders>
            <w:vAlign w:val="center"/>
          </w:tcPr>
          <w:p>
            <w:pPr>
              <w:rPr>
                <w:rFonts w:ascii="宋体" w:hAnsi="宋体"/>
              </w:rPr>
            </w:pPr>
            <w:r>
              <w:rPr>
                <w:rFonts w:hint="eastAsia" w:ascii="宋体" w:hAnsi="宋体"/>
              </w:rPr>
              <w:t>电焊机械开关箱中的漏电保护器是否符合要求；</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9</w:t>
            </w:r>
          </w:p>
        </w:tc>
        <w:tc>
          <w:tcPr>
            <w:tcW w:w="4819" w:type="dxa"/>
            <w:tcBorders>
              <w:tl2br w:val="nil"/>
              <w:tr2bl w:val="nil"/>
            </w:tcBorders>
            <w:vAlign w:val="center"/>
          </w:tcPr>
          <w:p>
            <w:pPr>
              <w:rPr>
                <w:rFonts w:ascii="宋体" w:hAnsi="宋体"/>
              </w:rPr>
            </w:pPr>
            <w:r>
              <w:rPr>
                <w:rFonts w:hint="eastAsia" w:ascii="宋体" w:hAnsi="宋体"/>
              </w:rPr>
              <w:t>交流电焊机械是否装配防二次侧触电保护器；</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r>
              <w:rPr>
                <w:rFonts w:ascii="宋体" w:hAnsi="宋体"/>
                <w:bCs/>
                <w:szCs w:val="32"/>
              </w:rPr>
              <w:t>0</w:t>
            </w:r>
          </w:p>
        </w:tc>
        <w:tc>
          <w:tcPr>
            <w:tcW w:w="4819" w:type="dxa"/>
            <w:tcBorders>
              <w:tl2br w:val="nil"/>
              <w:tr2bl w:val="nil"/>
            </w:tcBorders>
            <w:vAlign w:val="center"/>
          </w:tcPr>
          <w:p>
            <w:pPr>
              <w:rPr>
                <w:rFonts w:ascii="宋体" w:hAnsi="宋体"/>
              </w:rPr>
            </w:pPr>
            <w:r>
              <w:rPr>
                <w:rFonts w:hint="eastAsia" w:ascii="宋体" w:hAnsi="宋体"/>
              </w:rPr>
              <w:t>电焊机械的二次线是否采用防水橡皮护套铜芯软电缆；其电缆长度是否小于30m；是否违规采用金属构件或结构钢筋代替二次线的地线；</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11</w:t>
            </w:r>
          </w:p>
        </w:tc>
        <w:tc>
          <w:tcPr>
            <w:tcW w:w="4819" w:type="dxa"/>
            <w:tcBorders>
              <w:tl2br w:val="nil"/>
              <w:tr2bl w:val="nil"/>
            </w:tcBorders>
            <w:vAlign w:val="center"/>
          </w:tcPr>
          <w:p>
            <w:pPr>
              <w:rPr>
                <w:rFonts w:ascii="宋体" w:hAnsi="宋体"/>
              </w:rPr>
            </w:pPr>
            <w:r>
              <w:rPr>
                <w:rFonts w:hint="eastAsia" w:ascii="宋体" w:hAnsi="宋体"/>
              </w:rPr>
              <w:t>电、气焊（切割）现场10m范围内，是否有堆放氧气瓶、乙炔气瓶及其他易燃物品；氧气瓶与乙炔气瓶的存放间距是否小于5m；</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12</w:t>
            </w:r>
          </w:p>
        </w:tc>
        <w:tc>
          <w:tcPr>
            <w:tcW w:w="4819" w:type="dxa"/>
            <w:tcBorders>
              <w:tl2br w:val="nil"/>
              <w:tr2bl w:val="nil"/>
            </w:tcBorders>
            <w:vAlign w:val="center"/>
          </w:tcPr>
          <w:p>
            <w:pPr>
              <w:rPr>
                <w:rFonts w:ascii="宋体" w:hAnsi="宋体"/>
              </w:rPr>
            </w:pPr>
            <w:r>
              <w:rPr>
                <w:rFonts w:hint="eastAsia" w:ascii="宋体" w:hAnsi="宋体"/>
              </w:rPr>
              <w:t>乙炔气瓶是否平放；气瓶是否处于暴晒环境中；</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13</w:t>
            </w:r>
          </w:p>
        </w:tc>
        <w:tc>
          <w:tcPr>
            <w:tcW w:w="4819" w:type="dxa"/>
            <w:tcBorders>
              <w:tl2br w:val="nil"/>
              <w:tr2bl w:val="nil"/>
            </w:tcBorders>
            <w:vAlign w:val="center"/>
          </w:tcPr>
          <w:p>
            <w:pPr>
              <w:rPr>
                <w:rFonts w:ascii="宋体" w:hAnsi="宋体"/>
              </w:rPr>
            </w:pPr>
            <w:r>
              <w:rPr>
                <w:rFonts w:hint="eastAsia" w:ascii="宋体" w:hAnsi="宋体"/>
              </w:rPr>
              <w:t>氧气瓶是否安装减压器；乙炔瓶是否安装回火防止器；</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14</w:t>
            </w:r>
          </w:p>
        </w:tc>
        <w:tc>
          <w:tcPr>
            <w:tcW w:w="4819" w:type="dxa"/>
            <w:tcBorders>
              <w:tl2br w:val="nil"/>
              <w:tr2bl w:val="nil"/>
            </w:tcBorders>
            <w:vAlign w:val="center"/>
          </w:tcPr>
          <w:p>
            <w:pPr>
              <w:rPr>
                <w:rFonts w:ascii="宋体" w:hAnsi="宋体"/>
              </w:rPr>
            </w:pPr>
            <w:r>
              <w:rPr>
                <w:rFonts w:hint="eastAsia" w:ascii="宋体" w:hAnsi="宋体"/>
              </w:rPr>
              <w:t>是否违规在露天冒雨从事电、气焊（割）作业；</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15</w:t>
            </w:r>
          </w:p>
        </w:tc>
        <w:tc>
          <w:tcPr>
            <w:tcW w:w="4819" w:type="dxa"/>
            <w:tcBorders>
              <w:tl2br w:val="nil"/>
              <w:tr2bl w:val="nil"/>
            </w:tcBorders>
            <w:vAlign w:val="center"/>
          </w:tcPr>
          <w:p>
            <w:pPr>
              <w:rPr>
                <w:rFonts w:ascii="宋体" w:hAnsi="宋体"/>
              </w:rPr>
            </w:pPr>
            <w:r>
              <w:rPr>
                <w:rFonts w:hint="eastAsia" w:ascii="宋体" w:hAnsi="宋体"/>
              </w:rPr>
              <w:t>是否违规在运行中的压力管道，装有易燃易爆物品的容器和承载受力构件上进行电、气焊（割）作业；</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16</w:t>
            </w:r>
          </w:p>
        </w:tc>
        <w:tc>
          <w:tcPr>
            <w:tcW w:w="4819" w:type="dxa"/>
            <w:tcBorders>
              <w:tl2br w:val="nil"/>
              <w:tr2bl w:val="nil"/>
            </w:tcBorders>
            <w:vAlign w:val="center"/>
          </w:tcPr>
          <w:p>
            <w:pPr>
              <w:rPr>
                <w:rFonts w:ascii="宋体" w:hAnsi="宋体"/>
              </w:rPr>
            </w:pPr>
            <w:r>
              <w:rPr>
                <w:rFonts w:hint="eastAsia" w:ascii="宋体" w:hAnsi="宋体"/>
              </w:rPr>
              <w:t>是否违规在有可燃材料保温的部位进行电、气焊（割）作业；</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17</w:t>
            </w:r>
          </w:p>
        </w:tc>
        <w:tc>
          <w:tcPr>
            <w:tcW w:w="4819" w:type="dxa"/>
            <w:tcBorders>
              <w:tl2br w:val="nil"/>
              <w:tr2bl w:val="nil"/>
            </w:tcBorders>
            <w:vAlign w:val="center"/>
          </w:tcPr>
          <w:p>
            <w:pPr>
              <w:rPr>
                <w:rFonts w:ascii="宋体" w:hAnsi="宋体"/>
              </w:rPr>
            </w:pPr>
            <w:r>
              <w:rPr>
                <w:rFonts w:hint="eastAsia" w:ascii="宋体" w:hAnsi="宋体"/>
              </w:rPr>
              <w:t>是否违规在有可燃蒸汽、气体、粉尘或禁止明火的危险场所进行电、气焊（割）作业；</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18</w:t>
            </w:r>
          </w:p>
        </w:tc>
        <w:tc>
          <w:tcPr>
            <w:tcW w:w="4819" w:type="dxa"/>
            <w:tcBorders>
              <w:tl2br w:val="nil"/>
              <w:tr2bl w:val="nil"/>
            </w:tcBorders>
            <w:vAlign w:val="center"/>
          </w:tcPr>
          <w:p>
            <w:pPr>
              <w:rPr>
                <w:rFonts w:ascii="宋体" w:hAnsi="宋体"/>
              </w:rPr>
            </w:pPr>
            <w:r>
              <w:rPr>
                <w:rFonts w:hint="eastAsia" w:ascii="宋体" w:hAnsi="宋体"/>
              </w:rPr>
              <w:t>是否违规同时与油漆、喷涂、脱漆、木工等易燃操作同时间、同部位上下交叉作业；</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19</w:t>
            </w:r>
          </w:p>
        </w:tc>
        <w:tc>
          <w:tcPr>
            <w:tcW w:w="4819" w:type="dxa"/>
            <w:tcBorders>
              <w:tl2br w:val="nil"/>
              <w:tr2bl w:val="nil"/>
            </w:tcBorders>
            <w:vAlign w:val="center"/>
          </w:tcPr>
          <w:p>
            <w:pPr>
              <w:rPr>
                <w:rFonts w:ascii="宋体" w:hAnsi="宋体"/>
              </w:rPr>
            </w:pPr>
            <w:r>
              <w:rPr>
                <w:rFonts w:hint="eastAsia" w:ascii="宋体" w:hAnsi="宋体"/>
              </w:rPr>
              <w:t>在容器内施焊时，是否按有限空间作业进行安全防护；</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20</w:t>
            </w:r>
          </w:p>
        </w:tc>
        <w:tc>
          <w:tcPr>
            <w:tcW w:w="4819" w:type="dxa"/>
            <w:tcBorders>
              <w:tl2br w:val="nil"/>
              <w:tr2bl w:val="nil"/>
            </w:tcBorders>
            <w:vAlign w:val="center"/>
          </w:tcPr>
          <w:p>
            <w:pPr>
              <w:rPr>
                <w:rFonts w:ascii="宋体" w:hAnsi="宋体"/>
              </w:rPr>
            </w:pPr>
            <w:r>
              <w:rPr>
                <w:rFonts w:hint="eastAsia" w:ascii="宋体" w:hAnsi="宋体"/>
              </w:rPr>
              <w:t>在高处动火作业时，是否清除地面易燃易爆物品；作业部位下方是否设置接火盆；作业部位及地面是否配备灭火器材；地面是否有专人监护；</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1010"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21</w:t>
            </w:r>
          </w:p>
        </w:tc>
        <w:tc>
          <w:tcPr>
            <w:tcW w:w="4819" w:type="dxa"/>
            <w:tcBorders>
              <w:tl2br w:val="nil"/>
              <w:tr2bl w:val="nil"/>
            </w:tcBorders>
            <w:vAlign w:val="center"/>
          </w:tcPr>
          <w:p>
            <w:pPr>
              <w:rPr>
                <w:rFonts w:ascii="宋体" w:hAnsi="宋体"/>
              </w:rPr>
            </w:pPr>
            <w:r>
              <w:rPr>
                <w:rFonts w:hint="eastAsia" w:ascii="宋体" w:hAnsi="宋体"/>
              </w:rPr>
              <w:t>电、气焊（割）作业结束或离开现场时，是否切断电源、气源；焊嘴、焊钳以及焊条等，是否违规放置在易燃、易爆和可燃物上。</w:t>
            </w:r>
          </w:p>
        </w:tc>
        <w:tc>
          <w:tcPr>
            <w:tcW w:w="1596" w:type="dxa"/>
            <w:tcBorders>
              <w:tl2br w:val="nil"/>
              <w:tr2bl w:val="nil"/>
            </w:tcBorders>
            <w:vAlign w:val="center"/>
          </w:tcPr>
          <w:p>
            <w:pPr>
              <w:spacing w:line="560" w:lineRule="exact"/>
              <w:jc w:val="center"/>
              <w:rPr>
                <w:rFonts w:ascii="宋体" w:hAnsi="宋体"/>
                <w:bCs/>
                <w:szCs w:val="32"/>
              </w:rPr>
            </w:pPr>
          </w:p>
        </w:tc>
        <w:tc>
          <w:tcPr>
            <w:tcW w:w="1860" w:type="dxa"/>
            <w:tcBorders>
              <w:tl2br w:val="nil"/>
              <w:tr2bl w:val="nil"/>
            </w:tcBorders>
            <w:vAlign w:val="center"/>
          </w:tcPr>
          <w:p>
            <w:pPr>
              <w:spacing w:line="560" w:lineRule="exact"/>
              <w:jc w:val="center"/>
              <w:rPr>
                <w:rFonts w:ascii="宋体" w:hAnsi="宋体"/>
                <w:bCs/>
                <w:szCs w:val="32"/>
              </w:rPr>
            </w:pPr>
          </w:p>
        </w:tc>
      </w:tr>
    </w:tbl>
    <w:p>
      <w:pPr>
        <w:spacing w:line="360" w:lineRule="auto"/>
        <w:jc w:val="center"/>
        <w:rPr>
          <w:rFonts w:ascii="黑体" w:hAnsi="黑体" w:eastAsia="黑体"/>
          <w:sz w:val="32"/>
          <w:szCs w:val="32"/>
        </w:rPr>
      </w:pPr>
    </w:p>
    <w:p>
      <w:pPr>
        <w:widowControl/>
        <w:jc w:val="left"/>
        <w:rPr>
          <w:rFonts w:ascii="黑体" w:hAnsi="黑体" w:eastAsia="黑体"/>
          <w:sz w:val="32"/>
          <w:szCs w:val="32"/>
        </w:rPr>
      </w:pPr>
      <w:r>
        <w:rPr>
          <w:rFonts w:hint="eastAsia" w:ascii="宋体" w:hAnsi="宋体"/>
          <w:b/>
          <w:szCs w:val="32"/>
        </w:rPr>
        <w:t>注：</w:t>
      </w:r>
      <w:r>
        <w:rPr>
          <w:rFonts w:hint="eastAsia" w:ascii="宋体" w:hAnsi="宋体"/>
        </w:rPr>
        <w:t>需要采取的措施：是指检查人员建议施工方对存在问题的整改措施。</w:t>
      </w: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黑体" w:hAnsi="黑体" w:eastAsia="黑体"/>
          <w:sz w:val="32"/>
          <w:szCs w:val="32"/>
        </w:rPr>
      </w:pPr>
    </w:p>
    <w:p>
      <w:pPr>
        <w:spacing w:line="360" w:lineRule="auto"/>
        <w:jc w:val="center"/>
        <w:rPr>
          <w:rFonts w:ascii="黑体" w:hAnsi="黑体" w:eastAsia="黑体"/>
          <w:sz w:val="32"/>
          <w:szCs w:val="32"/>
        </w:rPr>
      </w:pPr>
      <w:r>
        <w:rPr>
          <w:rFonts w:hint="eastAsia" w:ascii="黑体" w:hAnsi="黑体" w:eastAsia="黑体"/>
          <w:sz w:val="32"/>
          <w:szCs w:val="32"/>
        </w:rPr>
        <w:t>附表13：人工拆除作业安全专项检查表</w:t>
      </w:r>
    </w:p>
    <w:p>
      <w:pPr>
        <w:spacing w:line="560" w:lineRule="exact"/>
        <w:jc w:val="left"/>
      </w:pPr>
      <w:r>
        <w:rPr>
          <w:rFonts w:hint="eastAsia" w:ascii="宋体" w:hAnsi="宋体"/>
          <w:b/>
          <w:sz w:val="28"/>
          <w:szCs w:val="28"/>
        </w:rPr>
        <w:t xml:space="preserve">检查部位： </w:t>
      </w:r>
      <w:r>
        <w:rPr>
          <w:rFonts w:ascii="宋体" w:hAnsi="宋体"/>
          <w:b/>
          <w:sz w:val="28"/>
          <w:szCs w:val="28"/>
        </w:rPr>
        <w:t xml:space="preserve">               </w:t>
      </w:r>
      <w:r>
        <w:rPr>
          <w:rFonts w:hint="eastAsia" w:ascii="宋体" w:hAnsi="宋体"/>
          <w:b/>
          <w:sz w:val="28"/>
          <w:szCs w:val="28"/>
        </w:rPr>
        <w:t xml:space="preserve">检查人员： </w:t>
      </w:r>
      <w:r>
        <w:rPr>
          <w:rFonts w:ascii="宋体" w:hAnsi="宋体"/>
          <w:b/>
          <w:sz w:val="28"/>
          <w:szCs w:val="28"/>
        </w:rPr>
        <w:t xml:space="preserve">               </w:t>
      </w:r>
      <w:r>
        <w:rPr>
          <w:rFonts w:hint="eastAsia" w:ascii="宋体" w:hAnsi="宋体"/>
          <w:b/>
          <w:sz w:val="28"/>
          <w:szCs w:val="28"/>
        </w:rPr>
        <w:t>检查时间：</w:t>
      </w:r>
      <w:r>
        <w:rPr>
          <w:rFonts w:ascii="宋体" w:hAnsi="宋体"/>
          <w:b/>
          <w:sz w:val="28"/>
          <w:szCs w:val="28"/>
        </w:rPr>
        <w:t xml:space="preserve">                     </w:t>
      </w:r>
    </w:p>
    <w:tbl>
      <w:tblPr>
        <w:tblStyle w:val="7"/>
        <w:tblW w:w="8862"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
      <w:tblGrid>
        <w:gridCol w:w="672"/>
        <w:gridCol w:w="4905"/>
        <w:gridCol w:w="1515"/>
        <w:gridCol w:w="1770"/>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24" w:hRule="atLeast"/>
          <w:jc w:val="center"/>
        </w:trPr>
        <w:tc>
          <w:tcPr>
            <w:tcW w:w="672"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序号</w:t>
            </w:r>
          </w:p>
        </w:tc>
        <w:tc>
          <w:tcPr>
            <w:tcW w:w="4905"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 xml:space="preserve"> 检 查 内 容</w:t>
            </w:r>
          </w:p>
        </w:tc>
        <w:tc>
          <w:tcPr>
            <w:tcW w:w="1515"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检 查 情 况</w:t>
            </w:r>
          </w:p>
        </w:tc>
        <w:tc>
          <w:tcPr>
            <w:tcW w:w="1770" w:type="dxa"/>
            <w:tcBorders>
              <w:tl2br w:val="nil"/>
              <w:tr2bl w:val="nil"/>
            </w:tcBorders>
            <w:vAlign w:val="center"/>
          </w:tcPr>
          <w:p>
            <w:pPr>
              <w:spacing w:line="560" w:lineRule="exact"/>
              <w:jc w:val="center"/>
              <w:rPr>
                <w:rFonts w:ascii="宋体" w:hAnsi="宋体"/>
                <w:b/>
                <w:szCs w:val="32"/>
              </w:rPr>
            </w:pPr>
            <w:r>
              <w:rPr>
                <w:rFonts w:hint="eastAsia" w:ascii="宋体" w:hAnsi="宋体"/>
                <w:b/>
                <w:szCs w:val="32"/>
              </w:rPr>
              <w:t>需要采取的措施</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2"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p>
        </w:tc>
        <w:tc>
          <w:tcPr>
            <w:tcW w:w="4905" w:type="dxa"/>
            <w:tcBorders>
              <w:tl2br w:val="nil"/>
              <w:tr2bl w:val="nil"/>
            </w:tcBorders>
            <w:vAlign w:val="center"/>
          </w:tcPr>
          <w:p>
            <w:pPr>
              <w:rPr>
                <w:rFonts w:ascii="宋体" w:hAnsi="宋体"/>
              </w:rPr>
            </w:pPr>
            <w:r>
              <w:rPr>
                <w:rFonts w:hint="eastAsia" w:ascii="宋体" w:hAnsi="宋体"/>
              </w:rPr>
              <w:t>施工单位是否按规定编制、审批安全专项施工方案；</w:t>
            </w:r>
          </w:p>
        </w:tc>
        <w:tc>
          <w:tcPr>
            <w:tcW w:w="1515"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2"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2</w:t>
            </w:r>
          </w:p>
        </w:tc>
        <w:tc>
          <w:tcPr>
            <w:tcW w:w="4905" w:type="dxa"/>
            <w:tcBorders>
              <w:tl2br w:val="nil"/>
              <w:tr2bl w:val="nil"/>
            </w:tcBorders>
            <w:vAlign w:val="center"/>
          </w:tcPr>
          <w:p>
            <w:pPr>
              <w:rPr>
                <w:rFonts w:ascii="宋体" w:hAnsi="宋体"/>
              </w:rPr>
            </w:pPr>
            <w:r>
              <w:rPr>
                <w:rFonts w:hint="eastAsia" w:ascii="宋体" w:hAnsi="宋体"/>
              </w:rPr>
              <w:t>是否按要求组织作业前安全教育、安全技术交底；</w:t>
            </w:r>
          </w:p>
        </w:tc>
        <w:tc>
          <w:tcPr>
            <w:tcW w:w="1515"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2"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3</w:t>
            </w:r>
          </w:p>
        </w:tc>
        <w:tc>
          <w:tcPr>
            <w:tcW w:w="4905" w:type="dxa"/>
            <w:tcBorders>
              <w:tl2br w:val="nil"/>
              <w:tr2bl w:val="nil"/>
            </w:tcBorders>
            <w:vAlign w:val="center"/>
          </w:tcPr>
          <w:p>
            <w:pPr>
              <w:rPr>
                <w:rFonts w:ascii="宋体" w:hAnsi="宋体"/>
              </w:rPr>
            </w:pPr>
            <w:r>
              <w:rPr>
                <w:rFonts w:hint="eastAsia" w:ascii="宋体" w:hAnsi="宋体"/>
              </w:rPr>
              <w:t>拆除作业范围是否设置隔离警戒区域，并有警示标识；</w:t>
            </w:r>
          </w:p>
        </w:tc>
        <w:tc>
          <w:tcPr>
            <w:tcW w:w="1515"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2"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4</w:t>
            </w:r>
          </w:p>
        </w:tc>
        <w:tc>
          <w:tcPr>
            <w:tcW w:w="4905" w:type="dxa"/>
            <w:tcBorders>
              <w:tl2br w:val="nil"/>
              <w:tr2bl w:val="nil"/>
            </w:tcBorders>
            <w:vAlign w:val="center"/>
          </w:tcPr>
          <w:p>
            <w:pPr>
              <w:rPr>
                <w:rFonts w:ascii="宋体" w:hAnsi="宋体"/>
              </w:rPr>
            </w:pPr>
            <w:r>
              <w:rPr>
                <w:rFonts w:hint="eastAsia" w:ascii="宋体" w:hAnsi="宋体"/>
              </w:rPr>
              <w:t>进行拆除作业时是否有专人负责现场监护；</w:t>
            </w:r>
          </w:p>
        </w:tc>
        <w:tc>
          <w:tcPr>
            <w:tcW w:w="1515"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2"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5</w:t>
            </w:r>
          </w:p>
        </w:tc>
        <w:tc>
          <w:tcPr>
            <w:tcW w:w="4905" w:type="dxa"/>
            <w:tcBorders>
              <w:tl2br w:val="nil"/>
              <w:tr2bl w:val="nil"/>
            </w:tcBorders>
            <w:vAlign w:val="center"/>
          </w:tcPr>
          <w:p>
            <w:pPr>
              <w:rPr>
                <w:rFonts w:ascii="宋体" w:hAnsi="宋体"/>
              </w:rPr>
            </w:pPr>
            <w:r>
              <w:rPr>
                <w:rFonts w:hint="eastAsia" w:ascii="宋体" w:hAnsi="宋体"/>
              </w:rPr>
              <w:t>在高处进行的拆除作业是否在被拆除结构的下方搭设操作平台，做好防坠措施；</w:t>
            </w:r>
          </w:p>
        </w:tc>
        <w:tc>
          <w:tcPr>
            <w:tcW w:w="1515"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2"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6</w:t>
            </w:r>
          </w:p>
        </w:tc>
        <w:tc>
          <w:tcPr>
            <w:tcW w:w="4905" w:type="dxa"/>
            <w:tcBorders>
              <w:tl2br w:val="nil"/>
              <w:tr2bl w:val="nil"/>
            </w:tcBorders>
            <w:vAlign w:val="center"/>
          </w:tcPr>
          <w:p>
            <w:pPr>
              <w:rPr>
                <w:rFonts w:ascii="宋体" w:hAnsi="宋体"/>
              </w:rPr>
            </w:pPr>
            <w:r>
              <w:rPr>
                <w:rFonts w:hint="eastAsia" w:ascii="宋体" w:hAnsi="宋体"/>
              </w:rPr>
              <w:t>当人工拆除建筑墙体时，是否明确严禁采用底部掏掘或推倒的方法；</w:t>
            </w:r>
          </w:p>
        </w:tc>
        <w:tc>
          <w:tcPr>
            <w:tcW w:w="1515"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2"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7</w:t>
            </w:r>
          </w:p>
        </w:tc>
        <w:tc>
          <w:tcPr>
            <w:tcW w:w="4905" w:type="dxa"/>
            <w:tcBorders>
              <w:tl2br w:val="nil"/>
              <w:tr2bl w:val="nil"/>
            </w:tcBorders>
            <w:vAlign w:val="center"/>
          </w:tcPr>
          <w:p>
            <w:pPr>
              <w:rPr>
                <w:rFonts w:ascii="宋体" w:hAnsi="宋体"/>
              </w:rPr>
            </w:pPr>
            <w:r>
              <w:rPr>
                <w:rFonts w:hint="eastAsia" w:ascii="宋体" w:hAnsi="宋体"/>
              </w:rPr>
              <w:t>拆除现场使用的小型机具，是否排查机具是否超负荷或带故障运转；</w:t>
            </w:r>
          </w:p>
        </w:tc>
        <w:tc>
          <w:tcPr>
            <w:tcW w:w="1515"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2"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8</w:t>
            </w:r>
          </w:p>
        </w:tc>
        <w:tc>
          <w:tcPr>
            <w:tcW w:w="4905" w:type="dxa"/>
            <w:tcBorders>
              <w:tl2br w:val="nil"/>
              <w:tr2bl w:val="nil"/>
            </w:tcBorders>
            <w:vAlign w:val="center"/>
          </w:tcPr>
          <w:p>
            <w:pPr>
              <w:rPr>
                <w:rFonts w:ascii="宋体" w:hAnsi="宋体"/>
              </w:rPr>
            </w:pPr>
            <w:r>
              <w:rPr>
                <w:rFonts w:hint="eastAsia" w:ascii="宋体" w:hAnsi="宋体"/>
              </w:rPr>
              <w:t>施工单位是否为从事拆除作业的人员办理意外伤害保险；</w:t>
            </w:r>
          </w:p>
        </w:tc>
        <w:tc>
          <w:tcPr>
            <w:tcW w:w="1515"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2"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9</w:t>
            </w:r>
          </w:p>
        </w:tc>
        <w:tc>
          <w:tcPr>
            <w:tcW w:w="4905" w:type="dxa"/>
            <w:tcBorders>
              <w:tl2br w:val="nil"/>
              <w:tr2bl w:val="nil"/>
            </w:tcBorders>
            <w:vAlign w:val="center"/>
          </w:tcPr>
          <w:p>
            <w:pPr>
              <w:rPr>
                <w:rFonts w:ascii="宋体" w:hAnsi="宋体"/>
              </w:rPr>
            </w:pPr>
            <w:r>
              <w:rPr>
                <w:rFonts w:hint="eastAsia" w:ascii="宋体" w:hAnsi="宋体"/>
              </w:rPr>
              <w:t>拆除作业是否制定生产安全事故应急救援预案；</w:t>
            </w:r>
          </w:p>
        </w:tc>
        <w:tc>
          <w:tcPr>
            <w:tcW w:w="1515"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2"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w:t>
            </w:r>
            <w:r>
              <w:rPr>
                <w:rFonts w:ascii="宋体" w:hAnsi="宋体"/>
                <w:bCs/>
                <w:szCs w:val="32"/>
              </w:rPr>
              <w:t>0</w:t>
            </w:r>
          </w:p>
        </w:tc>
        <w:tc>
          <w:tcPr>
            <w:tcW w:w="4905" w:type="dxa"/>
            <w:tcBorders>
              <w:tl2br w:val="nil"/>
              <w:tr2bl w:val="nil"/>
            </w:tcBorders>
            <w:vAlign w:val="center"/>
          </w:tcPr>
          <w:p>
            <w:pPr>
              <w:rPr>
                <w:rFonts w:ascii="宋体" w:hAnsi="宋体"/>
              </w:rPr>
            </w:pPr>
            <w:r>
              <w:rPr>
                <w:rFonts w:hint="eastAsia" w:ascii="宋体" w:hAnsi="宋体"/>
              </w:rPr>
              <w:t>在拆除作业前，施工单位是否检查建筑内各类管线情况，确认全部切断后进行施工；</w:t>
            </w:r>
          </w:p>
        </w:tc>
        <w:tc>
          <w:tcPr>
            <w:tcW w:w="1515"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2"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11</w:t>
            </w:r>
          </w:p>
        </w:tc>
        <w:tc>
          <w:tcPr>
            <w:tcW w:w="4905" w:type="dxa"/>
            <w:tcBorders>
              <w:tl2br w:val="nil"/>
              <w:tr2bl w:val="nil"/>
            </w:tcBorders>
            <w:vAlign w:val="center"/>
          </w:tcPr>
          <w:p>
            <w:pPr>
              <w:rPr>
                <w:rFonts w:ascii="宋体" w:hAnsi="宋体"/>
              </w:rPr>
            </w:pPr>
            <w:r>
              <w:rPr>
                <w:rFonts w:hint="eastAsia" w:ascii="宋体" w:hAnsi="宋体"/>
              </w:rPr>
              <w:t>对人工拆除施工作业面的孔洞，是否采取防护措施；</w:t>
            </w:r>
          </w:p>
        </w:tc>
        <w:tc>
          <w:tcPr>
            <w:tcW w:w="1515"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left w:w="108" w:type="dxa"/>
            <w:right w:w="108" w:type="dxa"/>
          </w:tblCellMar>
        </w:tblPrEx>
        <w:trPr>
          <w:trHeight w:val="732" w:hRule="atLeast"/>
          <w:jc w:val="center"/>
        </w:trPr>
        <w:tc>
          <w:tcPr>
            <w:tcW w:w="672" w:type="dxa"/>
            <w:tcBorders>
              <w:tl2br w:val="nil"/>
              <w:tr2bl w:val="nil"/>
            </w:tcBorders>
            <w:vAlign w:val="center"/>
          </w:tcPr>
          <w:p>
            <w:pPr>
              <w:spacing w:line="560" w:lineRule="exact"/>
              <w:jc w:val="center"/>
              <w:rPr>
                <w:rFonts w:ascii="宋体" w:hAnsi="宋体"/>
                <w:bCs/>
                <w:szCs w:val="32"/>
              </w:rPr>
            </w:pPr>
            <w:r>
              <w:rPr>
                <w:rFonts w:hint="eastAsia" w:ascii="宋体" w:hAnsi="宋体"/>
                <w:bCs/>
                <w:szCs w:val="32"/>
              </w:rPr>
              <w:t>12</w:t>
            </w:r>
          </w:p>
        </w:tc>
        <w:tc>
          <w:tcPr>
            <w:tcW w:w="4905" w:type="dxa"/>
            <w:tcBorders>
              <w:tl2br w:val="nil"/>
              <w:tr2bl w:val="nil"/>
            </w:tcBorders>
            <w:vAlign w:val="center"/>
          </w:tcPr>
          <w:p>
            <w:pPr>
              <w:rPr>
                <w:rFonts w:ascii="宋体" w:hAnsi="宋体"/>
              </w:rPr>
            </w:pPr>
            <w:r>
              <w:rPr>
                <w:rFonts w:hint="eastAsia" w:ascii="宋体" w:hAnsi="宋体"/>
              </w:rPr>
              <w:t>楼层内的施工垃圾，是否采用封闭的垃圾道或垃圾袋运下。</w:t>
            </w:r>
          </w:p>
        </w:tc>
        <w:tc>
          <w:tcPr>
            <w:tcW w:w="1515" w:type="dxa"/>
            <w:tcBorders>
              <w:tl2br w:val="nil"/>
              <w:tr2bl w:val="nil"/>
            </w:tcBorders>
            <w:vAlign w:val="center"/>
          </w:tcPr>
          <w:p>
            <w:pPr>
              <w:spacing w:line="560" w:lineRule="exact"/>
              <w:jc w:val="center"/>
              <w:rPr>
                <w:rFonts w:ascii="宋体" w:hAnsi="宋体"/>
                <w:bCs/>
                <w:szCs w:val="32"/>
              </w:rPr>
            </w:pPr>
          </w:p>
        </w:tc>
        <w:tc>
          <w:tcPr>
            <w:tcW w:w="1770" w:type="dxa"/>
            <w:tcBorders>
              <w:tl2br w:val="nil"/>
              <w:tr2bl w:val="nil"/>
            </w:tcBorders>
            <w:vAlign w:val="center"/>
          </w:tcPr>
          <w:p>
            <w:pPr>
              <w:spacing w:line="560" w:lineRule="exact"/>
              <w:jc w:val="center"/>
              <w:rPr>
                <w:rFonts w:ascii="宋体" w:hAnsi="宋体"/>
                <w:bCs/>
                <w:szCs w:val="32"/>
              </w:rPr>
            </w:pPr>
          </w:p>
        </w:tc>
      </w:tr>
    </w:tbl>
    <w:p>
      <w:pPr>
        <w:widowControl/>
        <w:jc w:val="left"/>
        <w:rPr>
          <w:rFonts w:ascii="黑体" w:hAnsi="黑体" w:eastAsia="黑体"/>
          <w:sz w:val="32"/>
          <w:szCs w:val="32"/>
        </w:rPr>
      </w:pPr>
      <w:r>
        <w:rPr>
          <w:rFonts w:hint="eastAsia" w:ascii="宋体" w:hAnsi="宋体"/>
          <w:b/>
          <w:szCs w:val="32"/>
        </w:rPr>
        <w:t>注：</w:t>
      </w:r>
      <w:r>
        <w:rPr>
          <w:rFonts w:hint="eastAsia" w:ascii="宋体" w:hAnsi="宋体"/>
        </w:rPr>
        <w:t>需要采取的措施：是指检查人员建议施工方对存在问题的整改措施。</w:t>
      </w:r>
    </w:p>
    <w:p>
      <w:pPr>
        <w:pStyle w:val="11"/>
        <w:ind w:firstLine="0" w:firstLineChars="0"/>
      </w:pPr>
    </w:p>
    <w:sectPr>
      <w:pgSz w:w="11906" w:h="16838"/>
      <w:pgMar w:top="1440" w:right="1800" w:bottom="1440" w:left="18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兰亭超细黑简体">
    <w:panose1 w:val="02000000000000000000"/>
    <w:charset w:val="86"/>
    <w:family w:val="auto"/>
    <w:pitch w:val="default"/>
    <w:sig w:usb0="00000001" w:usb1="08000000" w:usb2="00000000" w:usb3="00000000" w:csb0="00040000" w:csb1="00000000"/>
  </w:font>
  <w:font w:name="Calibri">
    <w:panose1 w:val="020F0502020204030204"/>
    <w:charset w:val="00"/>
    <w:family w:val="auto"/>
    <w:pitch w:val="default"/>
    <w:sig w:usb0="E00002FF" w:usb1="4000ACFF" w:usb2="00000001" w:usb3="00000000" w:csb0="2000019F" w:csb1="00000000"/>
  </w:font>
  <w:font w:name="方正小标宋简体">
    <w:altName w:val="微软雅黑"/>
    <w:panose1 w:val="00000000000000000000"/>
    <w:charset w:val="86"/>
    <w:family w:val="auto"/>
    <w:pitch w:val="default"/>
    <w:sig w:usb0="00000000" w:usb1="080E0000" w:usb2="00000010" w:usb3="00000000" w:csb0="00040000" w:csb1="00000000"/>
  </w:font>
  <w:font w:name="-apple-system">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
    </w:pPr>
    <w:r>
      <w:rPr>
        <w:rFonts w:ascii="Calibri" w:hAnsi="Calibri" w:eastAsia="宋体" w:cs="黑体"/>
        <w:kern w:val="2"/>
        <w:sz w:val="18"/>
        <w:szCs w:val="22"/>
        <w:lang w:val="en-US" w:eastAsia="zh-CN" w:bidi="ar-SA"/>
      </w:rPr>
      <w:pict>
        <v:shape id="文本框 1" o:spid="_x0000_s1025" type="#_x0000_t202" style="position:absolute;left:0;margin-top:0pt;height:144pt;width:144pt;mso-position-horizontal:outside;mso-position-horizontal-relative:margin;mso-wrap-style:none;rotation:0f;z-index:251658240;"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snapToGrid w:val="0"/>
                  <w:rPr>
                    <w:sz w:val="24"/>
                    <w:szCs w:val="24"/>
                  </w:rPr>
                </w:pPr>
                <w:r>
                  <w:rPr>
                    <w:rFonts w:hint="eastAsia"/>
                    <w:sz w:val="24"/>
                    <w:szCs w:val="24"/>
                  </w:rPr>
                  <w:fldChar w:fldCharType="begin"/>
                </w:r>
                <w:r>
                  <w:rPr>
                    <w:rFonts w:hint="eastAsia"/>
                    <w:sz w:val="24"/>
                    <w:szCs w:val="24"/>
                  </w:rPr>
                  <w:instrText xml:space="preserve"> PAGE  \* MERGEFORMAT </w:instrText>
                </w:r>
                <w:r>
                  <w:rPr>
                    <w:rFonts w:hint="eastAsia"/>
                    <w:sz w:val="24"/>
                    <w:szCs w:val="24"/>
                  </w:rPr>
                  <w:fldChar w:fldCharType="separate"/>
                </w:r>
                <w:r>
                  <w:rPr>
                    <w:sz w:val="24"/>
                    <w:szCs w:val="24"/>
                  </w:rPr>
                  <w:t>- 15 -</w:t>
                </w:r>
                <w:r>
                  <w:rPr>
                    <w:rFonts w:hint="eastAsia"/>
                    <w:sz w:val="24"/>
                    <w:szCs w:val="24"/>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revisionView w:markup="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splitPgBreakAndParaMark/>
    <w:doNotExpandShiftReturn/>
    <w:adjustLineHeightInTable/>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1E1AE0"/>
    <w:rsid w:val="00072E6A"/>
    <w:rsid w:val="000900A4"/>
    <w:rsid w:val="00090692"/>
    <w:rsid w:val="00092BAE"/>
    <w:rsid w:val="000D7F7E"/>
    <w:rsid w:val="00101A65"/>
    <w:rsid w:val="00130262"/>
    <w:rsid w:val="001E1AE0"/>
    <w:rsid w:val="002710B8"/>
    <w:rsid w:val="002A2097"/>
    <w:rsid w:val="00307BA9"/>
    <w:rsid w:val="003E188A"/>
    <w:rsid w:val="0048502C"/>
    <w:rsid w:val="004D43A1"/>
    <w:rsid w:val="005F0395"/>
    <w:rsid w:val="0066065B"/>
    <w:rsid w:val="006A11CD"/>
    <w:rsid w:val="00742630"/>
    <w:rsid w:val="00796DBA"/>
    <w:rsid w:val="007E26FD"/>
    <w:rsid w:val="008450A6"/>
    <w:rsid w:val="008613A3"/>
    <w:rsid w:val="008E1B8B"/>
    <w:rsid w:val="008E49CD"/>
    <w:rsid w:val="008F0F3B"/>
    <w:rsid w:val="009419F9"/>
    <w:rsid w:val="009F6479"/>
    <w:rsid w:val="00AF7DD9"/>
    <w:rsid w:val="00B32E90"/>
    <w:rsid w:val="00BB4E08"/>
    <w:rsid w:val="00D14E2D"/>
    <w:rsid w:val="00DD07DC"/>
    <w:rsid w:val="00E25254"/>
    <w:rsid w:val="00E90DFE"/>
    <w:rsid w:val="00FC57C2"/>
    <w:rsid w:val="00FC59FD"/>
    <w:rsid w:val="04A26E27"/>
    <w:rsid w:val="05336716"/>
    <w:rsid w:val="0C576DF2"/>
    <w:rsid w:val="165F2081"/>
    <w:rsid w:val="20533996"/>
    <w:rsid w:val="20C61CE0"/>
    <w:rsid w:val="21B84562"/>
    <w:rsid w:val="23A16765"/>
    <w:rsid w:val="24836BF3"/>
    <w:rsid w:val="256604EB"/>
    <w:rsid w:val="27397266"/>
    <w:rsid w:val="337C06B4"/>
    <w:rsid w:val="385C5709"/>
    <w:rsid w:val="3866592A"/>
    <w:rsid w:val="3F8548C3"/>
    <w:rsid w:val="436A67A8"/>
    <w:rsid w:val="48326701"/>
    <w:rsid w:val="4A7D1818"/>
    <w:rsid w:val="4B312EBA"/>
    <w:rsid w:val="4BC445C6"/>
    <w:rsid w:val="4C5F67DB"/>
    <w:rsid w:val="50D63353"/>
    <w:rsid w:val="53400FA2"/>
    <w:rsid w:val="54537B65"/>
    <w:rsid w:val="54851639"/>
    <w:rsid w:val="58E92C5E"/>
    <w:rsid w:val="596452D9"/>
    <w:rsid w:val="5B27359A"/>
    <w:rsid w:val="5EB757F1"/>
    <w:rsid w:val="68085814"/>
    <w:rsid w:val="71E93270"/>
    <w:rsid w:val="724C6AB4"/>
    <w:rsid w:val="73E37BDD"/>
    <w:rsid w:val="744A5252"/>
    <w:rsid w:val="7C027B82"/>
    <w:rsid w:val="7E533BCF"/>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6">
    <w:name w:val="Default Paragraph Font"/>
    <w:unhideWhenUsed/>
    <w:uiPriority w:val="1"/>
  </w:style>
  <w:style w:type="table" w:default="1" w:styleId="7">
    <w:name w:val="Normal Table"/>
    <w:unhideWhenUsed/>
    <w:uiPriority w:val="99"/>
    <w:tblPr>
      <w:tblStyle w:val="7"/>
      <w:tblLayout w:type="fixed"/>
      <w:tblCellMar>
        <w:top w:w="0" w:type="dxa"/>
        <w:left w:w="108" w:type="dxa"/>
        <w:bottom w:w="0" w:type="dxa"/>
        <w:right w:w="108" w:type="dxa"/>
      </w:tblCellMar>
    </w:tblPr>
    <w:tcPr>
      <w:textDirection w:val="lrTb"/>
    </w:tcPr>
  </w:style>
  <w:style w:type="paragraph" w:styleId="2">
    <w:name w:val="Balloon Text"/>
    <w:basedOn w:val="1"/>
    <w:link w:val="13"/>
    <w:uiPriority w:val="0"/>
    <w:rPr>
      <w:sz w:val="18"/>
      <w:szCs w:val="18"/>
    </w:rPr>
  </w:style>
  <w:style w:type="paragraph" w:styleId="3">
    <w:name w:val="footer"/>
    <w:basedOn w:val="1"/>
    <w:unhideWhenUsed/>
    <w:qFormat/>
    <w:uiPriority w:val="0"/>
    <w:pPr>
      <w:tabs>
        <w:tab w:val="center" w:pos="4153"/>
        <w:tab w:val="right" w:pos="8306"/>
      </w:tabs>
      <w:snapToGrid w:val="0"/>
      <w:jc w:val="left"/>
    </w:pPr>
    <w:rPr>
      <w:sz w:val="18"/>
    </w:rPr>
  </w:style>
  <w:style w:type="paragraph" w:styleId="4">
    <w:name w:val="header"/>
    <w:basedOn w:val="1"/>
    <w:unhideWhenUsed/>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rFonts w:ascii="Times New Roman" w:hAnsi="Times New Roman"/>
      <w:sz w:val="18"/>
    </w:rPr>
  </w:style>
  <w:style w:type="paragraph" w:styleId="5">
    <w:name w:val="Normal (Web)"/>
    <w:uiPriority w:val="0"/>
    <w:pPr>
      <w:spacing w:after="100" w:afterAutospacing="1"/>
    </w:pPr>
    <w:rPr>
      <w:rFonts w:ascii="Times New Roman" w:hAnsi="Times New Roman" w:eastAsia="宋体" w:cs="Times New Roman"/>
      <w:sz w:val="24"/>
      <w:lang w:val="en-US" w:eastAsia="zh-CN" w:bidi="ar-SA"/>
    </w:rPr>
  </w:style>
  <w:style w:type="table" w:styleId="8">
    <w:name w:val="Table Grid"/>
    <w:basedOn w:val="7"/>
    <w:unhideWhenUsed/>
    <w:qFormat/>
    <w:uiPriority w:val="99"/>
    <w:pPr>
      <w:widowControl w:val="0"/>
      <w:jc w:val="both"/>
    </w:pPr>
    <w:tblPr>
      <w:tblStyle w:val="7"/>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paragraph" w:customStyle="1" w:styleId="9">
    <w:name w:val="BG"/>
    <w:qFormat/>
    <w:uiPriority w:val="0"/>
    <w:pPr>
      <w:widowControl w:val="0"/>
      <w:spacing w:line="312" w:lineRule="auto"/>
      <w:jc w:val="center"/>
    </w:pPr>
    <w:rPr>
      <w:rFonts w:ascii="Times New Roman" w:hAnsi="Times New Roman" w:eastAsia="仿宋_GB2312" w:cs="Times New Roman"/>
      <w:sz w:val="24"/>
      <w:szCs w:val="24"/>
      <w:lang w:val="en-US" w:eastAsia="zh-CN" w:bidi="ar-SA"/>
    </w:rPr>
  </w:style>
  <w:style w:type="paragraph" w:customStyle="1" w:styleId="10">
    <w:name w:val="BT01"/>
    <w:next w:val="11"/>
    <w:qFormat/>
    <w:uiPriority w:val="0"/>
    <w:pPr>
      <w:widowControl w:val="0"/>
      <w:ind w:firstLine="640" w:firstLineChars="200"/>
      <w:jc w:val="both"/>
      <w:outlineLvl w:val="0"/>
    </w:pPr>
    <w:rPr>
      <w:rFonts w:ascii="黑体" w:hAnsi="黑体" w:eastAsia="黑体" w:cs="Times New Roman"/>
      <w:sz w:val="32"/>
      <w:szCs w:val="32"/>
      <w:lang w:val="en-US" w:eastAsia="zh-CN" w:bidi="ar-SA"/>
    </w:rPr>
  </w:style>
  <w:style w:type="paragraph" w:customStyle="1" w:styleId="11">
    <w:name w:val="BZWFS"/>
    <w:qFormat/>
    <w:uiPriority w:val="0"/>
    <w:pPr>
      <w:widowControl w:val="0"/>
      <w:ind w:firstLine="640" w:firstLineChars="200"/>
      <w:jc w:val="both"/>
    </w:pPr>
    <w:rPr>
      <w:rFonts w:ascii="仿宋_GB2312" w:hAnsi="仿宋_GB2312" w:eastAsia="仿宋_GB2312" w:cs="Times New Roman"/>
      <w:sz w:val="32"/>
      <w:szCs w:val="32"/>
      <w:lang w:val="en-US" w:eastAsia="zh-CN" w:bidi="ar-SA"/>
    </w:rPr>
  </w:style>
  <w:style w:type="paragraph" w:customStyle="1" w:styleId="12">
    <w:name w:val="公式排版"/>
    <w:basedOn w:val="1"/>
    <w:qFormat/>
    <w:uiPriority w:val="0"/>
    <w:pPr>
      <w:tabs>
        <w:tab w:val="center" w:pos="3990"/>
        <w:tab w:val="right" w:pos="7980"/>
      </w:tabs>
      <w:textAlignment w:val="baseline"/>
    </w:pPr>
    <w:rPr>
      <w:sz w:val="24"/>
    </w:rPr>
  </w:style>
  <w:style w:type="character" w:customStyle="1" w:styleId="13">
    <w:name w:val="批注框文本 Char"/>
    <w:link w:val="2"/>
    <w:uiPriority w:val="0"/>
    <w:rPr>
      <w:rFonts w:ascii="Calibri" w:hAnsi="Calibri" w:cs="黑体"/>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16</Pages>
  <Words>2206</Words>
  <Characters>9540</Characters>
  <Lines>104</Lines>
  <Paragraphs>29</Paragraphs>
  <TotalTime>0</TotalTime>
  <ScaleCrop>false</ScaleCrop>
  <LinksUpToDate>false</LinksUpToDate>
  <CharactersWithSpaces>0</CharactersWithSpaces>
  <Application>WPS Office 专业版_9.1.0.4798_{F1E327BC-269C-435d-A152-05C5408002CA}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神勒勒sama</dc:creator>
  <cp:lastModifiedBy>雷飞</cp:lastModifiedBy>
  <dcterms:modified xsi:type="dcterms:W3CDTF">2019-12-26T11:46:03Z</dcterms:modified>
  <dc:title>深圳市小散工程和零星作业安全生产核查工作指引（试行）</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2052-9.1.0.4798</vt:lpwstr>
  </property>
</Properties>
</file>