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Style w:val="5"/>
          <w:rFonts w:hint="eastAsia" w:ascii="仿宋_GB2312" w:hAnsi="仿宋_GB2312" w:eastAsia="仿宋_GB2312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附件</w:t>
      </w:r>
    </w:p>
    <w:p>
      <w:pPr>
        <w:snapToGrid w:val="0"/>
        <w:spacing w:line="560" w:lineRule="exact"/>
        <w:rPr>
          <w:rStyle w:val="5"/>
          <w:rFonts w:hint="eastAsia" w:ascii="仿宋_GB2312" w:hAnsi="仿宋_GB2312" w:eastAsia="仿宋_GB2312"/>
          <w:sz w:val="32"/>
          <w:szCs w:val="32"/>
        </w:rPr>
      </w:pPr>
    </w:p>
    <w:p>
      <w:pPr>
        <w:snapToGrid w:val="0"/>
        <w:spacing w:line="560" w:lineRule="exact"/>
        <w:jc w:val="center"/>
        <w:rPr>
          <w:rStyle w:val="5"/>
          <w:rFonts w:hint="eastAsia" w:ascii="宋体" w:hAnsi="宋体" w:eastAsia="宋体" w:cs="宋体"/>
          <w:b/>
          <w:bCs/>
          <w:sz w:val="44"/>
          <w:szCs w:val="44"/>
        </w:rPr>
      </w:pPr>
      <w:bookmarkStart w:id="2" w:name="_GoBack"/>
      <w:r>
        <w:rPr>
          <w:rStyle w:val="5"/>
          <w:rFonts w:hint="eastAsia" w:ascii="宋体" w:hAnsi="宋体" w:eastAsia="宋体" w:cs="宋体"/>
          <w:b/>
          <w:bCs/>
          <w:sz w:val="44"/>
          <w:szCs w:val="44"/>
        </w:rPr>
        <w:t>2020年度全国绿色建筑创新奖深圳获奖项目</w:t>
      </w:r>
    </w:p>
    <w:bookmarkEnd w:id="2"/>
    <w:tbl>
      <w:tblPr>
        <w:tblStyle w:val="3"/>
        <w:tblpPr w:leftFromText="180" w:rightFromText="180" w:vertAnchor="text" w:horzAnchor="page" w:tblpX="1717" w:tblpY="647"/>
        <w:tblW w:w="8854" w:type="dxa"/>
        <w:tblInd w:w="0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085"/>
        <w:gridCol w:w="3915"/>
        <w:gridCol w:w="990"/>
        <w:gridCol w:w="1140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32"/>
              </w:rPr>
              <w:t>项目名称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32"/>
              </w:rPr>
              <w:t>完成单位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32"/>
              </w:rPr>
              <w:t>等级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32"/>
              </w:rPr>
              <w:t>年份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1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中建科工大厦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中建科工集团有限公司、深圳市建筑科学研究院股份有限公司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一等奖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2020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2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卓越后海金融中心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深圳市卓越康合投资发展有限公司、深圳万都时代绿色建筑技术有限公司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一等奖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2020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bookmarkStart w:id="0" w:name="_Hlk72850498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3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岗厦皇庭大厦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深圳市皇庭房地产开发有限公司、深圳市皇庭物业发展有限公司皇庭中心分公司、深圳市幸福人居建筑科技有限公司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二等奖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2020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4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万科滨海置地大厦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捷荣创富科技（深圳）有限公司、深圳万物商企业物业服务有限公司、深圳万都时代绿色建筑技术有限公司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二等奖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2020</w:t>
            </w:r>
          </w:p>
        </w:tc>
      </w:tr>
      <w:bookmarkEnd w:id="0"/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5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bookmarkStart w:id="1" w:name="_Hlk72850512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深圳安托山花园1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6栋、9栋</w:t>
            </w:r>
            <w:bookmarkEnd w:id="1"/>
          </w:p>
        </w:tc>
        <w:tc>
          <w:tcPr>
            <w:tcW w:w="391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深圳市东方欣悦实业有限公司、深圳万都时代绿色建筑技术有限公司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三等奖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2020</w:t>
            </w:r>
          </w:p>
        </w:tc>
      </w:tr>
    </w:tbl>
    <w:p/>
    <w:p/>
    <w:sectPr>
      <w:footerReference r:id="rId3" w:type="default"/>
      <w:pgSz w:w="11906" w:h="16838"/>
      <w:pgMar w:top="2041" w:right="1531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5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rPr>
                              <w:rStyle w:val="5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8240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ZpPZA0gAAAAUBAAAPAAAAAAAAAAEAIAAAACIA&#10;AABkcnMvZG93bnJldi54bWxQSwECFAAUAAAACACHTuJAXe6MTZ0BAAAzAwAADgAAAAAAAAABACAA&#10;AAAhAQAAZHJzL2Uyb0RvYy54bWxQSwUGAAAAAAYABgBZAQAAMAUAAAAA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pStyle w:val="2"/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>
                    <w:pPr>
                      <w:rPr>
                        <w:rStyle w:val="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02549"/>
    <w:rsid w:val="01803ACA"/>
    <w:rsid w:val="0188001D"/>
    <w:rsid w:val="01AC7344"/>
    <w:rsid w:val="033331AF"/>
    <w:rsid w:val="04382108"/>
    <w:rsid w:val="05557E54"/>
    <w:rsid w:val="06C43B07"/>
    <w:rsid w:val="06E72AFB"/>
    <w:rsid w:val="08306D51"/>
    <w:rsid w:val="089E6F76"/>
    <w:rsid w:val="0B2C673D"/>
    <w:rsid w:val="0CE25E3E"/>
    <w:rsid w:val="0EED32AF"/>
    <w:rsid w:val="0EF6275D"/>
    <w:rsid w:val="107D6BC1"/>
    <w:rsid w:val="11AF09B9"/>
    <w:rsid w:val="128922B6"/>
    <w:rsid w:val="12E72940"/>
    <w:rsid w:val="13774647"/>
    <w:rsid w:val="15EB75D2"/>
    <w:rsid w:val="16017A47"/>
    <w:rsid w:val="1621365A"/>
    <w:rsid w:val="1639558F"/>
    <w:rsid w:val="174924F0"/>
    <w:rsid w:val="17A140D5"/>
    <w:rsid w:val="188309BA"/>
    <w:rsid w:val="1A297535"/>
    <w:rsid w:val="1A4205E7"/>
    <w:rsid w:val="1A6622A6"/>
    <w:rsid w:val="1AAF49F5"/>
    <w:rsid w:val="1AB5327F"/>
    <w:rsid w:val="1B656129"/>
    <w:rsid w:val="1CF71A55"/>
    <w:rsid w:val="1D353CFB"/>
    <w:rsid w:val="1D444987"/>
    <w:rsid w:val="1D6C64FC"/>
    <w:rsid w:val="1DF6079E"/>
    <w:rsid w:val="1E15519F"/>
    <w:rsid w:val="1F7D048B"/>
    <w:rsid w:val="200139BC"/>
    <w:rsid w:val="205A3603"/>
    <w:rsid w:val="21500985"/>
    <w:rsid w:val="21745F33"/>
    <w:rsid w:val="23336BB7"/>
    <w:rsid w:val="23C82091"/>
    <w:rsid w:val="23ED4F48"/>
    <w:rsid w:val="24A878E2"/>
    <w:rsid w:val="24E14388"/>
    <w:rsid w:val="253249B0"/>
    <w:rsid w:val="258B54CD"/>
    <w:rsid w:val="266A5F54"/>
    <w:rsid w:val="280749DB"/>
    <w:rsid w:val="2883766D"/>
    <w:rsid w:val="289C1798"/>
    <w:rsid w:val="29177FFC"/>
    <w:rsid w:val="2928484F"/>
    <w:rsid w:val="29DE5F5F"/>
    <w:rsid w:val="2A6651FF"/>
    <w:rsid w:val="2B390493"/>
    <w:rsid w:val="2B531A19"/>
    <w:rsid w:val="2B693272"/>
    <w:rsid w:val="2CF67B79"/>
    <w:rsid w:val="314920E0"/>
    <w:rsid w:val="31A22C19"/>
    <w:rsid w:val="3255714D"/>
    <w:rsid w:val="32667254"/>
    <w:rsid w:val="329D132F"/>
    <w:rsid w:val="330D1F62"/>
    <w:rsid w:val="33F74CFA"/>
    <w:rsid w:val="343E1133"/>
    <w:rsid w:val="34996FF3"/>
    <w:rsid w:val="355F3CD0"/>
    <w:rsid w:val="35707CAB"/>
    <w:rsid w:val="363925CE"/>
    <w:rsid w:val="39124035"/>
    <w:rsid w:val="39DA7075"/>
    <w:rsid w:val="3C4C0334"/>
    <w:rsid w:val="3DDC2DCC"/>
    <w:rsid w:val="3EDF1948"/>
    <w:rsid w:val="3EE24FB5"/>
    <w:rsid w:val="40843861"/>
    <w:rsid w:val="40946B4C"/>
    <w:rsid w:val="40F07A28"/>
    <w:rsid w:val="41731E24"/>
    <w:rsid w:val="42B02EC6"/>
    <w:rsid w:val="42E3194E"/>
    <w:rsid w:val="445E46E5"/>
    <w:rsid w:val="446C336F"/>
    <w:rsid w:val="45675D8A"/>
    <w:rsid w:val="473330AB"/>
    <w:rsid w:val="47915E42"/>
    <w:rsid w:val="47CA2C49"/>
    <w:rsid w:val="4B025B47"/>
    <w:rsid w:val="4BE2196D"/>
    <w:rsid w:val="4BFE46EB"/>
    <w:rsid w:val="4C6651DD"/>
    <w:rsid w:val="4C7617B5"/>
    <w:rsid w:val="4C960DAD"/>
    <w:rsid w:val="4D4C5084"/>
    <w:rsid w:val="4D8C6572"/>
    <w:rsid w:val="4DE05A99"/>
    <w:rsid w:val="50BB544E"/>
    <w:rsid w:val="512C75B7"/>
    <w:rsid w:val="517215D0"/>
    <w:rsid w:val="53280DD4"/>
    <w:rsid w:val="53E66C6A"/>
    <w:rsid w:val="541F1969"/>
    <w:rsid w:val="548E0E45"/>
    <w:rsid w:val="55FC0D1F"/>
    <w:rsid w:val="57064268"/>
    <w:rsid w:val="590228A1"/>
    <w:rsid w:val="5AEB3940"/>
    <w:rsid w:val="5B461C91"/>
    <w:rsid w:val="5B6402BB"/>
    <w:rsid w:val="5C5354E1"/>
    <w:rsid w:val="5D0B5F8F"/>
    <w:rsid w:val="5EAA6CC0"/>
    <w:rsid w:val="614003E2"/>
    <w:rsid w:val="61D91FC2"/>
    <w:rsid w:val="62240039"/>
    <w:rsid w:val="62952DB1"/>
    <w:rsid w:val="64A048B6"/>
    <w:rsid w:val="65422FF4"/>
    <w:rsid w:val="673D4A3B"/>
    <w:rsid w:val="67FC7034"/>
    <w:rsid w:val="68AF0128"/>
    <w:rsid w:val="69DB65E6"/>
    <w:rsid w:val="6A0F6B17"/>
    <w:rsid w:val="6A634DDE"/>
    <w:rsid w:val="6B2973C6"/>
    <w:rsid w:val="6B904F89"/>
    <w:rsid w:val="6BDB26E2"/>
    <w:rsid w:val="6BE84973"/>
    <w:rsid w:val="6D2274B3"/>
    <w:rsid w:val="6EE95155"/>
    <w:rsid w:val="6FF069D4"/>
    <w:rsid w:val="701E4629"/>
    <w:rsid w:val="72002549"/>
    <w:rsid w:val="725125EF"/>
    <w:rsid w:val="72F42436"/>
    <w:rsid w:val="74DA6278"/>
    <w:rsid w:val="75726CDE"/>
    <w:rsid w:val="760020AA"/>
    <w:rsid w:val="76123398"/>
    <w:rsid w:val="76D9291F"/>
    <w:rsid w:val="770B2C05"/>
    <w:rsid w:val="773424F4"/>
    <w:rsid w:val="793E5C70"/>
    <w:rsid w:val="7A58459E"/>
    <w:rsid w:val="7C2C0B55"/>
    <w:rsid w:val="7CAD447B"/>
    <w:rsid w:val="7CD27CC8"/>
    <w:rsid w:val="7E974B84"/>
    <w:rsid w:val="7EEF7C27"/>
    <w:rsid w:val="7F227025"/>
    <w:rsid w:val="7FF4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jc w:val="left"/>
      <w:textAlignment w:val="baseline"/>
    </w:pPr>
    <w:rPr>
      <w:rFonts w:cs="Times New Roman"/>
      <w:sz w:val="18"/>
      <w:szCs w:val="21"/>
    </w:rPr>
  </w:style>
  <w:style w:type="character" w:customStyle="1" w:styleId="5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2021-05-31T06:09:00Z</dcterms:created>
  <dc:creator>薄壳</dc:creator>
  <cp:lastModifiedBy>薄壳</cp:lastModifiedBy>
  <dcterms:modified xsi:type="dcterms:W3CDTF">2021-05-31T06:09:41Z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