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万科光年四季花园</w:t>
      </w:r>
    </w:p>
    <w:p>
      <w:pPr>
        <w:jc w:val="center"/>
        <w:rPr>
          <w:rFonts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看房交通指引和注意事项</w:t>
      </w:r>
    </w:p>
    <w:p>
      <w:pPr>
        <w:ind w:firstLine="640"/>
        <w:rPr>
          <w:rFonts w:ascii="楷体" w:hAnsi="楷体" w:eastAsia="楷体" w:cs="楷体"/>
          <w:sz w:val="30"/>
          <w:szCs w:val="30"/>
        </w:rPr>
      </w:pPr>
    </w:p>
    <w:p>
      <w:pPr>
        <w:ind w:firstLine="64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看房现场有停车位，但数量有限，建议绿色出行。请看房家庭认真仔细阅读以下事项：</w:t>
      </w:r>
    </w:p>
    <w:p>
      <w:pPr>
        <w:ind w:firstLine="640"/>
        <w:rPr>
          <w:rFonts w:ascii="楷体" w:hAnsi="楷体" w:eastAsia="楷体" w:cs="楷体"/>
          <w:sz w:val="30"/>
          <w:szCs w:val="30"/>
          <w:highlight w:val="yellow"/>
        </w:rPr>
      </w:pPr>
    </w:p>
    <w:p>
      <w:pPr>
        <w:ind w:firstLine="64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一、看房交通</w:t>
      </w:r>
    </w:p>
    <w:p>
      <w:pPr>
        <w:spacing w:line="276" w:lineRule="auto"/>
        <w:ind w:firstLine="600" w:firstLineChars="200"/>
        <w:rPr>
          <w:rFonts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30"/>
          <w:szCs w:val="30"/>
        </w:rPr>
        <w:t>看房家庭可选择以下任意一种形式前往项目现场看房（万科光年四季安居房展厅（下简称营销中心），地址：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广东省深圳市光明区光明大街</w:t>
      </w:r>
      <w:r>
        <w:rPr>
          <w:rFonts w:ascii="楷体" w:hAnsi="楷体" w:eastAsia="楷体" w:cs="楷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413号</w:t>
      </w:r>
      <w:r>
        <w:rPr>
          <w:rFonts w:hint="eastAsia" w:ascii="楷体" w:hAnsi="楷体" w:eastAsia="楷体" w:cs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）：</w:t>
      </w:r>
    </w:p>
    <w:p>
      <w:pPr>
        <w:spacing w:line="276" w:lineRule="auto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（一）乘坐地铁</w:t>
      </w:r>
    </w:p>
    <w:p>
      <w:pPr>
        <w:spacing w:line="276" w:lineRule="auto"/>
        <w:ind w:firstLine="1017" w:firstLineChars="339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 xml:space="preserve">1、您的位置-地铁6号线光明大街站C出口-乘坐接驳车—万科光年四季安居房展厅。 </w:t>
      </w:r>
    </w:p>
    <w:p>
      <w:pPr>
        <w:spacing w:line="276" w:lineRule="auto"/>
        <w:ind w:firstLine="1017" w:firstLineChars="339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接驳车联系人：张经理1</w:t>
      </w:r>
      <w:r>
        <w:rPr>
          <w:rFonts w:ascii="楷体" w:hAnsi="楷体" w:eastAsia="楷体" w:cs="楷体"/>
          <w:sz w:val="30"/>
          <w:szCs w:val="30"/>
        </w:rPr>
        <w:t>5813350789</w:t>
      </w:r>
    </w:p>
    <w:p>
      <w:pPr>
        <w:spacing w:line="276" w:lineRule="auto"/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drawing>
          <wp:inline distT="0" distB="0" distL="0" distR="0">
            <wp:extent cx="5274310" cy="2967355"/>
            <wp:effectExtent l="0" t="0" r="2540" b="4445"/>
            <wp:docPr id="2" name="图片 2" descr="C:\Users\luooy01\Desktop\交通指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uooy01\Desktop\交通指引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（二）乘坐公交（请密切留意最新公共交通信息）</w:t>
      </w:r>
    </w:p>
    <w:p>
      <w:pPr>
        <w:ind w:firstLine="600" w:firstLineChars="200"/>
        <w:jc w:val="lef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1、您的位置</w:t>
      </w:r>
      <w:r>
        <w:rPr>
          <w:rFonts w:ascii="楷体" w:hAnsi="楷体" w:eastAsia="楷体" w:cs="楷体"/>
          <w:sz w:val="30"/>
          <w:szCs w:val="30"/>
        </w:rPr>
        <w:t>-</w:t>
      </w:r>
      <w:r>
        <w:rPr>
          <w:rFonts w:hint="eastAsia" w:ascii="楷体" w:hAnsi="楷体" w:eastAsia="楷体" w:cs="楷体"/>
          <w:sz w:val="30"/>
          <w:szCs w:val="30"/>
        </w:rPr>
        <w:t>公交站（720路;B949路;B963路;B966路;E39路;M206路;M215路;M218路;M356路;M451路;M525路;M532路;高快巴士25路；虹桥公园假日专线1号;虹桥公园假日专线2号；莞747路）</w:t>
      </w:r>
      <w:bookmarkStart w:id="0" w:name="_Hlk49887349"/>
      <w:r>
        <w:rPr>
          <w:rFonts w:hint="eastAsia" w:ascii="楷体" w:hAnsi="楷体" w:eastAsia="楷体" w:cs="楷体"/>
          <w:sz w:val="30"/>
          <w:szCs w:val="30"/>
        </w:rPr>
        <w:t>-光明大街地铁站C口乘坐接驳车。</w:t>
      </w:r>
      <w:bookmarkEnd w:id="0"/>
    </w:p>
    <w:p>
      <w:pPr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（三）自驾车（注：现场停车位较少，建议乘坐公共交通出行）</w:t>
      </w:r>
    </w:p>
    <w:p>
      <w:pPr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drawing>
          <wp:inline distT="0" distB="0" distL="0" distR="0">
            <wp:extent cx="5274310" cy="29667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1．从罗湖出发：文锦北路-泥岗东路-清平高速-沈海高速-龙大高速-观光路-光明大道-明卓工业园停车场-步行</w:t>
      </w:r>
      <w:r>
        <w:rPr>
          <w:rFonts w:ascii="楷体" w:hAnsi="楷体" w:eastAsia="楷体" w:cs="楷体"/>
          <w:sz w:val="30"/>
          <w:szCs w:val="30"/>
        </w:rPr>
        <w:t>50</w:t>
      </w:r>
      <w:r>
        <w:rPr>
          <w:rFonts w:hint="eastAsia" w:ascii="楷体" w:hAnsi="楷体" w:eastAsia="楷体" w:cs="楷体"/>
          <w:sz w:val="30"/>
          <w:szCs w:val="30"/>
        </w:rPr>
        <w:t>米至万科光年四季安居房展厅</w:t>
      </w:r>
    </w:p>
    <w:p>
      <w:pPr>
        <w:ind w:firstLine="64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2．从福田出发：深南大道-香蜜湖路-福龙路-观光路-光明大道-明卓工业园停车场-步行</w:t>
      </w:r>
      <w:r>
        <w:rPr>
          <w:rFonts w:ascii="楷体" w:hAnsi="楷体" w:eastAsia="楷体" w:cs="楷体"/>
          <w:sz w:val="30"/>
          <w:szCs w:val="30"/>
        </w:rPr>
        <w:t>50</w:t>
      </w:r>
      <w:r>
        <w:rPr>
          <w:rFonts w:hint="eastAsia" w:ascii="楷体" w:hAnsi="楷体" w:eastAsia="楷体" w:cs="楷体"/>
          <w:sz w:val="30"/>
          <w:szCs w:val="30"/>
        </w:rPr>
        <w:t>米至万科光年四季安居房展厅</w:t>
      </w:r>
    </w:p>
    <w:p>
      <w:pPr>
        <w:ind w:firstLine="64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3．从宝安出发：广深公路/107国道-沈海高速-南光高速-光明大道-明卓工业园停车场-步行</w:t>
      </w:r>
      <w:r>
        <w:rPr>
          <w:rFonts w:ascii="楷体" w:hAnsi="楷体" w:eastAsia="楷体" w:cs="楷体"/>
          <w:sz w:val="30"/>
          <w:szCs w:val="30"/>
        </w:rPr>
        <w:t>50</w:t>
      </w:r>
      <w:r>
        <w:rPr>
          <w:rFonts w:hint="eastAsia" w:ascii="楷体" w:hAnsi="楷体" w:eastAsia="楷体" w:cs="楷体"/>
          <w:sz w:val="30"/>
          <w:szCs w:val="30"/>
        </w:rPr>
        <w:t>米至万科光年四季安居房展厅</w:t>
      </w:r>
    </w:p>
    <w:p>
      <w:pPr>
        <w:ind w:firstLine="64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4．从龙华出发：和平路-福龙路-龙大高速--观光路-光明大道-明卓工业园停车场-步行</w:t>
      </w:r>
      <w:r>
        <w:rPr>
          <w:rFonts w:ascii="楷体" w:hAnsi="楷体" w:eastAsia="楷体" w:cs="楷体"/>
          <w:sz w:val="30"/>
          <w:szCs w:val="30"/>
        </w:rPr>
        <w:t>50</w:t>
      </w:r>
      <w:r>
        <w:rPr>
          <w:rFonts w:hint="eastAsia" w:ascii="楷体" w:hAnsi="楷体" w:eastAsia="楷体" w:cs="楷体"/>
          <w:sz w:val="30"/>
          <w:szCs w:val="30"/>
        </w:rPr>
        <w:t>米至万科光年四季安居房展厅</w:t>
      </w:r>
    </w:p>
    <w:p>
      <w:pPr>
        <w:ind w:firstLine="64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5．从南山出发：南海大道-南光高速-光明大道-明卓工业园停车场-步行</w:t>
      </w:r>
      <w:r>
        <w:rPr>
          <w:rFonts w:ascii="楷体" w:hAnsi="楷体" w:eastAsia="楷体" w:cs="楷体"/>
          <w:sz w:val="30"/>
          <w:szCs w:val="30"/>
        </w:rPr>
        <w:t>50</w:t>
      </w:r>
      <w:r>
        <w:rPr>
          <w:rFonts w:hint="eastAsia" w:ascii="楷体" w:hAnsi="楷体" w:eastAsia="楷体" w:cs="楷体"/>
          <w:sz w:val="30"/>
          <w:szCs w:val="30"/>
        </w:rPr>
        <w:t>米至万科光年四季安居房展厅</w:t>
      </w:r>
    </w:p>
    <w:p>
      <w:pPr>
        <w:ind w:firstLine="64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6．从龙岗出发：龙城建设路-长兴北路-协同路-深圳外环高速-龙大高速-光明大道-明卓工业园停车场-步行</w:t>
      </w:r>
      <w:r>
        <w:rPr>
          <w:rFonts w:ascii="楷体" w:hAnsi="楷体" w:eastAsia="楷体" w:cs="楷体"/>
          <w:sz w:val="30"/>
          <w:szCs w:val="30"/>
        </w:rPr>
        <w:t>50</w:t>
      </w:r>
      <w:r>
        <w:rPr>
          <w:rFonts w:hint="eastAsia" w:ascii="楷体" w:hAnsi="楷体" w:eastAsia="楷体" w:cs="楷体"/>
          <w:sz w:val="30"/>
          <w:szCs w:val="30"/>
        </w:rPr>
        <w:t>米至万科光年四季安居房展厅</w:t>
      </w:r>
    </w:p>
    <w:p>
      <w:pPr>
        <w:ind w:firstLine="64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二、交通区位图</w:t>
      </w:r>
    </w:p>
    <w:p>
      <w:pPr>
        <w:ind w:firstLine="64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drawing>
          <wp:inline distT="0" distB="0" distL="0" distR="0">
            <wp:extent cx="5274310" cy="29641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ascii="楷体" w:hAnsi="楷体" w:eastAsia="楷体" w:cs="楷体"/>
          <w:sz w:val="30"/>
          <w:szCs w:val="30"/>
        </w:rPr>
      </w:pPr>
    </w:p>
    <w:p>
      <w:pPr>
        <w:ind w:firstLine="64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三、注意事项</w:t>
      </w:r>
    </w:p>
    <w:p>
      <w:pPr>
        <w:ind w:firstLine="64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（一）看房家庭须按约定的时间，凭申请人身份证、预约看房回执单参加看房活动。</w:t>
      </w:r>
    </w:p>
    <w:p>
      <w:pPr>
        <w:ind w:firstLine="64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（二）为了营造顺畅、良好的看房环境，请每个看房家庭最多安排两人现场看房。从安全角度考虑，请看房家庭尽量不要携带老人、儿童。</w:t>
      </w:r>
    </w:p>
    <w:p>
      <w:pPr>
        <w:ind w:firstLine="64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（三）为了保证看房家庭人身安全，请遵循现场工作人员统一安排，不要在看房现场随意走动，以免发生意外。</w:t>
      </w:r>
    </w:p>
    <w:p>
      <w:pPr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（四）疫情防控措施：</w:t>
      </w:r>
    </w:p>
    <w:p>
      <w:pPr>
        <w:ind w:firstLine="840" w:firstLineChars="3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1、到场看房人员须佩戴口罩入场并接受体温检测；</w:t>
      </w:r>
    </w:p>
    <w:p>
      <w:pPr>
        <w:ind w:firstLine="840" w:firstLineChars="3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28"/>
          <w:szCs w:val="28"/>
        </w:rPr>
        <w:t>2</w:t>
      </w:r>
      <w:r>
        <w:rPr>
          <w:rFonts w:hint="eastAsia" w:ascii="楷体" w:hAnsi="楷体" w:eastAsia="楷体" w:cs="楷体"/>
          <w:sz w:val="30"/>
          <w:szCs w:val="30"/>
        </w:rPr>
        <w:t>、进入</w:t>
      </w:r>
      <w:bookmarkStart w:id="1" w:name="_GoBack"/>
      <w:bookmarkEnd w:id="1"/>
      <w:r>
        <w:rPr>
          <w:rFonts w:hint="eastAsia" w:ascii="楷体" w:hAnsi="楷体" w:eastAsia="楷体" w:cs="楷体"/>
          <w:sz w:val="30"/>
          <w:szCs w:val="30"/>
        </w:rPr>
        <w:t>看房现场的所有看房人员健康码和行程码需为绿码，如果行程码显示为市外返深人员的，必须持有48小时内核酸检测阴性证明方可进入看房现场。</w:t>
      </w:r>
    </w:p>
    <w:p>
      <w:pPr>
        <w:ind w:firstLine="900" w:firstLineChars="3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如有任何疑问，欢迎来电咨询：4008-610-666。</w:t>
      </w:r>
    </w:p>
    <w:p>
      <w:pPr>
        <w:rPr>
          <w:rFonts w:ascii="楷体" w:hAnsi="楷体" w:eastAsia="楷体" w:cs="楷体"/>
          <w:sz w:val="30"/>
          <w:szCs w:val="30"/>
        </w:rPr>
      </w:pPr>
    </w:p>
    <w:p>
      <w:pPr>
        <w:rPr>
          <w:rFonts w:ascii="楷体" w:hAnsi="楷体" w:eastAsia="楷体" w:cs="楷体"/>
          <w:sz w:val="30"/>
          <w:szCs w:val="30"/>
        </w:rPr>
      </w:pPr>
    </w:p>
    <w:p>
      <w:pPr>
        <w:ind w:firstLine="640" w:firstLineChars="200"/>
        <w:jc w:val="righ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深圳市</w:t>
      </w:r>
      <w:r>
        <w:rPr>
          <w:rFonts w:hint="eastAsia" w:ascii="楷体" w:hAnsi="楷体" w:eastAsia="楷体" w:cs="楷体"/>
          <w:sz w:val="30"/>
          <w:szCs w:val="30"/>
        </w:rPr>
        <w:t>信城盈合</w:t>
      </w:r>
      <w:r>
        <w:rPr>
          <w:rFonts w:hint="eastAsia" w:ascii="楷体" w:hAnsi="楷体" w:eastAsia="楷体" w:cs="楷体"/>
          <w:sz w:val="32"/>
          <w:szCs w:val="32"/>
        </w:rPr>
        <w:t>房地产投资有限公司</w:t>
      </w:r>
    </w:p>
    <w:p>
      <w:pPr>
        <w:ind w:firstLine="640"/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30"/>
          <w:szCs w:val="30"/>
        </w:rPr>
        <w:t xml:space="preserve">              </w:t>
      </w:r>
      <w:r>
        <w:rPr>
          <w:rFonts w:ascii="楷体" w:hAnsi="楷体" w:eastAsia="楷体" w:cs="楷体"/>
          <w:sz w:val="30"/>
          <w:szCs w:val="30"/>
        </w:rPr>
        <w:t xml:space="preserve">   </w:t>
      </w:r>
      <w:r>
        <w:rPr>
          <w:rFonts w:hint="eastAsia" w:ascii="楷体" w:hAnsi="楷体" w:eastAsia="楷体" w:cs="楷体"/>
          <w:sz w:val="30"/>
          <w:szCs w:val="30"/>
        </w:rPr>
        <w:t xml:space="preserve"> 2021年</w:t>
      </w:r>
      <w:r>
        <w:rPr>
          <w:rFonts w:ascii="楷体" w:hAnsi="楷体" w:eastAsia="楷体" w:cs="楷体"/>
          <w:sz w:val="30"/>
          <w:szCs w:val="30"/>
        </w:rPr>
        <w:t>10</w:t>
      </w:r>
      <w:r>
        <w:rPr>
          <w:rFonts w:hint="eastAsia" w:ascii="楷体" w:hAnsi="楷体" w:eastAsia="楷体" w:cs="楷体"/>
          <w:sz w:val="30"/>
          <w:szCs w:val="30"/>
        </w:rPr>
        <w:t>月2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</w:t>
      </w:r>
      <w:r>
        <w:rPr>
          <w:rFonts w:hint="eastAsia" w:ascii="楷体" w:hAnsi="楷体" w:eastAsia="楷体" w:cs="楷体"/>
          <w:sz w:val="30"/>
          <w:szCs w:val="30"/>
        </w:rPr>
        <w:t>日</w:t>
      </w:r>
    </w:p>
    <w:p>
      <w:pPr>
        <w:ind w:right="700" w:firstLine="4200" w:firstLineChars="1500"/>
        <w:jc w:val="right"/>
        <w:rPr>
          <w:rFonts w:ascii="楷体" w:hAnsi="楷体" w:eastAsia="楷体" w:cs="楷体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万科光年四季花园定位二维码: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0" distR="0">
            <wp:extent cx="2479040" cy="2479040"/>
            <wp:effectExtent l="0" t="0" r="0" b="0"/>
            <wp:docPr id="4" name="图片 4" descr="C:\Users\luooy01\Downloads\二维码图片_10月21日19时32分22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uooy01\Downloads\二维码图片_10月21日19时32分22秒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00"/>
    <w:rsid w:val="00001E0F"/>
    <w:rsid w:val="00025F47"/>
    <w:rsid w:val="000464D0"/>
    <w:rsid w:val="000D59CB"/>
    <w:rsid w:val="0014319E"/>
    <w:rsid w:val="00182521"/>
    <w:rsid w:val="001A1068"/>
    <w:rsid w:val="001A2B4A"/>
    <w:rsid w:val="001F2E5D"/>
    <w:rsid w:val="0021750D"/>
    <w:rsid w:val="00230FEB"/>
    <w:rsid w:val="00246648"/>
    <w:rsid w:val="00263C78"/>
    <w:rsid w:val="002756B6"/>
    <w:rsid w:val="002944D7"/>
    <w:rsid w:val="002A4DC7"/>
    <w:rsid w:val="002C08FB"/>
    <w:rsid w:val="002C1018"/>
    <w:rsid w:val="002E2915"/>
    <w:rsid w:val="002E6ECA"/>
    <w:rsid w:val="002F602B"/>
    <w:rsid w:val="00307151"/>
    <w:rsid w:val="0031054F"/>
    <w:rsid w:val="00336763"/>
    <w:rsid w:val="00363D42"/>
    <w:rsid w:val="003C3D15"/>
    <w:rsid w:val="003D075F"/>
    <w:rsid w:val="00400165"/>
    <w:rsid w:val="00435336"/>
    <w:rsid w:val="00492F8D"/>
    <w:rsid w:val="004D6B23"/>
    <w:rsid w:val="00521803"/>
    <w:rsid w:val="005545EB"/>
    <w:rsid w:val="005C5DA7"/>
    <w:rsid w:val="005E1332"/>
    <w:rsid w:val="00695ADA"/>
    <w:rsid w:val="006B024A"/>
    <w:rsid w:val="006D1300"/>
    <w:rsid w:val="00712A06"/>
    <w:rsid w:val="00725BB0"/>
    <w:rsid w:val="00735134"/>
    <w:rsid w:val="00796F7E"/>
    <w:rsid w:val="007A449B"/>
    <w:rsid w:val="007D1B79"/>
    <w:rsid w:val="008201D4"/>
    <w:rsid w:val="00821BA0"/>
    <w:rsid w:val="00852B7F"/>
    <w:rsid w:val="008607F3"/>
    <w:rsid w:val="00862D74"/>
    <w:rsid w:val="0087166B"/>
    <w:rsid w:val="008A5D97"/>
    <w:rsid w:val="008D4E3B"/>
    <w:rsid w:val="009248B7"/>
    <w:rsid w:val="0093054C"/>
    <w:rsid w:val="009319AB"/>
    <w:rsid w:val="0093369C"/>
    <w:rsid w:val="009432E7"/>
    <w:rsid w:val="009920CC"/>
    <w:rsid w:val="009E72EB"/>
    <w:rsid w:val="009F5B21"/>
    <w:rsid w:val="00A17E7B"/>
    <w:rsid w:val="00A27F46"/>
    <w:rsid w:val="00A34C66"/>
    <w:rsid w:val="00A34D34"/>
    <w:rsid w:val="00A95B3C"/>
    <w:rsid w:val="00AC4BE4"/>
    <w:rsid w:val="00AE698E"/>
    <w:rsid w:val="00AF5EB6"/>
    <w:rsid w:val="00B60250"/>
    <w:rsid w:val="00BD20ED"/>
    <w:rsid w:val="00BE542A"/>
    <w:rsid w:val="00C028E2"/>
    <w:rsid w:val="00C11806"/>
    <w:rsid w:val="00C24A30"/>
    <w:rsid w:val="00C3181D"/>
    <w:rsid w:val="00C36CE3"/>
    <w:rsid w:val="00C52C69"/>
    <w:rsid w:val="00C64B6D"/>
    <w:rsid w:val="00CA4D51"/>
    <w:rsid w:val="00CF6EAE"/>
    <w:rsid w:val="00D324CF"/>
    <w:rsid w:val="00D3634F"/>
    <w:rsid w:val="00D449A9"/>
    <w:rsid w:val="00D743AE"/>
    <w:rsid w:val="00D9784F"/>
    <w:rsid w:val="00DA238C"/>
    <w:rsid w:val="00E01279"/>
    <w:rsid w:val="00E12DFA"/>
    <w:rsid w:val="00E14624"/>
    <w:rsid w:val="00E33D4A"/>
    <w:rsid w:val="00E44E56"/>
    <w:rsid w:val="00ED4435"/>
    <w:rsid w:val="00F44EBF"/>
    <w:rsid w:val="00F55DF8"/>
    <w:rsid w:val="01997384"/>
    <w:rsid w:val="17AB2DB4"/>
    <w:rsid w:val="193E0B3A"/>
    <w:rsid w:val="1B4748D5"/>
    <w:rsid w:val="1DF24125"/>
    <w:rsid w:val="364738A9"/>
    <w:rsid w:val="39C201D4"/>
    <w:rsid w:val="4BB53449"/>
    <w:rsid w:val="4BF67865"/>
    <w:rsid w:val="4E1C2051"/>
    <w:rsid w:val="5CEB6D61"/>
    <w:rsid w:val="63A95C34"/>
    <w:rsid w:val="6A8E5191"/>
    <w:rsid w:val="759F7358"/>
    <w:rsid w:val="76EE1E3D"/>
    <w:rsid w:val="7C046E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页脚 字符"/>
    <w:link w:val="3"/>
    <w:qFormat/>
    <w:uiPriority w:val="99"/>
    <w:rPr>
      <w:sz w:val="18"/>
    </w:rPr>
  </w:style>
  <w:style w:type="character" w:customStyle="1" w:styleId="9">
    <w:name w:val="页脚 字符1"/>
    <w:basedOn w:val="7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164</Words>
  <Characters>935</Characters>
  <Lines>7</Lines>
  <Paragraphs>2</Paragraphs>
  <TotalTime>0</TotalTime>
  <ScaleCrop>false</ScaleCrop>
  <LinksUpToDate>false</LinksUpToDate>
  <CharactersWithSpaces>1097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2021-10-21T07:05:00Z</dcterms:created>
  <dc:creator>Yuan Zhiting</dc:creator>
  <cp:lastModifiedBy>张业辉</cp:lastModifiedBy>
  <cp:lastPrinted>2021-10-20T04:06:00Z</cp:lastPrinted>
  <dcterms:modified xsi:type="dcterms:W3CDTF">2021-10-21T12:28:27Z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B15E940CBB58481E9B5088E2A0AC460C</vt:lpwstr>
  </property>
</Properties>
</file>