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宋体" w:eastAsia="黑体"/>
          <w:b w:val="0"/>
          <w:bCs/>
          <w:color w:val="000000"/>
          <w:sz w:val="32"/>
          <w:szCs w:val="32"/>
        </w:rPr>
      </w:pPr>
      <w:r>
        <w:rPr>
          <w:rFonts w:hint="eastAsia" w:ascii="黑体" w:hAnsi="宋体" w:eastAsia="黑体"/>
          <w:b w:val="0"/>
          <w:bCs/>
          <w:color w:val="000000"/>
          <w:sz w:val="32"/>
          <w:szCs w:val="32"/>
        </w:rPr>
        <w:t>附件</w:t>
      </w:r>
      <w:r>
        <w:rPr>
          <w:rFonts w:hint="eastAsia" w:ascii="黑体" w:hAnsi="宋体" w:eastAsia="黑体"/>
          <w:b w:val="0"/>
          <w:bCs/>
          <w:color w:val="000000"/>
          <w:sz w:val="32"/>
          <w:szCs w:val="32"/>
          <w:lang w:val="en-US" w:eastAsia="zh-CN"/>
        </w:rPr>
        <w:t>：</w:t>
      </w:r>
      <w:r>
        <w:rPr>
          <w:rFonts w:hint="eastAsia" w:ascii="黑体" w:hAnsi="宋体" w:eastAsia="黑体"/>
          <w:b w:val="0"/>
          <w:bCs/>
          <w:color w:val="000000"/>
          <w:sz w:val="32"/>
          <w:szCs w:val="32"/>
        </w:rPr>
        <w:t>投标文件参考格式</w:t>
      </w:r>
    </w:p>
    <w:p>
      <w:pPr>
        <w:pStyle w:val="2"/>
        <w:spacing w:before="120" w:after="120" w:line="600" w:lineRule="exact"/>
        <w:jc w:val="center"/>
        <w:rPr>
          <w:rFonts w:ascii="宋体" w:hAnsi="宋体"/>
          <w:color w:val="000000"/>
        </w:rPr>
      </w:pPr>
      <w:bookmarkStart w:id="0" w:name="_Toc413661232"/>
      <w:r>
        <w:rPr>
          <w:rFonts w:hint="eastAsia" w:ascii="宋体" w:hAnsi="宋体"/>
          <w:color w:val="000000"/>
        </w:rPr>
        <w:t>1</w:t>
      </w:r>
      <w:r>
        <w:rPr>
          <w:rFonts w:hint="eastAsia" w:ascii="宋体" w:hAnsi="宋体"/>
          <w:color w:val="000000"/>
          <w:lang w:val="en-US" w:eastAsia="zh-CN"/>
        </w:rPr>
        <w:t>.</w:t>
      </w:r>
      <w:r>
        <w:rPr>
          <w:rFonts w:hint="eastAsia" w:ascii="宋体" w:hAnsi="宋体"/>
          <w:color w:val="000000"/>
        </w:rPr>
        <w:t>投标书</w:t>
      </w:r>
      <w:bookmarkEnd w:id="0"/>
    </w:p>
    <w:p>
      <w:pPr>
        <w:spacing w:line="360" w:lineRule="auto"/>
        <w:rPr>
          <w:rFonts w:ascii="仿宋" w:hAnsi="仿宋" w:eastAsia="仿宋"/>
          <w:color w:val="000000"/>
          <w:szCs w:val="21"/>
        </w:rPr>
      </w:pPr>
    </w:p>
    <w:p>
      <w:pPr>
        <w:spacing w:line="360" w:lineRule="auto"/>
        <w:rPr>
          <w:rFonts w:ascii="仿宋" w:hAnsi="仿宋" w:eastAsia="仿宋"/>
          <w:color w:val="000000"/>
          <w:sz w:val="24"/>
          <w:u w:val="single"/>
        </w:rPr>
      </w:pPr>
      <w:r>
        <w:rPr>
          <w:rFonts w:hint="eastAsia" w:ascii="仿宋" w:hAnsi="仿宋" w:eastAsia="仿宋"/>
          <w:color w:val="000000"/>
          <w:sz w:val="24"/>
        </w:rPr>
        <w:t>致：</w:t>
      </w:r>
      <w:r>
        <w:rPr>
          <w:rFonts w:hint="eastAsia" w:ascii="仿宋" w:hAnsi="仿宋" w:eastAsia="仿宋"/>
          <w:color w:val="000000"/>
          <w:sz w:val="24"/>
          <w:u w:val="single"/>
        </w:rPr>
        <w:t xml:space="preserve">深圳市住房和建设局 </w:t>
      </w:r>
    </w:p>
    <w:p>
      <w:pPr>
        <w:spacing w:line="324" w:lineRule="auto"/>
        <w:ind w:firstLine="480" w:firstLineChars="200"/>
        <w:rPr>
          <w:rFonts w:ascii="仿宋" w:hAnsi="仿宋" w:eastAsia="仿宋"/>
          <w:color w:val="000000"/>
          <w:sz w:val="24"/>
        </w:rPr>
      </w:pPr>
      <w:r>
        <w:rPr>
          <w:rFonts w:hint="eastAsia" w:ascii="仿宋" w:hAnsi="仿宋" w:eastAsia="仿宋"/>
          <w:color w:val="000000"/>
          <w:sz w:val="24"/>
        </w:rPr>
        <w:t>根据贵方《</w:t>
      </w:r>
      <w:r>
        <w:rPr>
          <w:rFonts w:hint="eastAsia" w:ascii="仿宋" w:hAnsi="仿宋" w:eastAsia="仿宋"/>
          <w:color w:val="000000"/>
          <w:sz w:val="24"/>
          <w:lang w:val="en-US" w:eastAsia="zh-CN"/>
        </w:rPr>
        <w:t>关于</w:t>
      </w:r>
      <w:r>
        <w:rPr>
          <w:rFonts w:hint="eastAsia" w:ascii="仿宋" w:hAnsi="仿宋" w:eastAsia="仿宋"/>
          <w:color w:val="000000"/>
          <w:sz w:val="24"/>
        </w:rPr>
        <w:t>深圳市建筑施工企业安全生产管理人员考核</w:t>
      </w:r>
      <w:r>
        <w:rPr>
          <w:rFonts w:hint="eastAsia" w:ascii="仿宋" w:hAnsi="仿宋" w:eastAsia="仿宋"/>
          <w:color w:val="000000"/>
          <w:sz w:val="24"/>
          <w:lang w:val="en-US" w:eastAsia="zh-CN"/>
        </w:rPr>
        <w:t>合格证书</w:t>
      </w:r>
      <w:r>
        <w:rPr>
          <w:rFonts w:hint="eastAsia" w:ascii="仿宋" w:hAnsi="仿宋" w:eastAsia="仿宋"/>
          <w:color w:val="000000"/>
          <w:sz w:val="24"/>
        </w:rPr>
        <w:t>核发</w:t>
      </w:r>
      <w:r>
        <w:rPr>
          <w:rFonts w:hint="eastAsia" w:ascii="仿宋" w:hAnsi="仿宋" w:eastAsia="仿宋"/>
          <w:color w:val="000000"/>
          <w:sz w:val="24"/>
          <w:lang w:val="en-US" w:eastAsia="zh-CN"/>
        </w:rPr>
        <w:t>相关服务</w:t>
      </w:r>
      <w:r>
        <w:rPr>
          <w:rFonts w:hint="eastAsia" w:ascii="仿宋" w:hAnsi="仿宋" w:eastAsia="仿宋"/>
          <w:color w:val="000000"/>
          <w:sz w:val="24"/>
        </w:rPr>
        <w:t>事项</w:t>
      </w:r>
      <w:r>
        <w:rPr>
          <w:rFonts w:hint="eastAsia" w:ascii="仿宋" w:hAnsi="仿宋" w:eastAsia="仿宋"/>
          <w:color w:val="000000"/>
          <w:sz w:val="24"/>
          <w:lang w:eastAsia="zh-CN"/>
        </w:rPr>
        <w:t>（</w:t>
      </w:r>
      <w:r>
        <w:rPr>
          <w:rFonts w:hint="eastAsia" w:ascii="仿宋" w:hAnsi="仿宋" w:eastAsia="仿宋"/>
          <w:color w:val="000000"/>
          <w:sz w:val="24"/>
          <w:lang w:val="en-US" w:eastAsia="zh-CN"/>
        </w:rPr>
        <w:t>2021年12月份）</w:t>
      </w:r>
      <w:r>
        <w:rPr>
          <w:rFonts w:hint="eastAsia" w:ascii="仿宋" w:hAnsi="仿宋" w:eastAsia="仿宋"/>
          <w:color w:val="000000"/>
          <w:sz w:val="24"/>
          <w:lang w:eastAsia="zh-CN"/>
        </w:rPr>
        <w:t>项目</w:t>
      </w:r>
      <w:r>
        <w:rPr>
          <w:rFonts w:hint="eastAsia" w:ascii="仿宋" w:hAnsi="仿宋" w:eastAsia="仿宋"/>
          <w:color w:val="000000"/>
          <w:sz w:val="24"/>
          <w:lang w:val="en-US" w:eastAsia="zh-CN"/>
        </w:rPr>
        <w:t>的招标公告》</w:t>
      </w:r>
      <w:r>
        <w:rPr>
          <w:rFonts w:hint="eastAsia" w:ascii="仿宋" w:hAnsi="仿宋" w:eastAsia="仿宋"/>
          <w:color w:val="000000"/>
          <w:sz w:val="24"/>
        </w:rPr>
        <w:t>，签字代表</w:t>
      </w:r>
      <w:r>
        <w:rPr>
          <w:rFonts w:hint="eastAsia" w:ascii="仿宋" w:hAnsi="仿宋" w:eastAsia="仿宋"/>
          <w:color w:val="000000"/>
          <w:sz w:val="24"/>
          <w:u w:val="single"/>
        </w:rPr>
        <w:t>（姓名、职务）</w:t>
      </w:r>
      <w:r>
        <w:rPr>
          <w:rFonts w:hint="eastAsia" w:ascii="仿宋" w:hAnsi="仿宋" w:eastAsia="仿宋"/>
          <w:color w:val="000000"/>
          <w:sz w:val="24"/>
        </w:rPr>
        <w:t>经正式授权并代表投标人</w:t>
      </w:r>
      <w:r>
        <w:rPr>
          <w:rFonts w:hint="eastAsia" w:ascii="仿宋" w:hAnsi="仿宋" w:eastAsia="仿宋"/>
          <w:color w:val="000000"/>
          <w:sz w:val="24"/>
          <w:u w:val="single"/>
        </w:rPr>
        <w:t>（投标人名称</w:t>
      </w:r>
      <w:r>
        <w:rPr>
          <w:rFonts w:ascii="仿宋" w:hAnsi="仿宋" w:eastAsia="仿宋"/>
          <w:color w:val="000000"/>
          <w:sz w:val="24"/>
          <w:u w:val="single"/>
        </w:rPr>
        <w:t>、</w:t>
      </w:r>
      <w:r>
        <w:rPr>
          <w:rFonts w:hint="eastAsia" w:ascii="仿宋" w:hAnsi="仿宋" w:eastAsia="仿宋"/>
          <w:color w:val="000000"/>
          <w:sz w:val="24"/>
          <w:u w:val="single"/>
        </w:rPr>
        <w:t xml:space="preserve">                          地址）</w:t>
      </w:r>
      <w:r>
        <w:rPr>
          <w:rFonts w:hint="eastAsia" w:ascii="仿宋" w:hAnsi="仿宋" w:eastAsia="仿宋"/>
          <w:color w:val="000000"/>
          <w:sz w:val="24"/>
        </w:rPr>
        <w:t>提交：</w:t>
      </w:r>
    </w:p>
    <w:p>
      <w:pPr>
        <w:rPr>
          <w:rFonts w:ascii="仿宋" w:hAnsi="仿宋" w:eastAsia="仿宋"/>
          <w:color w:val="000000"/>
          <w:sz w:val="24"/>
        </w:rPr>
      </w:pPr>
      <w:r>
        <w:rPr>
          <w:rFonts w:hint="eastAsia" w:ascii="仿宋" w:hAnsi="仿宋" w:eastAsia="仿宋"/>
          <w:color w:val="000000"/>
          <w:sz w:val="24"/>
        </w:rPr>
        <w:t>一、投标文件（正本</w:t>
      </w:r>
      <w:r>
        <w:rPr>
          <w:rFonts w:hint="eastAsia" w:ascii="仿宋" w:hAnsi="仿宋" w:eastAsia="仿宋"/>
          <w:color w:val="000000"/>
          <w:sz w:val="24"/>
          <w:u w:val="single"/>
        </w:rPr>
        <w:t>壹</w:t>
      </w:r>
      <w:r>
        <w:rPr>
          <w:rFonts w:hint="eastAsia" w:ascii="仿宋" w:hAnsi="仿宋" w:eastAsia="仿宋"/>
          <w:color w:val="000000"/>
          <w:sz w:val="24"/>
        </w:rPr>
        <w:t>份及副本</w:t>
      </w:r>
      <w:r>
        <w:rPr>
          <w:rFonts w:hint="eastAsia" w:ascii="仿宋" w:hAnsi="仿宋" w:eastAsia="仿宋"/>
          <w:color w:val="000000"/>
          <w:sz w:val="24"/>
          <w:u w:val="single"/>
        </w:rPr>
        <w:t>叁</w:t>
      </w:r>
      <w:r>
        <w:rPr>
          <w:rFonts w:hint="eastAsia" w:ascii="仿宋" w:hAnsi="仿宋" w:eastAsia="仿宋"/>
          <w:color w:val="000000"/>
          <w:sz w:val="24"/>
        </w:rPr>
        <w:t>份）：</w:t>
      </w:r>
    </w:p>
    <w:p>
      <w:pPr>
        <w:spacing w:line="360" w:lineRule="auto"/>
        <w:ind w:firstLine="560"/>
        <w:rPr>
          <w:rFonts w:ascii="仿宋" w:hAnsi="仿宋" w:eastAsia="仿宋"/>
          <w:color w:val="000000"/>
          <w:sz w:val="24"/>
        </w:rPr>
      </w:pPr>
      <w:r>
        <w:rPr>
          <w:rFonts w:hint="eastAsia" w:ascii="仿宋" w:hAnsi="仿宋" w:eastAsia="仿宋"/>
          <w:color w:val="000000"/>
          <w:sz w:val="24"/>
        </w:rPr>
        <w:t>包括以下文件：</w:t>
      </w:r>
    </w:p>
    <w:p>
      <w:pPr>
        <w:adjustRightInd w:val="0"/>
        <w:snapToGrid w:val="0"/>
        <w:spacing w:line="320" w:lineRule="exact"/>
        <w:ind w:left="539"/>
        <w:rPr>
          <w:rFonts w:ascii="仿宋" w:hAnsi="仿宋" w:eastAsia="仿宋"/>
          <w:color w:val="000000"/>
          <w:sz w:val="24"/>
        </w:rPr>
      </w:pPr>
      <w:r>
        <w:rPr>
          <w:rFonts w:hint="eastAsia" w:ascii="仿宋" w:hAnsi="仿宋" w:eastAsia="仿宋"/>
          <w:color w:val="000000"/>
          <w:sz w:val="24"/>
        </w:rPr>
        <w:t>（1）投标书；</w:t>
      </w:r>
    </w:p>
    <w:p>
      <w:pPr>
        <w:adjustRightInd w:val="0"/>
        <w:snapToGrid w:val="0"/>
        <w:spacing w:line="320" w:lineRule="exact"/>
        <w:ind w:left="539"/>
        <w:rPr>
          <w:rFonts w:ascii="仿宋" w:hAnsi="仿宋" w:eastAsia="仿宋"/>
          <w:color w:val="000000"/>
          <w:sz w:val="24"/>
        </w:rPr>
      </w:pPr>
      <w:r>
        <w:rPr>
          <w:rFonts w:hint="eastAsia" w:ascii="仿宋" w:hAnsi="仿宋" w:eastAsia="仿宋"/>
          <w:color w:val="000000"/>
          <w:sz w:val="24"/>
        </w:rPr>
        <w:t>（2）投标一览表；</w:t>
      </w:r>
    </w:p>
    <w:p>
      <w:pPr>
        <w:adjustRightInd w:val="0"/>
        <w:snapToGrid w:val="0"/>
        <w:spacing w:line="320" w:lineRule="exact"/>
        <w:ind w:left="539"/>
        <w:rPr>
          <w:rFonts w:ascii="仿宋" w:hAnsi="仿宋" w:eastAsia="仿宋"/>
          <w:color w:val="000000"/>
          <w:sz w:val="24"/>
        </w:rPr>
      </w:pPr>
      <w:r>
        <w:rPr>
          <w:rFonts w:hint="eastAsia" w:ascii="仿宋" w:hAnsi="仿宋" w:eastAsia="仿宋"/>
          <w:color w:val="000000"/>
          <w:sz w:val="24"/>
        </w:rPr>
        <w:t>（3）项目</w:t>
      </w:r>
      <w:r>
        <w:rPr>
          <w:rFonts w:ascii="仿宋" w:hAnsi="仿宋" w:eastAsia="仿宋"/>
          <w:color w:val="000000"/>
          <w:sz w:val="24"/>
        </w:rPr>
        <w:t>服务</w:t>
      </w:r>
      <w:r>
        <w:rPr>
          <w:rFonts w:hint="eastAsia" w:ascii="仿宋" w:hAnsi="仿宋" w:eastAsia="仿宋"/>
          <w:color w:val="000000"/>
          <w:sz w:val="24"/>
        </w:rPr>
        <w:t>工作方案；</w:t>
      </w:r>
    </w:p>
    <w:p>
      <w:pPr>
        <w:adjustRightInd w:val="0"/>
        <w:snapToGrid w:val="0"/>
        <w:spacing w:line="320" w:lineRule="exact"/>
        <w:ind w:left="539"/>
        <w:rPr>
          <w:rFonts w:ascii="仿宋" w:hAnsi="仿宋" w:eastAsia="仿宋"/>
          <w:color w:val="000000"/>
          <w:sz w:val="24"/>
        </w:rPr>
      </w:pPr>
      <w:r>
        <w:rPr>
          <w:rFonts w:hint="eastAsia" w:ascii="仿宋" w:hAnsi="仿宋" w:eastAsia="仿宋"/>
          <w:color w:val="000000"/>
          <w:sz w:val="24"/>
        </w:rPr>
        <w:t>（4）投标人资格证明文件；</w:t>
      </w:r>
    </w:p>
    <w:p>
      <w:pPr>
        <w:adjustRightInd w:val="0"/>
        <w:snapToGrid w:val="0"/>
        <w:spacing w:line="320" w:lineRule="exact"/>
        <w:ind w:left="539"/>
        <w:rPr>
          <w:rFonts w:ascii="仿宋" w:hAnsi="仿宋" w:eastAsia="仿宋"/>
          <w:color w:val="000000"/>
          <w:sz w:val="24"/>
        </w:rPr>
      </w:pPr>
      <w:r>
        <w:rPr>
          <w:rFonts w:hint="eastAsia" w:ascii="仿宋" w:hAnsi="仿宋" w:eastAsia="仿宋"/>
          <w:color w:val="000000"/>
          <w:sz w:val="24"/>
        </w:rPr>
        <w:t>（</w:t>
      </w:r>
      <w:r>
        <w:rPr>
          <w:rFonts w:ascii="仿宋" w:hAnsi="仿宋" w:eastAsia="仿宋"/>
          <w:color w:val="000000"/>
          <w:sz w:val="24"/>
        </w:rPr>
        <w:t>5</w:t>
      </w:r>
      <w:r>
        <w:rPr>
          <w:rFonts w:hint="eastAsia" w:ascii="仿宋" w:hAnsi="仿宋" w:eastAsia="仿宋"/>
          <w:color w:val="000000"/>
          <w:sz w:val="24"/>
        </w:rPr>
        <w:t>）承诺函。</w:t>
      </w:r>
    </w:p>
    <w:p>
      <w:pPr>
        <w:adjustRightInd w:val="0"/>
        <w:snapToGrid w:val="0"/>
        <w:spacing w:line="320" w:lineRule="exact"/>
        <w:ind w:left="539"/>
        <w:rPr>
          <w:rFonts w:ascii="仿宋" w:hAnsi="仿宋" w:eastAsia="仿宋"/>
          <w:color w:val="000000"/>
          <w:sz w:val="24"/>
        </w:rPr>
      </w:pPr>
    </w:p>
    <w:p>
      <w:pPr>
        <w:rPr>
          <w:rFonts w:ascii="仿宋" w:hAnsi="仿宋" w:eastAsia="仿宋"/>
          <w:color w:val="000000"/>
          <w:sz w:val="24"/>
        </w:rPr>
      </w:pPr>
      <w:r>
        <w:rPr>
          <w:rFonts w:hint="eastAsia" w:ascii="仿宋" w:hAnsi="仿宋" w:eastAsia="仿宋"/>
          <w:color w:val="000000"/>
          <w:sz w:val="24"/>
        </w:rPr>
        <w:t xml:space="preserve">二、文件有要求或投标人认为有必要提供的其他资料： </w:t>
      </w:r>
    </w:p>
    <w:p>
      <w:pPr>
        <w:spacing w:line="320" w:lineRule="exact"/>
        <w:ind w:firstLine="560"/>
        <w:rPr>
          <w:rFonts w:ascii="仿宋" w:hAnsi="仿宋" w:eastAsia="仿宋"/>
          <w:color w:val="000000"/>
          <w:sz w:val="24"/>
        </w:rPr>
      </w:pPr>
      <w:r>
        <w:rPr>
          <w:rFonts w:hint="eastAsia" w:ascii="仿宋" w:hAnsi="仿宋" w:eastAsia="仿宋"/>
          <w:color w:val="000000"/>
          <w:sz w:val="24"/>
        </w:rPr>
        <w:t>据此函，签字代表宣布同意如下：</w:t>
      </w:r>
    </w:p>
    <w:p>
      <w:pPr>
        <w:numPr>
          <w:ilvl w:val="0"/>
          <w:numId w:val="1"/>
        </w:numPr>
        <w:spacing w:line="320" w:lineRule="exact"/>
        <w:rPr>
          <w:rFonts w:ascii="仿宋" w:hAnsi="仿宋" w:eastAsia="仿宋"/>
          <w:color w:val="000000"/>
          <w:sz w:val="24"/>
        </w:rPr>
      </w:pPr>
      <w:r>
        <w:rPr>
          <w:rFonts w:hint="eastAsia" w:ascii="仿宋" w:hAnsi="仿宋" w:eastAsia="仿宋"/>
          <w:color w:val="000000"/>
          <w:sz w:val="24"/>
        </w:rPr>
        <w:t>所附报价表中规定的项目服务总价为：（用文字和数字表示的投标总</w:t>
      </w:r>
      <w:r>
        <w:rPr>
          <w:rFonts w:hint="eastAsia" w:ascii="仿宋" w:hAnsi="仿宋" w:eastAsia="仿宋"/>
          <w:color w:val="000000"/>
          <w:sz w:val="24"/>
          <w:u w:val="single"/>
        </w:rPr>
        <w:t>价                               ）</w:t>
      </w:r>
      <w:r>
        <w:rPr>
          <w:rFonts w:hint="eastAsia" w:ascii="仿宋" w:hAnsi="仿宋" w:eastAsia="仿宋"/>
          <w:color w:val="000000"/>
          <w:sz w:val="24"/>
        </w:rPr>
        <w:t>。</w:t>
      </w:r>
    </w:p>
    <w:p>
      <w:pPr>
        <w:numPr>
          <w:ilvl w:val="0"/>
          <w:numId w:val="1"/>
        </w:numPr>
        <w:spacing w:line="320" w:lineRule="exact"/>
        <w:rPr>
          <w:rFonts w:ascii="仿宋" w:hAnsi="仿宋" w:eastAsia="仿宋"/>
          <w:color w:val="000000"/>
          <w:sz w:val="24"/>
        </w:rPr>
      </w:pPr>
      <w:r>
        <w:rPr>
          <w:rFonts w:hint="eastAsia" w:ascii="仿宋" w:hAnsi="仿宋" w:eastAsia="仿宋"/>
          <w:color w:val="000000"/>
          <w:sz w:val="24"/>
        </w:rPr>
        <w:t>投标人将按招标文件的规定履行合同责任和义务。</w:t>
      </w:r>
    </w:p>
    <w:p>
      <w:pPr>
        <w:numPr>
          <w:ilvl w:val="0"/>
          <w:numId w:val="1"/>
        </w:numPr>
        <w:tabs>
          <w:tab w:val="left" w:pos="0"/>
        </w:tabs>
        <w:spacing w:line="320" w:lineRule="exact"/>
        <w:rPr>
          <w:rFonts w:ascii="仿宋" w:hAnsi="仿宋" w:eastAsia="仿宋"/>
          <w:color w:val="000000"/>
          <w:sz w:val="24"/>
        </w:rPr>
      </w:pPr>
      <w:r>
        <w:rPr>
          <w:rFonts w:hint="eastAsia" w:ascii="仿宋" w:hAnsi="仿宋" w:eastAsia="仿宋"/>
          <w:color w:val="000000"/>
          <w:sz w:val="24"/>
        </w:rPr>
        <w:t>投标人已详细审查全部招标文件，包括修改文件（如有）。我们完全理解并同意放弃对这方面有不明及误解的权力。</w:t>
      </w:r>
    </w:p>
    <w:p>
      <w:pPr>
        <w:numPr>
          <w:ilvl w:val="0"/>
          <w:numId w:val="2"/>
        </w:numPr>
        <w:spacing w:line="320" w:lineRule="exact"/>
        <w:rPr>
          <w:rFonts w:ascii="仿宋" w:hAnsi="仿宋" w:eastAsia="仿宋"/>
          <w:color w:val="000000"/>
          <w:sz w:val="24"/>
        </w:rPr>
      </w:pPr>
      <w:r>
        <w:rPr>
          <w:rFonts w:hint="eastAsia" w:ascii="仿宋" w:hAnsi="仿宋" w:eastAsia="仿宋"/>
          <w:color w:val="000000"/>
          <w:sz w:val="24"/>
        </w:rPr>
        <w:t>本投标有效期为自投标截止日起三十（30）个日历日。</w:t>
      </w:r>
    </w:p>
    <w:p>
      <w:pPr>
        <w:numPr>
          <w:ilvl w:val="0"/>
          <w:numId w:val="2"/>
        </w:numPr>
        <w:spacing w:line="320" w:lineRule="exact"/>
        <w:rPr>
          <w:rFonts w:ascii="仿宋" w:hAnsi="仿宋" w:eastAsia="仿宋"/>
          <w:color w:val="000000"/>
          <w:sz w:val="24"/>
        </w:rPr>
      </w:pPr>
      <w:r>
        <w:rPr>
          <w:rStyle w:val="12"/>
          <w:rFonts w:hint="eastAsia" w:ascii="仿宋" w:hAnsi="仿宋" w:eastAsia="仿宋" w:cs="MS Shell Dlg"/>
          <w:color w:val="000000"/>
          <w:sz w:val="24"/>
        </w:rPr>
        <w:t>投标方同意提供按照贵方可能要求的与其投标有关的一切数据或资料，理解贵方不一定要接受最低价的投标或收到的任何投标。</w:t>
      </w:r>
    </w:p>
    <w:p>
      <w:pPr>
        <w:numPr>
          <w:ilvl w:val="0"/>
          <w:numId w:val="3"/>
        </w:numPr>
        <w:spacing w:line="320" w:lineRule="exact"/>
        <w:rPr>
          <w:rFonts w:ascii="仿宋" w:hAnsi="仿宋" w:eastAsia="仿宋"/>
          <w:color w:val="000000"/>
          <w:sz w:val="24"/>
        </w:rPr>
      </w:pPr>
      <w:r>
        <w:rPr>
          <w:rFonts w:hint="eastAsia" w:ascii="仿宋" w:hAnsi="仿宋" w:eastAsia="仿宋"/>
          <w:color w:val="000000"/>
          <w:sz w:val="24"/>
        </w:rPr>
        <w:t>本投标有关的一切正式往来信函请寄：</w:t>
      </w:r>
    </w:p>
    <w:p>
      <w:pPr>
        <w:spacing w:line="320" w:lineRule="exact"/>
        <w:ind w:left="567"/>
        <w:rPr>
          <w:rFonts w:ascii="仿宋" w:hAnsi="仿宋" w:eastAsia="仿宋"/>
          <w:color w:val="000000"/>
          <w:sz w:val="24"/>
        </w:rPr>
      </w:pPr>
    </w:p>
    <w:p>
      <w:pPr>
        <w:spacing w:line="360" w:lineRule="auto"/>
        <w:ind w:firstLine="142"/>
        <w:rPr>
          <w:rFonts w:ascii="仿宋" w:hAnsi="仿宋" w:eastAsia="仿宋"/>
          <w:color w:val="000000"/>
          <w:sz w:val="24"/>
        </w:rPr>
      </w:pPr>
      <w:r>
        <w:rPr>
          <w:rFonts w:hint="eastAsia" w:ascii="仿宋" w:hAnsi="仿宋" w:eastAsia="仿宋"/>
          <w:color w:val="000000"/>
          <w:sz w:val="24"/>
        </w:rPr>
        <w:t>地址</w:t>
      </w:r>
      <w:r>
        <w:rPr>
          <w:rFonts w:hint="eastAsia" w:ascii="仿宋" w:hAnsi="仿宋" w:eastAsia="仿宋"/>
          <w:color w:val="000000"/>
          <w:sz w:val="24"/>
          <w:u w:val="single"/>
        </w:rPr>
        <w:t xml:space="preserve">                        </w:t>
      </w:r>
      <w:r>
        <w:rPr>
          <w:rFonts w:hint="eastAsia" w:ascii="仿宋" w:hAnsi="仿宋" w:eastAsia="仿宋"/>
          <w:color w:val="000000"/>
          <w:sz w:val="24"/>
        </w:rPr>
        <w:t xml:space="preserve">       投标人代表签字</w:t>
      </w:r>
      <w:r>
        <w:rPr>
          <w:rFonts w:hint="eastAsia" w:ascii="仿宋" w:hAnsi="仿宋" w:eastAsia="仿宋"/>
          <w:color w:val="000000"/>
          <w:sz w:val="24"/>
          <w:u w:val="single"/>
        </w:rPr>
        <w:t xml:space="preserve">                        </w:t>
      </w:r>
    </w:p>
    <w:p>
      <w:pPr>
        <w:spacing w:line="360" w:lineRule="auto"/>
        <w:ind w:firstLine="142"/>
        <w:rPr>
          <w:rFonts w:ascii="仿宋" w:hAnsi="仿宋" w:eastAsia="仿宋"/>
          <w:color w:val="000000"/>
          <w:sz w:val="24"/>
        </w:rPr>
      </w:pPr>
      <w:r>
        <w:rPr>
          <w:rFonts w:hint="eastAsia" w:ascii="仿宋" w:hAnsi="仿宋" w:eastAsia="仿宋"/>
          <w:color w:val="000000"/>
          <w:sz w:val="24"/>
        </w:rPr>
        <w:t>电话</w:t>
      </w:r>
      <w:r>
        <w:rPr>
          <w:rFonts w:hint="eastAsia" w:ascii="仿宋" w:hAnsi="仿宋" w:eastAsia="仿宋"/>
          <w:color w:val="000000"/>
          <w:sz w:val="24"/>
          <w:u w:val="single"/>
        </w:rPr>
        <w:t xml:space="preserve">                        </w:t>
      </w:r>
      <w:r>
        <w:rPr>
          <w:rFonts w:hint="eastAsia" w:ascii="仿宋" w:hAnsi="仿宋" w:eastAsia="仿宋"/>
          <w:color w:val="000000"/>
          <w:sz w:val="24"/>
        </w:rPr>
        <w:t xml:space="preserve">       投标人名称</w:t>
      </w:r>
      <w:r>
        <w:rPr>
          <w:rFonts w:hint="eastAsia" w:ascii="仿宋" w:hAnsi="仿宋" w:eastAsia="仿宋"/>
          <w:color w:val="000000"/>
          <w:sz w:val="24"/>
          <w:u w:val="single"/>
        </w:rPr>
        <w:t xml:space="preserve">                            </w:t>
      </w:r>
    </w:p>
    <w:p>
      <w:pPr>
        <w:spacing w:line="360" w:lineRule="auto"/>
        <w:ind w:firstLine="142"/>
        <w:rPr>
          <w:rFonts w:ascii="仿宋" w:hAnsi="仿宋" w:eastAsia="仿宋"/>
          <w:color w:val="000000"/>
          <w:sz w:val="24"/>
        </w:rPr>
      </w:pPr>
      <w:r>
        <w:rPr>
          <w:rFonts w:hint="eastAsia" w:ascii="仿宋" w:hAnsi="仿宋" w:eastAsia="仿宋"/>
          <w:color w:val="000000"/>
          <w:sz w:val="24"/>
        </w:rPr>
        <w:t>传真</w:t>
      </w:r>
      <w:r>
        <w:rPr>
          <w:rFonts w:hint="eastAsia" w:ascii="仿宋" w:hAnsi="仿宋" w:eastAsia="仿宋"/>
          <w:color w:val="000000"/>
          <w:sz w:val="24"/>
          <w:u w:val="single"/>
        </w:rPr>
        <w:t xml:space="preserve">                        </w:t>
      </w:r>
      <w:r>
        <w:rPr>
          <w:rFonts w:hint="eastAsia" w:ascii="仿宋" w:hAnsi="仿宋" w:eastAsia="仿宋"/>
          <w:color w:val="000000"/>
          <w:sz w:val="24"/>
        </w:rPr>
        <w:t xml:space="preserve">       公章</w:t>
      </w:r>
      <w:r>
        <w:rPr>
          <w:rFonts w:hint="eastAsia" w:ascii="仿宋" w:hAnsi="仿宋" w:eastAsia="仿宋"/>
          <w:color w:val="000000"/>
          <w:sz w:val="24"/>
          <w:u w:val="single"/>
        </w:rPr>
        <w:t xml:space="preserve">                                  </w:t>
      </w:r>
    </w:p>
    <w:p>
      <w:pPr>
        <w:spacing w:line="360" w:lineRule="auto"/>
        <w:ind w:firstLine="142"/>
        <w:rPr>
          <w:rFonts w:ascii="仿宋" w:hAnsi="仿宋" w:eastAsia="仿宋"/>
          <w:color w:val="000000"/>
          <w:sz w:val="24"/>
          <w:u w:val="single"/>
        </w:rPr>
      </w:pPr>
      <w:r>
        <w:rPr>
          <w:rFonts w:hint="eastAsia" w:ascii="仿宋" w:hAnsi="仿宋" w:eastAsia="仿宋"/>
          <w:color w:val="000000"/>
          <w:sz w:val="24"/>
        </w:rPr>
        <w:t>电子邮件</w:t>
      </w:r>
      <w:r>
        <w:rPr>
          <w:rFonts w:hint="eastAsia" w:ascii="仿宋" w:hAnsi="仿宋" w:eastAsia="仿宋"/>
          <w:color w:val="000000"/>
          <w:sz w:val="24"/>
          <w:u w:val="single"/>
        </w:rPr>
        <w:t xml:space="preserve">                   </w:t>
      </w:r>
      <w:r>
        <w:rPr>
          <w:rFonts w:hint="eastAsia" w:ascii="仿宋" w:hAnsi="仿宋" w:eastAsia="仿宋"/>
          <w:color w:val="000000"/>
          <w:sz w:val="24"/>
        </w:rPr>
        <w:t xml:space="preserve">        日期</w:t>
      </w:r>
      <w:r>
        <w:rPr>
          <w:rFonts w:hint="eastAsia" w:ascii="仿宋" w:hAnsi="仿宋" w:eastAsia="仿宋"/>
          <w:color w:val="000000"/>
          <w:sz w:val="24"/>
          <w:u w:val="single"/>
        </w:rPr>
        <w:t xml:space="preserve">                                  </w:t>
      </w:r>
    </w:p>
    <w:p>
      <w:pPr>
        <w:pStyle w:val="2"/>
        <w:spacing w:before="120" w:after="120" w:line="600" w:lineRule="exact"/>
        <w:jc w:val="center"/>
        <w:rPr>
          <w:rFonts w:ascii="宋体" w:hAnsi="宋体"/>
          <w:color w:val="000000"/>
        </w:rPr>
      </w:pPr>
      <w:r>
        <w:rPr>
          <w:rFonts w:hint="eastAsia" w:ascii="宋体" w:hAnsi="宋体"/>
          <w:color w:val="000000"/>
          <w:szCs w:val="21"/>
          <w:u w:val="single"/>
        </w:rPr>
        <w:br w:type="page"/>
      </w:r>
      <w:bookmarkStart w:id="1" w:name="_Toc413661233"/>
      <w:r>
        <w:rPr>
          <w:rFonts w:ascii="宋体" w:hAnsi="宋体"/>
          <w:color w:val="000000"/>
        </w:rPr>
        <w:t>2</w:t>
      </w:r>
      <w:r>
        <w:rPr>
          <w:rFonts w:hint="eastAsia" w:ascii="宋体" w:hAnsi="宋体"/>
          <w:color w:val="000000"/>
          <w:lang w:val="en-US" w:eastAsia="zh-CN"/>
        </w:rPr>
        <w:t>.</w:t>
      </w:r>
      <w:r>
        <w:rPr>
          <w:rFonts w:hint="eastAsia" w:ascii="宋体" w:hAnsi="宋体"/>
          <w:color w:val="000000"/>
        </w:rPr>
        <w:t>投标一览表</w:t>
      </w:r>
      <w:bookmarkEnd w:id="1"/>
    </w:p>
    <w:p>
      <w:pPr>
        <w:spacing w:line="600" w:lineRule="exact"/>
        <w:rPr>
          <w:rStyle w:val="12"/>
          <w:rFonts w:ascii="仿宋" w:hAnsi="仿宋" w:eastAsia="仿宋" w:cs="MS Shell Dlg"/>
          <w:color w:val="000000"/>
          <w:sz w:val="24"/>
          <w:u w:val="single"/>
        </w:rPr>
      </w:pPr>
      <w:r>
        <w:rPr>
          <w:rStyle w:val="12"/>
          <w:rFonts w:hint="eastAsia" w:ascii="仿宋" w:hAnsi="仿宋" w:eastAsia="仿宋" w:cs="MS Shell Dlg"/>
          <w:color w:val="000000"/>
          <w:sz w:val="24"/>
        </w:rPr>
        <w:t xml:space="preserve">项目名称： </w:t>
      </w:r>
      <w:r>
        <w:rPr>
          <w:rStyle w:val="12"/>
          <w:rFonts w:hint="eastAsia" w:ascii="仿宋" w:hAnsi="仿宋" w:eastAsia="仿宋" w:cs="MS Shell Dlg"/>
          <w:color w:val="000000"/>
          <w:sz w:val="24"/>
          <w:u w:val="single"/>
        </w:rPr>
        <w:t xml:space="preserve">                             </w:t>
      </w:r>
    </w:p>
    <w:p>
      <w:pPr>
        <w:spacing w:line="600" w:lineRule="exact"/>
        <w:rPr>
          <w:rStyle w:val="12"/>
          <w:rFonts w:ascii="仿宋" w:hAnsi="仿宋" w:eastAsia="仿宋" w:cs="MS Shell Dlg"/>
          <w:color w:val="000000"/>
          <w:sz w:val="24"/>
          <w:u w:val="single"/>
        </w:rPr>
      </w:pPr>
      <w:r>
        <w:rPr>
          <w:rStyle w:val="12"/>
          <w:rFonts w:hint="eastAsia" w:ascii="仿宋" w:hAnsi="仿宋" w:eastAsia="仿宋" w:cs="MS Shell Dlg"/>
          <w:color w:val="000000"/>
          <w:sz w:val="24"/>
        </w:rPr>
        <w:t xml:space="preserve">投标人名称 ： </w:t>
      </w:r>
      <w:r>
        <w:rPr>
          <w:rStyle w:val="12"/>
          <w:rFonts w:hint="eastAsia" w:ascii="仿宋" w:hAnsi="仿宋" w:eastAsia="仿宋" w:cs="MS Shell Dlg"/>
          <w:color w:val="000000"/>
          <w:sz w:val="24"/>
          <w:u w:val="single"/>
        </w:rPr>
        <w:t xml:space="preserve">                           </w:t>
      </w:r>
    </w:p>
    <w:p>
      <w:pPr>
        <w:spacing w:line="360" w:lineRule="auto"/>
        <w:rPr>
          <w:rStyle w:val="12"/>
          <w:rFonts w:ascii="仿宋" w:hAnsi="仿宋" w:eastAsia="仿宋" w:cs="MS Shell Dlg"/>
          <w:color w:val="000000"/>
        </w:rPr>
      </w:pPr>
    </w:p>
    <w:tbl>
      <w:tblPr>
        <w:tblStyle w:val="8"/>
        <w:tblW w:w="89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1"/>
        <w:gridCol w:w="1783"/>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3" w:hRule="atLeast"/>
          <w:jc w:val="center"/>
        </w:trPr>
        <w:tc>
          <w:tcPr>
            <w:tcW w:w="5101"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Style w:val="12"/>
                <w:rFonts w:ascii="仿宋" w:hAnsi="仿宋" w:eastAsia="仿宋" w:cs="MS Shell Dlg"/>
                <w:color w:val="000000"/>
                <w:sz w:val="24"/>
              </w:rPr>
            </w:pPr>
            <w:r>
              <w:rPr>
                <w:rStyle w:val="12"/>
                <w:rFonts w:hint="eastAsia" w:ascii="仿宋" w:hAnsi="仿宋" w:eastAsia="仿宋" w:cs="MS Shell Dlg"/>
                <w:color w:val="000000"/>
                <w:sz w:val="24"/>
              </w:rPr>
              <w:t>项目名称</w:t>
            </w:r>
          </w:p>
        </w:tc>
        <w:tc>
          <w:tcPr>
            <w:tcW w:w="1783"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Style w:val="12"/>
                <w:rFonts w:ascii="仿宋" w:hAnsi="仿宋" w:eastAsia="仿宋" w:cs="MS Shell Dlg"/>
                <w:color w:val="000000"/>
                <w:sz w:val="24"/>
              </w:rPr>
            </w:pPr>
            <w:r>
              <w:rPr>
                <w:rStyle w:val="12"/>
                <w:rFonts w:hint="eastAsia" w:ascii="仿宋" w:hAnsi="仿宋" w:eastAsia="仿宋" w:cs="MS Shell Dlg"/>
                <w:color w:val="000000"/>
                <w:sz w:val="24"/>
              </w:rPr>
              <w:t>投标总价</w:t>
            </w:r>
          </w:p>
        </w:tc>
        <w:tc>
          <w:tcPr>
            <w:tcW w:w="2019"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Style w:val="12"/>
                <w:rFonts w:ascii="仿宋" w:hAnsi="仿宋" w:eastAsia="仿宋" w:cs="MS Shell Dlg"/>
                <w:color w:val="000000"/>
                <w:sz w:val="24"/>
              </w:rPr>
            </w:pPr>
            <w:r>
              <w:rPr>
                <w:rStyle w:val="12"/>
                <w:rFonts w:hint="eastAsia" w:ascii="仿宋" w:hAnsi="仿宋" w:eastAsia="仿宋" w:cs="MS Shell Dlg"/>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jc w:val="center"/>
        </w:trPr>
        <w:tc>
          <w:tcPr>
            <w:tcW w:w="51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仿宋" w:hAnsi="仿宋" w:eastAsia="仿宋"/>
                <w:color w:val="000000"/>
                <w:sz w:val="24"/>
              </w:rPr>
            </w:pPr>
          </w:p>
        </w:tc>
        <w:tc>
          <w:tcPr>
            <w:tcW w:w="178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jc w:val="center"/>
              <w:rPr>
                <w:rFonts w:ascii="仿宋" w:hAnsi="仿宋" w:eastAsia="仿宋"/>
                <w:color w:val="000000"/>
                <w:sz w:val="24"/>
              </w:rPr>
            </w:pPr>
          </w:p>
        </w:tc>
        <w:tc>
          <w:tcPr>
            <w:tcW w:w="201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jc w:val="center"/>
              <w:rPr>
                <w:rFonts w:ascii="仿宋" w:hAnsi="仿宋" w:eastAsia="仿宋"/>
                <w:color w:val="000000"/>
                <w:sz w:val="24"/>
              </w:rPr>
            </w:pPr>
          </w:p>
        </w:tc>
      </w:tr>
    </w:tbl>
    <w:p>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 w:hAnsi="仿宋" w:eastAsia="仿宋"/>
          <w:color w:val="000000"/>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 w:hAnsi="仿宋" w:eastAsia="仿宋"/>
          <w:color w:val="000000"/>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 w:hAnsi="仿宋" w:eastAsia="仿宋"/>
          <w:color w:val="000000"/>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exact"/>
        <w:rPr>
          <w:rStyle w:val="12"/>
          <w:rFonts w:ascii="仿宋" w:hAnsi="仿宋" w:eastAsia="仿宋" w:cs="MS Shell Dlg"/>
          <w:color w:val="000000"/>
          <w:sz w:val="24"/>
          <w:u w:val="single"/>
        </w:rPr>
      </w:pPr>
      <w:r>
        <w:rPr>
          <w:rStyle w:val="12"/>
          <w:rFonts w:hint="eastAsia" w:ascii="仿宋" w:hAnsi="仿宋" w:eastAsia="仿宋" w:cs="MS Shell Dlg"/>
          <w:color w:val="000000"/>
          <w:sz w:val="24"/>
        </w:rPr>
        <w:t xml:space="preserve">投标人代表签字:  </w:t>
      </w:r>
      <w:r>
        <w:rPr>
          <w:rStyle w:val="12"/>
          <w:rFonts w:hint="eastAsia" w:ascii="仿宋" w:hAnsi="仿宋" w:eastAsia="仿宋" w:cs="MS Shell Dlg"/>
          <w:color w:val="000000"/>
          <w:sz w:val="24"/>
          <w:u w:val="single"/>
        </w:rPr>
        <w:t xml:space="preserve">                      </w:t>
      </w:r>
      <w:r>
        <w:rPr>
          <w:rStyle w:val="12"/>
          <w:rFonts w:hint="eastAsia" w:ascii="仿宋" w:hAnsi="仿宋" w:eastAsia="仿宋" w:cs="MS Shell Dlg"/>
          <w:color w:val="000000"/>
          <w:sz w:val="24"/>
        </w:rPr>
        <w:t xml:space="preserve">   单位盖章：  </w:t>
      </w:r>
      <w:r>
        <w:rPr>
          <w:rStyle w:val="12"/>
          <w:rFonts w:hint="eastAsia" w:ascii="仿宋" w:hAnsi="仿宋" w:eastAsia="仿宋" w:cs="MS Shell Dlg"/>
          <w:color w:val="000000"/>
          <w:sz w:val="24"/>
          <w:u w:val="single"/>
        </w:rPr>
        <w:t xml:space="preserve">              </w:t>
      </w: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u w:val="single"/>
        </w:rPr>
      </w:pPr>
    </w:p>
    <w:p>
      <w:pPr>
        <w:rPr>
          <w:color w:val="000000"/>
        </w:rPr>
      </w:pPr>
    </w:p>
    <w:p>
      <w:pPr>
        <w:ind w:left="360"/>
        <w:jc w:val="center"/>
        <w:rPr>
          <w:rStyle w:val="12"/>
          <w:rFonts w:ascii="MS Shell Dlg" w:hAnsi="MS Shell Dlg" w:cs="MS Shell Dlg"/>
          <w:color w:val="000000"/>
          <w:sz w:val="28"/>
          <w:szCs w:val="28"/>
        </w:rPr>
      </w:pPr>
    </w:p>
    <w:p>
      <w:pPr>
        <w:pStyle w:val="2"/>
        <w:spacing w:before="120" w:after="120" w:line="600" w:lineRule="exact"/>
        <w:jc w:val="center"/>
        <w:rPr>
          <w:rFonts w:ascii="宋体" w:hAnsi="宋体"/>
          <w:color w:val="000000"/>
        </w:rPr>
      </w:pPr>
      <w:r>
        <w:rPr>
          <w:rFonts w:ascii="楷体_GB2312" w:hAnsi="宋体" w:eastAsia="楷体_GB2312"/>
          <w:color w:val="000000"/>
        </w:rPr>
        <w:br w:type="page"/>
      </w:r>
      <w:bookmarkStart w:id="2" w:name="_Toc413661234"/>
      <w:r>
        <w:rPr>
          <w:rFonts w:hint="eastAsia" w:ascii="宋体" w:hAnsi="宋体"/>
          <w:color w:val="000000"/>
        </w:rPr>
        <w:t>3</w:t>
      </w:r>
      <w:r>
        <w:rPr>
          <w:rFonts w:hint="eastAsia" w:ascii="宋体" w:hAnsi="宋体"/>
          <w:color w:val="000000"/>
          <w:lang w:val="en-US" w:eastAsia="zh-CN"/>
        </w:rPr>
        <w:t>.</w:t>
      </w:r>
      <w:r>
        <w:rPr>
          <w:rFonts w:hint="eastAsia" w:ascii="宋体" w:hAnsi="宋体"/>
          <w:color w:val="000000"/>
        </w:rPr>
        <w:t>项目工作方案</w:t>
      </w:r>
      <w:bookmarkEnd w:id="2"/>
    </w:p>
    <w:p>
      <w:pPr>
        <w:widowControl/>
        <w:spacing w:line="360" w:lineRule="auto"/>
        <w:jc w:val="left"/>
        <w:rPr>
          <w:rFonts w:ascii="宋体" w:hAnsi="宋体"/>
          <w:color w:val="000000"/>
          <w:szCs w:val="21"/>
        </w:rPr>
      </w:pPr>
    </w:p>
    <w:p>
      <w:pPr>
        <w:widowControl/>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投标人应制订针对本项目实施的详细具体的工作方案，方案内容至少包括：</w:t>
      </w:r>
      <w:r>
        <w:rPr>
          <w:rFonts w:hint="eastAsia" w:ascii="仿宋" w:hAnsi="仿宋" w:eastAsia="仿宋"/>
          <w:color w:val="000000"/>
          <w:sz w:val="24"/>
          <w:lang w:val="en-US" w:eastAsia="zh-CN"/>
        </w:rPr>
        <w:t>项目团队</w:t>
      </w:r>
      <w:r>
        <w:rPr>
          <w:rFonts w:hint="eastAsia" w:ascii="仿宋" w:hAnsi="仿宋" w:eastAsia="仿宋"/>
          <w:color w:val="000000"/>
          <w:sz w:val="24"/>
        </w:rPr>
        <w:t>、</w:t>
      </w:r>
      <w:r>
        <w:rPr>
          <w:rFonts w:hint="eastAsia" w:ascii="仿宋" w:hAnsi="仿宋" w:eastAsia="仿宋"/>
          <w:color w:val="000000"/>
          <w:sz w:val="24"/>
          <w:lang w:val="en-US" w:eastAsia="zh-CN"/>
        </w:rPr>
        <w:t>项目场所、档案管理</w:t>
      </w:r>
      <w:r>
        <w:rPr>
          <w:rFonts w:hint="eastAsia" w:ascii="仿宋" w:hAnsi="仿宋" w:eastAsia="仿宋"/>
          <w:color w:val="000000"/>
          <w:sz w:val="24"/>
        </w:rPr>
        <w:t>，以及</w:t>
      </w:r>
      <w:r>
        <w:rPr>
          <w:rFonts w:ascii="仿宋" w:hAnsi="仿宋" w:eastAsia="仿宋"/>
          <w:color w:val="000000"/>
          <w:sz w:val="24"/>
        </w:rPr>
        <w:t>项目</w:t>
      </w:r>
      <w:r>
        <w:rPr>
          <w:rFonts w:hint="eastAsia" w:ascii="仿宋" w:hAnsi="仿宋" w:eastAsia="仿宋"/>
          <w:color w:val="000000"/>
          <w:sz w:val="24"/>
        </w:rPr>
        <w:t>实施计划和步骤、完成时限等必须明确的内容。</w:t>
      </w:r>
    </w:p>
    <w:p>
      <w:pPr>
        <w:widowControl/>
        <w:spacing w:line="360" w:lineRule="auto"/>
        <w:jc w:val="left"/>
        <w:rPr>
          <w:rFonts w:ascii="仿宋" w:hAnsi="仿宋" w:eastAsia="仿宋"/>
          <w:color w:val="000000"/>
          <w:sz w:val="24"/>
        </w:rPr>
      </w:pPr>
    </w:p>
    <w:p>
      <w:pPr>
        <w:widowControl/>
        <w:spacing w:line="360" w:lineRule="auto"/>
        <w:jc w:val="left"/>
        <w:rPr>
          <w:rFonts w:ascii="仿宋" w:hAnsi="仿宋" w:eastAsia="仿宋"/>
          <w:color w:val="000000"/>
          <w:sz w:val="24"/>
        </w:rPr>
      </w:pPr>
    </w:p>
    <w:p>
      <w:pPr>
        <w:spacing w:line="360" w:lineRule="auto"/>
        <w:rPr>
          <w:rFonts w:ascii="仿宋" w:hAnsi="仿宋" w:eastAsia="仿宋"/>
          <w:color w:val="000000"/>
          <w:sz w:val="24"/>
          <w:u w:val="single"/>
        </w:rPr>
      </w:pPr>
      <w:r>
        <w:rPr>
          <w:rFonts w:hint="eastAsia" w:ascii="仿宋" w:hAnsi="仿宋" w:eastAsia="仿宋"/>
          <w:color w:val="000000"/>
          <w:sz w:val="24"/>
        </w:rPr>
        <w:t>投标人代表签字:</w:t>
      </w:r>
      <w:r>
        <w:rPr>
          <w:rFonts w:hint="eastAsia" w:ascii="仿宋" w:hAnsi="仿宋" w:eastAsia="仿宋"/>
          <w:color w:val="000000"/>
          <w:sz w:val="24"/>
          <w:u w:val="single"/>
        </w:rPr>
        <w:t xml:space="preserve">           </w:t>
      </w:r>
    </w:p>
    <w:p>
      <w:pPr>
        <w:spacing w:line="360" w:lineRule="auto"/>
        <w:rPr>
          <w:rFonts w:ascii="仿宋" w:hAnsi="仿宋" w:eastAsia="仿宋"/>
          <w:color w:val="000000"/>
          <w:sz w:val="24"/>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仿宋" w:hAnsi="仿宋" w:eastAsia="仿宋"/>
          <w:color w:val="000000"/>
          <w:sz w:val="24"/>
          <w:u w:val="single"/>
        </w:rPr>
      </w:pPr>
      <w:r>
        <w:rPr>
          <w:rFonts w:hint="eastAsia" w:ascii="仿宋" w:hAnsi="仿宋" w:eastAsia="仿宋"/>
          <w:color w:val="000000"/>
          <w:sz w:val="24"/>
        </w:rPr>
        <w:t>单位盖章：</w:t>
      </w:r>
      <w:r>
        <w:rPr>
          <w:rFonts w:hint="eastAsia" w:ascii="仿宋" w:hAnsi="仿宋" w:eastAsia="仿宋"/>
          <w:color w:val="000000"/>
          <w:sz w:val="24"/>
          <w:u w:val="single"/>
        </w:rPr>
        <w:t xml:space="preserve">                </w:t>
      </w:r>
    </w:p>
    <w:p>
      <w:pPr>
        <w:ind w:left="360"/>
        <w:rPr>
          <w:rStyle w:val="12"/>
          <w:rFonts w:ascii="仿宋" w:hAnsi="仿宋" w:eastAsia="仿宋" w:cs="MS Shell Dlg"/>
          <w:color w:val="000000"/>
          <w:sz w:val="28"/>
          <w:szCs w:val="28"/>
        </w:rPr>
      </w:pPr>
    </w:p>
    <w:p>
      <w:pPr>
        <w:rPr>
          <w:rStyle w:val="12"/>
          <w:rFonts w:ascii="仿宋" w:hAnsi="仿宋" w:eastAsia="仿宋" w:cs="MS Shell Dlg"/>
          <w:color w:val="000000"/>
          <w:sz w:val="28"/>
          <w:szCs w:val="28"/>
        </w:rPr>
      </w:pPr>
    </w:p>
    <w:p>
      <w:pPr>
        <w:pStyle w:val="2"/>
        <w:spacing w:before="120" w:after="120" w:line="600" w:lineRule="exact"/>
        <w:jc w:val="center"/>
        <w:rPr>
          <w:rFonts w:ascii="宋体" w:hAnsi="宋体"/>
          <w:color w:val="000000"/>
        </w:rPr>
      </w:pPr>
      <w:r>
        <w:rPr>
          <w:rFonts w:hint="eastAsia" w:ascii="仿宋" w:hAnsi="仿宋" w:eastAsia="仿宋"/>
          <w:color w:val="000000"/>
          <w:szCs w:val="21"/>
        </w:rPr>
        <w:br w:type="page"/>
      </w:r>
      <w:bookmarkStart w:id="3" w:name="_Toc413661237"/>
      <w:r>
        <w:rPr>
          <w:rFonts w:hint="eastAsia" w:ascii="宋体" w:hAnsi="宋体"/>
          <w:color w:val="000000"/>
        </w:rPr>
        <w:t>4</w:t>
      </w:r>
      <w:r>
        <w:rPr>
          <w:rFonts w:hint="eastAsia" w:ascii="宋体" w:hAnsi="宋体"/>
          <w:color w:val="000000"/>
          <w:lang w:val="en-US" w:eastAsia="zh-CN"/>
        </w:rPr>
        <w:t>.</w:t>
      </w:r>
      <w:r>
        <w:rPr>
          <w:rFonts w:hint="eastAsia" w:ascii="宋体" w:hAnsi="宋体"/>
          <w:color w:val="000000"/>
        </w:rPr>
        <w:t>承诺函</w:t>
      </w:r>
    </w:p>
    <w:p>
      <w:pPr>
        <w:jc w:val="center"/>
        <w:rPr>
          <w:b/>
          <w:color w:val="000000"/>
          <w:sz w:val="28"/>
          <w:szCs w:val="28"/>
        </w:rPr>
      </w:pPr>
    </w:p>
    <w:p>
      <w:pPr>
        <w:jc w:val="left"/>
        <w:rPr>
          <w:rFonts w:ascii="仿宋" w:hAnsi="仿宋" w:eastAsia="仿宋"/>
          <w:b/>
          <w:color w:val="000000"/>
          <w:sz w:val="24"/>
        </w:rPr>
      </w:pPr>
      <w:r>
        <w:rPr>
          <w:rFonts w:hint="eastAsia" w:ascii="仿宋" w:hAnsi="仿宋" w:eastAsia="仿宋"/>
          <w:b/>
          <w:color w:val="000000"/>
          <w:sz w:val="24"/>
        </w:rPr>
        <w:t xml:space="preserve">致： </w:t>
      </w:r>
    </w:p>
    <w:p>
      <w:pPr>
        <w:spacing w:line="324" w:lineRule="auto"/>
        <w:ind w:firstLine="480" w:firstLineChars="200"/>
        <w:rPr>
          <w:rFonts w:ascii="仿宋" w:hAnsi="仿宋" w:eastAsia="仿宋"/>
          <w:color w:val="000000"/>
          <w:sz w:val="24"/>
        </w:rPr>
      </w:pPr>
      <w:r>
        <w:rPr>
          <w:rFonts w:hint="eastAsia" w:ascii="仿宋" w:hAnsi="仿宋" w:eastAsia="仿宋"/>
          <w:color w:val="000000"/>
          <w:sz w:val="24"/>
        </w:rPr>
        <w:t>我方参加贵局“深圳市建筑施工企业安全生产管理人员考核</w:t>
      </w:r>
      <w:r>
        <w:rPr>
          <w:rFonts w:hint="eastAsia" w:ascii="仿宋" w:hAnsi="仿宋" w:eastAsia="仿宋"/>
          <w:color w:val="000000"/>
          <w:sz w:val="24"/>
          <w:lang w:val="en-US" w:eastAsia="zh-CN"/>
        </w:rPr>
        <w:t>合格证书</w:t>
      </w:r>
      <w:r>
        <w:rPr>
          <w:rFonts w:hint="eastAsia" w:ascii="仿宋" w:hAnsi="仿宋" w:eastAsia="仿宋"/>
          <w:color w:val="000000"/>
          <w:sz w:val="24"/>
        </w:rPr>
        <w:t>核发</w:t>
      </w:r>
      <w:r>
        <w:rPr>
          <w:rFonts w:hint="eastAsia" w:ascii="仿宋" w:hAnsi="仿宋" w:eastAsia="仿宋"/>
          <w:color w:val="000000"/>
          <w:sz w:val="24"/>
          <w:lang w:val="en-US" w:eastAsia="zh-CN"/>
        </w:rPr>
        <w:t>相关服务</w:t>
      </w:r>
      <w:r>
        <w:rPr>
          <w:rFonts w:hint="eastAsia" w:ascii="仿宋" w:hAnsi="仿宋" w:eastAsia="仿宋"/>
          <w:color w:val="000000"/>
          <w:sz w:val="24"/>
        </w:rPr>
        <w:t>事项</w:t>
      </w:r>
      <w:r>
        <w:rPr>
          <w:rFonts w:hint="eastAsia" w:ascii="仿宋" w:hAnsi="仿宋" w:eastAsia="仿宋"/>
          <w:color w:val="000000"/>
          <w:sz w:val="24"/>
          <w:lang w:eastAsia="zh-CN"/>
        </w:rPr>
        <w:t>（</w:t>
      </w:r>
      <w:r>
        <w:rPr>
          <w:rFonts w:hint="eastAsia" w:ascii="仿宋" w:hAnsi="仿宋" w:eastAsia="仿宋"/>
          <w:color w:val="000000"/>
          <w:sz w:val="24"/>
          <w:lang w:val="en-US" w:eastAsia="zh-CN"/>
        </w:rPr>
        <w:t>2021年12月份）</w:t>
      </w:r>
      <w:r>
        <w:rPr>
          <w:rFonts w:hint="eastAsia" w:ascii="仿宋" w:hAnsi="仿宋" w:eastAsia="仿宋"/>
          <w:color w:val="000000"/>
          <w:sz w:val="24"/>
          <w:lang w:eastAsia="zh-CN"/>
        </w:rPr>
        <w:t>项目</w:t>
      </w:r>
      <w:bookmarkStart w:id="4" w:name="_GoBack"/>
      <w:bookmarkEnd w:id="4"/>
      <w:r>
        <w:rPr>
          <w:rFonts w:hint="eastAsia" w:ascii="仿宋" w:hAnsi="仿宋" w:eastAsia="仿宋"/>
          <w:color w:val="000000"/>
          <w:sz w:val="24"/>
        </w:rPr>
        <w:t>”投标，在此郑重承诺：</w:t>
      </w:r>
    </w:p>
    <w:p>
      <w:pPr>
        <w:spacing w:line="312" w:lineRule="auto"/>
        <w:ind w:firstLine="525"/>
        <w:rPr>
          <w:rFonts w:ascii="仿宋" w:hAnsi="仿宋" w:eastAsia="仿宋"/>
          <w:color w:val="000000"/>
          <w:sz w:val="24"/>
        </w:rPr>
      </w:pPr>
      <w:r>
        <w:rPr>
          <w:rFonts w:hint="eastAsia" w:ascii="仿宋" w:hAnsi="仿宋" w:eastAsia="仿宋"/>
          <w:color w:val="000000"/>
          <w:sz w:val="24"/>
        </w:rPr>
        <w:t>如我方中标，将严格遵守以下承诺：</w:t>
      </w:r>
    </w:p>
    <w:p>
      <w:pPr>
        <w:spacing w:line="312" w:lineRule="auto"/>
        <w:ind w:firstLine="525"/>
        <w:rPr>
          <w:rFonts w:ascii="仿宋" w:hAnsi="仿宋" w:eastAsia="仿宋"/>
          <w:color w:val="000000"/>
          <w:sz w:val="24"/>
        </w:rPr>
      </w:pPr>
      <w:r>
        <w:rPr>
          <w:rFonts w:hint="eastAsia" w:ascii="仿宋" w:hAnsi="仿宋" w:eastAsia="仿宋"/>
          <w:color w:val="000000"/>
          <w:sz w:val="24"/>
        </w:rPr>
        <w:t>1、不对本项目进行分包、转包或拆分。</w:t>
      </w:r>
    </w:p>
    <w:p>
      <w:pPr>
        <w:spacing w:line="312" w:lineRule="auto"/>
        <w:ind w:firstLine="525"/>
        <w:rPr>
          <w:rFonts w:ascii="仿宋" w:hAnsi="仿宋" w:eastAsia="仿宋"/>
          <w:color w:val="000000"/>
          <w:sz w:val="24"/>
        </w:rPr>
      </w:pPr>
      <w:r>
        <w:rPr>
          <w:rFonts w:hint="eastAsia" w:ascii="仿宋" w:hAnsi="仿宋" w:eastAsia="仿宋"/>
          <w:color w:val="000000"/>
          <w:sz w:val="24"/>
        </w:rPr>
        <w:t>2、按时完成本服务项目，提供项目所需的充足人力及其他资源保障，保证服务质量。</w:t>
      </w:r>
    </w:p>
    <w:p>
      <w:pPr>
        <w:spacing w:line="312" w:lineRule="auto"/>
        <w:ind w:firstLine="525"/>
        <w:rPr>
          <w:rFonts w:ascii="仿宋" w:hAnsi="仿宋" w:eastAsia="仿宋"/>
          <w:color w:val="000000"/>
          <w:sz w:val="24"/>
        </w:rPr>
      </w:pPr>
      <w:r>
        <w:rPr>
          <w:rFonts w:hint="eastAsia" w:ascii="仿宋" w:hAnsi="仿宋" w:eastAsia="仿宋"/>
          <w:color w:val="000000"/>
          <w:sz w:val="24"/>
        </w:rPr>
        <w:t>3、贵局有权确认项目组成员。</w:t>
      </w:r>
    </w:p>
    <w:p>
      <w:pPr>
        <w:spacing w:line="312" w:lineRule="auto"/>
        <w:ind w:firstLine="525"/>
        <w:rPr>
          <w:rFonts w:ascii="仿宋" w:hAnsi="仿宋" w:eastAsia="仿宋"/>
          <w:color w:val="000000"/>
          <w:sz w:val="24"/>
        </w:rPr>
      </w:pPr>
      <w:r>
        <w:rPr>
          <w:rFonts w:hint="eastAsia" w:ascii="仿宋" w:hAnsi="仿宋" w:eastAsia="仿宋"/>
          <w:color w:val="000000"/>
          <w:sz w:val="24"/>
        </w:rPr>
        <w:t>4、接受贵局质询，按照要求对项目实施方案进行解释和说明。</w:t>
      </w:r>
    </w:p>
    <w:p>
      <w:pPr>
        <w:spacing w:line="312" w:lineRule="auto"/>
        <w:ind w:firstLine="525"/>
        <w:rPr>
          <w:rFonts w:ascii="仿宋" w:hAnsi="仿宋" w:eastAsia="仿宋"/>
          <w:color w:val="000000"/>
          <w:sz w:val="24"/>
        </w:rPr>
      </w:pPr>
      <w:r>
        <w:rPr>
          <w:rFonts w:hint="eastAsia" w:ascii="仿宋" w:hAnsi="仿宋" w:eastAsia="仿宋"/>
          <w:color w:val="000000"/>
          <w:sz w:val="24"/>
        </w:rPr>
        <w:t>5、有保守本项目秘密的义务，项目中收集的贵局所有资料均严格保密。</w:t>
      </w:r>
    </w:p>
    <w:p>
      <w:pPr>
        <w:spacing w:line="360" w:lineRule="auto"/>
        <w:ind w:firstLine="480" w:firstLineChars="200"/>
        <w:rPr>
          <w:rFonts w:ascii="仿宋" w:hAnsi="仿宋" w:eastAsia="仿宋"/>
          <w:color w:val="000000"/>
          <w:sz w:val="24"/>
          <w:u w:val="single"/>
        </w:rPr>
      </w:pPr>
      <w:r>
        <w:rPr>
          <w:rFonts w:hint="eastAsia" w:ascii="仿宋" w:hAnsi="仿宋" w:eastAsia="仿宋"/>
          <w:color w:val="000000"/>
          <w:sz w:val="24"/>
        </w:rPr>
        <w:t>如违背承诺，我方愿承担相关违约和赔偿责任，贵局可在对我方的合同付款中扣抵。承诺人：</w:t>
      </w:r>
      <w:r>
        <w:rPr>
          <w:rFonts w:hint="eastAsia" w:ascii="仿宋" w:hAnsi="仿宋" w:eastAsia="仿宋"/>
          <w:color w:val="000000"/>
          <w:sz w:val="24"/>
          <w:u w:val="single"/>
        </w:rPr>
        <w:t xml:space="preserve">                        </w:t>
      </w:r>
    </w:p>
    <w:p>
      <w:pPr>
        <w:spacing w:line="360" w:lineRule="auto"/>
        <w:ind w:firstLine="480" w:firstLineChars="200"/>
        <w:rPr>
          <w:rFonts w:ascii="仿宋" w:hAnsi="仿宋" w:eastAsia="仿宋"/>
          <w:color w:val="000000"/>
          <w:sz w:val="24"/>
        </w:rPr>
      </w:pPr>
      <w:r>
        <w:rPr>
          <w:rFonts w:hint="eastAsia" w:ascii="仿宋" w:hAnsi="仿宋" w:eastAsia="仿宋"/>
          <w:color w:val="000000"/>
          <w:sz w:val="24"/>
        </w:rPr>
        <w:t>企业法人营业执照号码：</w:t>
      </w:r>
      <w:r>
        <w:rPr>
          <w:rFonts w:hint="eastAsia" w:ascii="仿宋" w:hAnsi="仿宋" w:eastAsia="仿宋"/>
          <w:color w:val="000000"/>
          <w:sz w:val="24"/>
          <w:u w:val="single"/>
        </w:rPr>
        <w:t xml:space="preserve">              </w:t>
      </w:r>
      <w:r>
        <w:rPr>
          <w:rFonts w:hint="eastAsia" w:ascii="仿宋" w:hAnsi="仿宋" w:eastAsia="仿宋"/>
          <w:color w:val="000000"/>
          <w:sz w:val="24"/>
        </w:rPr>
        <w:t>号</w:t>
      </w:r>
    </w:p>
    <w:p>
      <w:pPr>
        <w:ind w:firstLine="480" w:firstLineChars="200"/>
        <w:rPr>
          <w:rFonts w:ascii="仿宋" w:hAnsi="仿宋" w:eastAsia="仿宋"/>
          <w:color w:val="000000"/>
          <w:sz w:val="24"/>
          <w:u w:val="single"/>
        </w:rPr>
      </w:pPr>
      <w:r>
        <w:rPr>
          <w:rFonts w:hint="eastAsia" w:ascii="仿宋" w:hAnsi="仿宋" w:eastAsia="仿宋"/>
          <w:color w:val="000000"/>
          <w:sz w:val="24"/>
        </w:rPr>
        <w:t>投标人代表签字:</w:t>
      </w:r>
      <w:r>
        <w:rPr>
          <w:rFonts w:hint="eastAsia" w:ascii="仿宋" w:hAnsi="仿宋" w:eastAsia="仿宋"/>
          <w:color w:val="000000"/>
          <w:sz w:val="24"/>
          <w:u w:val="single"/>
        </w:rPr>
        <w:t xml:space="preserve">                      </w:t>
      </w:r>
      <w:r>
        <w:rPr>
          <w:rFonts w:hint="eastAsia" w:ascii="仿宋" w:hAnsi="仿宋" w:eastAsia="仿宋"/>
          <w:color w:val="000000"/>
          <w:sz w:val="24"/>
        </w:rPr>
        <w:t xml:space="preserve">        单位盖章：</w:t>
      </w:r>
      <w:r>
        <w:rPr>
          <w:rFonts w:hint="eastAsia" w:ascii="仿宋" w:hAnsi="仿宋" w:eastAsia="仿宋"/>
          <w:color w:val="000000"/>
          <w:sz w:val="24"/>
          <w:u w:val="single"/>
        </w:rPr>
        <w:t xml:space="preserve">            </w:t>
      </w:r>
    </w:p>
    <w:p>
      <w:pPr>
        <w:ind w:firstLine="480" w:firstLineChars="200"/>
        <w:rPr>
          <w:rFonts w:ascii="仿宋" w:hAnsi="仿宋" w:eastAsia="仿宋"/>
          <w:color w:val="000000"/>
          <w:sz w:val="24"/>
          <w:u w:val="single"/>
        </w:rPr>
      </w:pPr>
    </w:p>
    <w:p>
      <w:pPr>
        <w:ind w:firstLine="480" w:firstLineChars="200"/>
        <w:rPr>
          <w:rFonts w:ascii="仿宋" w:hAnsi="仿宋" w:eastAsia="仿宋"/>
          <w:color w:val="000000"/>
          <w:sz w:val="24"/>
          <w:u w:val="single"/>
        </w:rPr>
      </w:pPr>
    </w:p>
    <w:p>
      <w:pPr>
        <w:ind w:firstLine="4320" w:firstLineChars="1800"/>
        <w:rPr>
          <w:rFonts w:ascii="仿宋" w:hAnsi="仿宋" w:eastAsia="仿宋"/>
          <w:color w:val="000000"/>
          <w:sz w:val="24"/>
        </w:rPr>
      </w:pPr>
      <w:r>
        <w:rPr>
          <w:rFonts w:hint="eastAsia" w:ascii="仿宋" w:hAnsi="仿宋" w:eastAsia="仿宋"/>
          <w:color w:val="000000"/>
          <w:sz w:val="24"/>
        </w:rPr>
        <w:t>日期：      年     月     日</w:t>
      </w:r>
    </w:p>
    <w:p>
      <w:pPr>
        <w:spacing w:line="360" w:lineRule="auto"/>
        <w:jc w:val="center"/>
        <w:rPr>
          <w:rFonts w:ascii="仿宋" w:hAnsi="仿宋" w:eastAsia="仿宋"/>
          <w:color w:val="000000"/>
          <w:szCs w:val="21"/>
        </w:rPr>
      </w:pPr>
    </w:p>
    <w:p>
      <w:pPr>
        <w:ind w:firstLine="640" w:firstLineChars="200"/>
        <w:rPr>
          <w:rFonts w:ascii="仿宋_GB2312" w:hAnsi="仿宋_GB2312" w:eastAsia="仿宋_GB2312" w:cs="仿宋_GB2312"/>
          <w:color w:val="000000"/>
          <w:sz w:val="32"/>
          <w:szCs w:val="32"/>
        </w:rPr>
      </w:pPr>
    </w:p>
    <w:p>
      <w:pPr>
        <w:ind w:firstLine="640" w:firstLineChars="200"/>
        <w:rPr>
          <w:rFonts w:ascii="仿宋_GB2312" w:hAnsi="仿宋_GB2312" w:eastAsia="仿宋_GB2312" w:cs="仿宋_GB2312"/>
          <w:color w:val="000000"/>
          <w:sz w:val="32"/>
          <w:szCs w:val="32"/>
        </w:rPr>
      </w:pPr>
    </w:p>
    <w:p>
      <w:pPr>
        <w:ind w:firstLine="640" w:firstLineChars="200"/>
        <w:rPr>
          <w:rFonts w:ascii="仿宋_GB2312" w:hAnsi="仿宋_GB2312" w:eastAsia="仿宋_GB2312" w:cs="仿宋_GB2312"/>
          <w:color w:val="000000"/>
          <w:sz w:val="32"/>
          <w:szCs w:val="32"/>
        </w:rPr>
      </w:pPr>
    </w:p>
    <w:p>
      <w:pPr>
        <w:ind w:firstLine="640" w:firstLineChars="200"/>
        <w:rPr>
          <w:rFonts w:ascii="仿宋_GB2312" w:hAnsi="仿宋_GB2312" w:eastAsia="仿宋_GB2312" w:cs="仿宋_GB2312"/>
          <w:color w:val="000000"/>
          <w:sz w:val="32"/>
          <w:szCs w:val="32"/>
        </w:rPr>
      </w:pPr>
    </w:p>
    <w:p>
      <w:pPr>
        <w:ind w:firstLine="640" w:firstLineChars="200"/>
        <w:rPr>
          <w:rFonts w:ascii="仿宋_GB2312" w:hAnsi="仿宋_GB2312" w:eastAsia="仿宋_GB2312" w:cs="仿宋_GB2312"/>
          <w:color w:val="000000"/>
          <w:sz w:val="32"/>
          <w:szCs w:val="32"/>
        </w:rPr>
      </w:pPr>
    </w:p>
    <w:p>
      <w:pPr>
        <w:ind w:firstLine="640" w:firstLineChars="200"/>
        <w:rPr>
          <w:rFonts w:ascii="仿宋_GB2312" w:hAnsi="仿宋_GB2312" w:eastAsia="仿宋_GB2312" w:cs="仿宋_GB2312"/>
          <w:color w:val="000000"/>
          <w:sz w:val="32"/>
          <w:szCs w:val="32"/>
        </w:rPr>
      </w:pPr>
    </w:p>
    <w:p>
      <w:pPr>
        <w:pStyle w:val="2"/>
        <w:spacing w:before="120" w:after="120" w:line="600" w:lineRule="exact"/>
        <w:jc w:val="center"/>
        <w:rPr>
          <w:rFonts w:hint="eastAsia" w:ascii="宋体" w:hAnsi="宋体"/>
          <w:color w:val="000000"/>
        </w:rPr>
      </w:pPr>
    </w:p>
    <w:p>
      <w:pPr>
        <w:pStyle w:val="2"/>
        <w:spacing w:before="120" w:after="120" w:line="600" w:lineRule="exact"/>
        <w:jc w:val="center"/>
        <w:rPr>
          <w:rFonts w:ascii="宋体" w:hAnsi="宋体" w:cs="宋体"/>
          <w:color w:val="000000"/>
        </w:rPr>
      </w:pPr>
      <w:r>
        <w:rPr>
          <w:rFonts w:hint="eastAsia" w:ascii="宋体" w:hAnsi="宋体"/>
          <w:color w:val="000000"/>
        </w:rPr>
        <w:t>5</w:t>
      </w:r>
      <w:r>
        <w:rPr>
          <w:rFonts w:hint="eastAsia" w:ascii="宋体" w:hAnsi="宋体"/>
          <w:color w:val="000000"/>
          <w:lang w:val="en-US" w:eastAsia="zh-CN"/>
        </w:rPr>
        <w:t>.</w:t>
      </w:r>
      <w:r>
        <w:rPr>
          <w:rFonts w:hint="eastAsia" w:ascii="宋体" w:hAnsi="宋体"/>
          <w:color w:val="000000"/>
        </w:rPr>
        <w:t>投标人资格证明文件</w:t>
      </w:r>
      <w:bookmarkEnd w:id="3"/>
    </w:p>
    <w:p>
      <w:pPr>
        <w:jc w:val="center"/>
        <w:rPr>
          <w:b/>
          <w:color w:val="000000"/>
          <w:sz w:val="28"/>
          <w:szCs w:val="28"/>
        </w:rPr>
      </w:pPr>
    </w:p>
    <w:p>
      <w:pPr>
        <w:numPr>
          <w:ilvl w:val="0"/>
          <w:numId w:val="4"/>
        </w:numPr>
        <w:spacing w:line="360" w:lineRule="auto"/>
        <w:rPr>
          <w:rFonts w:ascii="仿宋" w:hAnsi="仿宋" w:eastAsia="仿宋"/>
          <w:color w:val="000000"/>
          <w:sz w:val="24"/>
        </w:rPr>
      </w:pPr>
      <w:r>
        <w:rPr>
          <w:rFonts w:hint="eastAsia" w:ascii="仿宋" w:hAnsi="仿宋" w:eastAsia="仿宋"/>
          <w:color w:val="000000"/>
          <w:sz w:val="24"/>
        </w:rPr>
        <w:t>工商登记证、税务登记证、组织机构代码证或三证合一。</w:t>
      </w:r>
    </w:p>
    <w:p>
      <w:pPr>
        <w:numPr>
          <w:ilvl w:val="0"/>
          <w:numId w:val="4"/>
        </w:numPr>
        <w:spacing w:line="360" w:lineRule="auto"/>
        <w:rPr>
          <w:rFonts w:hint="eastAsia" w:ascii="仿宋" w:hAnsi="仿宋" w:eastAsia="仿宋"/>
          <w:color w:val="000000"/>
          <w:sz w:val="24"/>
        </w:rPr>
      </w:pPr>
      <w:r>
        <w:rPr>
          <w:rFonts w:hint="eastAsia" w:ascii="仿宋" w:hAnsi="仿宋" w:eastAsia="仿宋"/>
          <w:color w:val="000000"/>
          <w:sz w:val="24"/>
        </w:rPr>
        <w:t>同类项目主要业绩证明材料。</w:t>
      </w:r>
      <w:r>
        <w:rPr>
          <w:rFonts w:hint="eastAsia" w:ascii="仿宋" w:hAnsi="仿宋" w:eastAsia="仿宋"/>
          <w:color w:val="000000"/>
          <w:sz w:val="24"/>
          <w:lang w:eastAsia="zh-CN"/>
        </w:rPr>
        <w:t>需整理</w:t>
      </w:r>
      <w:r>
        <w:rPr>
          <w:rFonts w:hint="eastAsia" w:ascii="仿宋" w:hAnsi="仿宋" w:eastAsia="仿宋"/>
          <w:color w:val="000000"/>
          <w:sz w:val="24"/>
        </w:rPr>
        <w:t>业绩资料</w:t>
      </w:r>
      <w:r>
        <w:rPr>
          <w:rFonts w:hint="eastAsia" w:ascii="仿宋" w:hAnsi="仿宋" w:eastAsia="仿宋"/>
          <w:color w:val="000000"/>
          <w:sz w:val="24"/>
          <w:lang w:eastAsia="zh-CN"/>
        </w:rPr>
        <w:t>清单。</w:t>
      </w:r>
    </w:p>
    <w:p>
      <w:pPr>
        <w:numPr>
          <w:ilvl w:val="0"/>
          <w:numId w:val="4"/>
        </w:numPr>
        <w:spacing w:line="360" w:lineRule="auto"/>
        <w:rPr>
          <w:rFonts w:hint="eastAsia" w:ascii="仿宋" w:hAnsi="仿宋" w:eastAsia="仿宋"/>
          <w:color w:val="000000"/>
          <w:sz w:val="24"/>
        </w:rPr>
      </w:pPr>
      <w:r>
        <w:rPr>
          <w:rFonts w:hint="eastAsia" w:ascii="仿宋" w:hAnsi="仿宋" w:eastAsia="仿宋"/>
          <w:color w:val="000000"/>
          <w:sz w:val="24"/>
          <w:lang w:val="en-US" w:eastAsia="zh-CN"/>
        </w:rPr>
        <w:t>项目团队</w:t>
      </w:r>
      <w:r>
        <w:rPr>
          <w:rFonts w:hint="eastAsia" w:ascii="仿宋" w:hAnsi="仿宋" w:eastAsia="仿宋"/>
          <w:color w:val="000000"/>
          <w:sz w:val="24"/>
        </w:rPr>
        <w:t>人员一览表</w:t>
      </w:r>
      <w:r>
        <w:rPr>
          <w:rFonts w:hint="eastAsia" w:ascii="仿宋" w:hAnsi="仿宋" w:eastAsia="仿宋"/>
          <w:color w:val="000000"/>
          <w:sz w:val="24"/>
          <w:lang w:eastAsia="zh-CN"/>
        </w:rPr>
        <w:t>及其</w:t>
      </w:r>
      <w:r>
        <w:rPr>
          <w:rFonts w:hint="eastAsia" w:ascii="仿宋" w:hAnsi="仿宋" w:eastAsia="仿宋"/>
          <w:color w:val="000000"/>
          <w:sz w:val="24"/>
        </w:rPr>
        <w:t>职称、注册资格证书等</w:t>
      </w:r>
      <w:r>
        <w:rPr>
          <w:rFonts w:hint="eastAsia" w:ascii="仿宋" w:hAnsi="仿宋" w:eastAsia="仿宋"/>
          <w:color w:val="000000"/>
          <w:sz w:val="24"/>
          <w:lang w:eastAsia="zh-CN"/>
        </w:rPr>
        <w:t>资料</w:t>
      </w:r>
      <w:r>
        <w:rPr>
          <w:rFonts w:hint="eastAsia" w:ascii="仿宋" w:hAnsi="仿宋" w:eastAsia="仿宋"/>
          <w:color w:val="000000"/>
          <w:sz w:val="24"/>
        </w:rPr>
        <w:t>。</w:t>
      </w:r>
    </w:p>
    <w:p>
      <w:pPr>
        <w:spacing w:line="360" w:lineRule="auto"/>
        <w:rPr>
          <w:rFonts w:ascii="仿宋" w:hAnsi="仿宋" w:eastAsia="仿宋"/>
          <w:color w:val="000000"/>
          <w:sz w:val="24"/>
        </w:rPr>
      </w:pPr>
    </w:p>
    <w:p>
      <w:pPr>
        <w:spacing w:line="360" w:lineRule="auto"/>
        <w:rPr>
          <w:rFonts w:ascii="仿宋" w:hAnsi="仿宋" w:eastAsia="仿宋"/>
          <w:color w:val="000000"/>
          <w:sz w:val="24"/>
        </w:rPr>
      </w:pPr>
      <w:r>
        <w:rPr>
          <w:rFonts w:hint="eastAsia" w:ascii="仿宋" w:hAnsi="仿宋" w:eastAsia="仿宋"/>
          <w:color w:val="000000"/>
          <w:sz w:val="24"/>
        </w:rPr>
        <w:t>投标人代表签字:</w:t>
      </w:r>
      <w:r>
        <w:rPr>
          <w:rFonts w:hint="eastAsia" w:ascii="仿宋" w:hAnsi="仿宋" w:eastAsia="仿宋"/>
          <w:color w:val="000000"/>
          <w:sz w:val="24"/>
          <w:u w:val="single"/>
        </w:rPr>
        <w:t xml:space="preserve">           </w:t>
      </w:r>
    </w:p>
    <w:p>
      <w:pPr>
        <w:spacing w:line="360" w:lineRule="auto"/>
        <w:rPr>
          <w:rFonts w:ascii="仿宋" w:hAnsi="仿宋" w:eastAsia="仿宋"/>
          <w:color w:val="000000"/>
          <w:sz w:val="24"/>
        </w:rPr>
      </w:pPr>
    </w:p>
    <w:p>
      <w:pPr>
        <w:spacing w:line="360" w:lineRule="auto"/>
        <w:rPr>
          <w:rFonts w:ascii="仿宋" w:hAnsi="仿宋" w:eastAsia="仿宋"/>
          <w:color w:val="000000"/>
          <w:kern w:val="0"/>
          <w:sz w:val="24"/>
        </w:rPr>
      </w:pPr>
      <w:r>
        <w:rPr>
          <w:rFonts w:hint="eastAsia" w:ascii="仿宋" w:hAnsi="仿宋" w:eastAsia="仿宋"/>
          <w:color w:val="000000"/>
          <w:sz w:val="24"/>
        </w:rPr>
        <w:t>单位盖章：</w:t>
      </w:r>
      <w:r>
        <w:rPr>
          <w:rFonts w:hint="eastAsia" w:ascii="仿宋" w:hAnsi="仿宋" w:eastAsia="仿宋"/>
          <w:color w:val="000000"/>
          <w:sz w:val="24"/>
          <w:u w:val="single"/>
        </w:rPr>
        <w:t xml:space="preserve">             </w:t>
      </w:r>
      <w:r>
        <w:rPr>
          <w:rFonts w:hint="eastAsia" w:ascii="仿宋" w:hAnsi="仿宋" w:eastAsia="仿宋"/>
          <w:color w:val="000000"/>
          <w:kern w:val="0"/>
          <w:sz w:val="24"/>
          <w:u w:val="single"/>
        </w:rPr>
        <w:t xml:space="preserve">   </w:t>
      </w:r>
    </w:p>
    <w:p>
      <w:pPr>
        <w:pStyle w:val="2"/>
        <w:spacing w:before="120" w:after="120" w:line="600" w:lineRule="exact"/>
        <w:jc w:val="center"/>
        <w:rPr>
          <w:rFonts w:ascii="仿宋_GB2312" w:hAnsi="仿宋_GB2312" w:eastAsia="仿宋_GB2312" w:cs="仿宋_GB2312"/>
          <w:b w:val="0"/>
          <w:bCs w:val="0"/>
          <w:color w:val="000000"/>
          <w:sz w:val="28"/>
          <w:szCs w:val="28"/>
        </w:rPr>
      </w:pPr>
    </w:p>
    <w:p>
      <w:pPr>
        <w:spacing w:line="600" w:lineRule="exact"/>
        <w:ind w:firstLine="640" w:firstLineChars="200"/>
        <w:rPr>
          <w:rFonts w:ascii="仿宋" w:hAnsi="仿宋" w:eastAsia="仿宋"/>
          <w:color w:val="000000"/>
          <w:sz w:val="32"/>
          <w:szCs w:val="32"/>
        </w:rPr>
      </w:pPr>
    </w:p>
    <w:p>
      <w:pPr>
        <w:rPr>
          <w:color w:val="000000"/>
        </w:rPr>
      </w:pPr>
    </w:p>
    <w:p>
      <w:pPr>
        <w:rPr>
          <w:color w:val="000000"/>
        </w:rPr>
      </w:pPr>
    </w:p>
    <w:p>
      <w:pPr>
        <w:rPr>
          <w:color w:val="000000"/>
        </w:rPr>
      </w:pPr>
    </w:p>
    <w:p>
      <w:pPr>
        <w:spacing w:line="360" w:lineRule="auto"/>
        <w:ind w:left="359" w:leftChars="171" w:firstLine="270" w:firstLineChars="128"/>
        <w:rPr>
          <w:rFonts w:ascii="宋体" w:hAnsi="宋体"/>
          <w:b/>
          <w:color w:val="000000"/>
          <w:szCs w:val="21"/>
        </w:rPr>
      </w:pPr>
    </w:p>
    <w:p>
      <w:pPr>
        <w:spacing w:line="360" w:lineRule="auto"/>
        <w:ind w:left="359" w:leftChars="171" w:firstLine="270" w:firstLineChars="128"/>
        <w:rPr>
          <w:rFonts w:ascii="宋体" w:hAnsi="宋体"/>
          <w:b/>
          <w:color w:val="000000"/>
          <w:szCs w:val="21"/>
        </w:rPr>
      </w:pPr>
    </w:p>
    <w:p>
      <w:pPr>
        <w:spacing w:line="360" w:lineRule="auto"/>
        <w:ind w:left="359" w:leftChars="171" w:firstLine="270" w:firstLineChars="128"/>
        <w:rPr>
          <w:rFonts w:ascii="宋体" w:hAnsi="宋体"/>
          <w:b/>
          <w:color w:val="000000"/>
          <w:szCs w:val="21"/>
        </w:rPr>
      </w:pPr>
    </w:p>
    <w:p>
      <w:pPr>
        <w:spacing w:line="360" w:lineRule="auto"/>
        <w:ind w:left="359" w:leftChars="171" w:firstLine="270" w:firstLineChars="128"/>
        <w:rPr>
          <w:rFonts w:ascii="宋体" w:hAnsi="宋体"/>
          <w:b/>
          <w:color w:val="000000"/>
          <w:szCs w:val="21"/>
        </w:rPr>
      </w:pPr>
    </w:p>
    <w:p>
      <w:pPr>
        <w:spacing w:line="360" w:lineRule="auto"/>
        <w:ind w:left="359" w:leftChars="171" w:firstLine="270" w:firstLineChars="128"/>
        <w:rPr>
          <w:rFonts w:ascii="宋体" w:hAnsi="宋体"/>
          <w:b/>
          <w:color w:val="000000"/>
          <w:szCs w:val="21"/>
        </w:rPr>
      </w:pPr>
    </w:p>
    <w:p>
      <w:pPr>
        <w:spacing w:line="360" w:lineRule="auto"/>
        <w:ind w:left="359" w:leftChars="171" w:firstLine="270" w:firstLineChars="128"/>
        <w:rPr>
          <w:rFonts w:ascii="宋体" w:hAnsi="宋体"/>
          <w:b/>
          <w:color w:val="000000"/>
          <w:szCs w:val="21"/>
        </w:rPr>
      </w:pPr>
    </w:p>
    <w:p>
      <w:pPr>
        <w:spacing w:line="360" w:lineRule="auto"/>
        <w:ind w:left="359" w:leftChars="171" w:firstLine="270" w:firstLineChars="128"/>
        <w:rPr>
          <w:rFonts w:ascii="宋体" w:hAnsi="宋体"/>
          <w:b/>
          <w:color w:val="000000"/>
          <w:szCs w:val="21"/>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hell Dlg">
    <w:altName w:val="Microsoft Sans Serif"/>
    <w:panose1 w:val="020B0604020202020204"/>
    <w:charset w:val="00"/>
    <w:family w:val="auto"/>
    <w:pitch w:val="default"/>
    <w:sig w:usb0="00000000" w:usb1="00000000" w:usb2="00000029" w:usb3="00000000" w:csb0="000101FF" w:csb1="00000000"/>
  </w:font>
  <w:font w:name="楷体_GB2312">
    <w:panose1 w:val="02010609030101010101"/>
    <w:charset w:val="86"/>
    <w:family w:val="auto"/>
    <w:pitch w:val="default"/>
    <w:sig w:usb0="00000001" w:usb1="080E0000" w:usb2="00000000" w:usb3="00000000" w:csb0="00040000"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13</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E0203"/>
    <w:multiLevelType w:val="multilevel"/>
    <w:tmpl w:val="14BE0203"/>
    <w:lvl w:ilvl="0" w:tentative="0">
      <w:start w:val="6"/>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269611E5"/>
    <w:multiLevelType w:val="multilevel"/>
    <w:tmpl w:val="269611E5"/>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6E3B2D85"/>
    <w:multiLevelType w:val="multilevel"/>
    <w:tmpl w:val="6E3B2D85"/>
    <w:lvl w:ilvl="0" w:tentative="0">
      <w:start w:val="4"/>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72E2C4FE"/>
    <w:multiLevelType w:val="singleLevel"/>
    <w:tmpl w:val="72E2C4FE"/>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2E0226"/>
    <w:rsid w:val="0009624A"/>
    <w:rsid w:val="001F2D64"/>
    <w:rsid w:val="00214FF6"/>
    <w:rsid w:val="00250F58"/>
    <w:rsid w:val="00440937"/>
    <w:rsid w:val="00480F81"/>
    <w:rsid w:val="005C2E69"/>
    <w:rsid w:val="005E75BE"/>
    <w:rsid w:val="00763A0B"/>
    <w:rsid w:val="008D20B4"/>
    <w:rsid w:val="009F712E"/>
    <w:rsid w:val="00A81313"/>
    <w:rsid w:val="00D16FD4"/>
    <w:rsid w:val="00D425E8"/>
    <w:rsid w:val="00EA5514"/>
    <w:rsid w:val="00F443EF"/>
    <w:rsid w:val="00F96D24"/>
    <w:rsid w:val="0315149E"/>
    <w:rsid w:val="03516AA3"/>
    <w:rsid w:val="03670801"/>
    <w:rsid w:val="03A74F74"/>
    <w:rsid w:val="052D1844"/>
    <w:rsid w:val="06100303"/>
    <w:rsid w:val="070B5A86"/>
    <w:rsid w:val="09353882"/>
    <w:rsid w:val="09A04D71"/>
    <w:rsid w:val="09BC72E0"/>
    <w:rsid w:val="09D10CE3"/>
    <w:rsid w:val="0A6B073A"/>
    <w:rsid w:val="0B251B24"/>
    <w:rsid w:val="0B284E53"/>
    <w:rsid w:val="0B467371"/>
    <w:rsid w:val="0E0C0994"/>
    <w:rsid w:val="0EEE68C2"/>
    <w:rsid w:val="0F2C2ABF"/>
    <w:rsid w:val="0F73737F"/>
    <w:rsid w:val="12811D08"/>
    <w:rsid w:val="15196456"/>
    <w:rsid w:val="15414001"/>
    <w:rsid w:val="186E5BE4"/>
    <w:rsid w:val="194711B9"/>
    <w:rsid w:val="19712937"/>
    <w:rsid w:val="1B523A30"/>
    <w:rsid w:val="1C6B6D87"/>
    <w:rsid w:val="1C74554C"/>
    <w:rsid w:val="1D9F7EB7"/>
    <w:rsid w:val="1DF431B5"/>
    <w:rsid w:val="1F7570DE"/>
    <w:rsid w:val="20B41FCC"/>
    <w:rsid w:val="23683106"/>
    <w:rsid w:val="236D656B"/>
    <w:rsid w:val="247E1DD0"/>
    <w:rsid w:val="25A16056"/>
    <w:rsid w:val="2621695D"/>
    <w:rsid w:val="27E92B79"/>
    <w:rsid w:val="281959F1"/>
    <w:rsid w:val="299D08B9"/>
    <w:rsid w:val="2BE032B2"/>
    <w:rsid w:val="2D2106B1"/>
    <w:rsid w:val="2DB4194C"/>
    <w:rsid w:val="2EDD2C03"/>
    <w:rsid w:val="311379F8"/>
    <w:rsid w:val="332D3A5F"/>
    <w:rsid w:val="33706828"/>
    <w:rsid w:val="33A94936"/>
    <w:rsid w:val="34552627"/>
    <w:rsid w:val="34C0642C"/>
    <w:rsid w:val="34E34BD5"/>
    <w:rsid w:val="3618432E"/>
    <w:rsid w:val="36DA3A57"/>
    <w:rsid w:val="372919F9"/>
    <w:rsid w:val="37B047B2"/>
    <w:rsid w:val="38223D7D"/>
    <w:rsid w:val="3A2E3208"/>
    <w:rsid w:val="3A7C3866"/>
    <w:rsid w:val="3B411801"/>
    <w:rsid w:val="3BA526EA"/>
    <w:rsid w:val="3CF17EF5"/>
    <w:rsid w:val="3D024100"/>
    <w:rsid w:val="3D0A101F"/>
    <w:rsid w:val="3D353598"/>
    <w:rsid w:val="3D4B1AA9"/>
    <w:rsid w:val="3D9A1E06"/>
    <w:rsid w:val="3DEF154A"/>
    <w:rsid w:val="40D06FC1"/>
    <w:rsid w:val="417046EE"/>
    <w:rsid w:val="420B33E3"/>
    <w:rsid w:val="42E01105"/>
    <w:rsid w:val="434B7DF1"/>
    <w:rsid w:val="440C53B9"/>
    <w:rsid w:val="450B322B"/>
    <w:rsid w:val="466D4FBC"/>
    <w:rsid w:val="467063AD"/>
    <w:rsid w:val="46BB1D9A"/>
    <w:rsid w:val="46E804ED"/>
    <w:rsid w:val="48B32102"/>
    <w:rsid w:val="49393E2C"/>
    <w:rsid w:val="49890F4F"/>
    <w:rsid w:val="49B156EC"/>
    <w:rsid w:val="49CD1394"/>
    <w:rsid w:val="49FF20CB"/>
    <w:rsid w:val="4A880EEB"/>
    <w:rsid w:val="4C8931A7"/>
    <w:rsid w:val="4D2013E6"/>
    <w:rsid w:val="4D246D2B"/>
    <w:rsid w:val="4E1D624B"/>
    <w:rsid w:val="4E681895"/>
    <w:rsid w:val="4EA86F86"/>
    <w:rsid w:val="4F3B4AF5"/>
    <w:rsid w:val="4FC22EEA"/>
    <w:rsid w:val="50002D84"/>
    <w:rsid w:val="50112DFD"/>
    <w:rsid w:val="515A7433"/>
    <w:rsid w:val="5170209E"/>
    <w:rsid w:val="517B5292"/>
    <w:rsid w:val="517F747A"/>
    <w:rsid w:val="53107B09"/>
    <w:rsid w:val="53152C57"/>
    <w:rsid w:val="53250484"/>
    <w:rsid w:val="54E76996"/>
    <w:rsid w:val="557B7311"/>
    <w:rsid w:val="575A3F83"/>
    <w:rsid w:val="5A8F215E"/>
    <w:rsid w:val="5A913004"/>
    <w:rsid w:val="5B505BD9"/>
    <w:rsid w:val="5C131E53"/>
    <w:rsid w:val="5C5846C5"/>
    <w:rsid w:val="5CF23A75"/>
    <w:rsid w:val="5D9C16E7"/>
    <w:rsid w:val="5DA65AE1"/>
    <w:rsid w:val="5DE9551F"/>
    <w:rsid w:val="5E044650"/>
    <w:rsid w:val="5E2E0226"/>
    <w:rsid w:val="5E310CA8"/>
    <w:rsid w:val="5E9960A4"/>
    <w:rsid w:val="5EDE0D89"/>
    <w:rsid w:val="605365DE"/>
    <w:rsid w:val="609F5C1B"/>
    <w:rsid w:val="60F95CFA"/>
    <w:rsid w:val="61890927"/>
    <w:rsid w:val="62304286"/>
    <w:rsid w:val="631D1758"/>
    <w:rsid w:val="64234D33"/>
    <w:rsid w:val="655C6D64"/>
    <w:rsid w:val="6572300E"/>
    <w:rsid w:val="659D4EDF"/>
    <w:rsid w:val="66D74E33"/>
    <w:rsid w:val="68241831"/>
    <w:rsid w:val="6AC70D4F"/>
    <w:rsid w:val="6B814D21"/>
    <w:rsid w:val="6D4E6EAD"/>
    <w:rsid w:val="6D9114F4"/>
    <w:rsid w:val="6F5D663B"/>
    <w:rsid w:val="6F6D21C7"/>
    <w:rsid w:val="71CB627F"/>
    <w:rsid w:val="7298134A"/>
    <w:rsid w:val="732703E8"/>
    <w:rsid w:val="73E75B50"/>
    <w:rsid w:val="75370B35"/>
    <w:rsid w:val="75986BC5"/>
    <w:rsid w:val="780200DF"/>
    <w:rsid w:val="799202DC"/>
    <w:rsid w:val="79C16AD9"/>
    <w:rsid w:val="7AA90411"/>
    <w:rsid w:val="7CFF26E5"/>
    <w:rsid w:val="7D3754B2"/>
    <w:rsid w:val="7DC554A1"/>
    <w:rsid w:val="7E3D2FCE"/>
    <w:rsid w:val="7F2048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link w:val="13"/>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3"/>
    <w:next w:val="3"/>
    <w:link w:val="14"/>
    <w:qFormat/>
    <w:uiPriority w:val="0"/>
    <w:rPr>
      <w:b/>
      <w:bCs/>
    </w:rPr>
  </w:style>
  <w:style w:type="character" w:styleId="10">
    <w:name w:val="annotation reference"/>
    <w:basedOn w:val="9"/>
    <w:qFormat/>
    <w:uiPriority w:val="0"/>
    <w:rPr>
      <w:sz w:val="21"/>
      <w:szCs w:val="21"/>
    </w:rPr>
  </w:style>
  <w:style w:type="paragraph" w:customStyle="1" w:styleId="11">
    <w:name w:val="BZWFS"/>
    <w:uiPriority w:val="0"/>
    <w:pPr>
      <w:widowControl w:val="0"/>
      <w:spacing w:line="560" w:lineRule="exact"/>
      <w:ind w:firstLine="640" w:firstLineChars="200"/>
      <w:jc w:val="both"/>
    </w:pPr>
    <w:rPr>
      <w:rFonts w:ascii="仿宋_GB2312" w:hAnsi="仿宋_GB2312" w:eastAsia="仿宋_GB2312" w:cs="Times New Roman"/>
      <w:sz w:val="32"/>
      <w:szCs w:val="32"/>
      <w:lang w:val="en-US" w:eastAsia="zh-CN" w:bidi="ar-SA"/>
    </w:rPr>
  </w:style>
  <w:style w:type="character" w:customStyle="1" w:styleId="12">
    <w:name w:val="textfont1"/>
    <w:qFormat/>
    <w:uiPriority w:val="0"/>
    <w:rPr>
      <w:sz w:val="22"/>
      <w:szCs w:val="22"/>
    </w:rPr>
  </w:style>
  <w:style w:type="character" w:customStyle="1" w:styleId="13">
    <w:name w:val="批注文字 字符"/>
    <w:basedOn w:val="9"/>
    <w:link w:val="3"/>
    <w:qFormat/>
    <w:uiPriority w:val="0"/>
    <w:rPr>
      <w:rFonts w:ascii="Calibri" w:hAnsi="Calibri" w:eastAsia="宋体" w:cs="黑体"/>
      <w:kern w:val="2"/>
      <w:sz w:val="21"/>
      <w:szCs w:val="22"/>
    </w:rPr>
  </w:style>
  <w:style w:type="character" w:customStyle="1" w:styleId="14">
    <w:name w:val="批注主题 字符"/>
    <w:basedOn w:val="13"/>
    <w:link w:val="7"/>
    <w:qFormat/>
    <w:uiPriority w:val="0"/>
    <w:rPr>
      <w:rFonts w:ascii="Calibri" w:hAnsi="Calibri" w:eastAsia="宋体" w:cs="黑体"/>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585</Words>
  <Characters>3336</Characters>
  <Lines>27</Lines>
  <Paragraphs>7</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2019-11-15T06:40:00Z</dcterms:created>
  <dc:creator>刘茹</dc:creator>
  <cp:lastModifiedBy>李伟雄</cp:lastModifiedBy>
  <cp:lastPrinted>2021-02-24T07:05:00Z</cp:lastPrinted>
  <dcterms:modified xsi:type="dcterms:W3CDTF">2021-11-12T02:17:10Z</dcterms:modified>
  <dc:title>附件（投标文件参考格式）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