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sz w:val="44"/>
          <w:szCs w:val="44"/>
          <w:lang w:val="en-US" w:eastAsia="zh-CN"/>
        </w:rPr>
      </w:pPr>
      <w:r>
        <w:rPr>
          <w:rFonts w:hint="eastAsia"/>
          <w:sz w:val="44"/>
          <w:szCs w:val="44"/>
          <w:lang w:val="en-US" w:eastAsia="zh-CN"/>
        </w:rPr>
        <w:t>深圳市住房保障署热线咨询服务项目采购意向公开表</w:t>
      </w:r>
    </w:p>
    <w:p>
      <w:pPr>
        <w:jc w:val="center"/>
        <w:rPr>
          <w:rFonts w:hint="default"/>
          <w:sz w:val="32"/>
          <w:szCs w:val="32"/>
          <w:lang w:val="en-US" w:eastAsia="zh-CN"/>
        </w:rPr>
      </w:pPr>
    </w:p>
    <w:p>
      <w:pPr>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单位名称：深圳市住房保障署                                                                              单位：万元</w:t>
      </w:r>
    </w:p>
    <w:tbl>
      <w:tblPr>
        <w:tblStyle w:val="4"/>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125"/>
        <w:gridCol w:w="1485"/>
        <w:gridCol w:w="1455"/>
        <w:gridCol w:w="4650"/>
        <w:gridCol w:w="135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125"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部门名称</w:t>
            </w:r>
          </w:p>
        </w:tc>
        <w:tc>
          <w:tcPr>
            <w:tcW w:w="1485"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采购项目名称</w:t>
            </w:r>
          </w:p>
        </w:tc>
        <w:tc>
          <w:tcPr>
            <w:tcW w:w="1455"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预计采购时间</w:t>
            </w:r>
          </w:p>
        </w:tc>
        <w:tc>
          <w:tcPr>
            <w:tcW w:w="4650"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rPr>
              <w:t>采购需求概况</w:t>
            </w:r>
          </w:p>
        </w:tc>
        <w:tc>
          <w:tcPr>
            <w:tcW w:w="1350"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rPr>
              <w:t>采购项目预算金额</w:t>
            </w:r>
          </w:p>
        </w:tc>
        <w:tc>
          <w:tcPr>
            <w:tcW w:w="3240"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50"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125"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深圳市住房保障署</w:t>
            </w:r>
          </w:p>
        </w:tc>
        <w:tc>
          <w:tcPr>
            <w:tcW w:w="1485"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热线咨询服务项目</w:t>
            </w:r>
          </w:p>
        </w:tc>
        <w:tc>
          <w:tcPr>
            <w:tcW w:w="1455"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2022年3月</w:t>
            </w:r>
          </w:p>
        </w:tc>
        <w:tc>
          <w:tcPr>
            <w:tcW w:w="4650" w:type="dxa"/>
          </w:tcPr>
          <w:p>
            <w:pPr>
              <w:jc w:val="left"/>
              <w:rPr>
                <w:rFonts w:hint="eastAsia" w:ascii="宋体" w:hAnsi="宋体" w:eastAsia="宋体" w:cs="宋体"/>
                <w:i w:val="0"/>
                <w:iCs w:val="0"/>
                <w:caps w:val="0"/>
                <w:color w:val="000000"/>
                <w:spacing w:val="0"/>
                <w:kern w:val="0"/>
                <w:sz w:val="20"/>
                <w:szCs w:val="20"/>
                <w:lang w:val="en-US" w:eastAsia="zh-CN" w:bidi="ar"/>
              </w:rPr>
            </w:pPr>
            <w:bookmarkStart w:id="0" w:name="_GoBack"/>
            <w:bookmarkEnd w:id="0"/>
            <w:r>
              <w:rPr>
                <w:rFonts w:hint="eastAsia" w:ascii="宋体" w:hAnsi="宋体" w:eastAsia="宋体" w:cs="宋体"/>
                <w:i w:val="0"/>
                <w:iCs w:val="0"/>
                <w:caps w:val="0"/>
                <w:color w:val="000000"/>
                <w:spacing w:val="0"/>
                <w:kern w:val="0"/>
                <w:sz w:val="20"/>
                <w:szCs w:val="20"/>
                <w:lang w:val="en-US" w:eastAsia="zh-CN" w:bidi="ar"/>
              </w:rPr>
              <w:t>主要服务内容包括：</w:t>
            </w:r>
          </w:p>
          <w:p>
            <w:pPr>
              <w:jc w:val="left"/>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1、</w:t>
            </w:r>
            <w:r>
              <w:rPr>
                <w:rFonts w:hint="eastAsia" w:ascii="宋体" w:hAnsi="宋体" w:eastAsia="宋体" w:cs="宋体"/>
                <w:i w:val="0"/>
                <w:iCs w:val="0"/>
                <w:caps w:val="0"/>
                <w:color w:val="000000"/>
                <w:spacing w:val="0"/>
                <w:kern w:val="0"/>
                <w:sz w:val="20"/>
                <w:szCs w:val="20"/>
                <w:lang w:val="zh-CN" w:eastAsia="zh-CN" w:bidi="ar"/>
              </w:rPr>
              <w:t>呼叫中心热线坐席服务（</w:t>
            </w:r>
            <w:r>
              <w:rPr>
                <w:rFonts w:hint="eastAsia" w:ascii="宋体" w:hAnsi="宋体" w:eastAsia="宋体" w:cs="宋体"/>
                <w:i w:val="0"/>
                <w:iCs w:val="0"/>
                <w:caps w:val="0"/>
                <w:color w:val="000000"/>
                <w:spacing w:val="0"/>
                <w:kern w:val="0"/>
                <w:sz w:val="20"/>
                <w:szCs w:val="20"/>
                <w:lang w:val="en-US" w:eastAsia="zh-CN" w:bidi="ar"/>
              </w:rPr>
              <w:t>1名管理坐席、12名专职人工坐席</w:t>
            </w:r>
            <w:r>
              <w:rPr>
                <w:rFonts w:hint="eastAsia" w:ascii="宋体" w:hAnsi="宋体" w:eastAsia="宋体" w:cs="宋体"/>
                <w:i w:val="0"/>
                <w:iCs w:val="0"/>
                <w:caps w:val="0"/>
                <w:color w:val="000000"/>
                <w:spacing w:val="0"/>
                <w:kern w:val="0"/>
                <w:sz w:val="20"/>
                <w:szCs w:val="20"/>
                <w:lang w:val="zh-CN" w:eastAsia="zh-CN" w:bidi="ar"/>
              </w:rPr>
              <w:t>）；</w:t>
            </w:r>
          </w:p>
          <w:p>
            <w:pPr>
              <w:jc w:val="left"/>
              <w:rPr>
                <w:rFonts w:hint="eastAsia" w:ascii="宋体" w:hAnsi="宋体" w:eastAsia="宋体" w:cs="宋体"/>
                <w:i w:val="0"/>
                <w:iCs w:val="0"/>
                <w:caps w:val="0"/>
                <w:color w:val="000000"/>
                <w:spacing w:val="0"/>
                <w:kern w:val="0"/>
                <w:sz w:val="20"/>
                <w:szCs w:val="20"/>
                <w:lang w:val="zh-CN" w:eastAsia="zh-CN" w:bidi="ar"/>
              </w:rPr>
            </w:pPr>
            <w:r>
              <w:rPr>
                <w:rFonts w:hint="eastAsia" w:ascii="宋体" w:hAnsi="宋体" w:eastAsia="宋体" w:cs="宋体"/>
                <w:i w:val="0"/>
                <w:iCs w:val="0"/>
                <w:caps w:val="0"/>
                <w:color w:val="000000"/>
                <w:spacing w:val="0"/>
                <w:kern w:val="0"/>
                <w:sz w:val="20"/>
                <w:szCs w:val="20"/>
                <w:lang w:val="en-US" w:eastAsia="zh-CN" w:bidi="ar"/>
              </w:rPr>
              <w:t>2、</w:t>
            </w:r>
            <w:r>
              <w:rPr>
                <w:rFonts w:hint="eastAsia" w:ascii="宋体" w:hAnsi="宋体" w:eastAsia="宋体" w:cs="宋体"/>
                <w:i w:val="0"/>
                <w:iCs w:val="0"/>
                <w:caps w:val="0"/>
                <w:color w:val="000000"/>
                <w:spacing w:val="0"/>
                <w:kern w:val="0"/>
                <w:sz w:val="20"/>
                <w:szCs w:val="20"/>
                <w:lang w:val="zh-CN" w:eastAsia="zh-CN" w:bidi="ar"/>
              </w:rPr>
              <w:t>呼叫中心技术平台租赁及关联基础通信业务办理服务（</w:t>
            </w:r>
            <w:r>
              <w:rPr>
                <w:rFonts w:hint="eastAsia" w:ascii="宋体" w:hAnsi="宋体" w:eastAsia="宋体" w:cs="宋体"/>
                <w:i w:val="0"/>
                <w:iCs w:val="0"/>
                <w:caps w:val="0"/>
                <w:color w:val="000000"/>
                <w:spacing w:val="0"/>
                <w:kern w:val="0"/>
                <w:sz w:val="20"/>
                <w:szCs w:val="20"/>
                <w:lang w:val="en-US" w:eastAsia="zh-CN" w:bidi="ar"/>
              </w:rPr>
              <w:t>提供</w:t>
            </w:r>
            <w:r>
              <w:rPr>
                <w:rFonts w:hint="eastAsia" w:ascii="宋体" w:hAnsi="宋体"/>
                <w:sz w:val="18"/>
                <w:lang w:val="zh-CN"/>
              </w:rPr>
              <w:t>包含呼叫中心技术平台、1条数据专线、2条数字中继线路共60路通道、外呼话费、电话名片、坐席接听</w:t>
            </w:r>
            <w:r>
              <w:rPr>
                <w:rFonts w:hint="eastAsia" w:ascii="宋体" w:hAnsi="宋体"/>
                <w:sz w:val="18"/>
                <w:lang w:val="en-US" w:eastAsia="zh-CN"/>
              </w:rPr>
              <w:t>软件及</w:t>
            </w:r>
            <w:r>
              <w:rPr>
                <w:rFonts w:hint="eastAsia" w:ascii="宋体" w:hAnsi="宋体"/>
                <w:sz w:val="18"/>
                <w:lang w:val="zh-CN"/>
              </w:rPr>
              <w:t>设备等</w:t>
            </w:r>
            <w:r>
              <w:rPr>
                <w:rFonts w:hint="eastAsia" w:ascii="宋体" w:hAnsi="宋体" w:eastAsia="宋体" w:cs="宋体"/>
                <w:i w:val="0"/>
                <w:iCs w:val="0"/>
                <w:caps w:val="0"/>
                <w:color w:val="000000"/>
                <w:spacing w:val="0"/>
                <w:kern w:val="0"/>
                <w:sz w:val="20"/>
                <w:szCs w:val="20"/>
                <w:lang w:val="zh-CN" w:eastAsia="zh-CN" w:bidi="ar"/>
              </w:rPr>
              <w:t>）；</w:t>
            </w:r>
          </w:p>
          <w:p>
            <w:pPr>
              <w:numPr>
                <w:ilvl w:val="0"/>
                <w:numId w:val="0"/>
              </w:numPr>
              <w:jc w:val="both"/>
              <w:rPr>
                <w:rFonts w:hint="default"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3、业务知识库建设维护服务；</w:t>
            </w:r>
          </w:p>
          <w:p>
            <w:pPr>
              <w:numPr>
                <w:ilvl w:val="0"/>
                <w:numId w:val="0"/>
              </w:numPr>
              <w:jc w:val="both"/>
              <w:rPr>
                <w:rFonts w:hint="default"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4、</w:t>
            </w:r>
            <w:r>
              <w:rPr>
                <w:rFonts w:hint="eastAsia"/>
                <w:sz w:val="18"/>
                <w:szCs w:val="18"/>
              </w:rPr>
              <w:t>住房保障个人服务</w:t>
            </w:r>
            <w:r>
              <w:rPr>
                <w:rFonts w:hint="eastAsia"/>
                <w:sz w:val="18"/>
                <w:szCs w:val="18"/>
                <w:lang w:val="en-US" w:eastAsia="zh-CN"/>
              </w:rPr>
              <w:t>页</w:t>
            </w:r>
            <w:r>
              <w:rPr>
                <w:rFonts w:hint="eastAsia" w:ascii="宋体" w:hAnsi="宋体" w:eastAsia="宋体" w:cs="宋体"/>
                <w:i w:val="0"/>
                <w:iCs w:val="0"/>
                <w:caps w:val="0"/>
                <w:color w:val="000000"/>
                <w:spacing w:val="0"/>
                <w:kern w:val="0"/>
                <w:sz w:val="20"/>
                <w:szCs w:val="20"/>
                <w:lang w:val="en-US" w:eastAsia="zh-CN" w:bidi="ar"/>
              </w:rPr>
              <w:t>人工在线咨询服务；</w:t>
            </w:r>
          </w:p>
          <w:p>
            <w:pPr>
              <w:numPr>
                <w:ilvl w:val="0"/>
                <w:numId w:val="0"/>
              </w:numPr>
              <w:jc w:val="both"/>
              <w:rPr>
                <w:rFonts w:hint="default"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5、</w:t>
            </w:r>
            <w:r>
              <w:rPr>
                <w:rFonts w:hint="eastAsia" w:ascii="宋体" w:hAnsi="宋体" w:eastAsia="宋体" w:cs="宋体"/>
                <w:i w:val="0"/>
                <w:iCs w:val="0"/>
                <w:caps w:val="0"/>
                <w:color w:val="000000"/>
                <w:spacing w:val="0"/>
                <w:kern w:val="0"/>
                <w:sz w:val="20"/>
                <w:szCs w:val="20"/>
                <w:lang w:val="zh-CN" w:eastAsia="zh-CN" w:bidi="ar"/>
              </w:rPr>
              <w:t>呼叫中心技术平台</w:t>
            </w:r>
            <w:r>
              <w:rPr>
                <w:rFonts w:hint="eastAsia" w:ascii="宋体" w:hAnsi="宋体" w:eastAsia="宋体" w:cs="宋体"/>
                <w:i w:val="0"/>
                <w:iCs w:val="0"/>
                <w:caps w:val="0"/>
                <w:color w:val="000000"/>
                <w:spacing w:val="0"/>
                <w:kern w:val="0"/>
                <w:sz w:val="20"/>
                <w:szCs w:val="20"/>
                <w:lang w:val="en-US" w:eastAsia="zh-CN" w:bidi="ar"/>
              </w:rPr>
              <w:t>与住房保障业务系统对接开发应用服务；</w:t>
            </w:r>
          </w:p>
        </w:tc>
        <w:tc>
          <w:tcPr>
            <w:tcW w:w="1350"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153</w:t>
            </w:r>
          </w:p>
        </w:tc>
        <w:tc>
          <w:tcPr>
            <w:tcW w:w="3240" w:type="dxa"/>
          </w:tcPr>
          <w:p>
            <w:pPr>
              <w:jc w:val="center"/>
              <w:rPr>
                <w:rFonts w:hint="eastAsia" w:ascii="仿宋_GB2312" w:hAnsi="仿宋_GB2312" w:eastAsia="仿宋_GB2312" w:cs="仿宋_GB2312"/>
                <w:sz w:val="24"/>
                <w:szCs w:val="24"/>
                <w:vertAlign w:val="baseline"/>
                <w:lang w:val="en-US" w:eastAsia="zh-CN"/>
              </w:rPr>
            </w:pPr>
            <w:r>
              <w:rPr>
                <w:rFonts w:hint="eastAsia" w:ascii="宋体" w:hAnsi="宋体" w:eastAsia="宋体" w:cs="宋体"/>
                <w:i w:val="0"/>
                <w:iCs w:val="0"/>
                <w:caps w:val="0"/>
                <w:color w:val="000000"/>
                <w:spacing w:val="0"/>
                <w:kern w:val="0"/>
                <w:sz w:val="20"/>
                <w:szCs w:val="20"/>
                <w:lang w:val="en-US" w:eastAsia="zh-CN" w:bidi="ar"/>
              </w:rPr>
              <w:t>本项目为长期服务项目，服务有效期为三年，合同一年一签，采购单位根据服务单位上一年度合同履行考核情况，决定是否续签下一年度合同。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5" w:type="dxa"/>
            <w:gridSpan w:val="7"/>
          </w:tcPr>
          <w:p>
            <w:pPr>
              <w:jc w:val="left"/>
              <w:rPr>
                <w:rFonts w:hint="eastAsia" w:ascii="仿宋_GB2312" w:hAnsi="仿宋_GB2312" w:eastAsia="宋体" w:cs="仿宋_GB2312"/>
                <w:sz w:val="24"/>
                <w:szCs w:val="24"/>
                <w:vertAlign w:val="baseline"/>
                <w:lang w:val="en-US" w:eastAsia="zh-CN"/>
              </w:rPr>
            </w:pPr>
            <w:r>
              <w:rPr>
                <w:rFonts w:hint="eastAsia" w:ascii="宋体" w:hAnsi="宋体" w:eastAsia="宋体" w:cs="宋体"/>
                <w:i w:val="0"/>
                <w:iCs w:val="0"/>
                <w:caps w:val="0"/>
                <w:color w:val="000000"/>
                <w:spacing w:val="0"/>
                <w:sz w:val="20"/>
                <w:szCs w:val="20"/>
                <w:shd w:val="clear" w:fill="FFFFFF"/>
              </w:rPr>
              <w:t>采购单位咨询电话：0755-</w:t>
            </w:r>
            <w:r>
              <w:rPr>
                <w:rFonts w:hint="eastAsia" w:ascii="宋体" w:hAnsi="宋体" w:eastAsia="宋体" w:cs="宋体"/>
                <w:i w:val="0"/>
                <w:iCs w:val="0"/>
                <w:caps w:val="0"/>
                <w:color w:val="000000"/>
                <w:spacing w:val="0"/>
                <w:sz w:val="20"/>
                <w:szCs w:val="20"/>
                <w:shd w:val="clear" w:fill="FFFFFF"/>
                <w:lang w:val="en-US" w:eastAsia="zh-CN"/>
              </w:rPr>
              <w:t>83253736</w:t>
            </w:r>
            <w:r>
              <w:rPr>
                <w:rFonts w:hint="eastAsia" w:ascii="宋体" w:hAnsi="宋体" w:eastAsia="宋体" w:cs="宋体"/>
                <w:i w:val="0"/>
                <w:iCs w:val="0"/>
                <w:caps w:val="0"/>
                <w:color w:val="000000"/>
                <w:spacing w:val="0"/>
                <w:sz w:val="20"/>
                <w:szCs w:val="20"/>
                <w:shd w:val="clear" w:fill="FFFFFF"/>
              </w:rPr>
              <w:t>，联系人：</w:t>
            </w:r>
            <w:r>
              <w:rPr>
                <w:rFonts w:hint="eastAsia" w:ascii="宋体" w:hAnsi="宋体" w:eastAsia="宋体" w:cs="宋体"/>
                <w:i w:val="0"/>
                <w:iCs w:val="0"/>
                <w:caps w:val="0"/>
                <w:color w:val="000000"/>
                <w:spacing w:val="0"/>
                <w:sz w:val="20"/>
                <w:szCs w:val="20"/>
                <w:shd w:val="clear" w:fill="FFFFFF"/>
                <w:lang w:val="en-US" w:eastAsia="zh-CN"/>
              </w:rPr>
              <w:t>李工</w:t>
            </w:r>
          </w:p>
        </w:tc>
      </w:tr>
    </w:tbl>
    <w:p>
      <w:pPr>
        <w:pStyle w:val="2"/>
        <w:keepNext w:val="0"/>
        <w:keepLines w:val="0"/>
        <w:widowControl/>
        <w:suppressLineNumbers w:val="0"/>
        <w:spacing w:before="0" w:beforeAutospacing="0" w:after="200" w:afterAutospacing="0" w:line="230" w:lineRule="atLeast"/>
        <w:ind w:left="0" w:right="0" w:firstLine="0"/>
        <w:rPr>
          <w:rFonts w:ascii="微软雅黑" w:hAnsi="微软雅黑" w:eastAsia="微软雅黑" w:cs="微软雅黑"/>
          <w:i w:val="0"/>
          <w:iCs w:val="0"/>
          <w:caps w:val="0"/>
          <w:color w:val="000000"/>
          <w:spacing w:val="0"/>
          <w:sz w:val="20"/>
          <w:szCs w:val="20"/>
        </w:rPr>
      </w:pPr>
      <w:r>
        <w:rPr>
          <w:rFonts w:hint="eastAsia" w:ascii="宋体" w:hAnsi="宋体" w:eastAsia="宋体" w:cs="宋体"/>
          <w:i w:val="0"/>
          <w:iCs w:val="0"/>
          <w:caps w:val="0"/>
          <w:color w:val="000000"/>
          <w:spacing w:val="0"/>
          <w:sz w:val="20"/>
          <w:szCs w:val="20"/>
        </w:rPr>
        <w:t>注：1.本表只反映本部门（含所属预算单位）按政府采购项目实施的集中采购目录以内或者集中采购限额标准以上的货物、工程、服务采购项目，不包括以电商采购、预选采购、定点采购、网上竞价等方式实施的小额零星采购和由集中采购机构统一组织的批量集中采购项目等。</w:t>
      </w:r>
    </w:p>
    <w:p>
      <w:pPr>
        <w:pStyle w:val="2"/>
        <w:keepNext w:val="0"/>
        <w:keepLines w:val="0"/>
        <w:widowControl/>
        <w:suppressLineNumbers w:val="0"/>
        <w:spacing w:before="0" w:beforeAutospacing="0" w:after="200" w:afterAutospacing="0" w:line="230" w:lineRule="atLeast"/>
        <w:ind w:left="0" w:right="0" w:firstLine="0"/>
        <w:rPr>
          <w:rFonts w:hint="eastAsia" w:ascii="微软雅黑" w:hAnsi="微软雅黑" w:eastAsia="微软雅黑" w:cs="微软雅黑"/>
          <w:i w:val="0"/>
          <w:iCs w:val="0"/>
          <w:caps w:val="0"/>
          <w:color w:val="000000"/>
          <w:spacing w:val="0"/>
          <w:sz w:val="20"/>
          <w:szCs w:val="20"/>
        </w:rPr>
      </w:pPr>
      <w:r>
        <w:rPr>
          <w:rFonts w:hint="eastAsia" w:ascii="宋体" w:hAnsi="宋体" w:eastAsia="宋体" w:cs="宋体"/>
          <w:i w:val="0"/>
          <w:iCs w:val="0"/>
          <w:caps w:val="0"/>
          <w:color w:val="000000"/>
          <w:spacing w:val="0"/>
          <w:sz w:val="20"/>
          <w:szCs w:val="20"/>
        </w:rPr>
        <w:t>2.本次公开的采购意向是本部门政府采购工作的初步安排，具体采购项目情况以相关采购公告和采购文件为准。</w:t>
      </w:r>
    </w:p>
    <w:p>
      <w:pPr>
        <w:pStyle w:val="2"/>
        <w:keepNext w:val="0"/>
        <w:keepLines w:val="0"/>
        <w:widowControl/>
        <w:suppressLineNumbers w:val="0"/>
        <w:spacing w:before="0" w:beforeAutospacing="0" w:after="200" w:afterAutospacing="0" w:line="230" w:lineRule="atLeast"/>
        <w:ind w:left="0" w:right="0" w:firstLine="0"/>
        <w:rPr>
          <w:rFonts w:hint="eastAsia" w:ascii="微软雅黑" w:hAnsi="微软雅黑" w:eastAsia="微软雅黑" w:cs="微软雅黑"/>
          <w:i w:val="0"/>
          <w:iCs w:val="0"/>
          <w:caps w:val="0"/>
          <w:color w:val="000000"/>
          <w:spacing w:val="0"/>
          <w:sz w:val="20"/>
          <w:szCs w:val="20"/>
        </w:rPr>
      </w:pPr>
      <w:r>
        <w:rPr>
          <w:rFonts w:hint="eastAsia" w:ascii="宋体" w:hAnsi="宋体" w:eastAsia="宋体" w:cs="宋体"/>
          <w:i w:val="0"/>
          <w:iCs w:val="0"/>
          <w:caps w:val="0"/>
          <w:color w:val="000000"/>
          <w:spacing w:val="0"/>
          <w:sz w:val="20"/>
          <w:szCs w:val="20"/>
        </w:rPr>
        <w:t>3.长期货物、服务类项目可能延续上年合同的，应在备注栏注明。</w:t>
      </w:r>
    </w:p>
    <w:p>
      <w:pPr>
        <w:jc w:val="center"/>
        <w:rPr>
          <w:rFonts w:hint="default"/>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26E50"/>
    <w:rsid w:val="4F164BAB"/>
    <w:rsid w:val="5FBB09B1"/>
    <w:rsid w:val="72A508C8"/>
    <w:rsid w:val="7CBB3591"/>
    <w:rsid w:val="7EDF7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2022-02-11T04:13:00Z</dcterms:created>
  <dc:creator>BZS-LiG</dc:creator>
  <cp:lastModifiedBy>跑马地汉子</cp:lastModifiedBy>
  <dcterms:modified xsi:type="dcterms:W3CDTF">2022-02-11T09:00:02Z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800080417FB340DB9A66F3DB993E0555</vt:lpwstr>
  </property>
</Properties>
</file>