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cs="宋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表8</w:t>
      </w:r>
    </w:p>
    <w:p>
      <w:pPr>
        <w:spacing w:line="0" w:lineRule="atLeast"/>
        <w:jc w:val="center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pacing w:val="15"/>
          <w:sz w:val="44"/>
          <w:szCs w:val="44"/>
        </w:rPr>
        <w:t>检测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人员考核综合评定</w:t>
      </w:r>
      <w:r>
        <w:rPr>
          <w:rFonts w:hint="eastAsia" w:ascii="宋体" w:hAnsi="宋体" w:cs="宋体"/>
          <w:b/>
          <w:bCs/>
          <w:color w:val="auto"/>
          <w:spacing w:val="15"/>
          <w:sz w:val="44"/>
          <w:szCs w:val="44"/>
        </w:rPr>
        <w:t>表</w:t>
      </w:r>
    </w:p>
    <w:p>
      <w:pPr>
        <w:spacing w:line="240" w:lineRule="atLeast"/>
        <w:rPr>
          <w:rFonts w:ascii="宋体" w:hAnsi="宋体" w:cs="宋体"/>
          <w:bCs/>
          <w:color w:val="auto"/>
          <w:position w:val="-11"/>
          <w:szCs w:val="21"/>
        </w:rPr>
      </w:pPr>
      <w:r>
        <w:rPr>
          <w:rFonts w:hint="eastAsia" w:ascii="宋体" w:hAnsi="宋体" w:cs="宋体"/>
          <w:bCs/>
          <w:color w:val="auto"/>
          <w:position w:val="-11"/>
          <w:szCs w:val="21"/>
        </w:rPr>
        <w:t xml:space="preserve"> </w:t>
      </w:r>
    </w:p>
    <w:p>
      <w:pPr>
        <w:rPr>
          <w:rFonts w:ascii="宋体" w:hAnsi="宋体" w:cs="宋体"/>
          <w:color w:val="auto"/>
          <w:position w:val="-12"/>
          <w:sz w:val="24"/>
          <w:u w:val="single"/>
        </w:rPr>
      </w:pPr>
      <w:r>
        <w:rPr>
          <w:rFonts w:hint="eastAsia" w:ascii="宋体" w:hAnsi="宋体" w:cs="宋体"/>
          <w:b/>
          <w:bCs/>
          <w:color w:val="auto"/>
          <w:position w:val="-12"/>
          <w:sz w:val="24"/>
        </w:rPr>
        <w:t>机构名称：                                                  日期：</w:t>
      </w:r>
    </w:p>
    <w:tbl>
      <w:tblPr>
        <w:tblStyle w:val="4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729"/>
        <w:gridCol w:w="1503"/>
        <w:gridCol w:w="1050"/>
        <w:gridCol w:w="1135"/>
        <w:gridCol w:w="994"/>
        <w:gridCol w:w="1135"/>
        <w:gridCol w:w="992"/>
        <w:gridCol w:w="1092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6" w:hRule="atLeast"/>
        </w:trPr>
        <w:tc>
          <w:tcPr>
            <w:tcW w:w="2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考核项目/参数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79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通过理论考核人员</w:t>
            </w:r>
          </w:p>
        </w:tc>
        <w:tc>
          <w:tcPr>
            <w:tcW w:w="150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检测人员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55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中、高级持证人员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0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持注册证书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人员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9" w:hRule="atLeast"/>
        </w:trPr>
        <w:tc>
          <w:tcPr>
            <w:tcW w:w="2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推荐参加实操考核人员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(检测机构推荐</w:t>
            </w:r>
            <w:r>
              <w:rPr>
                <w:rFonts w:ascii="宋体" w:hAnsi="宋体" w:cs="宋体"/>
                <w:color w:val="auto"/>
                <w:szCs w:val="21"/>
              </w:rPr>
              <w:t>,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限6人）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5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综合考评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结果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（需要时）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9" w:hRule="atLeast"/>
        </w:trPr>
        <w:tc>
          <w:tcPr>
            <w:tcW w:w="2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考核样品编号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9" w:hRule="atLeast"/>
        </w:trPr>
        <w:tc>
          <w:tcPr>
            <w:tcW w:w="2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监管平台登记编号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07" w:hRule="atLeast"/>
        </w:trPr>
        <w:tc>
          <w:tcPr>
            <w:tcW w:w="2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人员实操考核评定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通  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不通过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通  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不通过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9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通  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不通过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通  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不通过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通  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不通过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0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通  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不通过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05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通  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不通过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31" w:hRule="atLeast"/>
        </w:trPr>
        <w:tc>
          <w:tcPr>
            <w:tcW w:w="22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人员考核说明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1.样品来源：深圳市住房和建设局。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2.样品说明：样品名称、属性、检测要求、允许偏差等详随样品签发的密件及说</w:t>
            </w:r>
          </w:p>
          <w:p>
            <w:pPr>
              <w:spacing w:line="0" w:lineRule="atLeast"/>
              <w:ind w:firstLine="1260" w:firstLineChars="600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明文件。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考核通过：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包括委托、受理、操作、记录、数据分析、检测报告、归档的全过</w:t>
            </w:r>
          </w:p>
          <w:p>
            <w:pPr>
              <w:spacing w:line="300" w:lineRule="exact"/>
              <w:ind w:firstLine="1260" w:firstLineChars="600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程序符合相关标准及管理体系文件要求。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4.项目通过: 个人理论考核通过、机构推荐人员通过实操考核的人员数量满足开</w:t>
            </w:r>
          </w:p>
          <w:p>
            <w:pPr>
              <w:spacing w:line="300" w:lineRule="exact"/>
              <w:ind w:firstLine="1260" w:firstLineChars="600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展该项目的最低人员数量要求时，该项目考核通过，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否则不予通过；</w:t>
            </w:r>
          </w:p>
          <w:p>
            <w:pPr>
              <w:tabs>
                <w:tab w:val="left" w:pos="312"/>
              </w:tabs>
              <w:spacing w:line="300" w:lineRule="exact"/>
              <w:ind w:left="1260" w:hanging="1260" w:hangingChars="6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.综合考评：对于集体考核项目，如幕墙考核为团体考评项目，需综合评定；对于主体结构实操考核，如钢筋保护层厚度考核，除单人考核评定外还需要“批评定”考核；若考核项目需综合考评，则必须通过，否则项目考核不予通过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6.后续要求：对于考核项目通过但存在未通过考核人员的机构，应对相应项目进</w:t>
            </w:r>
          </w:p>
          <w:p>
            <w:pPr>
              <w:spacing w:line="300" w:lineRule="exact"/>
              <w:ind w:firstLine="1260" w:firstLineChars="600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有效的培训、考核，相关资料应由核查组签阅后报备住房和建设局。</w:t>
            </w:r>
          </w:p>
        </w:tc>
      </w:tr>
    </w:tbl>
    <w:p>
      <w:pPr>
        <w:spacing w:line="400" w:lineRule="exact"/>
        <w:jc w:val="left"/>
        <w:rPr>
          <w:rFonts w:ascii="宋体" w:hAnsi="宋体" w:cs="宋体"/>
          <w:color w:val="auto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被核查机构推荐参加该项目考核人员共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</w:rPr>
        <w:t>人，综合判定通过考核人员</w:t>
      </w:r>
    </w:p>
    <w:p>
      <w:pPr>
        <w:spacing w:line="440" w:lineRule="exact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共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人，未通过考核人员共 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</w:rPr>
        <w:t>人。</w:t>
      </w:r>
    </w:p>
    <w:p>
      <w:pPr>
        <w:spacing w:line="440" w:lineRule="exact"/>
        <w:jc w:val="left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该项目（参数）考核：</w:t>
      </w:r>
    </w:p>
    <w:p>
      <w:pPr>
        <w:ind w:firstLine="2811" w:firstLineChars="1000"/>
        <w:jc w:val="left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通过□          不通过□</w:t>
      </w:r>
    </w:p>
    <w:p>
      <w:pPr>
        <w:jc w:val="left"/>
        <w:rPr>
          <w:rFonts w:ascii="宋体" w:hAnsi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cs="宋体"/>
          <w:color w:val="auto"/>
          <w:sz w:val="28"/>
          <w:szCs w:val="28"/>
        </w:rPr>
        <w:t>专家组（签名）：</w:t>
      </w:r>
    </w:p>
    <w:p>
      <w:pPr>
        <w:jc w:val="left"/>
        <w:rPr>
          <w:color w:val="auto"/>
        </w:rPr>
      </w:pPr>
      <w:r>
        <w:rPr>
          <w:rFonts w:hint="eastAsia" w:ascii="宋体" w:hAnsi="宋体" w:cs="宋体"/>
          <w:color w:val="auto"/>
          <w:sz w:val="28"/>
          <w:szCs w:val="28"/>
        </w:rPr>
        <w:t>机构负责人确认（签名）：</w:t>
      </w:r>
    </w:p>
    <w:bookmarkEnd w:id="0"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207"/>
    <w:rsid w:val="001353D1"/>
    <w:rsid w:val="001D7ADF"/>
    <w:rsid w:val="001E1F33"/>
    <w:rsid w:val="0023533B"/>
    <w:rsid w:val="00327124"/>
    <w:rsid w:val="003A6207"/>
    <w:rsid w:val="00497F07"/>
    <w:rsid w:val="00566968"/>
    <w:rsid w:val="00614AE8"/>
    <w:rsid w:val="00751D1E"/>
    <w:rsid w:val="007B5BB3"/>
    <w:rsid w:val="008B2A8E"/>
    <w:rsid w:val="008E2171"/>
    <w:rsid w:val="008F0652"/>
    <w:rsid w:val="00974672"/>
    <w:rsid w:val="009D6E18"/>
    <w:rsid w:val="00A55FC1"/>
    <w:rsid w:val="00A60FD5"/>
    <w:rsid w:val="00A9152A"/>
    <w:rsid w:val="00B80C74"/>
    <w:rsid w:val="00C5518F"/>
    <w:rsid w:val="00C7168F"/>
    <w:rsid w:val="0A3654BC"/>
    <w:rsid w:val="108A2113"/>
    <w:rsid w:val="280A51DE"/>
    <w:rsid w:val="29C91B6D"/>
    <w:rsid w:val="2C2D3D18"/>
    <w:rsid w:val="3333006D"/>
    <w:rsid w:val="43345FFD"/>
    <w:rsid w:val="488E31D4"/>
    <w:rsid w:val="4DA53443"/>
    <w:rsid w:val="52700670"/>
    <w:rsid w:val="554C071E"/>
    <w:rsid w:val="62E34ACA"/>
    <w:rsid w:val="6AAB0089"/>
    <w:rsid w:val="BD5FE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179</Characters>
  <Lines>1</Lines>
  <Paragraphs>1</Paragraphs>
  <TotalTime>100</TotalTime>
  <ScaleCrop>false</ScaleCrop>
  <LinksUpToDate>false</LinksUpToDate>
  <CharactersWithSpaces>763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蒋岩</dc:creator>
  <cp:lastModifiedBy>蒋岩</cp:lastModifiedBy>
  <cp:lastPrinted>2021-11-17T01:59:00Z</cp:lastPrinted>
  <dcterms:modified xsi:type="dcterms:W3CDTF">2021-12-13T10:44:26Z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