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  <w:t>1</w:t>
      </w:r>
    </w:p>
    <w:p>
      <w:pPr>
        <w:snapToGrid w:val="0"/>
        <w:ind w:firstLine="562"/>
        <w:jc w:val="center"/>
        <w:rPr>
          <w:b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/>
          <w:i w:val="0"/>
          <w:iCs w:val="0"/>
          <w:sz w:val="28"/>
        </w:rPr>
      </w:pPr>
    </w:p>
    <w:p>
      <w:pPr>
        <w:snapToGrid w:val="0"/>
        <w:spacing w:line="920" w:lineRule="exact"/>
        <w:jc w:val="center"/>
        <w:rPr>
          <w:rFonts w:hint="eastAsia" w:ascii="黑体" w:eastAsia="黑体"/>
          <w:b w:val="0"/>
          <w:bCs/>
          <w:i w:val="0"/>
          <w:iCs w:val="0"/>
          <w:sz w:val="48"/>
          <w:szCs w:val="48"/>
        </w:rPr>
      </w:pPr>
    </w:p>
    <w:p>
      <w:pPr>
        <w:snapToGrid w:val="0"/>
        <w:spacing w:line="920" w:lineRule="exact"/>
        <w:jc w:val="center"/>
        <w:rPr>
          <w:rFonts w:ascii="黑体" w:eastAsia="黑体"/>
          <w:b w:val="0"/>
          <w:bCs/>
          <w:i w:val="0"/>
          <w:iCs w:val="0"/>
          <w:sz w:val="48"/>
          <w:szCs w:val="48"/>
        </w:rPr>
      </w:pPr>
      <w:r>
        <w:rPr>
          <w:rFonts w:hint="eastAsia" w:ascii="黑体" w:eastAsia="黑体"/>
          <w:b w:val="0"/>
          <w:bCs/>
          <w:i w:val="0"/>
          <w:iCs w:val="0"/>
          <w:sz w:val="48"/>
          <w:szCs w:val="48"/>
        </w:rPr>
        <w:t>深圳市</w:t>
      </w:r>
      <w:r>
        <w:rPr>
          <w:rFonts w:hint="eastAsia" w:ascii="黑体" w:eastAsia="黑体"/>
          <w:b w:val="0"/>
          <w:bCs/>
          <w:i w:val="0"/>
          <w:iCs w:val="0"/>
          <w:sz w:val="48"/>
          <w:szCs w:val="48"/>
          <w:lang w:val="en-US" w:eastAsia="zh-CN"/>
        </w:rPr>
        <w:t>2023年度</w:t>
      </w:r>
      <w:r>
        <w:rPr>
          <w:rFonts w:hint="eastAsia" w:ascii="黑体" w:eastAsia="黑体"/>
          <w:b w:val="0"/>
          <w:bCs/>
          <w:i w:val="0"/>
          <w:iCs w:val="0"/>
          <w:sz w:val="48"/>
          <w:szCs w:val="48"/>
          <w:lang w:eastAsia="zh-CN"/>
        </w:rPr>
        <w:t>建筑废弃物综合利用产品认定</w:t>
      </w:r>
      <w:r>
        <w:rPr>
          <w:rFonts w:hint="eastAsia" w:ascii="黑体" w:eastAsia="黑体"/>
          <w:b w:val="0"/>
          <w:bCs/>
          <w:i w:val="0"/>
          <w:iCs w:val="0"/>
          <w:sz w:val="48"/>
          <w:szCs w:val="48"/>
        </w:rPr>
        <w:t>项目</w:t>
      </w:r>
      <w:r>
        <w:rPr>
          <w:rFonts w:hint="eastAsia" w:ascii="黑体" w:eastAsia="黑体"/>
          <w:b w:val="0"/>
          <w:bCs/>
          <w:i w:val="0"/>
          <w:iCs w:val="0"/>
          <w:sz w:val="48"/>
          <w:szCs w:val="48"/>
          <w:lang w:eastAsia="zh-CN"/>
        </w:rPr>
        <w:t>申请</w:t>
      </w:r>
      <w:r>
        <w:rPr>
          <w:rFonts w:hint="eastAsia" w:ascii="黑体" w:eastAsia="黑体"/>
          <w:b w:val="0"/>
          <w:bCs/>
          <w:i w:val="0"/>
          <w:iCs w:val="0"/>
          <w:sz w:val="48"/>
          <w:szCs w:val="48"/>
        </w:rPr>
        <w:t>书</w:t>
      </w:r>
    </w:p>
    <w:p>
      <w:pPr>
        <w:snapToGrid w:val="0"/>
        <w:spacing w:line="920" w:lineRule="exact"/>
        <w:jc w:val="center"/>
        <w:rPr>
          <w:rFonts w:ascii="楷体" w:hAnsi="楷体" w:eastAsia="楷体" w:cs="楷体"/>
          <w:b w:val="0"/>
          <w:bCs/>
          <w:i w:val="0"/>
          <w:iCs w:val="0"/>
          <w:sz w:val="48"/>
          <w:szCs w:val="48"/>
        </w:rPr>
      </w:pPr>
      <w:bookmarkStart w:id="0" w:name="_GoBack"/>
      <w:bookmarkEnd w:id="0"/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tabs>
          <w:tab w:val="left" w:pos="6580"/>
          <w:tab w:val="left" w:pos="6780"/>
        </w:tabs>
        <w:snapToGrid w:val="0"/>
        <w:spacing w:line="480" w:lineRule="auto"/>
        <w:ind w:firstLine="640" w:firstLineChars="200"/>
        <w:rPr>
          <w:rFonts w:ascii="仿宋_GB2312" w:eastAsia="黑体"/>
          <w:b w:val="0"/>
          <w:bCs/>
          <w:i w:val="0"/>
          <w:iCs w:val="0"/>
          <w:sz w:val="32"/>
        </w:rPr>
      </w:pPr>
      <w:r>
        <w:rPr>
          <w:rFonts w:hint="eastAsia" w:ascii="仿宋_GB2312" w:eastAsia="黑体"/>
          <w:b w:val="0"/>
          <w:bCs/>
          <w:i w:val="0"/>
          <w:iCs w:val="0"/>
          <w:kern w:val="16"/>
          <w:sz w:val="32"/>
        </w:rPr>
        <w:t>项 目 名 称</w:t>
      </w:r>
      <w:r>
        <w:rPr>
          <w:rFonts w:hint="eastAsia" w:ascii="仿宋_GB2312" w:eastAsia="黑体"/>
          <w:b w:val="0"/>
          <w:bCs/>
          <w:i w:val="0"/>
          <w:iCs w:val="0"/>
          <w:sz w:val="32"/>
        </w:rPr>
        <w:t xml:space="preserve"> </w:t>
      </w:r>
      <w:r>
        <w:rPr>
          <w:rFonts w:hint="eastAsia" w:ascii="仿宋_GB2312" w:eastAsia="黑体"/>
          <w:b w:val="0"/>
          <w:bCs/>
          <w:i w:val="0"/>
          <w:iCs w:val="0"/>
          <w:sz w:val="32"/>
          <w:u w:val="single"/>
        </w:rPr>
        <w:t xml:space="preserve">                           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640" w:firstLineChars="200"/>
        <w:rPr>
          <w:rFonts w:ascii="仿宋_GB2312" w:eastAsia="黑体"/>
          <w:b w:val="0"/>
          <w:bCs/>
          <w:i w:val="0"/>
          <w:iCs w:val="0"/>
          <w:sz w:val="32"/>
          <w:u w:val="single"/>
        </w:rPr>
      </w:pPr>
      <w:r>
        <w:rPr>
          <w:rFonts w:hint="eastAsia" w:ascii="仿宋_GB2312" w:eastAsia="黑体"/>
          <w:b w:val="0"/>
          <w:bCs/>
          <w:i w:val="0"/>
          <w:iCs w:val="0"/>
          <w:kern w:val="16"/>
          <w:sz w:val="32"/>
        </w:rPr>
        <w:t xml:space="preserve">申 </w:t>
      </w:r>
      <w:r>
        <w:rPr>
          <w:rFonts w:hint="eastAsia" w:ascii="仿宋_GB2312" w:eastAsia="黑体"/>
          <w:b w:val="0"/>
          <w:bCs/>
          <w:i w:val="0"/>
          <w:iCs w:val="0"/>
          <w:kern w:val="16"/>
          <w:sz w:val="32"/>
          <w:lang w:eastAsia="zh-CN"/>
        </w:rPr>
        <w:t>请</w:t>
      </w:r>
      <w:r>
        <w:rPr>
          <w:rFonts w:hint="eastAsia" w:ascii="仿宋_GB2312" w:eastAsia="黑体"/>
          <w:b w:val="0"/>
          <w:bCs/>
          <w:i w:val="0"/>
          <w:iCs w:val="0"/>
          <w:kern w:val="16"/>
          <w:sz w:val="32"/>
        </w:rPr>
        <w:t xml:space="preserve"> 单 位</w:t>
      </w:r>
      <w:r>
        <w:rPr>
          <w:rFonts w:hint="eastAsia" w:ascii="仿宋_GB2312" w:eastAsia="黑体"/>
          <w:b w:val="0"/>
          <w:bCs/>
          <w:i w:val="0"/>
          <w:iCs w:val="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_GB2312" w:eastAsia="黑体"/>
          <w:b w:val="0"/>
          <w:bCs/>
          <w:i w:val="0"/>
          <w:iCs w:val="0"/>
          <w:sz w:val="32"/>
          <w:u w:val="single"/>
        </w:rPr>
        <w:t xml:space="preserve">                  </w:t>
      </w:r>
      <w:r>
        <w:rPr>
          <w:rFonts w:hint="eastAsia" w:ascii="仿宋_GB2312" w:eastAsia="黑体"/>
          <w:b w:val="0"/>
          <w:bCs/>
          <w:i w:val="0"/>
          <w:iCs w:val="0"/>
          <w:sz w:val="32"/>
        </w:rPr>
        <w:t>（盖</w:t>
      </w:r>
      <w:r>
        <w:rPr>
          <w:rFonts w:hint="eastAsia" w:ascii="仿宋_GB2312" w:eastAsia="黑体"/>
          <w:b w:val="0"/>
          <w:bCs/>
          <w:i w:val="0"/>
          <w:iCs w:val="0"/>
          <w:sz w:val="32"/>
          <w:lang w:val="en-US" w:eastAsia="zh-CN"/>
        </w:rPr>
        <w:t>公</w:t>
      </w:r>
      <w:r>
        <w:rPr>
          <w:rFonts w:hint="eastAsia" w:ascii="仿宋_GB2312" w:eastAsia="黑体"/>
          <w:b w:val="0"/>
          <w:bCs/>
          <w:i w:val="0"/>
          <w:iCs w:val="0"/>
          <w:sz w:val="32"/>
        </w:rPr>
        <w:t>章）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640" w:firstLineChars="200"/>
        <w:rPr>
          <w:rFonts w:ascii="仿宋_GB2312" w:eastAsia="黑体"/>
          <w:b w:val="0"/>
          <w:bCs/>
          <w:i w:val="0"/>
          <w:iCs w:val="0"/>
          <w:sz w:val="32"/>
        </w:rPr>
      </w:pPr>
      <w:r>
        <w:rPr>
          <w:rFonts w:hint="eastAsia" w:ascii="仿宋_GB2312" w:eastAsia="黑体"/>
          <w:b w:val="0"/>
          <w:bCs/>
          <w:i w:val="0"/>
          <w:iCs w:val="0"/>
          <w:sz w:val="32"/>
        </w:rPr>
        <w:t xml:space="preserve">申 </w:t>
      </w:r>
      <w:r>
        <w:rPr>
          <w:rFonts w:hint="eastAsia" w:ascii="仿宋_GB2312" w:eastAsia="黑体"/>
          <w:b w:val="0"/>
          <w:bCs/>
          <w:i w:val="0"/>
          <w:iCs w:val="0"/>
          <w:sz w:val="32"/>
          <w:lang w:eastAsia="zh-CN"/>
        </w:rPr>
        <w:t>请</w:t>
      </w:r>
      <w:r>
        <w:rPr>
          <w:rFonts w:hint="eastAsia" w:ascii="仿宋_GB2312" w:eastAsia="黑体"/>
          <w:b w:val="0"/>
          <w:bCs/>
          <w:i w:val="0"/>
          <w:iCs w:val="0"/>
          <w:sz w:val="32"/>
        </w:rPr>
        <w:t xml:space="preserve"> 时 间 </w:t>
      </w:r>
      <w:r>
        <w:rPr>
          <w:rFonts w:hint="eastAsia" w:ascii="仿宋_GB2312" w:eastAsia="黑体"/>
          <w:b w:val="0"/>
          <w:bCs/>
          <w:i w:val="0"/>
          <w:iCs w:val="0"/>
          <w:sz w:val="32"/>
          <w:u w:val="single"/>
        </w:rPr>
        <w:t xml:space="preserve">                            </w:t>
      </w:r>
    </w:p>
    <w:p>
      <w:pPr>
        <w:snapToGrid w:val="0"/>
        <w:spacing w:line="360" w:lineRule="auto"/>
        <w:rPr>
          <w:rFonts w:ascii="仿宋_GB2312"/>
          <w:b w:val="0"/>
          <w:bCs/>
          <w:i w:val="0"/>
          <w:iCs w:val="0"/>
          <w:sz w:val="28"/>
        </w:rPr>
      </w:pPr>
    </w:p>
    <w:p>
      <w:pPr>
        <w:snapToGrid w:val="0"/>
        <w:spacing w:line="360" w:lineRule="auto"/>
        <w:rPr>
          <w:rFonts w:ascii="仿宋_GB2312"/>
          <w:b w:val="0"/>
          <w:bCs/>
          <w:i w:val="0"/>
          <w:iCs w:val="0"/>
          <w:sz w:val="28"/>
        </w:rPr>
      </w:pPr>
    </w:p>
    <w:p>
      <w:pPr>
        <w:snapToGrid w:val="0"/>
        <w:spacing w:line="360" w:lineRule="auto"/>
        <w:rPr>
          <w:rFonts w:ascii="仿宋_GB2312"/>
          <w:b w:val="0"/>
          <w:bCs/>
          <w:i w:val="0"/>
          <w:iCs w:val="0"/>
          <w:sz w:val="28"/>
        </w:rPr>
      </w:pPr>
    </w:p>
    <w:p>
      <w:pPr>
        <w:snapToGrid w:val="0"/>
        <w:rPr>
          <w:rFonts w:ascii="仿宋_GB2312" w:hAnsi="Courier New" w:eastAsia="仿宋_GB2312"/>
          <w:b w:val="0"/>
          <w:bCs/>
          <w:i w:val="0"/>
          <w:iCs w:val="0"/>
          <w:sz w:val="28"/>
        </w:rPr>
      </w:pPr>
    </w:p>
    <w:p>
      <w:pPr>
        <w:rPr>
          <w:rFonts w:ascii="仿宋_GB2312" w:eastAsia="仿宋_GB2312"/>
          <w:b w:val="0"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 w:val="0"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 w:val="0"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 w:val="0"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/>
          <w:b/>
          <w:bCs/>
          <w:i w:val="0"/>
          <w:iCs w:val="0"/>
          <w:sz w:val="36"/>
        </w:rPr>
      </w:pPr>
      <w:r>
        <w:rPr>
          <w:rFonts w:hint="eastAsia" w:ascii="仿宋_GB2312" w:eastAsia="仿宋_GB2312"/>
          <w:b/>
          <w:bCs/>
          <w:i w:val="0"/>
          <w:iCs w:val="0"/>
          <w:sz w:val="36"/>
          <w:szCs w:val="36"/>
        </w:rPr>
        <w:t>填报说明</w:t>
      </w:r>
    </w:p>
    <w:p>
      <w:pPr>
        <w:snapToGrid w:val="0"/>
        <w:spacing w:line="360" w:lineRule="auto"/>
        <w:ind w:firstLine="624"/>
        <w:rPr>
          <w:rFonts w:ascii="仿宋_GB2312" w:eastAsia="仿宋_GB2312"/>
          <w:i w:val="0"/>
          <w:iCs w:val="0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i w:val="0"/>
          <w:iCs w:val="0"/>
          <w:sz w:val="30"/>
        </w:rPr>
      </w:pPr>
      <w:r>
        <w:rPr>
          <w:rFonts w:hint="eastAsia" w:ascii="仿宋_GB2312" w:eastAsia="仿宋_GB2312"/>
          <w:i w:val="0"/>
          <w:iCs w:val="0"/>
          <w:sz w:val="30"/>
        </w:rPr>
        <w:t>1.申</w:t>
      </w:r>
      <w:r>
        <w:rPr>
          <w:rFonts w:hint="eastAsia" w:ascii="仿宋_GB2312" w:eastAsia="仿宋_GB2312"/>
          <w:i w:val="0"/>
          <w:iCs w:val="0"/>
          <w:sz w:val="30"/>
          <w:lang w:eastAsia="zh-CN"/>
        </w:rPr>
        <w:t>请</w:t>
      </w:r>
      <w:r>
        <w:rPr>
          <w:rFonts w:hint="eastAsia" w:ascii="仿宋_GB2312" w:eastAsia="仿宋_GB2312"/>
          <w:i w:val="0"/>
          <w:iCs w:val="0"/>
          <w:sz w:val="30"/>
        </w:rPr>
        <w:t>项目符合《</w:t>
      </w:r>
      <w:r>
        <w:rPr>
          <w:rFonts w:hint="eastAsia" w:ascii="仿宋_GB2312" w:eastAsia="仿宋_GB2312"/>
          <w:i w:val="0"/>
          <w:iCs w:val="0"/>
          <w:sz w:val="30"/>
          <w:lang w:eastAsia="zh-CN"/>
        </w:rPr>
        <w:t>深圳市建筑废弃物综合利用产品认定办法</w:t>
      </w:r>
      <w:r>
        <w:rPr>
          <w:rFonts w:hint="eastAsia" w:ascii="仿宋_GB2312" w:eastAsia="仿宋_GB2312"/>
          <w:i w:val="0"/>
          <w:iCs w:val="0"/>
          <w:sz w:val="30"/>
        </w:rPr>
        <w:t>》等有关规定。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i w:val="0"/>
          <w:iCs w:val="0"/>
          <w:sz w:val="30"/>
        </w:rPr>
      </w:pPr>
      <w:r>
        <w:rPr>
          <w:rFonts w:hint="eastAsia" w:ascii="仿宋_GB2312" w:eastAsia="仿宋_GB2312"/>
          <w:i w:val="0"/>
          <w:iCs w:val="0"/>
          <w:sz w:val="30"/>
        </w:rPr>
        <w:t>2.申</w:t>
      </w:r>
      <w:r>
        <w:rPr>
          <w:rFonts w:hint="eastAsia" w:ascii="仿宋_GB2312" w:eastAsia="仿宋_GB2312"/>
          <w:i w:val="0"/>
          <w:iCs w:val="0"/>
          <w:sz w:val="30"/>
          <w:lang w:eastAsia="zh-CN"/>
        </w:rPr>
        <w:t>请</w:t>
      </w:r>
      <w:r>
        <w:rPr>
          <w:rFonts w:hint="eastAsia" w:ascii="仿宋_GB2312" w:eastAsia="仿宋_GB2312"/>
          <w:i w:val="0"/>
          <w:iCs w:val="0"/>
          <w:sz w:val="30"/>
        </w:rPr>
        <w:t>项目名称规范完整，数据准确，文字表述清晰。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i w:val="0"/>
          <w:iCs w:val="0"/>
          <w:sz w:val="30"/>
        </w:rPr>
      </w:pPr>
      <w:r>
        <w:rPr>
          <w:rFonts w:hint="eastAsia" w:ascii="仿宋_GB2312" w:eastAsia="仿宋_GB2312"/>
          <w:i w:val="0"/>
          <w:iCs w:val="0"/>
          <w:sz w:val="30"/>
        </w:rPr>
        <w:t>3.本项目申</w:t>
      </w:r>
      <w:r>
        <w:rPr>
          <w:rFonts w:hint="eastAsia" w:ascii="仿宋_GB2312" w:eastAsia="仿宋_GB2312"/>
          <w:i w:val="0"/>
          <w:iCs w:val="0"/>
          <w:sz w:val="30"/>
          <w:lang w:eastAsia="zh-CN"/>
        </w:rPr>
        <w:t>请</w:t>
      </w:r>
      <w:r>
        <w:rPr>
          <w:rFonts w:hint="eastAsia" w:ascii="仿宋_GB2312" w:eastAsia="仿宋_GB2312"/>
          <w:i w:val="0"/>
          <w:iCs w:val="0"/>
          <w:sz w:val="30"/>
        </w:rPr>
        <w:t>书内容应按要求填写完整，不得漏填、缺项，并符合</w:t>
      </w:r>
      <w:r>
        <w:rPr>
          <w:rFonts w:hint="eastAsia" w:ascii="仿宋_GB2312" w:eastAsia="仿宋_GB2312"/>
          <w:i w:val="0"/>
          <w:iCs w:val="0"/>
          <w:sz w:val="30"/>
          <w:lang w:eastAsia="zh-CN"/>
        </w:rPr>
        <w:t>申请</w:t>
      </w:r>
      <w:r>
        <w:rPr>
          <w:rFonts w:hint="eastAsia" w:ascii="仿宋_GB2312" w:eastAsia="仿宋_GB2312"/>
          <w:i w:val="0"/>
          <w:iCs w:val="0"/>
          <w:sz w:val="30"/>
        </w:rPr>
        <w:t>材料的装订要求。</w:t>
      </w: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0"/>
        <w:tblW w:w="88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949"/>
        <w:gridCol w:w="80"/>
        <w:gridCol w:w="19"/>
        <w:gridCol w:w="208"/>
        <w:gridCol w:w="396"/>
        <w:gridCol w:w="475"/>
        <w:gridCol w:w="91"/>
        <w:gridCol w:w="140"/>
        <w:gridCol w:w="212"/>
        <w:gridCol w:w="147"/>
        <w:gridCol w:w="80"/>
        <w:gridCol w:w="646"/>
        <w:gridCol w:w="230"/>
        <w:gridCol w:w="172"/>
        <w:gridCol w:w="519"/>
        <w:gridCol w:w="121"/>
        <w:gridCol w:w="80"/>
        <w:gridCol w:w="263"/>
        <w:gridCol w:w="225"/>
        <w:gridCol w:w="20"/>
        <w:gridCol w:w="723"/>
        <w:gridCol w:w="457"/>
        <w:gridCol w:w="3"/>
        <w:gridCol w:w="77"/>
        <w:gridCol w:w="34"/>
        <w:gridCol w:w="96"/>
        <w:gridCol w:w="155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eastAsia="zh-CN"/>
              </w:rPr>
              <w:t>申请单位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基本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申请单位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  <w:t>名称</w:t>
            </w:r>
          </w:p>
        </w:tc>
        <w:tc>
          <w:tcPr>
            <w:tcW w:w="6973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33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eastAsia="zh-CN"/>
              </w:rPr>
              <w:t>消纳备案证明编号</w:t>
            </w:r>
          </w:p>
        </w:tc>
        <w:tc>
          <w:tcPr>
            <w:tcW w:w="22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6973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生产地址</w:t>
            </w:r>
          </w:p>
        </w:tc>
        <w:tc>
          <w:tcPr>
            <w:tcW w:w="33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4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厂区占地面积（平方米）</w:t>
            </w:r>
          </w:p>
        </w:tc>
        <w:tc>
          <w:tcPr>
            <w:tcW w:w="22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3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4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1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3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4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质量管理体系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lang w:eastAsia="zh-CN"/>
              </w:rPr>
              <w:t>管理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负责人</w:t>
            </w:r>
          </w:p>
        </w:tc>
        <w:tc>
          <w:tcPr>
            <w:tcW w:w="21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联系电话</w:t>
            </w:r>
          </w:p>
        </w:tc>
        <w:tc>
          <w:tcPr>
            <w:tcW w:w="17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质量管理部门</w:t>
            </w:r>
          </w:p>
        </w:tc>
        <w:tc>
          <w:tcPr>
            <w:tcW w:w="21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专职从事产品质量管理人数</w:t>
            </w:r>
          </w:p>
        </w:tc>
        <w:tc>
          <w:tcPr>
            <w:tcW w:w="17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质量管理体系是否建立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 xml:space="preserve">已建立              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未建立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质量管理体系采用标准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质量管理体系是否运行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□已运行             □未运行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质量管理体系是否认证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□已认证</w:t>
            </w:r>
            <w:r>
              <w:rPr>
                <w:rFonts w:ascii="宋体" w:hAnsi="宋体" w:cs="宋体"/>
                <w:i w:val="0"/>
                <w:iCs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 xml:space="preserve">    </w:t>
            </w:r>
            <w:r>
              <w:rPr>
                <w:rFonts w:ascii="宋体" w:hAnsi="宋体" w:cs="宋体"/>
                <w:i w:val="0"/>
                <w:iCs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 xml:space="preserve">   </w:t>
            </w:r>
            <w:r>
              <w:rPr>
                <w:rFonts w:ascii="宋体" w:hAnsi="宋体" w:cs="宋体"/>
                <w:i w:val="0"/>
                <w:iCs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□未认证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质量体系认证机构名称</w:t>
            </w:r>
          </w:p>
        </w:tc>
        <w:tc>
          <w:tcPr>
            <w:tcW w:w="21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认证时间</w:t>
            </w:r>
          </w:p>
        </w:tc>
        <w:tc>
          <w:tcPr>
            <w:tcW w:w="17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5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组织架构：</w:t>
            </w: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部门职责分工：</w:t>
            </w: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产品检测体系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检测能力概述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检测人员情况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主要检测仪器设备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序号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设备名称</w:t>
            </w: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型号规格</w:t>
            </w: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制造商</w:t>
            </w: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数量</w:t>
            </w: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22" w:hanging="21" w:hangingChars="9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位置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检定单位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...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eastAsia="zh-CN"/>
              </w:rPr>
              <w:t>二、申请认定综合利用产品项目情况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综合利用产品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2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产品名称</w:t>
            </w:r>
          </w:p>
        </w:tc>
        <w:tc>
          <w:tcPr>
            <w:tcW w:w="15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规格型号</w:t>
            </w:r>
          </w:p>
        </w:tc>
        <w:tc>
          <w:tcPr>
            <w:tcW w:w="1794" w:type="dxa"/>
            <w:gridSpan w:val="6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适用部位</w:t>
            </w:r>
          </w:p>
        </w:tc>
        <w:tc>
          <w:tcPr>
            <w:tcW w:w="2099" w:type="dxa"/>
            <w:gridSpan w:val="11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产品执行标准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i w:val="0"/>
                <w:iCs w:val="0"/>
                <w:sz w:val="24"/>
                <w:szCs w:val="24"/>
                <w:lang w:eastAsia="zh-CN"/>
              </w:rPr>
            </w:pPr>
          </w:p>
        </w:tc>
        <w:tc>
          <w:tcPr>
            <w:tcW w:w="15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94" w:type="dxa"/>
            <w:gridSpan w:val="6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gridSpan w:val="11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2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left="1440" w:hanging="1440" w:hangingChars="600"/>
              <w:rPr>
                <w:rFonts w:ascii="宋体" w:hAnsi="宋体" w:cs="宋体"/>
                <w:i w:val="0"/>
                <w:iCs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产品类型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 xml:space="preserve">：□ 再生骨料板材类         □ 再生骨料砌体块材类    </w:t>
            </w:r>
          </w:p>
          <w:p>
            <w:pPr>
              <w:ind w:left="1438" w:leftChars="456" w:hanging="480" w:hangingChars="200"/>
              <w:rPr>
                <w:rFonts w:ascii="宋体" w:hAnsi="宋体" w:cs="宋体" w:eastAsia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 xml:space="preserve">  □ 工程渣土制品类         □ 其他类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i w:val="0"/>
                <w:iCs w:val="0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（二）综合利用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产品生产工艺及设备情况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6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</w:tcPr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i w:val="0"/>
                <w:iCs w:val="0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（三）综合利用产品生产原材料配合比明细表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94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生产原材料</w:t>
            </w: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94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材料用量</w:t>
            </w: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（吨）</w:t>
            </w:r>
          </w:p>
        </w:tc>
        <w:tc>
          <w:tcPr>
            <w:tcW w:w="2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材料质量占比</w:t>
            </w: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94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4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94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eastAsia="zh-CN"/>
              </w:rPr>
            </w:pPr>
          </w:p>
        </w:tc>
        <w:tc>
          <w:tcPr>
            <w:tcW w:w="294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  <w:t>注：原材料配合比数据按生产一批次综合利用产品填写（若需保密，请注明）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i w:val="0"/>
                <w:iCs w:val="0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（四）综合利用产品生产原材料采购台账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生产原材料</w:t>
            </w: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采购来源</w:t>
            </w: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材料用量</w:t>
            </w: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（吨）</w:t>
            </w: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进厂时间</w:t>
            </w: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运输车辆</w:t>
            </w: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号牌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9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sz w:val="24"/>
                <w:szCs w:val="24"/>
                <w:highlight w:val="none"/>
              </w:rPr>
              <w:t>注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</w:rPr>
              <w:t>采购数据按近三个月原材料采购情况填写，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highlight w:val="none"/>
                <w:lang w:eastAsia="zh-CN"/>
              </w:rPr>
              <w:t>后续现场复核时，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</w:rPr>
              <w:t>需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</w:rPr>
              <w:t>采购合同作为佐证材料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以备核查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2.原材料非建筑废弃物的，无需填写运输车辆号牌。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i w:val="0"/>
                <w:iCs w:val="0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（五）综合利用产品销售台账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综合利用产品</w:t>
            </w: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销售去向</w:t>
            </w: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销售数量</w:t>
            </w: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应用工程部位</w:t>
            </w: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出厂时间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4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</w:rPr>
              <w:t>注：销售数据按近一年销售情况填写，后续现场复核时，需提供销售合同及收款发票作为佐证材料，以备核查，若无销售合同对应的收款发票需提供情况说明。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884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仿宋_GB2312" w:hAnsi="仿宋_GB2312" w:eastAsia="仿宋_GB2312" w:cs="仿宋_GB2312"/>
                <w:i w:val="0"/>
                <w:i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eastAsia="zh-CN"/>
              </w:rPr>
              <w:t>三、申请单位确认意见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884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我单位确认此次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的所有材料内容及所附资料均真实、合法。如有不实之处，愿承担相应的法律责任及由此产生的一切后果。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spacing w:line="500" w:lineRule="exact"/>
              <w:ind w:firstLine="4320" w:firstLineChars="180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单位（盖章）：</w:t>
            </w:r>
          </w:p>
          <w:p>
            <w:pPr>
              <w:spacing w:line="500" w:lineRule="exact"/>
              <w:ind w:firstLine="3120" w:firstLineChars="130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法定代表人或授权委托人（签章）：</w:t>
            </w:r>
          </w:p>
          <w:p>
            <w:pPr>
              <w:spacing w:line="500" w:lineRule="exact"/>
              <w:ind w:firstLine="6960" w:firstLineChars="2900"/>
              <w:jc w:val="both"/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 xml:space="preserve"> 月   日</w:t>
            </w:r>
          </w:p>
        </w:tc>
      </w:tr>
    </w:tbl>
    <w:p>
      <w:pPr>
        <w:widowControl/>
        <w:jc w:val="left"/>
        <w:rPr>
          <w:rFonts w:asciiTheme="minorEastAsia" w:hAnsiTheme="minorEastAsia" w:cstheme="minorEastAsia"/>
          <w:i w:val="0"/>
          <w:i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eastAsiaTheme="minorEastAsia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1ODU2M2VlOTA2N2E4NTdiYTFjMWRhYTY0ODIyYTUifQ=="/>
  </w:docVars>
  <w:rsids>
    <w:rsidRoot w:val="00C06B7A"/>
    <w:rsid w:val="0000261D"/>
    <w:rsid w:val="000055AF"/>
    <w:rsid w:val="000139D7"/>
    <w:rsid w:val="00025BA6"/>
    <w:rsid w:val="0004799B"/>
    <w:rsid w:val="000510BF"/>
    <w:rsid w:val="0006578D"/>
    <w:rsid w:val="000829EE"/>
    <w:rsid w:val="000A31A4"/>
    <w:rsid w:val="000A5516"/>
    <w:rsid w:val="000C14C2"/>
    <w:rsid w:val="000D03B5"/>
    <w:rsid w:val="000E35F5"/>
    <w:rsid w:val="000F3D7F"/>
    <w:rsid w:val="0011001A"/>
    <w:rsid w:val="001215A7"/>
    <w:rsid w:val="00132E3E"/>
    <w:rsid w:val="00151796"/>
    <w:rsid w:val="00160F44"/>
    <w:rsid w:val="001D2784"/>
    <w:rsid w:val="001D372C"/>
    <w:rsid w:val="00201FC1"/>
    <w:rsid w:val="00203212"/>
    <w:rsid w:val="002052D7"/>
    <w:rsid w:val="00214DF2"/>
    <w:rsid w:val="00221400"/>
    <w:rsid w:val="00224578"/>
    <w:rsid w:val="00257E3D"/>
    <w:rsid w:val="00273E95"/>
    <w:rsid w:val="002820FE"/>
    <w:rsid w:val="0029456E"/>
    <w:rsid w:val="002B0A8C"/>
    <w:rsid w:val="002F6FB6"/>
    <w:rsid w:val="00302C6A"/>
    <w:rsid w:val="00307E0A"/>
    <w:rsid w:val="0034329A"/>
    <w:rsid w:val="00365674"/>
    <w:rsid w:val="00384F8A"/>
    <w:rsid w:val="003A343E"/>
    <w:rsid w:val="003C4916"/>
    <w:rsid w:val="003E3425"/>
    <w:rsid w:val="00460C3B"/>
    <w:rsid w:val="004709C7"/>
    <w:rsid w:val="00470D51"/>
    <w:rsid w:val="00471F71"/>
    <w:rsid w:val="0047270B"/>
    <w:rsid w:val="00490AB9"/>
    <w:rsid w:val="00491948"/>
    <w:rsid w:val="00495E58"/>
    <w:rsid w:val="004D3EB6"/>
    <w:rsid w:val="00511EE8"/>
    <w:rsid w:val="00513772"/>
    <w:rsid w:val="0051603D"/>
    <w:rsid w:val="00541794"/>
    <w:rsid w:val="00572E6C"/>
    <w:rsid w:val="00585902"/>
    <w:rsid w:val="00586317"/>
    <w:rsid w:val="005D2CE5"/>
    <w:rsid w:val="0060117C"/>
    <w:rsid w:val="00617C62"/>
    <w:rsid w:val="00677F8B"/>
    <w:rsid w:val="006B0827"/>
    <w:rsid w:val="006B6C40"/>
    <w:rsid w:val="006C0114"/>
    <w:rsid w:val="006C20F0"/>
    <w:rsid w:val="006C56F3"/>
    <w:rsid w:val="006D24CB"/>
    <w:rsid w:val="006D6E10"/>
    <w:rsid w:val="006E320B"/>
    <w:rsid w:val="00743391"/>
    <w:rsid w:val="007601AB"/>
    <w:rsid w:val="0077544E"/>
    <w:rsid w:val="00794FA9"/>
    <w:rsid w:val="007E2C57"/>
    <w:rsid w:val="007F0BDF"/>
    <w:rsid w:val="007F4FAB"/>
    <w:rsid w:val="00800FFE"/>
    <w:rsid w:val="008172A1"/>
    <w:rsid w:val="008258A9"/>
    <w:rsid w:val="008420C9"/>
    <w:rsid w:val="0087439A"/>
    <w:rsid w:val="008916E6"/>
    <w:rsid w:val="00896739"/>
    <w:rsid w:val="00896EBB"/>
    <w:rsid w:val="008A0554"/>
    <w:rsid w:val="008A293E"/>
    <w:rsid w:val="008C2C09"/>
    <w:rsid w:val="008F0C47"/>
    <w:rsid w:val="009127C1"/>
    <w:rsid w:val="00914CBE"/>
    <w:rsid w:val="009331CE"/>
    <w:rsid w:val="0094372C"/>
    <w:rsid w:val="00973445"/>
    <w:rsid w:val="00985D37"/>
    <w:rsid w:val="009A24F8"/>
    <w:rsid w:val="009A2E66"/>
    <w:rsid w:val="009B62D6"/>
    <w:rsid w:val="009C6A08"/>
    <w:rsid w:val="009E2B42"/>
    <w:rsid w:val="00A21566"/>
    <w:rsid w:val="00A21F50"/>
    <w:rsid w:val="00A7338D"/>
    <w:rsid w:val="00A93F3E"/>
    <w:rsid w:val="00AA4AB4"/>
    <w:rsid w:val="00AC1DDC"/>
    <w:rsid w:val="00AC35D5"/>
    <w:rsid w:val="00AC38E7"/>
    <w:rsid w:val="00B12A51"/>
    <w:rsid w:val="00B172BC"/>
    <w:rsid w:val="00B2025D"/>
    <w:rsid w:val="00B47496"/>
    <w:rsid w:val="00B610A2"/>
    <w:rsid w:val="00B76F96"/>
    <w:rsid w:val="00B803CE"/>
    <w:rsid w:val="00B84EB9"/>
    <w:rsid w:val="00B973B1"/>
    <w:rsid w:val="00BD66C4"/>
    <w:rsid w:val="00BE3D13"/>
    <w:rsid w:val="00C06B7A"/>
    <w:rsid w:val="00C0761D"/>
    <w:rsid w:val="00C25C96"/>
    <w:rsid w:val="00C32B61"/>
    <w:rsid w:val="00C36D84"/>
    <w:rsid w:val="00C40324"/>
    <w:rsid w:val="00C506FA"/>
    <w:rsid w:val="00C745B4"/>
    <w:rsid w:val="00CC68F1"/>
    <w:rsid w:val="00CC6D72"/>
    <w:rsid w:val="00CE1402"/>
    <w:rsid w:val="00D0759F"/>
    <w:rsid w:val="00D3183E"/>
    <w:rsid w:val="00D43187"/>
    <w:rsid w:val="00D623CA"/>
    <w:rsid w:val="00D901B5"/>
    <w:rsid w:val="00D96A83"/>
    <w:rsid w:val="00DB1880"/>
    <w:rsid w:val="00DD2606"/>
    <w:rsid w:val="00DF5ED4"/>
    <w:rsid w:val="00E031C6"/>
    <w:rsid w:val="00E06434"/>
    <w:rsid w:val="00E17372"/>
    <w:rsid w:val="00E25248"/>
    <w:rsid w:val="00E323B6"/>
    <w:rsid w:val="00E354FA"/>
    <w:rsid w:val="00E37EF2"/>
    <w:rsid w:val="00E67FE4"/>
    <w:rsid w:val="00E835EA"/>
    <w:rsid w:val="00EA135B"/>
    <w:rsid w:val="00EB7805"/>
    <w:rsid w:val="00EF3370"/>
    <w:rsid w:val="00F03690"/>
    <w:rsid w:val="00F04282"/>
    <w:rsid w:val="00F15DC9"/>
    <w:rsid w:val="00F202BD"/>
    <w:rsid w:val="00F206CE"/>
    <w:rsid w:val="00F50F5B"/>
    <w:rsid w:val="00F91B57"/>
    <w:rsid w:val="00F92CAE"/>
    <w:rsid w:val="00FD66DE"/>
    <w:rsid w:val="00FE2472"/>
    <w:rsid w:val="00FE27ED"/>
    <w:rsid w:val="016D6089"/>
    <w:rsid w:val="02CC53D3"/>
    <w:rsid w:val="05264462"/>
    <w:rsid w:val="05C949F0"/>
    <w:rsid w:val="060C2E4A"/>
    <w:rsid w:val="06807953"/>
    <w:rsid w:val="06843813"/>
    <w:rsid w:val="07B748BB"/>
    <w:rsid w:val="09F54F1B"/>
    <w:rsid w:val="0B0207C9"/>
    <w:rsid w:val="0B8420D9"/>
    <w:rsid w:val="0BC41082"/>
    <w:rsid w:val="0BCB15CD"/>
    <w:rsid w:val="0C356649"/>
    <w:rsid w:val="0CA90D83"/>
    <w:rsid w:val="0D523206"/>
    <w:rsid w:val="0EDA64AE"/>
    <w:rsid w:val="0F3F4EFF"/>
    <w:rsid w:val="10FA0330"/>
    <w:rsid w:val="118023C0"/>
    <w:rsid w:val="11F87F96"/>
    <w:rsid w:val="12D755FE"/>
    <w:rsid w:val="14142967"/>
    <w:rsid w:val="146923DB"/>
    <w:rsid w:val="1493626A"/>
    <w:rsid w:val="14AB4296"/>
    <w:rsid w:val="14B13573"/>
    <w:rsid w:val="14E52DC2"/>
    <w:rsid w:val="1516143B"/>
    <w:rsid w:val="15711AB5"/>
    <w:rsid w:val="15C74C38"/>
    <w:rsid w:val="15FD72D9"/>
    <w:rsid w:val="16781AFC"/>
    <w:rsid w:val="179A3108"/>
    <w:rsid w:val="18B80980"/>
    <w:rsid w:val="194D3A38"/>
    <w:rsid w:val="1A0606FE"/>
    <w:rsid w:val="1AA83C32"/>
    <w:rsid w:val="1B0BF322"/>
    <w:rsid w:val="1B7C0998"/>
    <w:rsid w:val="1BDA569C"/>
    <w:rsid w:val="1C5014BE"/>
    <w:rsid w:val="1C715E2D"/>
    <w:rsid w:val="1D6173ED"/>
    <w:rsid w:val="1DA9018F"/>
    <w:rsid w:val="1DBE0F12"/>
    <w:rsid w:val="1EBDEC66"/>
    <w:rsid w:val="1F8C5FC3"/>
    <w:rsid w:val="1FBE6283"/>
    <w:rsid w:val="20066031"/>
    <w:rsid w:val="200B2809"/>
    <w:rsid w:val="205017DB"/>
    <w:rsid w:val="208D73D3"/>
    <w:rsid w:val="22943C41"/>
    <w:rsid w:val="22D147AA"/>
    <w:rsid w:val="238F0046"/>
    <w:rsid w:val="24E86680"/>
    <w:rsid w:val="2599540B"/>
    <w:rsid w:val="26504B81"/>
    <w:rsid w:val="280616E8"/>
    <w:rsid w:val="280A445F"/>
    <w:rsid w:val="28967FDA"/>
    <w:rsid w:val="28A47717"/>
    <w:rsid w:val="2B78665D"/>
    <w:rsid w:val="2BB04F15"/>
    <w:rsid w:val="2BDE42B2"/>
    <w:rsid w:val="2C012E29"/>
    <w:rsid w:val="2C210A56"/>
    <w:rsid w:val="2C3B1EDA"/>
    <w:rsid w:val="2CAF066C"/>
    <w:rsid w:val="2D491FA8"/>
    <w:rsid w:val="2D8F53E3"/>
    <w:rsid w:val="2D951A88"/>
    <w:rsid w:val="2DE51C15"/>
    <w:rsid w:val="2E82549E"/>
    <w:rsid w:val="2F561F55"/>
    <w:rsid w:val="2F8F2D88"/>
    <w:rsid w:val="2FDBE976"/>
    <w:rsid w:val="2FDFF0DA"/>
    <w:rsid w:val="303D2D56"/>
    <w:rsid w:val="30A1330E"/>
    <w:rsid w:val="310F5A24"/>
    <w:rsid w:val="32EF7696"/>
    <w:rsid w:val="33BB3BFF"/>
    <w:rsid w:val="34544356"/>
    <w:rsid w:val="35514F44"/>
    <w:rsid w:val="356C6E82"/>
    <w:rsid w:val="35DC1CAC"/>
    <w:rsid w:val="35F456EC"/>
    <w:rsid w:val="36712BEE"/>
    <w:rsid w:val="36994089"/>
    <w:rsid w:val="3757178A"/>
    <w:rsid w:val="37B37FA8"/>
    <w:rsid w:val="381F187C"/>
    <w:rsid w:val="38E189CC"/>
    <w:rsid w:val="391138BB"/>
    <w:rsid w:val="3A4F6511"/>
    <w:rsid w:val="3AF00807"/>
    <w:rsid w:val="3C637BA6"/>
    <w:rsid w:val="3C66794C"/>
    <w:rsid w:val="3C816FEB"/>
    <w:rsid w:val="3D6C118B"/>
    <w:rsid w:val="3D746383"/>
    <w:rsid w:val="3DBF7DEF"/>
    <w:rsid w:val="3E9E39C9"/>
    <w:rsid w:val="3F5F1292"/>
    <w:rsid w:val="3FD34078"/>
    <w:rsid w:val="3FD47AD8"/>
    <w:rsid w:val="416D7173"/>
    <w:rsid w:val="417C712F"/>
    <w:rsid w:val="41897FE8"/>
    <w:rsid w:val="43A43A73"/>
    <w:rsid w:val="44362DD2"/>
    <w:rsid w:val="44377ED7"/>
    <w:rsid w:val="458624A5"/>
    <w:rsid w:val="46194034"/>
    <w:rsid w:val="4628760D"/>
    <w:rsid w:val="468619F1"/>
    <w:rsid w:val="478666E8"/>
    <w:rsid w:val="47B70583"/>
    <w:rsid w:val="4826447D"/>
    <w:rsid w:val="4A99628E"/>
    <w:rsid w:val="4B996391"/>
    <w:rsid w:val="4BBD6463"/>
    <w:rsid w:val="4BF418AB"/>
    <w:rsid w:val="4CAD5135"/>
    <w:rsid w:val="4D001626"/>
    <w:rsid w:val="4D37328C"/>
    <w:rsid w:val="4D620996"/>
    <w:rsid w:val="4D8A271B"/>
    <w:rsid w:val="4DBF19E7"/>
    <w:rsid w:val="4DC861A9"/>
    <w:rsid w:val="4F5D0BCE"/>
    <w:rsid w:val="500C04B0"/>
    <w:rsid w:val="506D2C19"/>
    <w:rsid w:val="51156B4C"/>
    <w:rsid w:val="512A64A6"/>
    <w:rsid w:val="515F1F3F"/>
    <w:rsid w:val="51ED64A1"/>
    <w:rsid w:val="52280348"/>
    <w:rsid w:val="525018C6"/>
    <w:rsid w:val="526C68EE"/>
    <w:rsid w:val="52981029"/>
    <w:rsid w:val="52E95135"/>
    <w:rsid w:val="538C125F"/>
    <w:rsid w:val="545069A0"/>
    <w:rsid w:val="54FB305F"/>
    <w:rsid w:val="56610CEB"/>
    <w:rsid w:val="56AD5585"/>
    <w:rsid w:val="56B6593A"/>
    <w:rsid w:val="56D90666"/>
    <w:rsid w:val="582D2F4D"/>
    <w:rsid w:val="586179F0"/>
    <w:rsid w:val="58CC73D6"/>
    <w:rsid w:val="597210F4"/>
    <w:rsid w:val="59932DB9"/>
    <w:rsid w:val="59CC388C"/>
    <w:rsid w:val="5A5E46C0"/>
    <w:rsid w:val="5B2E08D1"/>
    <w:rsid w:val="5B6D0A44"/>
    <w:rsid w:val="5BF5B732"/>
    <w:rsid w:val="5C5E027E"/>
    <w:rsid w:val="5CB530AF"/>
    <w:rsid w:val="5D9B529C"/>
    <w:rsid w:val="5DDF7F6A"/>
    <w:rsid w:val="5E7A5FE1"/>
    <w:rsid w:val="5F4926CE"/>
    <w:rsid w:val="600701A2"/>
    <w:rsid w:val="60B97013"/>
    <w:rsid w:val="60EE3C5F"/>
    <w:rsid w:val="610E7CD5"/>
    <w:rsid w:val="61C5492C"/>
    <w:rsid w:val="61F272F9"/>
    <w:rsid w:val="63570293"/>
    <w:rsid w:val="6406516C"/>
    <w:rsid w:val="640D5FD3"/>
    <w:rsid w:val="642A5963"/>
    <w:rsid w:val="643F6833"/>
    <w:rsid w:val="64DA0850"/>
    <w:rsid w:val="64F515E5"/>
    <w:rsid w:val="657410D8"/>
    <w:rsid w:val="65F60EC8"/>
    <w:rsid w:val="660D297D"/>
    <w:rsid w:val="66B96D4D"/>
    <w:rsid w:val="66BD7C2C"/>
    <w:rsid w:val="672078AF"/>
    <w:rsid w:val="67956D91"/>
    <w:rsid w:val="682E1E2E"/>
    <w:rsid w:val="68676A9A"/>
    <w:rsid w:val="687C584F"/>
    <w:rsid w:val="68F30AAD"/>
    <w:rsid w:val="693D3B90"/>
    <w:rsid w:val="695E4BE1"/>
    <w:rsid w:val="69DC40C1"/>
    <w:rsid w:val="6AF958B9"/>
    <w:rsid w:val="6B5872B5"/>
    <w:rsid w:val="6C264726"/>
    <w:rsid w:val="6C871D81"/>
    <w:rsid w:val="6E4E3A07"/>
    <w:rsid w:val="6F11051C"/>
    <w:rsid w:val="6F5C5DD9"/>
    <w:rsid w:val="6FC840F7"/>
    <w:rsid w:val="70767AB2"/>
    <w:rsid w:val="708E3BF3"/>
    <w:rsid w:val="714513DB"/>
    <w:rsid w:val="73014A9F"/>
    <w:rsid w:val="73C7BBF4"/>
    <w:rsid w:val="73D37F91"/>
    <w:rsid w:val="747323EE"/>
    <w:rsid w:val="74802440"/>
    <w:rsid w:val="753D6179"/>
    <w:rsid w:val="75516635"/>
    <w:rsid w:val="759F64C2"/>
    <w:rsid w:val="75DE194F"/>
    <w:rsid w:val="760E4E4A"/>
    <w:rsid w:val="768E6D04"/>
    <w:rsid w:val="76C367AB"/>
    <w:rsid w:val="76FB41FF"/>
    <w:rsid w:val="773D16B3"/>
    <w:rsid w:val="77C85471"/>
    <w:rsid w:val="77D12589"/>
    <w:rsid w:val="77E7D1FC"/>
    <w:rsid w:val="789E3FF9"/>
    <w:rsid w:val="78D859C8"/>
    <w:rsid w:val="79903FC9"/>
    <w:rsid w:val="79A9273F"/>
    <w:rsid w:val="79E34F8E"/>
    <w:rsid w:val="79F386C2"/>
    <w:rsid w:val="7A5E3C26"/>
    <w:rsid w:val="7AB80C71"/>
    <w:rsid w:val="7B581532"/>
    <w:rsid w:val="7BCF48E5"/>
    <w:rsid w:val="7BEE29F4"/>
    <w:rsid w:val="7C4E12D5"/>
    <w:rsid w:val="7C6A07C6"/>
    <w:rsid w:val="7C732D57"/>
    <w:rsid w:val="7C7A001D"/>
    <w:rsid w:val="7D9B786E"/>
    <w:rsid w:val="7D9D7005"/>
    <w:rsid w:val="7E562D0C"/>
    <w:rsid w:val="7EB7814B"/>
    <w:rsid w:val="7ED85ACC"/>
    <w:rsid w:val="7EEA41CE"/>
    <w:rsid w:val="7F5A0290"/>
    <w:rsid w:val="7F67ACD3"/>
    <w:rsid w:val="7F8D4A07"/>
    <w:rsid w:val="7FAE577F"/>
    <w:rsid w:val="7FC10974"/>
    <w:rsid w:val="7FDE5AB6"/>
    <w:rsid w:val="7FED987E"/>
    <w:rsid w:val="7FFFF315"/>
    <w:rsid w:val="7FFFF975"/>
    <w:rsid w:val="8D8F1850"/>
    <w:rsid w:val="9FFF5F9D"/>
    <w:rsid w:val="AEDEA472"/>
    <w:rsid w:val="B7A31BFF"/>
    <w:rsid w:val="BF4AA8E8"/>
    <w:rsid w:val="CFEE7AF0"/>
    <w:rsid w:val="CFFFB8A4"/>
    <w:rsid w:val="D7F323F5"/>
    <w:rsid w:val="DB923E58"/>
    <w:rsid w:val="E5DF8A25"/>
    <w:rsid w:val="E5ECECAE"/>
    <w:rsid w:val="EFFFE3E0"/>
    <w:rsid w:val="F2FD5066"/>
    <w:rsid w:val="F5FE11E6"/>
    <w:rsid w:val="F7FF2214"/>
    <w:rsid w:val="FBDFD820"/>
    <w:rsid w:val="FCDA3C39"/>
    <w:rsid w:val="FEFE7F0E"/>
    <w:rsid w:val="FF7ACD68"/>
    <w:rsid w:val="FF9DF2AF"/>
    <w:rsid w:val="FFF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qFormat/>
    <w:uiPriority w:val="99"/>
    <w:pPr>
      <w:jc w:val="left"/>
    </w:p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7">
    <w:name w:val="header"/>
    <w:basedOn w:val="1"/>
    <w:link w:val="19"/>
    <w:qFormat/>
    <w:uiPriority w:val="0"/>
    <w:pPr>
      <w:widowControl/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4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333333"/>
      <w:u w:val="none"/>
    </w:rPr>
  </w:style>
  <w:style w:type="character" w:styleId="15">
    <w:name w:val="annotation reference"/>
    <w:basedOn w:val="12"/>
    <w:unhideWhenUsed/>
    <w:qFormat/>
    <w:uiPriority w:val="99"/>
    <w:rPr>
      <w:sz w:val="21"/>
      <w:szCs w:val="21"/>
    </w:rPr>
  </w:style>
  <w:style w:type="paragraph" w:customStyle="1" w:styleId="16">
    <w:name w:val="列出段落1"/>
    <w:basedOn w:val="1"/>
    <w:link w:val="17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列出段落 Char"/>
    <w:link w:val="16"/>
    <w:qFormat/>
    <w:uiPriority w:val="34"/>
    <w:rPr>
      <w:rFonts w:ascii="Calibri" w:hAnsi="Calibri" w:eastAsia="宋体" w:cs="Times New Roman"/>
    </w:rPr>
  </w:style>
  <w:style w:type="paragraph" w:customStyle="1" w:styleId="18">
    <w:name w:val="列出段落1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9">
    <w:name w:val="页眉 Char"/>
    <w:basedOn w:val="12"/>
    <w:link w:val="7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页脚 Char"/>
    <w:basedOn w:val="12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1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3">
    <w:name w:val="批注文字 Char"/>
    <w:basedOn w:val="12"/>
    <w:link w:val="4"/>
    <w:semiHidden/>
    <w:qFormat/>
    <w:uiPriority w:val="99"/>
  </w:style>
  <w:style w:type="character" w:customStyle="1" w:styleId="24">
    <w:name w:val="批注主题 Char"/>
    <w:basedOn w:val="23"/>
    <w:link w:val="9"/>
    <w:semiHidden/>
    <w:qFormat/>
    <w:uiPriority w:val="99"/>
    <w:rPr>
      <w:b/>
      <w:bCs/>
    </w:rPr>
  </w:style>
  <w:style w:type="paragraph" w:customStyle="1" w:styleId="25">
    <w:name w:val="p0"/>
    <w:basedOn w:val="1"/>
    <w:qFormat/>
    <w:uiPriority w:val="0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深圳市住房和建设局</Company>
  <Pages>5</Pages>
  <Words>852</Words>
  <Characters>859</Characters>
  <Lines>23</Lines>
  <Paragraphs>6</Paragraphs>
  <TotalTime>4</TotalTime>
  <ScaleCrop>false</ScaleCrop>
  <LinksUpToDate>false</LinksUpToDate>
  <CharactersWithSpaces>1051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2018-08-07T08:50:00Z</dcterms:created>
  <dc:creator>quqingting</dc:creator>
  <cp:lastModifiedBy>wanglanfang</cp:lastModifiedBy>
  <cp:lastPrinted>2021-06-17T14:29:00Z</cp:lastPrinted>
  <dcterms:modified xsi:type="dcterms:W3CDTF">2022-06-09T15:38:39Z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494CF1AE3EDB44088EF8A5A77D18F21B</vt:lpwstr>
  </property>
</Properties>
</file>