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附件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直接委托公示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ind w:left="1606" w:leftChars="-67" w:hanging="1747" w:hangingChars="544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项目名称：2023年度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优化</w:t>
      </w:r>
      <w:r>
        <w:rPr>
          <w:rFonts w:hint="eastAsia" w:ascii="仿宋_GB2312" w:eastAsia="仿宋_GB2312"/>
          <w:b/>
          <w:bCs/>
          <w:sz w:val="32"/>
          <w:szCs w:val="32"/>
        </w:rPr>
        <w:t>营商环境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办理</w:t>
      </w:r>
      <w:r>
        <w:rPr>
          <w:rFonts w:hint="eastAsia" w:ascii="仿宋_GB2312" w:eastAsia="仿宋_GB2312"/>
          <w:b/>
          <w:bCs/>
          <w:sz w:val="32"/>
          <w:szCs w:val="32"/>
        </w:rPr>
        <w:t>建筑许可指标</w:t>
      </w:r>
    </w:p>
    <w:p>
      <w:pPr>
        <w:ind w:left="2399" w:leftChars="693" w:hanging="944" w:hangingChars="294"/>
        <w:jc w:val="left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咨询</w:t>
      </w:r>
      <w:r>
        <w:rPr>
          <w:rFonts w:hint="eastAsia" w:ascii="仿宋_GB2312" w:eastAsia="仿宋_GB2312"/>
          <w:b/>
          <w:bCs/>
          <w:sz w:val="32"/>
          <w:szCs w:val="32"/>
        </w:rPr>
        <w:t>服务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451"/>
        <w:gridCol w:w="1545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投标单位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投标报价</w:t>
            </w:r>
          </w:p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（万元）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是否中标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4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" w:hAnsi="仿宋" w:eastAsia="仿宋_GB2312" w:cs="仿宋_GB2312"/>
                <w:sz w:val="28"/>
                <w:szCs w:val="28"/>
                <w:lang w:val="en" w:eastAsia="zh-CN"/>
              </w:rPr>
              <w:t>深圳市精鼎建筑工程咨询有限公司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是</w:t>
            </w:r>
          </w:p>
        </w:tc>
      </w:tr>
    </w:tbl>
    <w:p>
      <w:pPr>
        <w:rPr>
          <w:rFonts w:hint="eastAsia" w:ascii="Times New Roman" w:hAnsi="Times New Roman" w:eastAsia="宋体" w:cs="Times New Roman"/>
          <w:szCs w:val="21"/>
        </w:rPr>
      </w:pPr>
      <w:r>
        <w:t xml:space="preserve"> 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8DFA039"/>
    <w:rsid w:val="7FFF8CBD"/>
    <w:rsid w:val="BFFBBDEE"/>
    <w:rsid w:val="FEBAB847"/>
    <w:rsid w:val="FF3FB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zhangl</cp:lastModifiedBy>
  <dcterms:modified xsi:type="dcterms:W3CDTF">2023-03-27T11:40:14Z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