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wordWrap/>
        <w:overflowPunct/>
        <w:topLinePunct w:val="0"/>
        <w:autoSpaceDE/>
        <w:autoSpaceDN/>
        <w:bidi w:val="0"/>
        <w:adjustRightInd/>
        <w:snapToGrid w:val="0"/>
        <w:spacing w:before="0" w:beforeAutospacing="0" w:after="0" w:afterAutospacing="0" w:line="560" w:lineRule="atLeast"/>
        <w:ind w:firstLine="835" w:firstLineChars="200"/>
        <w:jc w:val="both"/>
        <w:textAlignment w:val="baseline"/>
        <w:rPr>
          <w:rStyle w:val="10"/>
          <w:rFonts w:hint="eastAsia"/>
          <w:color w:val="auto"/>
          <w:spacing w:val="-12"/>
          <w:sz w:val="44"/>
          <w:szCs w:val="44"/>
          <w:highlight w:val="none"/>
        </w:rPr>
      </w:pPr>
      <w:bookmarkStart w:id="3" w:name="_GoBack"/>
      <w:bookmarkEnd w:id="3"/>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835" w:firstLineChars="200"/>
        <w:jc w:val="both"/>
        <w:textAlignment w:val="baseline"/>
        <w:rPr>
          <w:rStyle w:val="10"/>
          <w:rFonts w:hint="eastAsia"/>
          <w:color w:val="auto"/>
          <w:spacing w:val="-12"/>
          <w:sz w:val="44"/>
          <w:szCs w:val="44"/>
          <w:highlight w:val="none"/>
        </w:rPr>
      </w:pP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0" w:firstLineChars="0"/>
        <w:jc w:val="center"/>
        <w:textAlignment w:val="baseline"/>
        <w:rPr>
          <w:rStyle w:val="10"/>
          <w:rFonts w:hint="eastAsia" w:ascii="方正小标宋简体" w:hAnsi="方正小标宋简体" w:eastAsia="方正小标宋简体" w:cs="方正小标宋简体"/>
          <w:b w:val="0"/>
          <w:bCs w:val="0"/>
          <w:color w:val="auto"/>
          <w:spacing w:val="-12"/>
          <w:sz w:val="44"/>
          <w:szCs w:val="44"/>
          <w:highlight w:val="none"/>
          <w:lang w:val="en-US" w:eastAsia="zh-CN"/>
        </w:rPr>
      </w:pPr>
      <w:r>
        <w:rPr>
          <w:rStyle w:val="10"/>
          <w:rFonts w:hint="eastAsia" w:ascii="方正小标宋简体" w:hAnsi="方正小标宋简体" w:eastAsia="方正小标宋简体" w:cs="方正小标宋简体"/>
          <w:b w:val="0"/>
          <w:bCs w:val="0"/>
          <w:color w:val="auto"/>
          <w:spacing w:val="-12"/>
          <w:sz w:val="44"/>
          <w:szCs w:val="44"/>
          <w:highlight w:val="none"/>
          <w:lang w:eastAsia="zh-CN"/>
        </w:rPr>
        <w:t>深圳市物业</w:t>
      </w:r>
      <w:r>
        <w:rPr>
          <w:rStyle w:val="10"/>
          <w:rFonts w:hint="eastAsia" w:ascii="方正小标宋简体" w:hAnsi="方正小标宋简体" w:eastAsia="方正小标宋简体" w:cs="方正小标宋简体"/>
          <w:b w:val="0"/>
          <w:bCs w:val="0"/>
          <w:color w:val="auto"/>
          <w:spacing w:val="-12"/>
          <w:sz w:val="44"/>
          <w:szCs w:val="44"/>
          <w:highlight w:val="none"/>
          <w:lang w:val="en-US" w:eastAsia="zh-CN"/>
        </w:rPr>
        <w:t>服务招标投标指导规则</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0" w:firstLineChars="0"/>
        <w:jc w:val="center"/>
        <w:textAlignment w:val="baseline"/>
        <w:rPr>
          <w:rStyle w:val="10"/>
          <w:rFonts w:hint="default" w:ascii="方正小标宋简体" w:hAnsi="方正小标宋简体" w:eastAsia="方正小标宋简体" w:cs="方正小标宋简体"/>
          <w:b w:val="0"/>
          <w:bCs w:val="0"/>
          <w:color w:val="auto"/>
          <w:spacing w:val="-12"/>
          <w:sz w:val="32"/>
          <w:szCs w:val="32"/>
          <w:highlight w:val="none"/>
          <w:lang w:val="en" w:eastAsia="zh-CN"/>
        </w:rPr>
      </w:pPr>
      <w:r>
        <w:rPr>
          <w:rStyle w:val="10"/>
          <w:rFonts w:hint="eastAsia" w:ascii="方正小标宋简体" w:hAnsi="方正小标宋简体" w:eastAsia="方正小标宋简体" w:cs="方正小标宋简体"/>
          <w:b w:val="0"/>
          <w:bCs w:val="0"/>
          <w:color w:val="auto"/>
          <w:spacing w:val="-12"/>
          <w:sz w:val="32"/>
          <w:szCs w:val="32"/>
          <w:highlight w:val="none"/>
          <w:lang w:val="en" w:eastAsia="zh-CN"/>
        </w:rPr>
        <w:t>（征求意见稿）</w:t>
      </w:r>
    </w:p>
    <w:p>
      <w:pPr>
        <w:pStyle w:val="2"/>
        <w:pageBreakBefore w:val="0"/>
        <w:kinsoku/>
        <w:wordWrap/>
        <w:overflowPunct/>
        <w:topLinePunct w:val="0"/>
        <w:autoSpaceDE/>
        <w:autoSpaceDN/>
        <w:bidi w:val="0"/>
        <w:adjustRightInd/>
        <w:spacing w:line="560" w:lineRule="atLeast"/>
        <w:ind w:firstLine="640" w:firstLineChars="200"/>
        <w:jc w:val="center"/>
        <w:textAlignment w:val="baseline"/>
        <w:rPr>
          <w:rStyle w:val="10"/>
          <w:rFonts w:hint="eastAsia" w:ascii="黑体" w:hAnsi="黑体" w:eastAsia="黑体" w:cs="黑体"/>
          <w:b w:val="0"/>
          <w:bCs/>
          <w:color w:val="auto"/>
          <w:sz w:val="32"/>
          <w:szCs w:val="32"/>
          <w:highlight w:val="none"/>
        </w:rPr>
      </w:pPr>
      <w:r>
        <w:rPr>
          <w:rStyle w:val="10"/>
          <w:rFonts w:hint="eastAsia" w:ascii="黑体" w:hAnsi="黑体" w:eastAsia="黑体" w:cs="黑体"/>
          <w:b w:val="0"/>
          <w:bCs/>
          <w:color w:val="auto"/>
          <w:sz w:val="32"/>
          <w:szCs w:val="32"/>
          <w:highlight w:val="none"/>
        </w:rPr>
        <w:t>第一章  总则</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第一条【目的和依据】</w:t>
      </w:r>
      <w:r>
        <w:rPr>
          <w:rFonts w:hint="eastAsia" w:ascii="仿宋_GB2312" w:hAnsi="仿宋_GB2312" w:eastAsia="仿宋_GB2312" w:cs="仿宋_GB2312"/>
          <w:color w:val="auto"/>
          <w:sz w:val="32"/>
          <w:szCs w:val="32"/>
          <w:highlight w:val="none"/>
        </w:rPr>
        <w:t>为加强我市</w:t>
      </w:r>
      <w:r>
        <w:rPr>
          <w:rFonts w:hint="eastAsia" w:ascii="仿宋_GB2312" w:hAnsi="仿宋_GB2312" w:eastAsia="仿宋_GB2312" w:cs="仿宋_GB2312"/>
          <w:color w:val="auto"/>
          <w:sz w:val="32"/>
          <w:szCs w:val="32"/>
          <w:highlight w:val="none"/>
          <w:lang w:eastAsia="zh-CN"/>
        </w:rPr>
        <w:t>物业管理区域</w:t>
      </w:r>
      <w:r>
        <w:rPr>
          <w:rFonts w:hint="eastAsia" w:ascii="仿宋_GB2312" w:hAnsi="仿宋_GB2312" w:eastAsia="仿宋_GB2312" w:cs="仿宋_GB2312"/>
          <w:color w:val="auto"/>
          <w:sz w:val="32"/>
          <w:szCs w:val="32"/>
          <w:highlight w:val="none"/>
        </w:rPr>
        <w:t>选聘物业服务企业监管工作，规范物业</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招</w:t>
      </w:r>
      <w:r>
        <w:rPr>
          <w:rFonts w:hint="eastAsia" w:ascii="仿宋_GB2312" w:hAnsi="仿宋_GB2312" w:eastAsia="仿宋_GB2312" w:cs="仿宋_GB2312"/>
          <w:color w:val="auto"/>
          <w:sz w:val="32"/>
          <w:szCs w:val="32"/>
          <w:highlight w:val="none"/>
          <w:lang w:eastAsia="zh-CN"/>
        </w:rPr>
        <w:t>标</w:t>
      </w:r>
      <w:r>
        <w:rPr>
          <w:rFonts w:hint="eastAsia" w:ascii="仿宋_GB2312" w:hAnsi="仿宋_GB2312" w:eastAsia="仿宋_GB2312" w:cs="仿宋_GB2312"/>
          <w:color w:val="auto"/>
          <w:sz w:val="32"/>
          <w:szCs w:val="32"/>
          <w:highlight w:val="none"/>
        </w:rPr>
        <w:t>投标活动，根据《深圳经济特区物业管理条例》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Hans"/>
        </w:rPr>
        <w:t>结合本市实际</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制定本</w:t>
      </w:r>
      <w:r>
        <w:rPr>
          <w:rFonts w:hint="eastAsia" w:ascii="仿宋_GB2312" w:hAnsi="仿宋_GB2312" w:eastAsia="仿宋_GB2312" w:cs="仿宋_GB2312"/>
          <w:color w:val="auto"/>
          <w:sz w:val="32"/>
          <w:szCs w:val="32"/>
          <w:highlight w:val="none"/>
          <w:lang w:val="en-US" w:eastAsia="zh-Hans"/>
        </w:rPr>
        <w:t>规则</w:t>
      </w:r>
      <w:r>
        <w:rPr>
          <w:rFonts w:hint="eastAsia" w:ascii="仿宋_GB2312" w:hAnsi="仿宋_GB2312" w:eastAsia="仿宋_GB2312" w:cs="仿宋_GB2312"/>
          <w:color w:val="auto"/>
          <w:sz w:val="32"/>
          <w:szCs w:val="32"/>
          <w:highlight w:val="none"/>
        </w:rPr>
        <w:t>。</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第二条【适用范围】</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val="en-US" w:eastAsia="zh-Hans"/>
        </w:rPr>
        <w:t>规则</w:t>
      </w:r>
      <w:r>
        <w:rPr>
          <w:rFonts w:hint="eastAsia" w:ascii="仿宋_GB2312" w:hAnsi="仿宋_GB2312" w:eastAsia="仿宋_GB2312" w:cs="仿宋_GB2312"/>
          <w:color w:val="auto"/>
          <w:sz w:val="32"/>
          <w:szCs w:val="32"/>
          <w:highlight w:val="none"/>
          <w:lang w:val="en-US" w:eastAsia="zh-CN"/>
        </w:rPr>
        <w:t>主要</w:t>
      </w:r>
      <w:r>
        <w:rPr>
          <w:rFonts w:hint="eastAsia" w:ascii="仿宋_GB2312" w:hAnsi="仿宋_GB2312" w:eastAsia="仿宋_GB2312" w:cs="仿宋_GB2312"/>
          <w:color w:val="auto"/>
          <w:sz w:val="32"/>
          <w:szCs w:val="32"/>
          <w:highlight w:val="none"/>
        </w:rPr>
        <w:t>适用于本市行政区域内</w:t>
      </w:r>
      <w:r>
        <w:rPr>
          <w:rFonts w:hint="eastAsia" w:ascii="仿宋_GB2312" w:hAnsi="仿宋_GB2312" w:eastAsia="仿宋_GB2312" w:cs="仿宋_GB2312"/>
          <w:color w:val="auto"/>
          <w:sz w:val="32"/>
          <w:szCs w:val="32"/>
          <w:highlight w:val="none"/>
          <w:lang w:eastAsia="zh-CN"/>
        </w:rPr>
        <w:t>的住宅物业管理区域业主大会</w:t>
      </w:r>
      <w:r>
        <w:rPr>
          <w:rFonts w:hint="eastAsia" w:ascii="仿宋_GB2312" w:hAnsi="仿宋_GB2312" w:eastAsia="仿宋_GB2312" w:cs="仿宋_GB2312"/>
          <w:color w:val="auto"/>
          <w:sz w:val="32"/>
          <w:szCs w:val="32"/>
          <w:highlight w:val="none"/>
          <w:lang w:val="en-US" w:eastAsia="zh-Hans"/>
        </w:rPr>
        <w:t>选聘物业服务企业及其监督管理的</w:t>
      </w:r>
      <w:r>
        <w:rPr>
          <w:rFonts w:hint="eastAsia" w:ascii="仿宋_GB2312" w:hAnsi="仿宋_GB2312" w:eastAsia="仿宋_GB2312" w:cs="仿宋_GB2312"/>
          <w:color w:val="auto"/>
          <w:sz w:val="32"/>
          <w:szCs w:val="32"/>
          <w:highlight w:val="none"/>
        </w:rPr>
        <w:t>活动。</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第三条【</w:t>
      </w:r>
      <w:r>
        <w:rPr>
          <w:rStyle w:val="10"/>
          <w:rFonts w:hint="eastAsia" w:ascii="仿宋_GB2312" w:hAnsi="仿宋_GB2312" w:eastAsia="仿宋_GB2312" w:cs="仿宋_GB2312"/>
          <w:color w:val="auto"/>
          <w:sz w:val="32"/>
          <w:szCs w:val="32"/>
          <w:highlight w:val="none"/>
          <w:lang w:eastAsia="zh-CN"/>
        </w:rPr>
        <w:t>招标投标</w:t>
      </w:r>
      <w:r>
        <w:rPr>
          <w:rStyle w:val="10"/>
          <w:rFonts w:hint="eastAsia" w:ascii="仿宋_GB2312" w:hAnsi="仿宋_GB2312" w:eastAsia="仿宋_GB2312" w:cs="仿宋_GB2312"/>
          <w:color w:val="auto"/>
          <w:sz w:val="32"/>
          <w:szCs w:val="32"/>
          <w:highlight w:val="none"/>
        </w:rPr>
        <w:t>平台】</w:t>
      </w:r>
      <w:r>
        <w:rPr>
          <w:rFonts w:hint="eastAsia" w:ascii="仿宋_GB2312" w:hAnsi="仿宋_GB2312" w:eastAsia="仿宋_GB2312" w:cs="仿宋_GB2312"/>
          <w:color w:val="auto"/>
          <w:sz w:val="32"/>
          <w:szCs w:val="32"/>
          <w:highlight w:val="none"/>
        </w:rPr>
        <w:t>市住房和建设部门建立全市统一的物业管理招标投标</w:t>
      </w:r>
      <w:r>
        <w:rPr>
          <w:rFonts w:hint="eastAsia" w:ascii="仿宋_GB2312" w:hAnsi="仿宋_GB2312" w:eastAsia="仿宋_GB2312" w:cs="仿宋_GB2312"/>
          <w:color w:val="auto"/>
          <w:sz w:val="32"/>
          <w:szCs w:val="32"/>
          <w:highlight w:val="none"/>
          <w:lang w:val="en-US" w:eastAsia="zh-Hans"/>
        </w:rPr>
        <w:t>交易</w:t>
      </w:r>
      <w:r>
        <w:rPr>
          <w:rFonts w:hint="eastAsia" w:ascii="仿宋_GB2312" w:hAnsi="仿宋_GB2312" w:eastAsia="仿宋_GB2312" w:cs="仿宋_GB2312"/>
          <w:color w:val="auto"/>
          <w:sz w:val="32"/>
          <w:szCs w:val="32"/>
          <w:highlight w:val="none"/>
        </w:rPr>
        <w:t>平台（以下简称</w:t>
      </w:r>
      <w:r>
        <w:rPr>
          <w:rFonts w:hint="eastAsia" w:ascii="仿宋_GB2312" w:hAnsi="仿宋_GB2312" w:eastAsia="仿宋_GB2312" w:cs="仿宋_GB2312"/>
          <w:color w:val="auto"/>
          <w:sz w:val="32"/>
          <w:szCs w:val="32"/>
          <w:highlight w:val="none"/>
          <w:lang w:eastAsia="zh-CN"/>
        </w:rPr>
        <w:t>招标投标</w:t>
      </w:r>
      <w:r>
        <w:rPr>
          <w:rFonts w:hint="eastAsia" w:ascii="仿宋_GB2312" w:hAnsi="仿宋_GB2312" w:eastAsia="仿宋_GB2312" w:cs="仿宋_GB2312"/>
          <w:color w:val="auto"/>
          <w:sz w:val="32"/>
          <w:szCs w:val="32"/>
          <w:highlight w:val="none"/>
        </w:rPr>
        <w:t>平台）。</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Style w:val="10"/>
          <w:rFonts w:hint="eastAsia" w:ascii="仿宋_GB2312" w:hAnsi="仿宋_GB2312" w:eastAsia="仿宋_GB2312" w:cs="仿宋_GB2312"/>
          <w:b w:val="0"/>
          <w:bCs w:val="0"/>
          <w:color w:val="auto"/>
          <w:kern w:val="2"/>
          <w:sz w:val="32"/>
          <w:szCs w:val="32"/>
          <w:highlight w:val="none"/>
          <w:lang w:val="en-US" w:eastAsia="zh-Hans"/>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b/>
          <w:bCs/>
          <w:color w:val="auto"/>
          <w:sz w:val="32"/>
          <w:szCs w:val="32"/>
          <w:highlight w:val="none"/>
          <w:lang w:eastAsia="zh-CN"/>
        </w:rPr>
        <w:t>【</w:t>
      </w:r>
      <w:r>
        <w:rPr>
          <w:rStyle w:val="10"/>
          <w:rFonts w:hint="eastAsia" w:ascii="仿宋_GB2312" w:hAnsi="仿宋_GB2312" w:eastAsia="仿宋_GB2312" w:cs="仿宋_GB2312"/>
          <w:color w:val="auto"/>
          <w:kern w:val="2"/>
          <w:sz w:val="32"/>
          <w:szCs w:val="32"/>
          <w:highlight w:val="none"/>
          <w:lang w:eastAsia="zh-CN"/>
        </w:rPr>
        <w:t>公开招标</w:t>
      </w:r>
      <w:r>
        <w:rPr>
          <w:rFonts w:hint="eastAsia" w:ascii="仿宋_GB2312" w:hAnsi="仿宋_GB2312" w:eastAsia="仿宋_GB2312" w:cs="仿宋_GB2312"/>
          <w:b/>
          <w:bCs/>
          <w:color w:val="auto"/>
          <w:sz w:val="32"/>
          <w:szCs w:val="32"/>
          <w:highlight w:val="none"/>
          <w:lang w:eastAsia="zh-CN"/>
        </w:rPr>
        <w:t>】</w:t>
      </w:r>
      <w:r>
        <w:rPr>
          <w:rStyle w:val="10"/>
          <w:rFonts w:hint="eastAsia" w:ascii="仿宋_GB2312" w:hAnsi="仿宋_GB2312" w:eastAsia="仿宋_GB2312" w:cs="仿宋_GB2312"/>
          <w:b w:val="0"/>
          <w:bCs w:val="0"/>
          <w:color w:val="auto"/>
          <w:kern w:val="2"/>
          <w:sz w:val="32"/>
          <w:szCs w:val="32"/>
          <w:highlight w:val="none"/>
        </w:rPr>
        <w:t>除业主大会决定继续聘用原物业服务企业之外，住宅物业管理区域业主大会</w:t>
      </w:r>
      <w:r>
        <w:rPr>
          <w:rStyle w:val="10"/>
          <w:rFonts w:hint="eastAsia" w:ascii="仿宋_GB2312" w:hAnsi="仿宋_GB2312" w:eastAsia="仿宋_GB2312" w:cs="仿宋_GB2312"/>
          <w:b w:val="0"/>
          <w:bCs w:val="0"/>
          <w:color w:val="auto"/>
          <w:kern w:val="2"/>
          <w:sz w:val="32"/>
          <w:szCs w:val="32"/>
          <w:highlight w:val="none"/>
          <w:lang w:val="en-US" w:eastAsia="zh-CN"/>
        </w:rPr>
        <w:t>应当通过</w:t>
      </w:r>
      <w:r>
        <w:rPr>
          <w:rStyle w:val="10"/>
          <w:rFonts w:hint="eastAsia" w:ascii="仿宋_GB2312" w:hAnsi="仿宋_GB2312" w:eastAsia="仿宋_GB2312" w:cs="仿宋_GB2312"/>
          <w:b w:val="0"/>
          <w:bCs w:val="0"/>
          <w:color w:val="auto"/>
          <w:kern w:val="2"/>
          <w:sz w:val="32"/>
          <w:szCs w:val="32"/>
          <w:highlight w:val="none"/>
          <w:lang w:val="en-US" w:eastAsia="zh-Hans"/>
        </w:rPr>
        <w:t>公开招标方式</w:t>
      </w:r>
      <w:r>
        <w:rPr>
          <w:rStyle w:val="10"/>
          <w:rFonts w:hint="eastAsia" w:ascii="仿宋_GB2312" w:hAnsi="仿宋_GB2312" w:eastAsia="仿宋_GB2312" w:cs="仿宋_GB2312"/>
          <w:b w:val="0"/>
          <w:bCs w:val="0"/>
          <w:color w:val="auto"/>
          <w:kern w:val="2"/>
          <w:sz w:val="32"/>
          <w:szCs w:val="32"/>
          <w:highlight w:val="none"/>
          <w:lang w:val="en-US" w:eastAsia="zh-CN"/>
        </w:rPr>
        <w:t>选聘物业服务企业</w:t>
      </w:r>
      <w:r>
        <w:rPr>
          <w:rStyle w:val="10"/>
          <w:rFonts w:hint="eastAsia" w:ascii="仿宋_GB2312" w:hAnsi="仿宋_GB2312" w:eastAsia="仿宋_GB2312" w:cs="仿宋_GB2312"/>
          <w:b w:val="0"/>
          <w:bCs w:val="0"/>
          <w:color w:val="auto"/>
          <w:kern w:val="2"/>
          <w:sz w:val="32"/>
          <w:szCs w:val="32"/>
          <w:highlight w:val="none"/>
          <w:lang w:val="en-US" w:eastAsia="zh-Hans"/>
        </w:rPr>
        <w:t>。</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市住建部门</w:t>
      </w:r>
      <w:r>
        <w:rPr>
          <w:rFonts w:hint="eastAsia" w:ascii="仿宋_GB2312" w:hAnsi="仿宋_GB2312" w:eastAsia="仿宋_GB2312" w:cs="仿宋_GB2312"/>
          <w:b/>
          <w:bCs/>
          <w:color w:val="auto"/>
          <w:sz w:val="32"/>
          <w:szCs w:val="32"/>
          <w:highlight w:val="none"/>
          <w:lang w:val="en-US" w:eastAsia="zh-Hans"/>
        </w:rPr>
        <w:t>职责</w:t>
      </w:r>
      <w:r>
        <w:rPr>
          <w:rFonts w:hint="eastAsia" w:ascii="仿宋_GB2312" w:hAnsi="仿宋_GB2312" w:eastAsia="仿宋_GB2312" w:cs="仿宋_GB2312"/>
          <w:color w:val="auto"/>
          <w:sz w:val="32"/>
          <w:szCs w:val="32"/>
          <w:highlight w:val="none"/>
        </w:rPr>
        <w:t>】市住房和建设部门统筹全市</w:t>
      </w:r>
      <w:r>
        <w:rPr>
          <w:rFonts w:hint="eastAsia" w:ascii="仿宋_GB2312" w:hAnsi="仿宋_GB2312" w:eastAsia="仿宋_GB2312" w:cs="仿宋_GB2312"/>
          <w:color w:val="auto"/>
          <w:sz w:val="32"/>
          <w:szCs w:val="32"/>
          <w:highlight w:val="none"/>
          <w:lang w:val="en-US" w:eastAsia="zh-CN"/>
        </w:rPr>
        <w:t>住宅物业管理区域业主大会选聘</w:t>
      </w:r>
      <w:r>
        <w:rPr>
          <w:rFonts w:hint="eastAsia" w:ascii="仿宋_GB2312" w:hAnsi="仿宋_GB2312" w:eastAsia="仿宋_GB2312" w:cs="仿宋_GB2312"/>
          <w:color w:val="auto"/>
          <w:sz w:val="32"/>
          <w:szCs w:val="32"/>
          <w:highlight w:val="none"/>
          <w:lang w:eastAsia="zh-CN"/>
        </w:rPr>
        <w:t>物业服务企业</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监督管理工作</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指导</w:t>
      </w:r>
      <w:r>
        <w:rPr>
          <w:rFonts w:hint="eastAsia" w:ascii="仿宋_GB2312" w:hAnsi="仿宋_GB2312" w:eastAsia="仿宋_GB2312" w:cs="仿宋_GB2312"/>
          <w:color w:val="auto"/>
          <w:sz w:val="32"/>
          <w:szCs w:val="32"/>
          <w:highlight w:val="none"/>
          <w:lang w:eastAsia="zh-CN"/>
        </w:rPr>
        <w:t>招标投标</w:t>
      </w:r>
      <w:r>
        <w:rPr>
          <w:rFonts w:hint="eastAsia" w:ascii="仿宋_GB2312" w:hAnsi="仿宋_GB2312" w:eastAsia="仿宋_GB2312" w:cs="仿宋_GB2312"/>
          <w:color w:val="auto"/>
          <w:sz w:val="32"/>
          <w:szCs w:val="32"/>
          <w:highlight w:val="none"/>
        </w:rPr>
        <w:t>平台建设</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按照本</w:t>
      </w:r>
      <w:r>
        <w:rPr>
          <w:rFonts w:hint="eastAsia" w:ascii="仿宋_GB2312" w:hAnsi="仿宋_GB2312" w:eastAsia="仿宋_GB2312" w:cs="仿宋_GB2312"/>
          <w:color w:val="auto"/>
          <w:sz w:val="32"/>
          <w:szCs w:val="32"/>
          <w:highlight w:val="none"/>
          <w:lang w:val="en-US" w:eastAsia="zh-CN"/>
        </w:rPr>
        <w:t>规则</w:t>
      </w:r>
      <w:r>
        <w:rPr>
          <w:rFonts w:hint="eastAsia" w:ascii="仿宋_GB2312" w:hAnsi="仿宋_GB2312" w:eastAsia="仿宋_GB2312" w:cs="仿宋_GB2312"/>
          <w:color w:val="auto"/>
          <w:sz w:val="32"/>
          <w:szCs w:val="32"/>
          <w:highlight w:val="none"/>
        </w:rPr>
        <w:t>规定负责处理相关信访投诉。</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第六条【市物管促进中心职责】</w:t>
      </w:r>
      <w:r>
        <w:rPr>
          <w:rFonts w:hint="eastAsia" w:ascii="仿宋_GB2312" w:hAnsi="仿宋_GB2312" w:eastAsia="仿宋_GB2312" w:cs="仿宋_GB2312"/>
          <w:color w:val="auto"/>
          <w:sz w:val="32"/>
          <w:szCs w:val="32"/>
          <w:highlight w:val="none"/>
        </w:rPr>
        <w:t>市物业管理服务促进中心</w:t>
      </w:r>
      <w:r>
        <w:rPr>
          <w:rFonts w:hint="default" w:ascii="仿宋_GB2312" w:hAnsi="仿宋_GB2312" w:eastAsia="仿宋_GB2312" w:cs="仿宋_GB2312"/>
          <w:color w:val="auto"/>
          <w:sz w:val="32"/>
          <w:szCs w:val="32"/>
          <w:highlight w:val="none"/>
          <w:lang w:val="en"/>
        </w:rPr>
        <w:t>负责</w:t>
      </w:r>
      <w:r>
        <w:rPr>
          <w:rFonts w:hint="eastAsia" w:ascii="仿宋_GB2312" w:hAnsi="仿宋_GB2312" w:eastAsia="仿宋_GB2312" w:cs="仿宋_GB2312"/>
          <w:color w:val="auto"/>
          <w:sz w:val="32"/>
          <w:szCs w:val="32"/>
          <w:highlight w:val="none"/>
          <w:lang w:val="en-US" w:eastAsia="zh-CN"/>
        </w:rPr>
        <w:t>指导市住房和建设部门</w:t>
      </w:r>
      <w:r>
        <w:rPr>
          <w:rFonts w:hint="eastAsia" w:ascii="仿宋_GB2312" w:hAnsi="仿宋_GB2312" w:eastAsia="仿宋_GB2312" w:cs="仿宋_GB2312"/>
          <w:color w:val="auto"/>
          <w:sz w:val="32"/>
          <w:szCs w:val="32"/>
          <w:highlight w:val="none"/>
          <w:lang w:val="en-US" w:eastAsia="zh-Hans"/>
        </w:rPr>
        <w:t>指定</w:t>
      </w:r>
      <w:r>
        <w:rPr>
          <w:rFonts w:hint="eastAsia" w:ascii="仿宋_GB2312" w:hAnsi="仿宋_GB2312" w:eastAsia="仿宋_GB2312" w:cs="仿宋_GB2312"/>
          <w:color w:val="auto"/>
          <w:sz w:val="32"/>
          <w:szCs w:val="32"/>
          <w:highlight w:val="none"/>
          <w:lang w:val="en-US" w:eastAsia="zh-CN"/>
        </w:rPr>
        <w:t>的招标投标平台和专家库运行服务机构开展工作，并</w:t>
      </w:r>
      <w:r>
        <w:rPr>
          <w:rFonts w:hint="eastAsia" w:ascii="仿宋_GB2312" w:hAnsi="仿宋_GB2312" w:eastAsia="仿宋_GB2312" w:cs="仿宋_GB2312"/>
          <w:color w:val="auto"/>
          <w:sz w:val="32"/>
          <w:szCs w:val="32"/>
          <w:highlight w:val="none"/>
          <w:lang w:eastAsia="zh-CN"/>
        </w:rPr>
        <w:t>落实</w:t>
      </w:r>
      <w:r>
        <w:rPr>
          <w:rFonts w:hint="eastAsia" w:ascii="仿宋_GB2312" w:hAnsi="仿宋_GB2312" w:eastAsia="仿宋_GB2312" w:cs="仿宋_GB2312"/>
          <w:color w:val="auto"/>
          <w:sz w:val="32"/>
          <w:szCs w:val="32"/>
          <w:highlight w:val="none"/>
          <w:lang w:val="en-US" w:eastAsia="zh-CN"/>
        </w:rPr>
        <w:t>该平台</w:t>
      </w:r>
      <w:r>
        <w:rPr>
          <w:rFonts w:hint="eastAsia" w:ascii="仿宋_GB2312" w:hAnsi="仿宋_GB2312" w:eastAsia="仿宋_GB2312" w:cs="仿宋_GB2312"/>
          <w:color w:val="auto"/>
          <w:sz w:val="32"/>
          <w:szCs w:val="32"/>
          <w:highlight w:val="none"/>
        </w:rPr>
        <w:t>的建设</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运维，协助市住房和建设部门处理相关信访投诉。</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区住建部门</w:t>
      </w:r>
      <w:r>
        <w:rPr>
          <w:rFonts w:hint="eastAsia" w:ascii="仿宋_GB2312" w:hAnsi="仿宋_GB2312" w:eastAsia="仿宋_GB2312" w:cs="仿宋_GB2312"/>
          <w:b/>
          <w:bCs/>
          <w:color w:val="auto"/>
          <w:sz w:val="32"/>
          <w:szCs w:val="32"/>
          <w:highlight w:val="none"/>
          <w:lang w:val="en-US" w:eastAsia="zh-Hans"/>
        </w:rPr>
        <w:t>职责</w:t>
      </w:r>
      <w:r>
        <w:rPr>
          <w:rFonts w:hint="eastAsia" w:ascii="仿宋_GB2312" w:hAnsi="仿宋_GB2312" w:eastAsia="仿宋_GB2312" w:cs="仿宋_GB2312"/>
          <w:color w:val="auto"/>
          <w:sz w:val="32"/>
          <w:szCs w:val="32"/>
          <w:highlight w:val="none"/>
        </w:rPr>
        <w:t>】区住房和建设部门负责辖区内</w:t>
      </w:r>
      <w:r>
        <w:rPr>
          <w:rFonts w:hint="eastAsia" w:ascii="仿宋_GB2312" w:hAnsi="仿宋_GB2312" w:eastAsia="仿宋_GB2312" w:cs="仿宋_GB2312"/>
          <w:color w:val="auto"/>
          <w:sz w:val="32"/>
          <w:szCs w:val="32"/>
          <w:highlight w:val="none"/>
          <w:lang w:eastAsia="zh-CN"/>
        </w:rPr>
        <w:t>住宅物业管理区域</w:t>
      </w:r>
      <w:r>
        <w:rPr>
          <w:rFonts w:hint="eastAsia" w:ascii="仿宋_GB2312" w:hAnsi="仿宋_GB2312" w:eastAsia="仿宋_GB2312" w:cs="仿宋_GB2312"/>
          <w:color w:val="auto"/>
          <w:sz w:val="32"/>
          <w:szCs w:val="32"/>
          <w:highlight w:val="none"/>
          <w:lang w:val="en-US" w:eastAsia="zh-CN"/>
        </w:rPr>
        <w:t>业主大会</w:t>
      </w:r>
      <w:r>
        <w:rPr>
          <w:rFonts w:hint="eastAsia" w:ascii="仿宋_GB2312" w:hAnsi="仿宋_GB2312" w:eastAsia="仿宋_GB2312" w:cs="仿宋_GB2312"/>
          <w:color w:val="auto"/>
          <w:sz w:val="32"/>
          <w:szCs w:val="32"/>
          <w:highlight w:val="none"/>
          <w:lang w:eastAsia="zh-CN"/>
        </w:rPr>
        <w:t>选聘物业服务企业</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业务</w:t>
      </w:r>
      <w:r>
        <w:rPr>
          <w:rFonts w:hint="eastAsia" w:ascii="仿宋_GB2312" w:hAnsi="仿宋_GB2312" w:eastAsia="仿宋_GB2312" w:cs="仿宋_GB2312"/>
          <w:color w:val="auto"/>
          <w:sz w:val="32"/>
          <w:szCs w:val="32"/>
          <w:highlight w:val="none"/>
          <w:lang w:eastAsia="zh-CN"/>
        </w:rPr>
        <w:t>指导</w:t>
      </w:r>
      <w:r>
        <w:rPr>
          <w:rFonts w:hint="default" w:ascii="仿宋_GB2312" w:hAnsi="仿宋_GB2312" w:eastAsia="仿宋_GB2312" w:cs="仿宋_GB2312"/>
          <w:color w:val="auto"/>
          <w:sz w:val="32"/>
          <w:szCs w:val="32"/>
          <w:highlight w:val="none"/>
          <w:lang w:val="en" w:eastAsia="zh-CN"/>
        </w:rPr>
        <w:t>和</w:t>
      </w:r>
      <w:r>
        <w:rPr>
          <w:rFonts w:hint="eastAsia" w:ascii="仿宋_GB2312" w:hAnsi="仿宋_GB2312" w:eastAsia="仿宋_GB2312" w:cs="仿宋_GB2312"/>
          <w:color w:val="auto"/>
          <w:sz w:val="32"/>
          <w:szCs w:val="32"/>
          <w:highlight w:val="none"/>
        </w:rPr>
        <w:t>监管，依法查处物业管理</w:t>
      </w:r>
      <w:r>
        <w:rPr>
          <w:rFonts w:hint="eastAsia" w:ascii="仿宋_GB2312" w:hAnsi="仿宋_GB2312" w:eastAsia="仿宋_GB2312" w:cs="仿宋_GB2312"/>
          <w:color w:val="auto"/>
          <w:sz w:val="32"/>
          <w:szCs w:val="32"/>
          <w:highlight w:val="none"/>
          <w:lang w:eastAsia="zh-CN"/>
        </w:rPr>
        <w:t>招标投标</w:t>
      </w:r>
      <w:r>
        <w:rPr>
          <w:rFonts w:hint="eastAsia" w:ascii="仿宋_GB2312" w:hAnsi="仿宋_GB2312" w:eastAsia="仿宋_GB2312" w:cs="仿宋_GB2312"/>
          <w:color w:val="auto"/>
          <w:sz w:val="32"/>
          <w:szCs w:val="32"/>
          <w:highlight w:val="none"/>
        </w:rPr>
        <w:t>活动中的违法行为，按照本</w:t>
      </w:r>
      <w:r>
        <w:rPr>
          <w:rFonts w:hint="eastAsia" w:ascii="仿宋_GB2312" w:hAnsi="仿宋_GB2312" w:eastAsia="仿宋_GB2312" w:cs="仿宋_GB2312"/>
          <w:color w:val="auto"/>
          <w:sz w:val="32"/>
          <w:szCs w:val="32"/>
          <w:highlight w:val="none"/>
          <w:lang w:val="en-US" w:eastAsia="zh-Hans"/>
        </w:rPr>
        <w:t>规则</w:t>
      </w:r>
      <w:r>
        <w:rPr>
          <w:rFonts w:hint="eastAsia" w:ascii="仿宋_GB2312" w:hAnsi="仿宋_GB2312" w:eastAsia="仿宋_GB2312" w:cs="仿宋_GB2312"/>
          <w:color w:val="auto"/>
          <w:sz w:val="32"/>
          <w:szCs w:val="32"/>
          <w:highlight w:val="none"/>
        </w:rPr>
        <w:t>规定负责处理相关信访投诉。</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街道办</w:t>
      </w:r>
      <w:r>
        <w:rPr>
          <w:rFonts w:hint="eastAsia" w:ascii="仿宋_GB2312" w:hAnsi="仿宋_GB2312" w:eastAsia="仿宋_GB2312" w:cs="仿宋_GB2312"/>
          <w:b/>
          <w:bCs/>
          <w:color w:val="auto"/>
          <w:sz w:val="32"/>
          <w:szCs w:val="32"/>
          <w:highlight w:val="none"/>
          <w:lang w:val="en-US" w:eastAsia="zh-Hans"/>
        </w:rPr>
        <w:t>职责</w:t>
      </w:r>
      <w:r>
        <w:rPr>
          <w:rFonts w:hint="eastAsia" w:ascii="仿宋_GB2312" w:hAnsi="仿宋_GB2312" w:eastAsia="仿宋_GB2312" w:cs="仿宋_GB2312"/>
          <w:color w:val="auto"/>
          <w:sz w:val="32"/>
          <w:szCs w:val="32"/>
          <w:highlight w:val="none"/>
        </w:rPr>
        <w:t>】街道办事处</w:t>
      </w:r>
      <w:r>
        <w:rPr>
          <w:rFonts w:hint="eastAsia" w:ascii="仿宋_GB2312" w:hAnsi="仿宋_GB2312" w:eastAsia="仿宋_GB2312" w:cs="仿宋_GB2312"/>
          <w:strike w:val="0"/>
          <w:dstrike w:val="0"/>
          <w:color w:val="auto"/>
          <w:sz w:val="32"/>
          <w:szCs w:val="32"/>
          <w:highlight w:val="none"/>
          <w:lang w:val="en-US" w:eastAsia="zh-CN"/>
        </w:rPr>
        <w:t>负责</w:t>
      </w:r>
      <w:r>
        <w:rPr>
          <w:rFonts w:hint="eastAsia" w:ascii="仿宋_GB2312" w:hAnsi="仿宋_GB2312" w:eastAsia="仿宋_GB2312" w:cs="仿宋_GB2312"/>
          <w:color w:val="auto"/>
          <w:sz w:val="32"/>
          <w:szCs w:val="32"/>
          <w:highlight w:val="none"/>
          <w:lang w:val="en-US" w:eastAsia="zh-Hans"/>
        </w:rPr>
        <w:t>指导</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监督</w:t>
      </w:r>
      <w:r>
        <w:rPr>
          <w:rFonts w:hint="default" w:ascii="仿宋_GB2312" w:hAnsi="仿宋_GB2312" w:eastAsia="仿宋_GB2312" w:cs="仿宋_GB2312"/>
          <w:color w:val="auto"/>
          <w:sz w:val="32"/>
          <w:szCs w:val="32"/>
          <w:highlight w:val="none"/>
          <w:lang w:val="en" w:eastAsia="zh-Hans"/>
        </w:rPr>
        <w:t>辖区内</w:t>
      </w:r>
      <w:r>
        <w:rPr>
          <w:rFonts w:hint="eastAsia" w:ascii="仿宋_GB2312" w:hAnsi="仿宋_GB2312" w:eastAsia="仿宋_GB2312" w:cs="仿宋_GB2312"/>
          <w:color w:val="auto"/>
          <w:sz w:val="32"/>
          <w:szCs w:val="32"/>
          <w:highlight w:val="none"/>
          <w:lang w:val="en" w:eastAsia="zh-CN"/>
        </w:rPr>
        <w:t>住宅物业管理区域</w:t>
      </w:r>
      <w:r>
        <w:rPr>
          <w:rFonts w:hint="eastAsia" w:ascii="仿宋_GB2312" w:hAnsi="仿宋_GB2312" w:eastAsia="仿宋_GB2312" w:cs="仿宋_GB2312"/>
          <w:color w:val="auto"/>
          <w:sz w:val="32"/>
          <w:szCs w:val="32"/>
          <w:highlight w:val="none"/>
          <w:lang w:val="en-US" w:eastAsia="zh-CN"/>
        </w:rPr>
        <w:t>业主大会选聘物业服务企业</w:t>
      </w:r>
      <w:r>
        <w:rPr>
          <w:rFonts w:hint="eastAsia" w:ascii="仿宋_GB2312" w:hAnsi="仿宋_GB2312" w:eastAsia="仿宋_GB2312" w:cs="仿宋_GB2312"/>
          <w:color w:val="auto"/>
          <w:sz w:val="32"/>
          <w:szCs w:val="32"/>
          <w:highlight w:val="none"/>
        </w:rPr>
        <w:t>相关</w:t>
      </w:r>
      <w:r>
        <w:rPr>
          <w:rFonts w:hint="eastAsia" w:ascii="仿宋_GB2312" w:hAnsi="仿宋_GB2312" w:eastAsia="仿宋_GB2312" w:cs="仿宋_GB2312"/>
          <w:color w:val="auto"/>
          <w:sz w:val="32"/>
          <w:szCs w:val="32"/>
          <w:highlight w:val="none"/>
          <w:lang w:val="en-US" w:eastAsia="zh-CN"/>
        </w:rPr>
        <w:t>具体</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指导业主委员会编制招标文件并</w:t>
      </w:r>
      <w:r>
        <w:rPr>
          <w:rFonts w:hint="eastAsia" w:ascii="仿宋_GB2312" w:hAnsi="仿宋_GB2312" w:eastAsia="仿宋_GB2312" w:cs="仿宋_GB2312"/>
          <w:color w:val="auto"/>
          <w:sz w:val="32"/>
          <w:szCs w:val="32"/>
          <w:highlight w:val="none"/>
          <w:lang w:eastAsia="zh-CN"/>
        </w:rPr>
        <w:t>对招标文件进行备案，</w:t>
      </w:r>
      <w:r>
        <w:rPr>
          <w:rFonts w:hint="eastAsia" w:ascii="仿宋_GB2312" w:hAnsi="仿宋_GB2312" w:eastAsia="仿宋_GB2312" w:cs="仿宋_GB2312"/>
          <w:color w:val="auto"/>
          <w:sz w:val="32"/>
          <w:szCs w:val="32"/>
          <w:highlight w:val="none"/>
        </w:rPr>
        <w:t>按照本</w:t>
      </w:r>
      <w:r>
        <w:rPr>
          <w:rFonts w:hint="eastAsia" w:ascii="仿宋_GB2312" w:hAnsi="仿宋_GB2312" w:eastAsia="仿宋_GB2312" w:cs="仿宋_GB2312"/>
          <w:color w:val="auto"/>
          <w:sz w:val="32"/>
          <w:szCs w:val="32"/>
          <w:highlight w:val="none"/>
          <w:lang w:val="en-US" w:eastAsia="zh-Hans"/>
        </w:rPr>
        <w:t>规则</w:t>
      </w:r>
      <w:r>
        <w:rPr>
          <w:rFonts w:hint="eastAsia" w:ascii="仿宋_GB2312" w:hAnsi="仿宋_GB2312" w:eastAsia="仿宋_GB2312" w:cs="仿宋_GB2312"/>
          <w:color w:val="auto"/>
          <w:sz w:val="32"/>
          <w:szCs w:val="32"/>
          <w:highlight w:val="none"/>
        </w:rPr>
        <w:t>规定负责处理相关信访投诉。</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第九条【</w:t>
      </w:r>
      <w:r>
        <w:rPr>
          <w:rFonts w:hint="eastAsia" w:ascii="仿宋" w:hAnsi="仿宋" w:eastAsia="仿宋" w:cs="仿宋"/>
          <w:b/>
          <w:bCs/>
          <w:color w:val="auto"/>
          <w:sz w:val="32"/>
          <w:szCs w:val="32"/>
          <w:highlight w:val="none"/>
          <w:lang w:val="en-US" w:eastAsia="zh-Hans"/>
        </w:rPr>
        <w:t>招标人</w:t>
      </w:r>
      <w:r>
        <w:rPr>
          <w:rFonts w:hint="eastAsia" w:ascii="仿宋" w:hAnsi="仿宋" w:eastAsia="仿宋" w:cs="仿宋"/>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业主大会是</w:t>
      </w:r>
      <w:r>
        <w:rPr>
          <w:rFonts w:hint="eastAsia" w:ascii="仿宋_GB2312" w:hAnsi="仿宋_GB2312" w:eastAsia="仿宋_GB2312" w:cs="仿宋_GB2312"/>
          <w:b w:val="0"/>
          <w:bCs w:val="0"/>
          <w:color w:val="auto"/>
          <w:sz w:val="32"/>
          <w:szCs w:val="32"/>
          <w:highlight w:val="none"/>
          <w:lang w:val="en-US" w:eastAsia="zh-Hans"/>
        </w:rPr>
        <w:t>住宅物业管理区域</w:t>
      </w:r>
      <w:r>
        <w:rPr>
          <w:rFonts w:hint="eastAsia" w:ascii="仿宋_GB2312" w:hAnsi="仿宋_GB2312" w:eastAsia="仿宋_GB2312" w:cs="仿宋_GB2312"/>
          <w:color w:val="auto"/>
          <w:sz w:val="32"/>
          <w:szCs w:val="32"/>
          <w:highlight w:val="none"/>
          <w:lang w:val="en-US" w:eastAsia="zh-Hans"/>
        </w:rPr>
        <w:t>公开招标</w:t>
      </w:r>
      <w:r>
        <w:rPr>
          <w:rFonts w:hint="eastAsia" w:ascii="仿宋_GB2312" w:hAnsi="仿宋_GB2312" w:eastAsia="仿宋_GB2312" w:cs="仿宋_GB2312"/>
          <w:color w:val="auto"/>
          <w:sz w:val="32"/>
          <w:szCs w:val="32"/>
          <w:highlight w:val="none"/>
          <w:lang w:val="en-US" w:eastAsia="zh-CN"/>
        </w:rPr>
        <w:t>选聘物业服务企业的招标人。业主委员会依业主大会授权履行如下招标人职责：</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（一）组织编制招标文件；</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（二）发布招标公告及对招标文件进行澄清、答疑或作必要的修改；</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（三）依照业主大会确定的招标事项组织开标、评标和定标会议；</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（四）依照中标结果，与中标物业服务企业签订物业服务合同；</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（五）法律、法规、规章制度规定的其他职责。</w:t>
      </w:r>
    </w:p>
    <w:p>
      <w:pPr>
        <w:pStyle w:val="2"/>
        <w:pageBreakBefore w:val="0"/>
        <w:kinsoku/>
        <w:wordWrap/>
        <w:overflowPunct/>
        <w:topLinePunct w:val="0"/>
        <w:autoSpaceDE/>
        <w:autoSpaceDN/>
        <w:bidi w:val="0"/>
        <w:adjustRightInd/>
        <w:spacing w:line="560" w:lineRule="atLeast"/>
        <w:ind w:firstLine="640" w:firstLineChars="200"/>
        <w:jc w:val="center"/>
        <w:textAlignment w:val="baseline"/>
        <w:rPr>
          <w:rStyle w:val="10"/>
          <w:rFonts w:hint="default" w:ascii="黑体" w:hAnsi="黑体" w:eastAsia="黑体" w:cs="黑体"/>
          <w:b w:val="0"/>
          <w:bCs/>
          <w:color w:val="auto"/>
          <w:sz w:val="32"/>
          <w:szCs w:val="32"/>
          <w:highlight w:val="none"/>
          <w:lang w:val="en-US" w:eastAsia="zh-CN"/>
        </w:rPr>
      </w:pPr>
      <w:r>
        <w:rPr>
          <w:rStyle w:val="10"/>
          <w:rFonts w:hint="eastAsia" w:ascii="黑体" w:hAnsi="黑体" w:eastAsia="黑体" w:cs="黑体"/>
          <w:b w:val="0"/>
          <w:bCs/>
          <w:color w:val="auto"/>
          <w:sz w:val="32"/>
          <w:szCs w:val="32"/>
          <w:highlight w:val="none"/>
          <w:lang w:val="en-US" w:eastAsia="zh-CN"/>
        </w:rPr>
        <w:t>第</w:t>
      </w:r>
      <w:r>
        <w:rPr>
          <w:rStyle w:val="10"/>
          <w:rFonts w:hint="eastAsia" w:ascii="黑体" w:hAnsi="黑体" w:eastAsia="黑体" w:cs="黑体"/>
          <w:b w:val="0"/>
          <w:bCs/>
          <w:color w:val="auto"/>
          <w:sz w:val="32"/>
          <w:szCs w:val="32"/>
          <w:highlight w:val="none"/>
        </w:rPr>
        <w:t xml:space="preserve">二章  </w:t>
      </w:r>
      <w:r>
        <w:rPr>
          <w:rStyle w:val="10"/>
          <w:rFonts w:hint="eastAsia" w:ascii="黑体" w:hAnsi="黑体" w:cs="黑体"/>
          <w:b w:val="0"/>
          <w:bCs/>
          <w:color w:val="auto"/>
          <w:sz w:val="32"/>
          <w:szCs w:val="32"/>
          <w:highlight w:val="none"/>
          <w:lang w:val="en-US" w:eastAsia="zh-CN"/>
        </w:rPr>
        <w:t>招标和投标</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default" w:ascii="仿宋_GB2312" w:hAnsi="仿宋_GB2312" w:eastAsia="仿宋_GB2312" w:cs="仿宋_GB2312"/>
          <w:color w:val="auto"/>
          <w:kern w:val="0"/>
          <w:sz w:val="32"/>
          <w:szCs w:val="32"/>
          <w:highlight w:val="none"/>
          <w:lang w:eastAsia="zh-CN"/>
        </w:rPr>
      </w:pPr>
      <w:r>
        <w:rPr>
          <w:rStyle w:val="10"/>
          <w:rFonts w:hint="eastAsia" w:ascii="仿宋_GB2312" w:hAnsi="仿宋_GB2312" w:eastAsia="仿宋_GB2312" w:cs="仿宋_GB2312"/>
          <w:color w:val="auto"/>
          <w:sz w:val="32"/>
          <w:szCs w:val="32"/>
          <w:highlight w:val="none"/>
          <w:lang w:val="en-US" w:eastAsia="zh-Hans"/>
        </w:rPr>
        <w:t>第</w:t>
      </w:r>
      <w:r>
        <w:rPr>
          <w:rStyle w:val="10"/>
          <w:rFonts w:hint="eastAsia" w:ascii="仿宋_GB2312" w:hAnsi="仿宋_GB2312" w:eastAsia="仿宋_GB2312" w:cs="仿宋_GB2312"/>
          <w:color w:val="auto"/>
          <w:sz w:val="32"/>
          <w:szCs w:val="32"/>
          <w:highlight w:val="none"/>
          <w:lang w:val="en-US" w:eastAsia="zh-CN"/>
        </w:rPr>
        <w:t>十</w:t>
      </w:r>
      <w:r>
        <w:rPr>
          <w:rStyle w:val="10"/>
          <w:rFonts w:hint="eastAsia" w:ascii="仿宋_GB2312" w:hAnsi="仿宋_GB2312" w:eastAsia="仿宋_GB2312" w:cs="仿宋_GB2312"/>
          <w:color w:val="auto"/>
          <w:sz w:val="32"/>
          <w:szCs w:val="32"/>
          <w:highlight w:val="none"/>
          <w:lang w:val="en-US" w:eastAsia="zh-Hans"/>
        </w:rPr>
        <w:t>条</w:t>
      </w:r>
      <w:r>
        <w:rPr>
          <w:rStyle w:val="10"/>
          <w:rFonts w:hint="eastAsia" w:ascii="仿宋_GB2312" w:hAnsi="仿宋_GB2312" w:eastAsia="仿宋_GB2312" w:cs="仿宋_GB2312"/>
          <w:color w:val="auto"/>
          <w:sz w:val="32"/>
          <w:szCs w:val="32"/>
          <w:highlight w:val="none"/>
        </w:rPr>
        <w:t>【招标文件</w:t>
      </w:r>
      <w:r>
        <w:rPr>
          <w:rStyle w:val="10"/>
          <w:rFonts w:hint="eastAsia" w:ascii="仿宋_GB2312" w:hAnsi="仿宋_GB2312" w:eastAsia="仿宋_GB2312" w:cs="仿宋_GB2312"/>
          <w:color w:val="auto"/>
          <w:sz w:val="32"/>
          <w:szCs w:val="32"/>
          <w:highlight w:val="none"/>
          <w:lang w:val="en-US" w:eastAsia="zh-Hans"/>
        </w:rPr>
        <w:t>编制</w:t>
      </w:r>
      <w:r>
        <w:rPr>
          <w:rStyle w:val="10"/>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业主委员会</w:t>
      </w:r>
      <w:r>
        <w:rPr>
          <w:rFonts w:hint="eastAsia" w:ascii="仿宋_GB2312" w:hAnsi="仿宋_GB2312" w:eastAsia="仿宋_GB2312" w:cs="仿宋_GB2312"/>
          <w:color w:val="auto"/>
          <w:sz w:val="32"/>
          <w:szCs w:val="32"/>
          <w:highlight w:val="none"/>
          <w:lang w:val="en-US" w:eastAsia="zh-CN"/>
        </w:rPr>
        <w:t>应当在街道办事处的指导下组织</w:t>
      </w:r>
      <w:r>
        <w:rPr>
          <w:rFonts w:hint="eastAsia" w:ascii="仿宋_GB2312" w:hAnsi="仿宋_GB2312" w:eastAsia="仿宋_GB2312" w:cs="仿宋_GB2312"/>
          <w:color w:val="auto"/>
          <w:sz w:val="32"/>
          <w:szCs w:val="32"/>
          <w:highlight w:val="none"/>
        </w:rPr>
        <w:t>编制招标文件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Hans"/>
        </w:rPr>
        <w:t>招标文件</w:t>
      </w:r>
      <w:r>
        <w:rPr>
          <w:rFonts w:hint="eastAsia" w:ascii="仿宋_GB2312" w:hAnsi="仿宋_GB2312" w:eastAsia="仿宋_GB2312" w:cs="仿宋_GB2312"/>
          <w:color w:val="auto"/>
          <w:kern w:val="0"/>
          <w:sz w:val="32"/>
          <w:szCs w:val="32"/>
          <w:highlight w:val="none"/>
          <w:lang w:val="en-US" w:eastAsia="zh-CN"/>
        </w:rPr>
        <w:t>的主要内容</w:t>
      </w:r>
      <w:r>
        <w:rPr>
          <w:rFonts w:hint="eastAsia" w:ascii="仿宋_GB2312" w:hAnsi="仿宋_GB2312" w:eastAsia="仿宋_GB2312" w:cs="仿宋_GB2312"/>
          <w:color w:val="auto"/>
          <w:kern w:val="0"/>
          <w:sz w:val="32"/>
          <w:szCs w:val="32"/>
          <w:highlight w:val="none"/>
        </w:rPr>
        <w:t>应当包括</w:t>
      </w:r>
      <w:r>
        <w:rPr>
          <w:rFonts w:hint="eastAsia" w:ascii="仿宋_GB2312" w:hAnsi="仿宋_GB2312" w:eastAsia="仿宋_GB2312" w:cs="仿宋_GB2312"/>
          <w:color w:val="auto"/>
          <w:kern w:val="0"/>
          <w:sz w:val="32"/>
          <w:szCs w:val="32"/>
          <w:highlight w:val="none"/>
          <w:lang w:eastAsia="zh-CN"/>
        </w:rPr>
        <w:t>招标公告、</w:t>
      </w:r>
      <w:r>
        <w:rPr>
          <w:rFonts w:hint="eastAsia" w:ascii="仿宋_GB2312" w:hAnsi="仿宋_GB2312" w:eastAsia="仿宋_GB2312" w:cs="仿宋_GB2312"/>
          <w:color w:val="auto"/>
          <w:kern w:val="0"/>
          <w:sz w:val="32"/>
          <w:szCs w:val="32"/>
          <w:highlight w:val="none"/>
          <w:lang w:val="en-US" w:eastAsia="zh-Hans"/>
        </w:rPr>
        <w:t>物业服务期限</w:t>
      </w:r>
      <w:r>
        <w:rPr>
          <w:rFonts w:hint="eastAsia" w:ascii="仿宋_GB2312" w:hAnsi="仿宋_GB2312" w:eastAsia="仿宋_GB2312" w:cs="仿宋_GB2312"/>
          <w:color w:val="auto"/>
          <w:kern w:val="0"/>
          <w:sz w:val="32"/>
          <w:szCs w:val="32"/>
          <w:highlight w:val="none"/>
          <w:lang w:val="en-US" w:eastAsia="zh-CN"/>
        </w:rPr>
        <w:t>和范围</w:t>
      </w:r>
      <w:r>
        <w:rPr>
          <w:rFonts w:hint="eastAsia" w:ascii="仿宋_GB2312" w:hAnsi="仿宋_GB2312" w:eastAsia="仿宋_GB2312" w:cs="仿宋_GB2312"/>
          <w:color w:val="auto"/>
          <w:kern w:val="0"/>
          <w:sz w:val="32"/>
          <w:szCs w:val="32"/>
          <w:highlight w:val="none"/>
          <w:lang w:val="en-US" w:eastAsia="zh-Hans"/>
        </w:rPr>
        <w:t>、投标人的资格条件、投标报价要求</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评标方法、定标方法、</w:t>
      </w:r>
      <w:r>
        <w:rPr>
          <w:rFonts w:hint="eastAsia" w:ascii="仿宋_GB2312" w:hAnsi="仿宋_GB2312" w:eastAsia="仿宋_GB2312" w:cs="仿宋_GB2312"/>
          <w:color w:val="auto"/>
          <w:kern w:val="0"/>
          <w:sz w:val="32"/>
          <w:szCs w:val="32"/>
          <w:highlight w:val="none"/>
          <w:lang w:val="en-US" w:eastAsia="zh-CN"/>
        </w:rPr>
        <w:t>拟签订的</w:t>
      </w:r>
      <w:r>
        <w:rPr>
          <w:rFonts w:hint="eastAsia" w:ascii="仿宋_GB2312" w:hAnsi="仿宋_GB2312" w:eastAsia="仿宋_GB2312" w:cs="仿宋_GB2312"/>
          <w:color w:val="auto"/>
          <w:kern w:val="0"/>
          <w:sz w:val="32"/>
          <w:szCs w:val="32"/>
          <w:highlight w:val="none"/>
          <w:lang w:val="en-US" w:eastAsia="zh-Hans"/>
        </w:rPr>
        <w:t>合同文本等</w:t>
      </w:r>
      <w:r>
        <w:rPr>
          <w:rFonts w:hint="default" w:ascii="仿宋_GB2312" w:hAnsi="仿宋_GB2312" w:eastAsia="仿宋_GB2312" w:cs="仿宋_GB2312"/>
          <w:color w:val="auto"/>
          <w:kern w:val="0"/>
          <w:sz w:val="32"/>
          <w:szCs w:val="32"/>
          <w:highlight w:val="none"/>
          <w:lang w:eastAsia="zh-CN"/>
        </w:rPr>
        <w:t>。</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Hans"/>
        </w:rPr>
        <w:t>第十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lang w:val="en-US" w:eastAsia="zh-Hans"/>
        </w:rPr>
        <w:t>条</w:t>
      </w:r>
      <w:r>
        <w:rPr>
          <w:rFonts w:hint="default" w:ascii="仿宋_GB2312" w:hAnsi="仿宋_GB2312" w:eastAsia="仿宋_GB2312" w:cs="仿宋_GB2312"/>
          <w:b/>
          <w:bCs/>
          <w:color w:val="auto"/>
          <w:sz w:val="32"/>
          <w:szCs w:val="32"/>
          <w:highlight w:val="none"/>
          <w:lang w:eastAsia="zh-Hans"/>
        </w:rPr>
        <w:t>【</w:t>
      </w:r>
      <w:r>
        <w:rPr>
          <w:rFonts w:hint="eastAsia" w:ascii="仿宋_GB2312" w:hAnsi="仿宋_GB2312" w:eastAsia="仿宋_GB2312" w:cs="仿宋_GB2312"/>
          <w:b/>
          <w:bCs/>
          <w:color w:val="auto"/>
          <w:sz w:val="32"/>
          <w:szCs w:val="32"/>
          <w:highlight w:val="none"/>
          <w:lang w:val="en-US" w:eastAsia="zh-Hans"/>
        </w:rPr>
        <w:t>招标文件的要求</w:t>
      </w:r>
      <w:r>
        <w:rPr>
          <w:rFonts w:hint="default" w:ascii="仿宋_GB2312" w:hAnsi="仿宋_GB2312" w:eastAsia="仿宋_GB2312" w:cs="仿宋_GB2312"/>
          <w:b/>
          <w:bCs/>
          <w:color w:val="auto"/>
          <w:sz w:val="32"/>
          <w:szCs w:val="32"/>
          <w:highlight w:val="none"/>
          <w:lang w:eastAsia="zh-Hans"/>
        </w:rPr>
        <w:t>】</w:t>
      </w:r>
      <w:r>
        <w:rPr>
          <w:rFonts w:hint="eastAsia" w:ascii="仿宋_GB2312" w:hAnsi="仿宋_GB2312" w:eastAsia="仿宋_GB2312" w:cs="仿宋_GB2312"/>
          <w:color w:val="auto"/>
          <w:sz w:val="32"/>
          <w:szCs w:val="32"/>
          <w:highlight w:val="none"/>
        </w:rPr>
        <w:t>物业管理招标文件应当符合物业管理项目的特点和需要，并按</w:t>
      </w:r>
      <w:r>
        <w:rPr>
          <w:rFonts w:hint="eastAsia" w:ascii="仿宋_GB2312" w:hAnsi="仿宋_GB2312" w:eastAsia="仿宋_GB2312" w:cs="仿宋_GB2312"/>
          <w:color w:val="auto"/>
          <w:sz w:val="32"/>
          <w:szCs w:val="32"/>
          <w:highlight w:val="none"/>
          <w:lang w:val="en-US" w:eastAsia="zh-Hans"/>
        </w:rPr>
        <w:t>本规则及</w:t>
      </w:r>
      <w:r>
        <w:rPr>
          <w:rFonts w:hint="eastAsia" w:ascii="仿宋_GB2312" w:hAnsi="仿宋_GB2312" w:eastAsia="仿宋_GB2312" w:cs="仿宋_GB2312"/>
          <w:color w:val="auto"/>
          <w:sz w:val="32"/>
          <w:szCs w:val="32"/>
          <w:highlight w:val="none"/>
        </w:rPr>
        <w:t>业主大会会议决定载明评标方法和定标方法。</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w:t>
      </w:r>
      <w:r>
        <w:rPr>
          <w:rFonts w:hint="eastAsia" w:ascii="仿宋_GB2312" w:hAnsi="仿宋_GB2312" w:eastAsia="仿宋_GB2312" w:cs="仿宋_GB2312"/>
          <w:color w:val="auto"/>
          <w:sz w:val="32"/>
          <w:szCs w:val="32"/>
          <w:highlight w:val="none"/>
          <w:lang w:val="en-US" w:eastAsia="zh-Hans"/>
        </w:rPr>
        <w:t>投标人资格审查的标准</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投标报价要求</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评标标准等</w:t>
      </w:r>
      <w:r>
        <w:rPr>
          <w:rFonts w:hint="eastAsia" w:ascii="仿宋_GB2312" w:hAnsi="仿宋_GB2312" w:eastAsia="仿宋_GB2312" w:cs="仿宋_GB2312"/>
          <w:color w:val="auto"/>
          <w:sz w:val="32"/>
          <w:szCs w:val="32"/>
          <w:highlight w:val="none"/>
        </w:rPr>
        <w:t>不允许偏离的实质性要求和条件，招标人应当在招标文件中规定，并以醒目的方式标明。</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default"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val="en-US" w:eastAsia="zh-Hans"/>
        </w:rPr>
        <w:t>招标人不得在招标文件中以不合理的条件限制或者排斥潜在投标人</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不得对潜在投标人实行歧视待遇</w:t>
      </w:r>
      <w:r>
        <w:rPr>
          <w:rFonts w:hint="default" w:ascii="仿宋_GB2312" w:hAnsi="仿宋_GB2312" w:eastAsia="仿宋_GB2312" w:cs="仿宋_GB2312"/>
          <w:color w:val="auto"/>
          <w:sz w:val="32"/>
          <w:szCs w:val="32"/>
          <w:highlight w:val="none"/>
          <w:lang w:eastAsia="zh-Hans"/>
        </w:rPr>
        <w:t>。</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十二</w:t>
      </w:r>
      <w:r>
        <w:rPr>
          <w:rFonts w:hint="eastAsia" w:ascii="仿宋_GB2312" w:hAnsi="仿宋_GB2312" w:eastAsia="仿宋_GB2312" w:cs="仿宋_GB2312"/>
          <w:b/>
          <w:bCs/>
          <w:color w:val="auto"/>
          <w:sz w:val="32"/>
          <w:szCs w:val="32"/>
          <w:highlight w:val="none"/>
        </w:rPr>
        <w:t>条</w:t>
      </w:r>
      <w:r>
        <w:rPr>
          <w:rStyle w:val="10"/>
          <w:rFonts w:hint="eastAsia" w:ascii="仿宋_GB2312" w:hAnsi="仿宋_GB2312" w:eastAsia="仿宋_GB2312" w:cs="仿宋_GB2312"/>
          <w:color w:val="auto"/>
          <w:sz w:val="32"/>
          <w:szCs w:val="32"/>
          <w:highlight w:val="none"/>
        </w:rPr>
        <w:t>【</w:t>
      </w:r>
      <w:r>
        <w:rPr>
          <w:rStyle w:val="10"/>
          <w:rFonts w:hint="eastAsia" w:ascii="仿宋_GB2312" w:hAnsi="仿宋_GB2312" w:eastAsia="仿宋_GB2312" w:cs="仿宋_GB2312"/>
          <w:color w:val="auto"/>
          <w:sz w:val="32"/>
          <w:szCs w:val="32"/>
          <w:highlight w:val="none"/>
          <w:lang w:val="en-US" w:eastAsia="zh-CN"/>
        </w:rPr>
        <w:t>重大事项报告和议题公示</w:t>
      </w:r>
      <w:r>
        <w:rPr>
          <w:rStyle w:val="10"/>
          <w:rFonts w:hint="eastAsia" w:ascii="仿宋_GB2312" w:hAnsi="仿宋_GB2312" w:eastAsia="仿宋_GB2312" w:cs="仿宋_GB2312"/>
          <w:color w:val="auto"/>
          <w:sz w:val="32"/>
          <w:szCs w:val="32"/>
          <w:highlight w:val="none"/>
        </w:rPr>
        <w:t>】</w:t>
      </w:r>
      <w:r>
        <w:rPr>
          <w:rStyle w:val="10"/>
          <w:rFonts w:hint="eastAsia" w:ascii="仿宋_GB2312" w:hAnsi="仿宋_GB2312" w:eastAsia="仿宋_GB2312" w:cs="仿宋_GB2312"/>
          <w:b w:val="0"/>
          <w:bCs w:val="0"/>
          <w:color w:val="auto"/>
          <w:sz w:val="32"/>
          <w:szCs w:val="32"/>
          <w:highlight w:val="none"/>
          <w:lang w:val="en-US" w:eastAsia="zh-CN"/>
        </w:rPr>
        <w:t>业</w:t>
      </w:r>
      <w:r>
        <w:rPr>
          <w:rFonts w:hint="eastAsia" w:ascii="仿宋_GB2312" w:hAnsi="仿宋_GB2312" w:eastAsia="仿宋_GB2312" w:cs="仿宋_GB2312"/>
          <w:color w:val="auto"/>
          <w:kern w:val="0"/>
          <w:sz w:val="32"/>
          <w:szCs w:val="32"/>
          <w:highlight w:val="none"/>
          <w:lang w:val="en-US" w:eastAsia="zh-Hans"/>
        </w:rPr>
        <w:t>主委员会召集业主大会</w:t>
      </w:r>
      <w:r>
        <w:rPr>
          <w:rFonts w:hint="eastAsia" w:ascii="仿宋_GB2312" w:hAnsi="仿宋_GB2312" w:eastAsia="仿宋_GB2312" w:cs="仿宋_GB2312"/>
          <w:color w:val="auto"/>
          <w:kern w:val="0"/>
          <w:sz w:val="32"/>
          <w:szCs w:val="32"/>
          <w:highlight w:val="none"/>
          <w:lang w:val="en-US" w:eastAsia="zh-CN"/>
        </w:rPr>
        <w:t>决定</w:t>
      </w:r>
      <w:r>
        <w:rPr>
          <w:rFonts w:hint="eastAsia" w:ascii="仿宋_GB2312" w:hAnsi="仿宋_GB2312" w:eastAsia="仿宋_GB2312" w:cs="仿宋_GB2312"/>
          <w:color w:val="auto"/>
          <w:kern w:val="0"/>
          <w:sz w:val="32"/>
          <w:szCs w:val="32"/>
          <w:highlight w:val="none"/>
          <w:lang w:val="en-US" w:eastAsia="zh-Hans"/>
        </w:rPr>
        <w:t>公开招标</w:t>
      </w:r>
      <w:r>
        <w:rPr>
          <w:rFonts w:hint="eastAsia" w:ascii="仿宋_GB2312" w:hAnsi="仿宋_GB2312" w:eastAsia="仿宋_GB2312" w:cs="仿宋_GB2312"/>
          <w:color w:val="auto"/>
          <w:kern w:val="0"/>
          <w:sz w:val="32"/>
          <w:szCs w:val="32"/>
          <w:highlight w:val="none"/>
          <w:lang w:val="en-US" w:eastAsia="zh-CN"/>
        </w:rPr>
        <w:t>选聘物业服务企业</w:t>
      </w:r>
      <w:r>
        <w:rPr>
          <w:rFonts w:hint="eastAsia" w:ascii="仿宋_GB2312" w:hAnsi="仿宋_GB2312" w:eastAsia="仿宋_GB2312" w:cs="仿宋_GB2312"/>
          <w:color w:val="auto"/>
          <w:kern w:val="0"/>
          <w:sz w:val="32"/>
          <w:szCs w:val="32"/>
          <w:highlight w:val="none"/>
          <w:lang w:val="en-US" w:eastAsia="zh-Hans"/>
        </w:rPr>
        <w:t>的</w:t>
      </w:r>
      <w:r>
        <w:rPr>
          <w:rFonts w:hint="eastAsia" w:ascii="仿宋_GB2312" w:hAnsi="仿宋_GB2312" w:eastAsia="仿宋_GB2312" w:cs="仿宋_GB2312"/>
          <w:color w:val="auto"/>
          <w:kern w:val="0"/>
          <w:sz w:val="32"/>
          <w:szCs w:val="32"/>
          <w:highlight w:val="none"/>
          <w:lang w:val="en-US" w:eastAsia="zh-CN"/>
        </w:rPr>
        <w:t>有关事项</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应当提前三个工作日书面告知物业所在社区居民委员会及</w:t>
      </w:r>
      <w:r>
        <w:rPr>
          <w:rFonts w:hint="eastAsia" w:ascii="仿宋" w:hAnsi="仿宋" w:eastAsia="仿宋" w:cs="仿宋"/>
          <w:color w:val="auto"/>
          <w:sz w:val="32"/>
          <w:szCs w:val="32"/>
          <w:highlight w:val="none"/>
          <w:lang w:val="en-US" w:eastAsia="zh-CN"/>
        </w:rPr>
        <w:t>社区党委</w:t>
      </w:r>
      <w:r>
        <w:rPr>
          <w:rFonts w:hint="eastAsia" w:ascii="华文楷体" w:hAnsi="华文楷体" w:eastAsia="华文楷体" w:cs="华文楷体"/>
          <w:color w:val="auto"/>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Hans"/>
        </w:rPr>
        <w:t>社区居民委员会应当派员列席会议或者了解会议情况</w:t>
      </w:r>
      <w:r>
        <w:rPr>
          <w:rFonts w:hint="default" w:ascii="仿宋_GB2312" w:hAnsi="仿宋_GB2312" w:eastAsia="仿宋_GB2312" w:cs="仿宋_GB2312"/>
          <w:color w:val="auto"/>
          <w:kern w:val="0"/>
          <w:sz w:val="32"/>
          <w:szCs w:val="32"/>
          <w:highlight w:val="none"/>
          <w:lang w:eastAsia="zh-Hans"/>
        </w:rPr>
        <w:t>。</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业主委员会应当在召集业主大会会议</w:t>
      </w:r>
      <w:r>
        <w:rPr>
          <w:rFonts w:hint="eastAsia" w:ascii="仿宋_GB2312" w:hAnsi="仿宋_GB2312" w:eastAsia="仿宋_GB2312" w:cs="仿宋_GB2312"/>
          <w:color w:val="auto"/>
          <w:kern w:val="0"/>
          <w:sz w:val="32"/>
          <w:szCs w:val="32"/>
          <w:highlight w:val="none"/>
          <w:lang w:eastAsia="zh-CN"/>
        </w:rPr>
        <w:t>十五</w:t>
      </w:r>
      <w:r>
        <w:rPr>
          <w:rFonts w:hint="eastAsia" w:ascii="仿宋_GB2312" w:hAnsi="仿宋_GB2312" w:eastAsia="仿宋_GB2312" w:cs="仿宋_GB2312"/>
          <w:color w:val="auto"/>
          <w:kern w:val="0"/>
          <w:sz w:val="32"/>
          <w:szCs w:val="32"/>
          <w:highlight w:val="none"/>
        </w:rPr>
        <w:t>日前，将第</w:t>
      </w:r>
      <w:r>
        <w:rPr>
          <w:rFonts w:hint="eastAsia" w:ascii="仿宋_GB2312" w:hAnsi="仿宋_GB2312" w:eastAsia="仿宋_GB2312" w:cs="仿宋_GB2312"/>
          <w:color w:val="auto"/>
          <w:kern w:val="0"/>
          <w:sz w:val="32"/>
          <w:szCs w:val="32"/>
          <w:highlight w:val="none"/>
          <w:lang w:val="en-US" w:eastAsia="zh-Hans"/>
        </w:rPr>
        <w:t>十</w:t>
      </w: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rPr>
        <w:t>条规定</w:t>
      </w:r>
      <w:r>
        <w:rPr>
          <w:rFonts w:hint="eastAsia" w:ascii="仿宋_GB2312" w:hAnsi="仿宋_GB2312" w:eastAsia="仿宋_GB2312" w:cs="仿宋_GB2312"/>
          <w:color w:val="auto"/>
          <w:kern w:val="0"/>
          <w:sz w:val="32"/>
          <w:szCs w:val="32"/>
          <w:highlight w:val="none"/>
          <w:lang w:val="en-US" w:eastAsia="zh-Hans"/>
        </w:rPr>
        <w:t>事项</w:t>
      </w:r>
      <w:r>
        <w:rPr>
          <w:rFonts w:hint="eastAsia" w:ascii="仿宋_GB2312" w:hAnsi="仿宋_GB2312" w:eastAsia="仿宋_GB2312" w:cs="仿宋_GB2312"/>
          <w:color w:val="auto"/>
          <w:kern w:val="0"/>
          <w:sz w:val="32"/>
          <w:szCs w:val="32"/>
          <w:highlight w:val="none"/>
        </w:rPr>
        <w:t>的有关议题进行公示；业主对议题提出书面意见建议的，业主委员会应当召开业主委员会会议讨论决定是否采纳，并</w:t>
      </w:r>
      <w:r>
        <w:rPr>
          <w:rFonts w:hint="eastAsia" w:ascii="仿宋_GB2312" w:hAnsi="仿宋_GB2312" w:eastAsia="仿宋_GB2312" w:cs="仿宋_GB2312"/>
          <w:color w:val="auto"/>
          <w:kern w:val="0"/>
          <w:sz w:val="32"/>
          <w:szCs w:val="32"/>
          <w:highlight w:val="none"/>
          <w:lang w:val="en-US" w:eastAsia="zh-Hans"/>
        </w:rPr>
        <w:t>予以</w:t>
      </w:r>
      <w:r>
        <w:rPr>
          <w:rFonts w:hint="eastAsia" w:ascii="仿宋_GB2312" w:hAnsi="仿宋_GB2312" w:eastAsia="仿宋_GB2312" w:cs="仿宋_GB2312"/>
          <w:color w:val="auto"/>
          <w:kern w:val="0"/>
          <w:sz w:val="32"/>
          <w:szCs w:val="32"/>
          <w:highlight w:val="none"/>
        </w:rPr>
        <w:t>答复。</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业主对答复</w:t>
      </w:r>
      <w:r>
        <w:rPr>
          <w:rFonts w:hint="eastAsia" w:ascii="仿宋_GB2312" w:hAnsi="仿宋_GB2312" w:eastAsia="仿宋_GB2312" w:cs="仿宋_GB2312"/>
          <w:color w:val="auto"/>
          <w:kern w:val="0"/>
          <w:sz w:val="32"/>
          <w:szCs w:val="32"/>
          <w:highlight w:val="none"/>
          <w:lang w:val="en-US" w:eastAsia="zh-Hans"/>
        </w:rPr>
        <w:t>内容存在重大意见分歧</w:t>
      </w:r>
      <w:r>
        <w:rPr>
          <w:rFonts w:hint="eastAsia" w:ascii="仿宋_GB2312" w:hAnsi="仿宋_GB2312" w:eastAsia="仿宋_GB2312" w:cs="仿宋_GB2312"/>
          <w:color w:val="auto"/>
          <w:kern w:val="0"/>
          <w:sz w:val="32"/>
          <w:szCs w:val="32"/>
          <w:highlight w:val="none"/>
        </w:rPr>
        <w:t>的，业主委员会应当及时</w:t>
      </w:r>
      <w:r>
        <w:rPr>
          <w:rFonts w:hint="eastAsia" w:ascii="仿宋_GB2312" w:hAnsi="仿宋_GB2312" w:eastAsia="仿宋_GB2312" w:cs="仿宋_GB2312"/>
          <w:color w:val="auto"/>
          <w:kern w:val="0"/>
          <w:sz w:val="32"/>
          <w:szCs w:val="32"/>
          <w:highlight w:val="none"/>
          <w:lang w:eastAsia="zh-CN"/>
        </w:rPr>
        <w:t>向</w:t>
      </w:r>
      <w:r>
        <w:rPr>
          <w:rFonts w:hint="eastAsia" w:ascii="仿宋_GB2312" w:hAnsi="仿宋_GB2312" w:eastAsia="仿宋_GB2312" w:cs="仿宋_GB2312"/>
          <w:color w:val="auto"/>
          <w:kern w:val="0"/>
          <w:sz w:val="32"/>
          <w:szCs w:val="32"/>
          <w:highlight w:val="none"/>
        </w:rPr>
        <w:t>社区党委报告。</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Hans"/>
        </w:rPr>
        <w:t>十</w:t>
      </w:r>
      <w:r>
        <w:rPr>
          <w:rStyle w:val="10"/>
          <w:rFonts w:hint="eastAsia" w:ascii="仿宋_GB2312" w:hAnsi="仿宋_GB2312" w:eastAsia="仿宋_GB2312" w:cs="仿宋_GB2312"/>
          <w:color w:val="auto"/>
          <w:sz w:val="32"/>
          <w:szCs w:val="32"/>
          <w:highlight w:val="none"/>
          <w:lang w:val="en-US" w:eastAsia="zh-CN"/>
        </w:rPr>
        <w:t>三</w:t>
      </w:r>
      <w:r>
        <w:rPr>
          <w:rStyle w:val="10"/>
          <w:rFonts w:hint="eastAsia" w:ascii="仿宋_GB2312" w:hAnsi="仿宋_GB2312" w:eastAsia="仿宋_GB2312" w:cs="仿宋_GB2312"/>
          <w:color w:val="auto"/>
          <w:sz w:val="32"/>
          <w:szCs w:val="32"/>
          <w:highlight w:val="none"/>
        </w:rPr>
        <w:t>条【业主大</w:t>
      </w:r>
      <w:r>
        <w:rPr>
          <w:rStyle w:val="10"/>
          <w:rFonts w:hint="eastAsia" w:ascii="仿宋_GB2312" w:hAnsi="仿宋_GB2312" w:eastAsia="仿宋_GB2312" w:cs="仿宋_GB2312"/>
          <w:color w:val="auto"/>
          <w:sz w:val="32"/>
          <w:szCs w:val="32"/>
          <w:highlight w:val="none"/>
          <w:lang w:val="en-US" w:eastAsia="zh-Hans"/>
        </w:rPr>
        <w:t>会会议</w:t>
      </w:r>
      <w:r>
        <w:rPr>
          <w:rStyle w:val="10"/>
          <w:rFonts w:hint="eastAsia" w:ascii="仿宋_GB2312" w:hAnsi="仿宋_GB2312" w:eastAsia="仿宋_GB2312" w:cs="仿宋_GB2312"/>
          <w:color w:val="auto"/>
          <w:sz w:val="32"/>
          <w:szCs w:val="32"/>
          <w:highlight w:val="none"/>
          <w:lang w:val="en-US" w:eastAsia="zh-CN"/>
        </w:rPr>
        <w:t>决定</w:t>
      </w:r>
      <w:r>
        <w:rPr>
          <w:rStyle w:val="10"/>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lang w:val="en-US" w:eastAsia="zh-Hans"/>
        </w:rPr>
        <w:t>对于选</w:t>
      </w:r>
      <w:r>
        <w:rPr>
          <w:rFonts w:hint="eastAsia" w:ascii="仿宋_GB2312" w:hAnsi="仿宋_GB2312" w:eastAsia="仿宋_GB2312" w:cs="仿宋_GB2312"/>
          <w:color w:val="auto"/>
          <w:kern w:val="0"/>
          <w:sz w:val="32"/>
          <w:szCs w:val="32"/>
          <w:highlight w:val="none"/>
        </w:rPr>
        <w:t>聘物业服务企业的</w:t>
      </w:r>
      <w:r>
        <w:rPr>
          <w:rFonts w:hint="eastAsia" w:ascii="仿宋_GB2312" w:hAnsi="仿宋_GB2312" w:eastAsia="仿宋_GB2312" w:cs="仿宋_GB2312"/>
          <w:color w:val="auto"/>
          <w:kern w:val="0"/>
          <w:sz w:val="32"/>
          <w:szCs w:val="32"/>
          <w:highlight w:val="none"/>
          <w:lang w:val="en-US" w:eastAsia="zh-Hans"/>
        </w:rPr>
        <w:t>以下事项</w:t>
      </w:r>
      <w:r>
        <w:rPr>
          <w:rFonts w:hint="eastAsia" w:ascii="仿宋_GB2312" w:hAnsi="仿宋_GB2312" w:eastAsia="仿宋_GB2312" w:cs="仿宋_GB2312"/>
          <w:color w:val="auto"/>
          <w:kern w:val="0"/>
          <w:sz w:val="32"/>
          <w:szCs w:val="32"/>
          <w:highlight w:val="none"/>
        </w:rPr>
        <w:t>，由业主大会会议</w:t>
      </w:r>
      <w:r>
        <w:rPr>
          <w:rFonts w:hint="eastAsia" w:ascii="仿宋_GB2312" w:hAnsi="仿宋_GB2312" w:eastAsia="仿宋_GB2312" w:cs="仿宋_GB2312"/>
          <w:color w:val="auto"/>
          <w:kern w:val="0"/>
          <w:sz w:val="32"/>
          <w:szCs w:val="32"/>
          <w:highlight w:val="none"/>
          <w:lang w:val="en-US" w:eastAsia="zh-Hans"/>
        </w:rPr>
        <w:t>作出</w:t>
      </w:r>
      <w:r>
        <w:rPr>
          <w:rFonts w:hint="eastAsia" w:ascii="仿宋_GB2312" w:hAnsi="仿宋_GB2312" w:eastAsia="仿宋_GB2312" w:cs="仿宋_GB2312"/>
          <w:color w:val="auto"/>
          <w:kern w:val="0"/>
          <w:sz w:val="32"/>
          <w:szCs w:val="32"/>
          <w:highlight w:val="none"/>
        </w:rPr>
        <w:t>决定：</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Hans"/>
        </w:rPr>
        <w:t>一</w:t>
      </w:r>
      <w:r>
        <w:rPr>
          <w:rFonts w:hint="eastAsia" w:ascii="仿宋_GB2312" w:hAnsi="仿宋_GB2312" w:eastAsia="仿宋_GB2312" w:cs="仿宋_GB2312"/>
          <w:color w:val="auto"/>
          <w:kern w:val="0"/>
          <w:sz w:val="32"/>
          <w:szCs w:val="32"/>
          <w:highlight w:val="none"/>
        </w:rPr>
        <w:t>）是否</w:t>
      </w:r>
      <w:r>
        <w:rPr>
          <w:rFonts w:hint="eastAsia" w:ascii="仿宋_GB2312" w:hAnsi="仿宋_GB2312" w:eastAsia="仿宋_GB2312" w:cs="仿宋_GB2312"/>
          <w:color w:val="auto"/>
          <w:kern w:val="0"/>
          <w:sz w:val="32"/>
          <w:szCs w:val="32"/>
          <w:highlight w:val="none"/>
          <w:lang w:val="en-US" w:eastAsia="zh-Hans"/>
        </w:rPr>
        <w:t>续聘</w:t>
      </w:r>
      <w:r>
        <w:rPr>
          <w:rFonts w:hint="eastAsia" w:ascii="仿宋_GB2312" w:hAnsi="仿宋_GB2312" w:eastAsia="仿宋_GB2312" w:cs="仿宋_GB2312"/>
          <w:color w:val="auto"/>
          <w:kern w:val="0"/>
          <w:sz w:val="32"/>
          <w:szCs w:val="32"/>
          <w:highlight w:val="none"/>
        </w:rPr>
        <w:t>原物业服务企业</w:t>
      </w:r>
      <w:r>
        <w:rPr>
          <w:rFonts w:hint="eastAsia" w:ascii="仿宋_GB2312" w:hAnsi="仿宋_GB2312" w:eastAsia="仿宋_GB2312" w:cs="仿宋_GB2312"/>
          <w:color w:val="auto"/>
          <w:kern w:val="0"/>
          <w:sz w:val="32"/>
          <w:szCs w:val="32"/>
          <w:highlight w:val="none"/>
          <w:lang w:val="en-US" w:eastAsia="zh-CN"/>
        </w:rPr>
        <w:t>；</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Hans"/>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通过</w:t>
      </w:r>
      <w:r>
        <w:rPr>
          <w:rFonts w:hint="eastAsia" w:ascii="仿宋_GB2312" w:hAnsi="仿宋_GB2312" w:eastAsia="仿宋_GB2312" w:cs="仿宋_GB2312"/>
          <w:color w:val="auto"/>
          <w:kern w:val="0"/>
          <w:sz w:val="32"/>
          <w:szCs w:val="32"/>
          <w:highlight w:val="none"/>
          <w:lang w:val="en-US" w:eastAsia="zh-CN"/>
        </w:rPr>
        <w:t>选聘物业服务企业的</w:t>
      </w:r>
      <w:r>
        <w:rPr>
          <w:rFonts w:hint="eastAsia" w:ascii="仿宋_GB2312" w:hAnsi="仿宋_GB2312" w:eastAsia="仿宋_GB2312" w:cs="仿宋_GB2312"/>
          <w:color w:val="auto"/>
          <w:kern w:val="0"/>
          <w:sz w:val="32"/>
          <w:szCs w:val="32"/>
          <w:highlight w:val="none"/>
        </w:rPr>
        <w:t>招标</w:t>
      </w:r>
      <w:r>
        <w:rPr>
          <w:rFonts w:hint="eastAsia" w:ascii="仿宋_GB2312" w:hAnsi="仿宋_GB2312" w:eastAsia="仿宋_GB2312" w:cs="仿宋_GB2312"/>
          <w:color w:val="auto"/>
          <w:kern w:val="0"/>
          <w:sz w:val="32"/>
          <w:szCs w:val="32"/>
          <w:highlight w:val="none"/>
          <w:lang w:val="en-US" w:eastAsia="zh-Hans"/>
        </w:rPr>
        <w:t>文件；</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（三）明确定标方法；</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（四）是否委托招标代理机构办理招标事宜，并明确委托范围；</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default"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五</w:t>
      </w:r>
      <w:r>
        <w:rPr>
          <w:rFonts w:hint="default"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其他需要业主大会决定的事项。</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Hans"/>
        </w:rPr>
      </w:pPr>
      <w:r>
        <w:rPr>
          <w:rFonts w:hint="eastAsia" w:ascii="仿宋_GB2312" w:hAnsi="仿宋_GB2312" w:eastAsia="仿宋_GB2312" w:cs="仿宋_GB2312"/>
          <w:color w:val="auto"/>
          <w:kern w:val="0"/>
          <w:sz w:val="32"/>
          <w:szCs w:val="32"/>
          <w:highlight w:val="none"/>
          <w:lang w:val="en-US" w:eastAsia="zh-Hans"/>
        </w:rPr>
        <w:t>上述事项应当由专有部分面积占比三分之二以上的业主且人数占比三分之二以上的业主参与表决，且应当经参与表决专有部分面积过半数的业主且参与表决人数过半数的业主同意。</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业主大会不得授权业主委员会决定选聘物业服务企业</w:t>
      </w:r>
      <w:r>
        <w:rPr>
          <w:rFonts w:hint="eastAsia" w:ascii="仿宋_GB2312" w:hAnsi="仿宋_GB2312" w:eastAsia="仿宋_GB2312" w:cs="仿宋_GB2312"/>
          <w:color w:val="auto"/>
          <w:kern w:val="0"/>
          <w:sz w:val="32"/>
          <w:szCs w:val="32"/>
          <w:highlight w:val="none"/>
          <w:lang w:val="en-US" w:eastAsia="zh-CN"/>
        </w:rPr>
        <w:t>相关</w:t>
      </w:r>
      <w:r>
        <w:rPr>
          <w:rFonts w:hint="eastAsia" w:ascii="仿宋_GB2312" w:hAnsi="仿宋_GB2312" w:eastAsia="仿宋_GB2312" w:cs="仿宋_GB2312"/>
          <w:color w:val="auto"/>
          <w:kern w:val="0"/>
          <w:sz w:val="32"/>
          <w:szCs w:val="32"/>
          <w:highlight w:val="none"/>
        </w:rPr>
        <w:t>事项，不得授权业主委员会</w:t>
      </w:r>
      <w:r>
        <w:rPr>
          <w:rFonts w:hint="eastAsia" w:ascii="仿宋_GB2312" w:hAnsi="仿宋_GB2312" w:eastAsia="仿宋_GB2312" w:cs="仿宋_GB2312"/>
          <w:color w:val="auto"/>
          <w:kern w:val="0"/>
          <w:sz w:val="32"/>
          <w:szCs w:val="32"/>
          <w:highlight w:val="none"/>
          <w:lang w:val="en-US" w:eastAsia="zh-Hans"/>
        </w:rPr>
        <w:t>直接</w:t>
      </w:r>
      <w:r>
        <w:rPr>
          <w:rFonts w:hint="eastAsia" w:ascii="仿宋_GB2312" w:hAnsi="仿宋_GB2312" w:eastAsia="仿宋_GB2312" w:cs="仿宋_GB2312"/>
          <w:color w:val="auto"/>
          <w:kern w:val="0"/>
          <w:sz w:val="32"/>
          <w:szCs w:val="32"/>
          <w:highlight w:val="none"/>
        </w:rPr>
        <w:t>确定中标人。</w:t>
      </w:r>
    </w:p>
    <w:p>
      <w:pPr>
        <w:pageBreakBefore w:val="0"/>
        <w:kinsoku/>
        <w:wordWrap/>
        <w:overflowPunct/>
        <w:topLinePunct w:val="0"/>
        <w:autoSpaceDE/>
        <w:autoSpaceDN/>
        <w:bidi w:val="0"/>
        <w:adjustRightInd/>
        <w:spacing w:line="560" w:lineRule="atLeas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第十四条</w:t>
      </w:r>
      <w:r>
        <w:rPr>
          <w:rStyle w:val="10"/>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kern w:val="0"/>
          <w:sz w:val="32"/>
          <w:szCs w:val="32"/>
          <w:highlight w:val="none"/>
          <w:lang w:val="en-US" w:eastAsia="zh-CN"/>
        </w:rPr>
        <w:t>招标文件备案</w:t>
      </w:r>
      <w:r>
        <w:rPr>
          <w:rStyle w:val="10"/>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lang w:val="en-US" w:eastAsia="zh-CN"/>
        </w:rPr>
        <w:t>业主委员会</w:t>
      </w:r>
      <w:r>
        <w:rPr>
          <w:rFonts w:hint="eastAsia" w:ascii="仿宋_GB2312" w:hAnsi="仿宋_GB2312" w:eastAsia="仿宋_GB2312" w:cs="仿宋_GB2312"/>
          <w:color w:val="auto"/>
          <w:kern w:val="0"/>
          <w:sz w:val="32"/>
          <w:szCs w:val="32"/>
          <w:highlight w:val="none"/>
          <w:lang w:val="en-US" w:eastAsia="zh-Hans"/>
        </w:rPr>
        <w:t>应当在</w:t>
      </w:r>
      <w:r>
        <w:rPr>
          <w:rFonts w:hint="eastAsia" w:ascii="仿宋_GB2312" w:hAnsi="仿宋_GB2312" w:eastAsia="仿宋_GB2312" w:cs="仿宋_GB2312"/>
          <w:color w:val="auto"/>
          <w:kern w:val="0"/>
          <w:sz w:val="32"/>
          <w:szCs w:val="32"/>
          <w:highlight w:val="none"/>
        </w:rPr>
        <w:t>招标文</w:t>
      </w:r>
      <w:r>
        <w:rPr>
          <w:rFonts w:hint="eastAsia" w:ascii="仿宋_GB2312" w:hAnsi="仿宋_GB2312" w:eastAsia="仿宋_GB2312" w:cs="仿宋_GB2312"/>
          <w:color w:val="auto"/>
          <w:kern w:val="0"/>
          <w:sz w:val="32"/>
          <w:szCs w:val="32"/>
          <w:highlight w:val="none"/>
          <w:lang w:val="en-US" w:eastAsia="zh-CN"/>
        </w:rPr>
        <w:t>件经业主大会会议表决同意后</w:t>
      </w:r>
      <w:r>
        <w:rPr>
          <w:rFonts w:hint="eastAsia" w:ascii="仿宋_GB2312" w:hAnsi="仿宋_GB2312" w:eastAsia="仿宋_GB2312" w:cs="仿宋_GB2312"/>
          <w:color w:val="auto"/>
          <w:kern w:val="0"/>
          <w:sz w:val="32"/>
          <w:szCs w:val="32"/>
          <w:highlight w:val="none"/>
          <w:lang w:eastAsia="zh-CN"/>
        </w:rPr>
        <w:t>十五</w:t>
      </w:r>
      <w:r>
        <w:rPr>
          <w:rFonts w:hint="eastAsia" w:ascii="仿宋_GB2312" w:hAnsi="仿宋_GB2312" w:eastAsia="仿宋_GB2312" w:cs="仿宋_GB2312"/>
          <w:color w:val="auto"/>
          <w:kern w:val="0"/>
          <w:sz w:val="32"/>
          <w:szCs w:val="32"/>
          <w:highlight w:val="none"/>
        </w:rPr>
        <w:t>日内</w:t>
      </w:r>
      <w:r>
        <w:rPr>
          <w:rFonts w:hint="eastAsia" w:ascii="仿宋_GB2312" w:hAnsi="仿宋_GB2312" w:eastAsia="仿宋_GB2312" w:cs="仿宋_GB2312"/>
          <w:color w:val="auto"/>
          <w:kern w:val="0"/>
          <w:sz w:val="32"/>
          <w:szCs w:val="32"/>
          <w:highlight w:val="none"/>
          <w:lang w:val="en-US" w:eastAsia="zh-Hans"/>
        </w:rPr>
        <w:t>将招标文件副本报街道办事处</w:t>
      </w:r>
      <w:r>
        <w:rPr>
          <w:rFonts w:hint="eastAsia" w:ascii="仿宋_GB2312" w:hAnsi="仿宋_GB2312" w:eastAsia="仿宋_GB2312" w:cs="仿宋_GB2312"/>
          <w:color w:val="auto"/>
          <w:kern w:val="0"/>
          <w:sz w:val="32"/>
          <w:szCs w:val="32"/>
          <w:highlight w:val="none"/>
        </w:rPr>
        <w:t>备案。</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bookmarkStart w:id="0" w:name="_Hlk84777376"/>
      <w:r>
        <w:rPr>
          <w:rStyle w:val="10"/>
          <w:rFonts w:hint="eastAsia" w:ascii="仿宋_GB2312" w:hAnsi="仿宋_GB2312" w:eastAsia="仿宋_GB2312" w:cs="仿宋_GB2312"/>
          <w:color w:val="auto"/>
          <w:sz w:val="32"/>
          <w:szCs w:val="32"/>
          <w:highlight w:val="none"/>
        </w:rPr>
        <w:t>第十</w:t>
      </w:r>
      <w:r>
        <w:rPr>
          <w:rStyle w:val="10"/>
          <w:rFonts w:hint="eastAsia" w:ascii="仿宋_GB2312" w:hAnsi="仿宋_GB2312" w:eastAsia="仿宋_GB2312" w:cs="仿宋_GB2312"/>
          <w:color w:val="auto"/>
          <w:sz w:val="32"/>
          <w:szCs w:val="32"/>
          <w:highlight w:val="none"/>
          <w:lang w:val="en-US" w:eastAsia="zh-CN"/>
        </w:rPr>
        <w:t>五</w:t>
      </w:r>
      <w:r>
        <w:rPr>
          <w:rStyle w:val="10"/>
          <w:rFonts w:hint="eastAsia" w:ascii="仿宋_GB2312" w:hAnsi="仿宋_GB2312" w:eastAsia="仿宋_GB2312" w:cs="仿宋_GB2312"/>
          <w:color w:val="auto"/>
          <w:sz w:val="32"/>
          <w:szCs w:val="32"/>
          <w:highlight w:val="none"/>
        </w:rPr>
        <w:t>条【招标公告和等标期】</w:t>
      </w:r>
      <w:bookmarkEnd w:id="0"/>
      <w:r>
        <w:rPr>
          <w:rStyle w:val="10"/>
          <w:rFonts w:hint="eastAsia" w:ascii="仿宋_GB2312" w:hAnsi="仿宋_GB2312" w:eastAsia="仿宋_GB2312" w:cs="仿宋_GB2312"/>
          <w:b w:val="0"/>
          <w:bCs w:val="0"/>
          <w:color w:val="auto"/>
          <w:sz w:val="32"/>
          <w:szCs w:val="32"/>
          <w:highlight w:val="none"/>
          <w:lang w:val="en-US" w:eastAsia="zh-CN"/>
        </w:rPr>
        <w:t>业主委员会</w:t>
      </w:r>
      <w:r>
        <w:rPr>
          <w:rFonts w:hint="eastAsia"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lang w:val="en-US" w:eastAsia="zh-Hans"/>
        </w:rPr>
        <w:t>在</w:t>
      </w:r>
      <w:r>
        <w:rPr>
          <w:rFonts w:hint="eastAsia" w:ascii="仿宋_GB2312" w:hAnsi="仿宋_GB2312" w:eastAsia="仿宋_GB2312" w:cs="仿宋_GB2312"/>
          <w:color w:val="auto"/>
          <w:kern w:val="0"/>
          <w:sz w:val="32"/>
          <w:szCs w:val="32"/>
          <w:highlight w:val="none"/>
          <w:lang w:val="en-US" w:eastAsia="zh-Hans"/>
        </w:rPr>
        <w:t>全市统一的</w:t>
      </w:r>
      <w:r>
        <w:rPr>
          <w:rFonts w:hint="eastAsia" w:ascii="仿宋_GB2312" w:hAnsi="仿宋_GB2312" w:eastAsia="仿宋_GB2312" w:cs="仿宋_GB2312"/>
          <w:color w:val="auto"/>
          <w:kern w:val="0"/>
          <w:sz w:val="32"/>
          <w:szCs w:val="32"/>
          <w:highlight w:val="none"/>
          <w:lang w:val="en-US" w:eastAsia="zh-CN"/>
        </w:rPr>
        <w:t>物业管理</w:t>
      </w:r>
      <w:r>
        <w:rPr>
          <w:rFonts w:hint="eastAsia" w:ascii="仿宋_GB2312" w:hAnsi="仿宋_GB2312" w:eastAsia="仿宋_GB2312" w:cs="仿宋_GB2312"/>
          <w:color w:val="auto"/>
          <w:kern w:val="0"/>
          <w:sz w:val="32"/>
          <w:szCs w:val="32"/>
          <w:highlight w:val="none"/>
          <w:lang w:eastAsia="zh-CN"/>
        </w:rPr>
        <w:t>招标投标</w:t>
      </w:r>
      <w:r>
        <w:rPr>
          <w:rFonts w:hint="eastAsia" w:ascii="仿宋_GB2312" w:hAnsi="仿宋_GB2312" w:eastAsia="仿宋_GB2312" w:cs="仿宋_GB2312"/>
          <w:color w:val="auto"/>
          <w:kern w:val="0"/>
          <w:sz w:val="32"/>
          <w:szCs w:val="32"/>
          <w:highlight w:val="none"/>
        </w:rPr>
        <w:t>平台</w:t>
      </w:r>
      <w:r>
        <w:rPr>
          <w:rFonts w:hint="eastAsia" w:ascii="仿宋_GB2312" w:hAnsi="仿宋_GB2312" w:eastAsia="仿宋_GB2312" w:cs="仿宋_GB2312"/>
          <w:color w:val="auto"/>
          <w:sz w:val="32"/>
          <w:szCs w:val="32"/>
          <w:highlight w:val="none"/>
        </w:rPr>
        <w:t>发布招标公告。</w:t>
      </w:r>
    </w:p>
    <w:p>
      <w:pPr>
        <w:pageBreakBefore w:val="0"/>
        <w:kinsoku/>
        <w:wordWrap/>
        <w:overflowPunct/>
        <w:topLinePunct w:val="0"/>
        <w:autoSpaceDE/>
        <w:autoSpaceDN/>
        <w:bidi w:val="0"/>
        <w:adjustRightInd/>
        <w:spacing w:line="560" w:lineRule="atLeas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自招标文件</w:t>
      </w:r>
      <w:r>
        <w:rPr>
          <w:rFonts w:hint="eastAsia" w:ascii="仿宋_GB2312" w:hAnsi="仿宋_GB2312" w:eastAsia="仿宋_GB2312" w:cs="仿宋_GB2312"/>
          <w:color w:val="auto"/>
          <w:kern w:val="0"/>
          <w:sz w:val="32"/>
          <w:szCs w:val="32"/>
          <w:highlight w:val="none"/>
          <w:lang w:val="en-US" w:eastAsia="zh-Hans"/>
        </w:rPr>
        <w:t>发布</w:t>
      </w:r>
      <w:r>
        <w:rPr>
          <w:rFonts w:hint="eastAsia" w:ascii="仿宋_GB2312" w:hAnsi="仿宋_GB2312" w:eastAsia="仿宋_GB2312" w:cs="仿宋_GB2312"/>
          <w:color w:val="auto"/>
          <w:kern w:val="0"/>
          <w:sz w:val="32"/>
          <w:szCs w:val="32"/>
          <w:highlight w:val="none"/>
        </w:rPr>
        <w:t>之日起至投标人提交投标文件截止之日止，</w:t>
      </w:r>
      <w:r>
        <w:rPr>
          <w:rFonts w:hint="eastAsia" w:ascii="仿宋_GB2312" w:hAnsi="仿宋_GB2312" w:eastAsia="仿宋_GB2312" w:cs="仿宋_GB2312"/>
          <w:color w:val="auto"/>
          <w:kern w:val="0"/>
          <w:sz w:val="32"/>
          <w:szCs w:val="32"/>
          <w:highlight w:val="none"/>
          <w:lang w:val="en-US" w:eastAsia="zh-CN"/>
        </w:rPr>
        <w:t>时间</w:t>
      </w:r>
      <w:r>
        <w:rPr>
          <w:rFonts w:hint="eastAsia" w:ascii="仿宋_GB2312" w:hAnsi="仿宋_GB2312" w:eastAsia="仿宋_GB2312" w:cs="仿宋_GB2312"/>
          <w:color w:val="auto"/>
          <w:kern w:val="0"/>
          <w:sz w:val="32"/>
          <w:szCs w:val="32"/>
          <w:highlight w:val="none"/>
        </w:rPr>
        <w:t>不得少于</w:t>
      </w:r>
      <w:r>
        <w:rPr>
          <w:rFonts w:hint="eastAsia" w:ascii="仿宋_GB2312" w:hAnsi="仿宋_GB2312" w:eastAsia="仿宋_GB2312" w:cs="仿宋_GB2312"/>
          <w:color w:val="auto"/>
          <w:kern w:val="0"/>
          <w:sz w:val="32"/>
          <w:szCs w:val="32"/>
          <w:highlight w:val="none"/>
          <w:lang w:eastAsia="zh-CN"/>
        </w:rPr>
        <w:t>二十</w:t>
      </w:r>
      <w:r>
        <w:rPr>
          <w:rFonts w:hint="eastAsia" w:ascii="仿宋_GB2312" w:hAnsi="仿宋_GB2312" w:eastAsia="仿宋_GB2312" w:cs="仿宋_GB2312"/>
          <w:color w:val="auto"/>
          <w:kern w:val="0"/>
          <w:sz w:val="32"/>
          <w:szCs w:val="32"/>
          <w:highlight w:val="none"/>
        </w:rPr>
        <w:t>日。</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条【招标文件的澄清或修改】</w:t>
      </w:r>
      <w:r>
        <w:rPr>
          <w:rFonts w:hint="eastAsia" w:ascii="仿宋_GB2312" w:hAnsi="仿宋_GB2312" w:eastAsia="仿宋_GB2312" w:cs="仿宋_GB2312"/>
          <w:color w:val="auto"/>
          <w:sz w:val="32"/>
          <w:szCs w:val="32"/>
          <w:highlight w:val="none"/>
        </w:rPr>
        <w:t>业主委员会可以对已发出的招标文件含义不明确的内容作出必要的澄清或修改，但澄清或修改不得变更业主大会表决通过的</w:t>
      </w:r>
      <w:r>
        <w:rPr>
          <w:rFonts w:hint="eastAsia" w:ascii="仿宋_GB2312" w:hAnsi="仿宋_GB2312" w:eastAsia="仿宋_GB2312" w:cs="仿宋_GB2312"/>
          <w:color w:val="auto"/>
          <w:kern w:val="0"/>
          <w:sz w:val="32"/>
          <w:szCs w:val="32"/>
          <w:highlight w:val="none"/>
          <w:lang w:val="en-US" w:eastAsia="zh-Hans"/>
        </w:rPr>
        <w:t>物业服务期限、投标报价要求</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投标人的资格条件、评标方法、定标方法</w:t>
      </w:r>
      <w:r>
        <w:rPr>
          <w:rFonts w:hint="eastAsia" w:ascii="仿宋_GB2312" w:hAnsi="仿宋_GB2312" w:eastAsia="仿宋_GB2312" w:cs="仿宋_GB2312"/>
          <w:color w:val="auto"/>
          <w:kern w:val="0"/>
          <w:sz w:val="32"/>
          <w:szCs w:val="32"/>
          <w:highlight w:val="none"/>
          <w:lang w:val="en-US" w:eastAsia="zh-CN"/>
        </w:rPr>
        <w:t>等</w:t>
      </w:r>
      <w:r>
        <w:rPr>
          <w:rFonts w:hint="eastAsia" w:ascii="仿宋_GB2312" w:hAnsi="仿宋_GB2312" w:eastAsia="仿宋_GB2312" w:cs="仿宋_GB2312"/>
          <w:color w:val="auto"/>
          <w:sz w:val="32"/>
          <w:szCs w:val="32"/>
          <w:highlight w:val="none"/>
        </w:rPr>
        <w:t>实质性内容。</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业主委员会</w:t>
      </w:r>
      <w:r>
        <w:rPr>
          <w:rFonts w:hint="eastAsia" w:ascii="仿宋_GB2312" w:hAnsi="仿宋_GB2312" w:eastAsia="仿宋_GB2312" w:cs="仿宋_GB2312"/>
          <w:color w:val="auto"/>
          <w:sz w:val="32"/>
          <w:szCs w:val="32"/>
          <w:highlight w:val="none"/>
        </w:rPr>
        <w:t>对已发出的招标文件进行必要的澄清或者修改的，应当在招标文件要求提交投标文件截止时间至少十五日前，</w:t>
      </w:r>
      <w:r>
        <w:rPr>
          <w:rFonts w:hint="eastAsia" w:ascii="仿宋_GB2312" w:hAnsi="仿宋_GB2312" w:eastAsia="仿宋_GB2312" w:cs="仿宋_GB2312"/>
          <w:strike w:val="0"/>
          <w:dstrike w:val="0"/>
          <w:color w:val="auto"/>
          <w:sz w:val="32"/>
          <w:szCs w:val="32"/>
          <w:highlight w:val="none"/>
        </w:rPr>
        <w:t>以书面形式通知所有招标文件收受人</w:t>
      </w:r>
      <w:r>
        <w:rPr>
          <w:rFonts w:hint="default" w:ascii="仿宋_GB2312" w:hAnsi="仿宋_GB2312" w:eastAsia="仿宋_GB2312" w:cs="仿宋_GB2312"/>
          <w:strike w:val="0"/>
          <w:dstrike w:val="0"/>
          <w:color w:val="auto"/>
          <w:sz w:val="32"/>
          <w:szCs w:val="32"/>
          <w:highlight w:val="none"/>
        </w:rPr>
        <w:t>，</w:t>
      </w:r>
      <w:r>
        <w:rPr>
          <w:rFonts w:hint="eastAsia" w:ascii="仿宋_GB2312" w:hAnsi="仿宋_GB2312" w:eastAsia="仿宋_GB2312" w:cs="仿宋_GB2312"/>
          <w:strike w:val="0"/>
          <w:dstrike w:val="0"/>
          <w:color w:val="auto"/>
          <w:sz w:val="32"/>
          <w:szCs w:val="32"/>
          <w:highlight w:val="none"/>
          <w:lang w:val="en-US" w:eastAsia="zh-Hans"/>
        </w:rPr>
        <w:t>并同时</w:t>
      </w:r>
      <w:r>
        <w:rPr>
          <w:rFonts w:hint="eastAsia" w:ascii="仿宋_GB2312" w:hAnsi="仿宋_GB2312" w:eastAsia="仿宋_GB2312" w:cs="仿宋_GB2312"/>
          <w:color w:val="auto"/>
          <w:kern w:val="0"/>
          <w:sz w:val="32"/>
          <w:szCs w:val="32"/>
          <w:highlight w:val="none"/>
          <w:lang w:val="en-US" w:eastAsia="zh-Hans"/>
        </w:rPr>
        <w:t>报街道办事处</w:t>
      </w:r>
      <w:r>
        <w:rPr>
          <w:rFonts w:hint="eastAsia" w:ascii="仿宋_GB2312" w:hAnsi="仿宋_GB2312" w:eastAsia="仿宋_GB2312" w:cs="仿宋_GB2312"/>
          <w:color w:val="auto"/>
          <w:kern w:val="0"/>
          <w:sz w:val="32"/>
          <w:szCs w:val="32"/>
          <w:highlight w:val="none"/>
        </w:rPr>
        <w:t>备案</w:t>
      </w:r>
      <w:r>
        <w:rPr>
          <w:rFonts w:hint="eastAsia" w:ascii="仿宋_GB2312" w:hAnsi="仿宋_GB2312" w:eastAsia="仿宋_GB2312" w:cs="仿宋_GB2312"/>
          <w:color w:val="auto"/>
          <w:sz w:val="32"/>
          <w:szCs w:val="32"/>
          <w:highlight w:val="none"/>
        </w:rPr>
        <w:t>。该澄清或者修改的内容为招标文件的组成部分。</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default" w:ascii="华文楷体" w:hAnsi="华文楷体" w:eastAsia="华文楷体" w:cs="华文楷体"/>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第十七条【招标文件的异议】</w:t>
      </w:r>
      <w:r>
        <w:rPr>
          <w:rFonts w:hint="eastAsia" w:ascii="仿宋" w:hAnsi="仿宋" w:eastAsia="仿宋" w:cs="仿宋"/>
          <w:color w:val="auto"/>
          <w:sz w:val="32"/>
          <w:szCs w:val="32"/>
          <w:highlight w:val="none"/>
          <w:lang w:val="en-US" w:eastAsia="zh-CN"/>
        </w:rPr>
        <w:t>潜在投标人或者其他利害关系人对招标文件有异议的，应当在投标截止时间十日前提出。招标人应当自收到异议之日起三日内作出答复；超过三日未答复的，应当暂停招标投标活动。</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第十</w:t>
      </w:r>
      <w:r>
        <w:rPr>
          <w:rStyle w:val="10"/>
          <w:rFonts w:hint="eastAsia" w:ascii="仿宋_GB2312" w:hAnsi="仿宋_GB2312" w:eastAsia="仿宋_GB2312" w:cs="仿宋_GB2312"/>
          <w:color w:val="auto"/>
          <w:sz w:val="32"/>
          <w:szCs w:val="32"/>
          <w:highlight w:val="none"/>
          <w:lang w:val="en-US" w:eastAsia="zh-CN"/>
        </w:rPr>
        <w:t>八</w:t>
      </w:r>
      <w:r>
        <w:rPr>
          <w:rStyle w:val="10"/>
          <w:rFonts w:hint="eastAsia" w:ascii="仿宋_GB2312" w:hAnsi="仿宋_GB2312" w:eastAsia="仿宋_GB2312" w:cs="仿宋_GB2312"/>
          <w:color w:val="auto"/>
          <w:sz w:val="32"/>
          <w:szCs w:val="32"/>
          <w:highlight w:val="none"/>
        </w:rPr>
        <w:t>条【投标文件编制】</w:t>
      </w:r>
      <w:r>
        <w:rPr>
          <w:rFonts w:hint="eastAsia" w:ascii="仿宋_GB2312" w:hAnsi="仿宋_GB2312" w:eastAsia="仿宋_GB2312" w:cs="仿宋_GB2312"/>
          <w:color w:val="auto"/>
          <w:kern w:val="0"/>
          <w:sz w:val="32"/>
          <w:szCs w:val="32"/>
          <w:highlight w:val="none"/>
        </w:rPr>
        <w:t>投标人应当按照招标文件的要求编制投标文件。投标文件应当对招标文件提出的要求和条件作出明确响应。</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default" w:ascii="仿宋_GB2312" w:hAnsi="仿宋_GB2312" w:eastAsia="仿宋_GB2312" w:cs="仿宋_GB2312"/>
          <w:strike/>
          <w:dstrike w:val="0"/>
          <w:color w:val="auto"/>
          <w:sz w:val="32"/>
          <w:szCs w:val="32"/>
          <w:highlight w:val="none"/>
          <w:lang w:val="en-US" w:eastAsia="zh-CN"/>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十九</w:t>
      </w:r>
      <w:r>
        <w:rPr>
          <w:rStyle w:val="10"/>
          <w:rFonts w:hint="eastAsia" w:ascii="仿宋_GB2312" w:hAnsi="仿宋_GB2312" w:eastAsia="仿宋_GB2312" w:cs="仿宋_GB2312"/>
          <w:color w:val="auto"/>
          <w:sz w:val="32"/>
          <w:szCs w:val="32"/>
          <w:highlight w:val="none"/>
        </w:rPr>
        <w:t>条【投标文件</w:t>
      </w:r>
      <w:r>
        <w:rPr>
          <w:rStyle w:val="10"/>
          <w:rFonts w:hint="eastAsia" w:ascii="仿宋_GB2312" w:hAnsi="仿宋_GB2312" w:eastAsia="仿宋_GB2312" w:cs="仿宋_GB2312"/>
          <w:color w:val="auto"/>
          <w:sz w:val="32"/>
          <w:szCs w:val="32"/>
          <w:highlight w:val="none"/>
          <w:lang w:val="en-US" w:eastAsia="zh-Hans"/>
        </w:rPr>
        <w:t>提交</w:t>
      </w:r>
      <w:r>
        <w:rPr>
          <w:rStyle w:val="10"/>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投标人应当在招标文件要求提交投标文件的截止时间前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将投标文件</w:t>
      </w:r>
      <w:r>
        <w:rPr>
          <w:rFonts w:hint="eastAsia" w:ascii="仿宋_GB2312" w:hAnsi="仿宋_GB2312" w:eastAsia="仿宋_GB2312" w:cs="仿宋_GB2312"/>
          <w:color w:val="auto"/>
          <w:sz w:val="32"/>
          <w:szCs w:val="32"/>
          <w:highlight w:val="none"/>
          <w:lang w:val="en-US" w:eastAsia="zh-Hans"/>
        </w:rPr>
        <w:t>提交</w:t>
      </w:r>
      <w:r>
        <w:rPr>
          <w:rFonts w:hint="eastAsia" w:ascii="仿宋_GB2312" w:hAnsi="仿宋_GB2312" w:eastAsia="仿宋_GB2312" w:cs="仿宋_GB2312"/>
          <w:color w:val="auto"/>
          <w:sz w:val="32"/>
          <w:szCs w:val="32"/>
          <w:highlight w:val="none"/>
          <w:lang w:val="en-US" w:eastAsia="zh-CN"/>
        </w:rPr>
        <w:t>至招标文件指定的投标</w:t>
      </w:r>
      <w:r>
        <w:rPr>
          <w:rFonts w:hint="eastAsia" w:ascii="仿宋_GB2312" w:hAnsi="仿宋_GB2312" w:eastAsia="仿宋_GB2312" w:cs="仿宋_GB2312"/>
          <w:color w:val="auto"/>
          <w:sz w:val="32"/>
          <w:szCs w:val="32"/>
          <w:highlight w:val="none"/>
          <w:lang w:val="en-US" w:eastAsia="zh-Hans"/>
        </w:rPr>
        <w:t>地址</w:t>
      </w:r>
      <w:r>
        <w:rPr>
          <w:rFonts w:hint="eastAsia" w:ascii="仿宋_GB2312" w:hAnsi="仿宋_GB2312" w:eastAsia="仿宋_GB2312" w:cs="仿宋_GB2312"/>
          <w:color w:val="auto"/>
          <w:sz w:val="32"/>
          <w:szCs w:val="32"/>
          <w:highlight w:val="none"/>
        </w:rPr>
        <w:t>。</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在招标文件要求提交投标文件的截止时间后</w:t>
      </w:r>
      <w:r>
        <w:rPr>
          <w:rFonts w:hint="eastAsia" w:ascii="仿宋_GB2312" w:hAnsi="仿宋_GB2312" w:eastAsia="仿宋_GB2312" w:cs="仿宋_GB2312"/>
          <w:color w:val="auto"/>
          <w:sz w:val="32"/>
          <w:szCs w:val="32"/>
          <w:highlight w:val="none"/>
          <w:lang w:val="en-US" w:eastAsia="zh-Hans"/>
        </w:rPr>
        <w:t>提交</w:t>
      </w:r>
      <w:r>
        <w:rPr>
          <w:rFonts w:hint="eastAsia" w:ascii="仿宋_GB2312" w:hAnsi="仿宋_GB2312" w:eastAsia="仿宋_GB2312" w:cs="仿宋_GB2312"/>
          <w:color w:val="auto"/>
          <w:sz w:val="32"/>
          <w:szCs w:val="32"/>
          <w:highlight w:val="none"/>
        </w:rPr>
        <w:t>的投标文件，招标人应当拒收。</w:t>
      </w:r>
    </w:p>
    <w:p>
      <w:pPr>
        <w:pStyle w:val="2"/>
        <w:pageBreakBefore w:val="0"/>
        <w:kinsoku/>
        <w:wordWrap/>
        <w:overflowPunct/>
        <w:topLinePunct w:val="0"/>
        <w:autoSpaceDE/>
        <w:autoSpaceDN/>
        <w:bidi w:val="0"/>
        <w:adjustRightInd/>
        <w:spacing w:line="560" w:lineRule="atLeast"/>
        <w:ind w:firstLine="640" w:firstLineChars="200"/>
        <w:jc w:val="center"/>
        <w:textAlignment w:val="baseline"/>
        <w:rPr>
          <w:rStyle w:val="10"/>
          <w:rFonts w:hint="eastAsia" w:ascii="黑体" w:hAnsi="黑体" w:eastAsia="黑体" w:cs="黑体"/>
          <w:b w:val="0"/>
          <w:bCs/>
          <w:color w:val="auto"/>
          <w:sz w:val="32"/>
          <w:szCs w:val="32"/>
          <w:highlight w:val="none"/>
        </w:rPr>
      </w:pPr>
      <w:r>
        <w:rPr>
          <w:rStyle w:val="10"/>
          <w:rFonts w:hint="eastAsia" w:ascii="黑体" w:hAnsi="黑体" w:eastAsia="黑体" w:cs="黑体"/>
          <w:b w:val="0"/>
          <w:bCs/>
          <w:color w:val="auto"/>
          <w:sz w:val="32"/>
          <w:szCs w:val="32"/>
          <w:highlight w:val="none"/>
        </w:rPr>
        <w:t>第</w:t>
      </w:r>
      <w:r>
        <w:rPr>
          <w:rStyle w:val="10"/>
          <w:rFonts w:hint="eastAsia" w:ascii="黑体" w:hAnsi="黑体" w:cs="黑体"/>
          <w:b w:val="0"/>
          <w:bCs/>
          <w:color w:val="auto"/>
          <w:sz w:val="32"/>
          <w:szCs w:val="32"/>
          <w:highlight w:val="none"/>
          <w:lang w:val="en-US" w:eastAsia="zh-CN"/>
        </w:rPr>
        <w:t>三</w:t>
      </w:r>
      <w:r>
        <w:rPr>
          <w:rStyle w:val="10"/>
          <w:rFonts w:hint="eastAsia" w:ascii="黑体" w:hAnsi="黑体" w:eastAsia="黑体" w:cs="黑体"/>
          <w:b w:val="0"/>
          <w:bCs/>
          <w:color w:val="auto"/>
          <w:sz w:val="32"/>
          <w:szCs w:val="32"/>
          <w:highlight w:val="none"/>
        </w:rPr>
        <w:t>章  开标、评标和定标</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Style w:val="10"/>
          <w:rFonts w:hint="eastAsia" w:ascii="仿宋_GB2312" w:hAnsi="仿宋_GB2312" w:eastAsia="仿宋_GB2312" w:cs="仿宋_GB2312"/>
          <w:b w:val="0"/>
          <w:bCs w:val="0"/>
          <w:color w:val="auto"/>
          <w:sz w:val="32"/>
          <w:szCs w:val="32"/>
          <w:highlight w:val="none"/>
          <w:lang w:val="en-US" w:eastAsia="zh-CN"/>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二十</w:t>
      </w:r>
      <w:r>
        <w:rPr>
          <w:rStyle w:val="10"/>
          <w:rFonts w:hint="eastAsia" w:ascii="仿宋_GB2312" w:hAnsi="仿宋_GB2312" w:eastAsia="仿宋_GB2312" w:cs="仿宋_GB2312"/>
          <w:color w:val="auto"/>
          <w:sz w:val="32"/>
          <w:szCs w:val="32"/>
          <w:highlight w:val="none"/>
        </w:rPr>
        <w:t>条【开标</w:t>
      </w:r>
      <w:r>
        <w:rPr>
          <w:rStyle w:val="10"/>
          <w:rFonts w:hint="eastAsia" w:ascii="仿宋_GB2312" w:hAnsi="仿宋_GB2312" w:eastAsia="仿宋_GB2312" w:cs="仿宋_GB2312"/>
          <w:color w:val="auto"/>
          <w:sz w:val="32"/>
          <w:szCs w:val="32"/>
          <w:highlight w:val="none"/>
          <w:lang w:val="en-US" w:eastAsia="zh-Hans"/>
        </w:rPr>
        <w:t>方式</w:t>
      </w:r>
      <w:r>
        <w:rPr>
          <w:rStyle w:val="10"/>
          <w:rFonts w:hint="eastAsia" w:ascii="仿宋_GB2312" w:hAnsi="仿宋_GB2312" w:eastAsia="仿宋_GB2312" w:cs="仿宋_GB2312"/>
          <w:color w:val="auto"/>
          <w:sz w:val="32"/>
          <w:szCs w:val="32"/>
          <w:highlight w:val="none"/>
        </w:rPr>
        <w:t>】</w:t>
      </w:r>
      <w:r>
        <w:rPr>
          <w:rStyle w:val="10"/>
          <w:rFonts w:hint="eastAsia" w:ascii="仿宋_GB2312" w:hAnsi="仿宋_GB2312" w:eastAsia="仿宋_GB2312" w:cs="仿宋_GB2312"/>
          <w:b w:val="0"/>
          <w:bCs w:val="0"/>
          <w:color w:val="auto"/>
          <w:sz w:val="32"/>
          <w:szCs w:val="32"/>
          <w:highlight w:val="none"/>
          <w:lang w:val="en-US" w:eastAsia="zh-CN"/>
        </w:rPr>
        <w:t>开标应当在招标投标平台上进行。开标时间由招标人自行确定，但应在招标文件要求提交投标文件的截止时间之后。</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Style w:val="10"/>
          <w:rFonts w:hint="eastAsia" w:ascii="仿宋_GB2312" w:hAnsi="仿宋_GB2312" w:eastAsia="仿宋_GB2312" w:cs="仿宋_GB2312"/>
          <w:b w:val="0"/>
          <w:bCs w:val="0"/>
          <w:color w:val="auto"/>
          <w:sz w:val="32"/>
          <w:szCs w:val="32"/>
          <w:highlight w:val="none"/>
          <w:lang w:val="en-US" w:eastAsia="zh-CN"/>
        </w:rPr>
      </w:pPr>
      <w:r>
        <w:rPr>
          <w:rStyle w:val="10"/>
          <w:rFonts w:hint="eastAsia" w:ascii="仿宋_GB2312" w:hAnsi="仿宋_GB2312" w:eastAsia="仿宋_GB2312" w:cs="仿宋_GB2312"/>
          <w:b w:val="0"/>
          <w:bCs w:val="0"/>
          <w:color w:val="auto"/>
          <w:sz w:val="32"/>
          <w:szCs w:val="32"/>
          <w:highlight w:val="none"/>
          <w:lang w:val="en-US" w:eastAsia="zh-CN"/>
        </w:rPr>
        <w:t>开标时应当公布投标人名称、投标价格、投标保证金缴纳情况以及招标文件规定的其他内容。</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投标人不足</w:t>
      </w:r>
      <w:r>
        <w:rPr>
          <w:rFonts w:hint="eastAsia" w:ascii="仿宋_GB2312" w:hAnsi="仿宋_GB2312" w:eastAsia="仿宋_GB2312" w:cs="仿宋_GB2312"/>
          <w:color w:val="auto"/>
          <w:sz w:val="32"/>
          <w:szCs w:val="32"/>
          <w:highlight w:val="none"/>
          <w:lang w:eastAsia="zh-CN"/>
        </w:rPr>
        <w:t>三个</w:t>
      </w:r>
      <w:r>
        <w:rPr>
          <w:rFonts w:hint="eastAsia" w:ascii="仿宋_GB2312" w:hAnsi="仿宋_GB2312" w:eastAsia="仿宋_GB2312" w:cs="仿宋_GB2312"/>
          <w:color w:val="auto"/>
          <w:sz w:val="32"/>
          <w:szCs w:val="32"/>
          <w:highlight w:val="none"/>
        </w:rPr>
        <w:t>的，不得开标。</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default" w:ascii="仿宋_GB2312" w:hAnsi="仿宋_GB2312" w:eastAsia="仿宋_GB2312" w:cs="仿宋_GB2312"/>
          <w:color w:val="auto"/>
          <w:sz w:val="32"/>
          <w:szCs w:val="32"/>
          <w:highlight w:val="none"/>
          <w:lang w:eastAsia="zh-Hans"/>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二十一</w:t>
      </w:r>
      <w:r>
        <w:rPr>
          <w:rStyle w:val="10"/>
          <w:rFonts w:hint="eastAsia" w:ascii="仿宋_GB2312" w:hAnsi="仿宋_GB2312" w:eastAsia="仿宋_GB2312" w:cs="仿宋_GB2312"/>
          <w:color w:val="auto"/>
          <w:sz w:val="32"/>
          <w:szCs w:val="32"/>
          <w:highlight w:val="none"/>
        </w:rPr>
        <w:t>条【开标</w:t>
      </w:r>
      <w:r>
        <w:rPr>
          <w:rStyle w:val="10"/>
          <w:rFonts w:hint="eastAsia" w:ascii="仿宋_GB2312" w:hAnsi="仿宋_GB2312" w:eastAsia="仿宋_GB2312" w:cs="仿宋_GB2312"/>
          <w:color w:val="auto"/>
          <w:sz w:val="32"/>
          <w:szCs w:val="32"/>
          <w:highlight w:val="none"/>
          <w:lang w:val="en-US" w:eastAsia="zh-Hans"/>
        </w:rPr>
        <w:t>记录和开标异议</w:t>
      </w:r>
      <w:r>
        <w:rPr>
          <w:rStyle w:val="10"/>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开标由招标人</w:t>
      </w:r>
      <w:r>
        <w:rPr>
          <w:rFonts w:hint="eastAsia" w:ascii="仿宋_GB2312" w:hAnsi="仿宋_GB2312" w:eastAsia="仿宋_GB2312" w:cs="仿宋_GB2312"/>
          <w:color w:val="auto"/>
          <w:sz w:val="32"/>
          <w:szCs w:val="32"/>
          <w:highlight w:val="none"/>
          <w:lang w:val="en-US" w:eastAsia="zh-CN"/>
        </w:rPr>
        <w:t>组织开展。招标人确定开标时间后，应</w:t>
      </w:r>
      <w:r>
        <w:rPr>
          <w:rFonts w:hint="eastAsia" w:ascii="仿宋_GB2312" w:hAnsi="仿宋_GB2312" w:eastAsia="仿宋_GB2312" w:cs="仿宋_GB2312"/>
          <w:color w:val="auto"/>
          <w:sz w:val="32"/>
          <w:szCs w:val="32"/>
          <w:highlight w:val="none"/>
          <w:lang w:val="en-US" w:eastAsia="zh-Hans"/>
        </w:rPr>
        <w:t>邀请投标人参加开标</w:t>
      </w:r>
      <w:r>
        <w:rPr>
          <w:rFonts w:hint="default" w:ascii="仿宋_GB2312" w:hAnsi="仿宋_GB2312" w:eastAsia="仿宋_GB2312" w:cs="仿宋_GB2312"/>
          <w:color w:val="auto"/>
          <w:sz w:val="32"/>
          <w:szCs w:val="32"/>
          <w:highlight w:val="none"/>
          <w:lang w:eastAsia="zh-Hans"/>
        </w:rPr>
        <w:t>。</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default"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val="en-US" w:eastAsia="zh-CN"/>
        </w:rPr>
        <w:t>开标过程中，</w:t>
      </w:r>
      <w:r>
        <w:rPr>
          <w:rFonts w:hint="eastAsia" w:ascii="仿宋_GB2312" w:hAnsi="仿宋_GB2312" w:eastAsia="仿宋_GB2312" w:cs="仿宋_GB2312"/>
          <w:color w:val="auto"/>
          <w:sz w:val="32"/>
          <w:szCs w:val="32"/>
          <w:highlight w:val="none"/>
          <w:lang w:val="en-US" w:eastAsia="zh-Hans"/>
        </w:rPr>
        <w:t>投标人</w:t>
      </w:r>
      <w:r>
        <w:rPr>
          <w:rFonts w:hint="eastAsia" w:ascii="仿宋_GB2312" w:hAnsi="仿宋_GB2312" w:eastAsia="仿宋_GB2312" w:cs="仿宋_GB2312"/>
          <w:color w:val="auto"/>
          <w:sz w:val="32"/>
          <w:szCs w:val="32"/>
          <w:highlight w:val="none"/>
          <w:lang w:val="en-US" w:eastAsia="zh-CN"/>
        </w:rPr>
        <w:t>有异议的应当在开标期间</w:t>
      </w:r>
      <w:r>
        <w:rPr>
          <w:rFonts w:hint="default" w:ascii="仿宋_GB2312" w:hAnsi="仿宋_GB2312" w:eastAsia="仿宋_GB2312" w:cs="仿宋_GB2312"/>
          <w:color w:val="auto"/>
          <w:sz w:val="32"/>
          <w:szCs w:val="32"/>
          <w:highlight w:val="none"/>
          <w:lang w:eastAsia="zh-Hans"/>
        </w:rPr>
        <w:t>提出，招标人</w:t>
      </w:r>
      <w:r>
        <w:rPr>
          <w:rFonts w:hint="eastAsia" w:ascii="仿宋_GB2312" w:hAnsi="仿宋_GB2312" w:eastAsia="仿宋_GB2312" w:cs="仿宋_GB2312"/>
          <w:color w:val="auto"/>
          <w:sz w:val="32"/>
          <w:szCs w:val="32"/>
          <w:highlight w:val="none"/>
          <w:lang w:eastAsia="zh-CN"/>
        </w:rPr>
        <w:t>应在开标结束前作</w:t>
      </w:r>
      <w:r>
        <w:rPr>
          <w:rFonts w:hint="eastAsia" w:ascii="仿宋_GB2312" w:hAnsi="仿宋_GB2312" w:eastAsia="仿宋_GB2312" w:cs="仿宋_GB2312"/>
          <w:color w:val="auto"/>
          <w:sz w:val="32"/>
          <w:szCs w:val="32"/>
          <w:highlight w:val="none"/>
          <w:lang w:val="en-US" w:eastAsia="zh-Hans"/>
        </w:rPr>
        <w:t>出答复</w:t>
      </w:r>
      <w:r>
        <w:rPr>
          <w:rFonts w:hint="default" w:ascii="仿宋_GB2312" w:hAnsi="仿宋_GB2312" w:eastAsia="仿宋_GB2312" w:cs="仿宋_GB2312"/>
          <w:color w:val="auto"/>
          <w:sz w:val="32"/>
          <w:szCs w:val="32"/>
          <w:highlight w:val="none"/>
          <w:lang w:eastAsia="zh-Hans"/>
        </w:rPr>
        <w:t>。</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Hans"/>
        </w:rPr>
        <w:t>开标结束</w:t>
      </w:r>
      <w:r>
        <w:rPr>
          <w:rFonts w:hint="eastAsia" w:ascii="仿宋_GB2312" w:hAnsi="仿宋_GB2312" w:eastAsia="仿宋_GB2312" w:cs="仿宋_GB2312"/>
          <w:color w:val="auto"/>
          <w:sz w:val="32"/>
          <w:szCs w:val="32"/>
          <w:highlight w:val="none"/>
          <w:lang w:val="en-US" w:eastAsia="zh-CN"/>
        </w:rPr>
        <w:t>时，招标人应立即在招投标平台公开</w:t>
      </w:r>
      <w:r>
        <w:rPr>
          <w:rFonts w:hint="eastAsia" w:ascii="仿宋_GB2312" w:hAnsi="仿宋_GB2312" w:eastAsia="仿宋_GB2312" w:cs="仿宋_GB2312"/>
          <w:color w:val="auto"/>
          <w:sz w:val="32"/>
          <w:szCs w:val="32"/>
          <w:highlight w:val="none"/>
          <w:lang w:val="en-US" w:eastAsia="zh-Hans"/>
        </w:rPr>
        <w:t>开标</w:t>
      </w:r>
      <w:r>
        <w:rPr>
          <w:rFonts w:hint="eastAsia" w:ascii="仿宋_GB2312" w:hAnsi="仿宋_GB2312" w:eastAsia="仿宋_GB2312" w:cs="仿宋_GB2312"/>
          <w:color w:val="auto"/>
          <w:sz w:val="32"/>
          <w:szCs w:val="32"/>
          <w:highlight w:val="none"/>
          <w:lang w:val="en-US" w:eastAsia="zh-CN"/>
        </w:rPr>
        <w:t>结果</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投标人</w:t>
      </w:r>
      <w:r>
        <w:rPr>
          <w:rFonts w:hint="eastAsia" w:ascii="仿宋_GB2312" w:hAnsi="仿宋_GB2312" w:eastAsia="仿宋_GB2312" w:cs="仿宋_GB2312"/>
          <w:color w:val="auto"/>
          <w:sz w:val="32"/>
          <w:szCs w:val="32"/>
          <w:highlight w:val="none"/>
          <w:lang w:val="en-US" w:eastAsia="zh-CN"/>
        </w:rPr>
        <w:t>自愿放弃</w:t>
      </w:r>
      <w:r>
        <w:rPr>
          <w:rFonts w:hint="eastAsia" w:ascii="仿宋_GB2312" w:hAnsi="仿宋_GB2312" w:eastAsia="仿宋_GB2312" w:cs="仿宋_GB2312"/>
          <w:color w:val="auto"/>
          <w:sz w:val="32"/>
          <w:szCs w:val="32"/>
          <w:highlight w:val="none"/>
          <w:lang w:val="en-US" w:eastAsia="zh-Hans"/>
        </w:rPr>
        <w:t>参加开标</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或在开标</w:t>
      </w:r>
      <w:r>
        <w:rPr>
          <w:rFonts w:hint="eastAsia" w:ascii="仿宋_GB2312" w:hAnsi="仿宋_GB2312" w:eastAsia="仿宋_GB2312" w:cs="仿宋_GB2312"/>
          <w:color w:val="auto"/>
          <w:sz w:val="32"/>
          <w:szCs w:val="32"/>
          <w:highlight w:val="none"/>
          <w:lang w:val="en-US" w:eastAsia="zh-CN"/>
        </w:rPr>
        <w:t>结束前</w:t>
      </w:r>
      <w:r>
        <w:rPr>
          <w:rFonts w:hint="eastAsia" w:ascii="仿宋_GB2312" w:hAnsi="仿宋_GB2312" w:eastAsia="仿宋_GB2312" w:cs="仿宋_GB2312"/>
          <w:color w:val="auto"/>
          <w:sz w:val="32"/>
          <w:szCs w:val="32"/>
          <w:highlight w:val="none"/>
          <w:lang w:val="en-US" w:eastAsia="zh-Hans"/>
        </w:rPr>
        <w:t>主动退出开标的</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均视为认可</w:t>
      </w:r>
      <w:r>
        <w:rPr>
          <w:rFonts w:hint="eastAsia" w:ascii="仿宋_GB2312" w:hAnsi="仿宋_GB2312" w:eastAsia="仿宋_GB2312" w:cs="仿宋_GB2312"/>
          <w:color w:val="auto"/>
          <w:sz w:val="32"/>
          <w:szCs w:val="32"/>
          <w:highlight w:val="none"/>
          <w:lang w:val="en-US" w:eastAsia="zh-CN"/>
        </w:rPr>
        <w:t>开标结果</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开标结束后，投标人不得再对开标结果提出异议。</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二十二</w:t>
      </w:r>
      <w:r>
        <w:rPr>
          <w:rStyle w:val="10"/>
          <w:rFonts w:hint="eastAsia" w:ascii="仿宋_GB2312" w:hAnsi="仿宋_GB2312" w:eastAsia="仿宋_GB2312" w:cs="仿宋_GB2312"/>
          <w:color w:val="auto"/>
          <w:sz w:val="32"/>
          <w:szCs w:val="32"/>
          <w:highlight w:val="none"/>
        </w:rPr>
        <w:t>条【</w:t>
      </w:r>
      <w:r>
        <w:rPr>
          <w:rStyle w:val="10"/>
          <w:rFonts w:hint="eastAsia" w:ascii="仿宋_GB2312" w:hAnsi="仿宋_GB2312" w:eastAsia="仿宋_GB2312" w:cs="仿宋_GB2312"/>
          <w:color w:val="auto"/>
          <w:sz w:val="32"/>
          <w:szCs w:val="32"/>
          <w:highlight w:val="none"/>
          <w:lang w:eastAsia="zh-CN"/>
        </w:rPr>
        <w:t>评标</w:t>
      </w:r>
      <w:r>
        <w:rPr>
          <w:rStyle w:val="10"/>
          <w:rFonts w:hint="eastAsia" w:ascii="仿宋_GB2312" w:hAnsi="仿宋_GB2312" w:eastAsia="仿宋_GB2312" w:cs="仿宋_GB2312"/>
          <w:color w:val="auto"/>
          <w:sz w:val="32"/>
          <w:szCs w:val="32"/>
          <w:highlight w:val="none"/>
        </w:rPr>
        <w:t>委员会</w:t>
      </w:r>
      <w:r>
        <w:rPr>
          <w:rStyle w:val="10"/>
          <w:rFonts w:hint="eastAsia" w:ascii="仿宋_GB2312" w:hAnsi="仿宋_GB2312" w:eastAsia="仿宋_GB2312" w:cs="仿宋_GB2312"/>
          <w:color w:val="auto"/>
          <w:sz w:val="32"/>
          <w:szCs w:val="32"/>
          <w:highlight w:val="none"/>
          <w:lang w:val="en-US" w:eastAsia="zh-CN"/>
        </w:rPr>
        <w:t>的</w:t>
      </w:r>
      <w:r>
        <w:rPr>
          <w:rStyle w:val="10"/>
          <w:rFonts w:hint="eastAsia" w:ascii="仿宋_GB2312" w:hAnsi="仿宋_GB2312" w:eastAsia="仿宋_GB2312" w:cs="仿宋_GB2312"/>
          <w:color w:val="auto"/>
          <w:sz w:val="32"/>
          <w:szCs w:val="32"/>
          <w:highlight w:val="none"/>
        </w:rPr>
        <w:t>组</w:t>
      </w:r>
      <w:r>
        <w:rPr>
          <w:rStyle w:val="10"/>
          <w:rFonts w:hint="eastAsia" w:ascii="仿宋_GB2312" w:hAnsi="仿宋_GB2312" w:eastAsia="仿宋_GB2312" w:cs="仿宋_GB2312"/>
          <w:color w:val="auto"/>
          <w:sz w:val="32"/>
          <w:szCs w:val="32"/>
          <w:highlight w:val="none"/>
          <w:lang w:val="en-US" w:eastAsia="zh-CN"/>
        </w:rPr>
        <w:t>成和抽取</w:t>
      </w:r>
      <w:r>
        <w:rPr>
          <w:rStyle w:val="10"/>
          <w:rFonts w:hint="eastAsia" w:ascii="仿宋_GB2312" w:hAnsi="仿宋_GB2312" w:eastAsia="仿宋_GB2312" w:cs="仿宋_GB2312"/>
          <w:color w:val="auto"/>
          <w:sz w:val="32"/>
          <w:szCs w:val="32"/>
          <w:highlight w:val="none"/>
        </w:rPr>
        <w:t>】</w:t>
      </w:r>
      <w:bookmarkStart w:id="1" w:name="OLE_LINK3"/>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委员会由物业管理</w:t>
      </w:r>
      <w:r>
        <w:rPr>
          <w:rFonts w:hint="eastAsia" w:ascii="仿宋_GB2312" w:hAnsi="仿宋_GB2312" w:eastAsia="仿宋_GB2312" w:cs="仿宋_GB2312"/>
          <w:color w:val="auto"/>
          <w:kern w:val="0"/>
          <w:sz w:val="32"/>
          <w:szCs w:val="32"/>
          <w:highlight w:val="none"/>
          <w:lang w:val="en-US" w:eastAsia="zh-CN"/>
        </w:rPr>
        <w:t>评标专家</w:t>
      </w:r>
      <w:r>
        <w:rPr>
          <w:rFonts w:hint="eastAsia" w:ascii="仿宋_GB2312" w:hAnsi="仿宋_GB2312" w:eastAsia="仿宋_GB2312" w:cs="仿宋_GB2312"/>
          <w:color w:val="auto"/>
          <w:kern w:val="0"/>
          <w:sz w:val="32"/>
          <w:szCs w:val="32"/>
          <w:highlight w:val="none"/>
        </w:rPr>
        <w:t>组成，成员人数为</w:t>
      </w:r>
      <w:r>
        <w:rPr>
          <w:rFonts w:hint="eastAsia" w:ascii="仿宋_GB2312" w:hAnsi="仿宋_GB2312" w:eastAsia="仿宋_GB2312" w:cs="仿宋_GB2312"/>
          <w:color w:val="auto"/>
          <w:kern w:val="0"/>
          <w:sz w:val="32"/>
          <w:szCs w:val="32"/>
          <w:highlight w:val="none"/>
          <w:lang w:val="en-US" w:eastAsia="zh-Hans"/>
        </w:rPr>
        <w:t>五</w:t>
      </w:r>
      <w:r>
        <w:rPr>
          <w:rFonts w:hint="eastAsia" w:ascii="仿宋_GB2312" w:hAnsi="仿宋_GB2312" w:eastAsia="仿宋_GB2312" w:cs="仿宋_GB2312"/>
          <w:color w:val="auto"/>
          <w:kern w:val="0"/>
          <w:sz w:val="32"/>
          <w:szCs w:val="32"/>
          <w:highlight w:val="none"/>
        </w:rPr>
        <w:t>人以上单数。与投标人有利害关系的不得进入相关项目的</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委员会；已经进入的应当更换。</w:t>
      </w:r>
      <w:bookmarkEnd w:id="1"/>
    </w:p>
    <w:p>
      <w:pPr>
        <w:pageBreakBefore w:val="0"/>
        <w:kinsoku/>
        <w:wordWrap/>
        <w:overflowPunct/>
        <w:topLinePunct w:val="0"/>
        <w:autoSpaceDE/>
        <w:autoSpaceDN/>
        <w:bidi w:val="0"/>
        <w:adjustRightInd/>
        <w:snapToGrid w:val="0"/>
        <w:spacing w:line="560" w:lineRule="atLeast"/>
        <w:ind w:firstLine="640" w:firstLineChars="200"/>
        <w:jc w:val="both"/>
        <w:textAlignment w:val="baseline"/>
        <w:rPr>
          <w:rFonts w:hint="default" w:ascii="仿宋_GB2312" w:hAnsi="仿宋_GB2312" w:eastAsia="仿宋_GB2312" w:cs="仿宋_GB2312"/>
          <w:color w:val="auto"/>
          <w:kern w:val="0"/>
          <w:sz w:val="32"/>
          <w:szCs w:val="32"/>
          <w:highlight w:val="none"/>
          <w:lang w:val="en-US" w:eastAsia="zh-Hans"/>
        </w:rPr>
      </w:pPr>
      <w:r>
        <w:rPr>
          <w:rFonts w:hint="eastAsia" w:ascii="仿宋_GB2312" w:hAnsi="仿宋_GB2312" w:eastAsia="仿宋_GB2312" w:cs="仿宋_GB2312"/>
          <w:color w:val="auto"/>
          <w:kern w:val="0"/>
          <w:sz w:val="32"/>
          <w:szCs w:val="32"/>
          <w:highlight w:val="none"/>
        </w:rPr>
        <w:t>前款专家由招标人从市住房和建设部门建立的物业管理</w:t>
      </w:r>
      <w:r>
        <w:rPr>
          <w:rFonts w:hint="eastAsia" w:ascii="仿宋_GB2312" w:hAnsi="仿宋_GB2312" w:eastAsia="仿宋_GB2312" w:cs="仿宋_GB2312"/>
          <w:color w:val="auto"/>
          <w:kern w:val="0"/>
          <w:sz w:val="32"/>
          <w:szCs w:val="32"/>
          <w:highlight w:val="none"/>
          <w:lang w:val="en-US" w:eastAsia="zh-CN"/>
        </w:rPr>
        <w:t>评标</w:t>
      </w:r>
      <w:r>
        <w:rPr>
          <w:rFonts w:hint="eastAsia" w:ascii="仿宋_GB2312" w:hAnsi="仿宋_GB2312" w:eastAsia="仿宋_GB2312" w:cs="仿宋_GB2312"/>
          <w:color w:val="auto"/>
          <w:kern w:val="0"/>
          <w:sz w:val="32"/>
          <w:szCs w:val="32"/>
          <w:highlight w:val="none"/>
        </w:rPr>
        <w:t>专家库中随机抽取确定。抽取</w:t>
      </w:r>
      <w:r>
        <w:rPr>
          <w:rFonts w:hint="eastAsia" w:ascii="仿宋_GB2312" w:hAnsi="仿宋_GB2312" w:eastAsia="仿宋_GB2312" w:cs="仿宋_GB2312"/>
          <w:color w:val="auto"/>
          <w:kern w:val="0"/>
          <w:sz w:val="32"/>
          <w:szCs w:val="32"/>
          <w:highlight w:val="none"/>
          <w:lang w:eastAsia="zh-CN"/>
        </w:rPr>
        <w:t>评标专家</w:t>
      </w:r>
      <w:r>
        <w:rPr>
          <w:rFonts w:hint="eastAsia" w:ascii="仿宋_GB2312" w:hAnsi="仿宋_GB2312" w:eastAsia="仿宋_GB2312" w:cs="仿宋_GB2312"/>
          <w:color w:val="auto"/>
          <w:kern w:val="0"/>
          <w:sz w:val="32"/>
          <w:szCs w:val="32"/>
          <w:highlight w:val="none"/>
        </w:rPr>
        <w:t>的开始时间</w:t>
      </w:r>
      <w:r>
        <w:rPr>
          <w:rFonts w:hint="eastAsia" w:ascii="仿宋_GB2312" w:hAnsi="仿宋_GB2312" w:eastAsia="仿宋_GB2312" w:cs="仿宋_GB2312"/>
          <w:color w:val="auto"/>
          <w:kern w:val="0"/>
          <w:sz w:val="32"/>
          <w:szCs w:val="32"/>
          <w:highlight w:val="none"/>
          <w:lang w:val="en-US" w:eastAsia="zh-Hans"/>
        </w:rPr>
        <w:t>不得早于评</w:t>
      </w:r>
      <w:r>
        <w:rPr>
          <w:rFonts w:hint="eastAsia" w:ascii="仿宋_GB2312" w:hAnsi="仿宋_GB2312" w:eastAsia="仿宋_GB2312" w:cs="仿宋_GB2312"/>
          <w:color w:val="auto"/>
          <w:kern w:val="0"/>
          <w:sz w:val="32"/>
          <w:szCs w:val="32"/>
          <w:highlight w:val="none"/>
          <w:lang w:val="en-US" w:eastAsia="zh-CN"/>
        </w:rPr>
        <w:t>标</w:t>
      </w:r>
      <w:r>
        <w:rPr>
          <w:rFonts w:hint="eastAsia" w:ascii="仿宋_GB2312" w:hAnsi="仿宋_GB2312" w:eastAsia="仿宋_GB2312" w:cs="仿宋_GB2312"/>
          <w:color w:val="auto"/>
          <w:kern w:val="0"/>
          <w:sz w:val="32"/>
          <w:szCs w:val="32"/>
          <w:highlight w:val="none"/>
          <w:lang w:val="en-US" w:eastAsia="zh-Hans"/>
        </w:rPr>
        <w:t>活动开始前</w:t>
      </w:r>
      <w:r>
        <w:rPr>
          <w:rFonts w:hint="eastAsia" w:ascii="仿宋_GB2312" w:hAnsi="仿宋_GB2312" w:eastAsia="仿宋_GB2312" w:cs="仿宋_GB2312"/>
          <w:color w:val="auto"/>
          <w:kern w:val="0"/>
          <w:sz w:val="32"/>
          <w:szCs w:val="32"/>
          <w:highlight w:val="none"/>
          <w:lang w:val="en-US" w:eastAsia="zh-CN"/>
        </w:rPr>
        <w:t>一</w:t>
      </w:r>
      <w:r>
        <w:rPr>
          <w:rFonts w:hint="eastAsia" w:ascii="仿宋_GB2312" w:hAnsi="仿宋_GB2312" w:eastAsia="仿宋_GB2312" w:cs="仿宋_GB2312"/>
          <w:color w:val="auto"/>
          <w:kern w:val="0"/>
          <w:sz w:val="32"/>
          <w:szCs w:val="32"/>
          <w:highlight w:val="none"/>
          <w:lang w:val="en-US" w:eastAsia="zh-Hans"/>
        </w:rPr>
        <w:t>个工作日。</w:t>
      </w:r>
    </w:p>
    <w:p>
      <w:pPr>
        <w:pageBreakBefore w:val="0"/>
        <w:kinsoku/>
        <w:wordWrap/>
        <w:overflowPunct/>
        <w:topLinePunct w:val="0"/>
        <w:autoSpaceDE/>
        <w:autoSpaceDN/>
        <w:bidi w:val="0"/>
        <w:adjustRightInd/>
        <w:snapToGrid w:val="0"/>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委员会成员的名单在</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lang w:val="en-US" w:eastAsia="zh-Hans"/>
        </w:rPr>
        <w:t>结果公示前</w:t>
      </w:r>
      <w:r>
        <w:rPr>
          <w:rFonts w:hint="eastAsia" w:ascii="仿宋_GB2312" w:hAnsi="仿宋_GB2312" w:eastAsia="仿宋_GB2312" w:cs="仿宋_GB2312"/>
          <w:color w:val="auto"/>
          <w:kern w:val="0"/>
          <w:sz w:val="32"/>
          <w:szCs w:val="32"/>
          <w:highlight w:val="none"/>
        </w:rPr>
        <w:t>应当保密。</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Hans"/>
        </w:rPr>
        <w:t>二十</w:t>
      </w:r>
      <w:r>
        <w:rPr>
          <w:rStyle w:val="10"/>
          <w:rFonts w:hint="eastAsia" w:ascii="仿宋_GB2312" w:hAnsi="仿宋_GB2312" w:eastAsia="仿宋_GB2312" w:cs="仿宋_GB2312"/>
          <w:color w:val="auto"/>
          <w:sz w:val="32"/>
          <w:szCs w:val="32"/>
          <w:highlight w:val="none"/>
          <w:lang w:val="en-US" w:eastAsia="zh-CN"/>
        </w:rPr>
        <w:t>三</w:t>
      </w:r>
      <w:r>
        <w:rPr>
          <w:rStyle w:val="10"/>
          <w:rFonts w:hint="eastAsia" w:ascii="仿宋_GB2312" w:hAnsi="仿宋_GB2312" w:eastAsia="仿宋_GB2312" w:cs="仿宋_GB2312"/>
          <w:color w:val="auto"/>
          <w:sz w:val="32"/>
          <w:szCs w:val="32"/>
          <w:highlight w:val="none"/>
        </w:rPr>
        <w:t>条【评标】</w:t>
      </w:r>
      <w:r>
        <w:rPr>
          <w:rFonts w:hint="eastAsia" w:ascii="仿宋_GB2312" w:hAnsi="仿宋_GB2312" w:eastAsia="仿宋_GB2312" w:cs="仿宋_GB2312"/>
          <w:color w:val="auto"/>
          <w:kern w:val="0"/>
          <w:sz w:val="32"/>
          <w:szCs w:val="32"/>
          <w:highlight w:val="none"/>
        </w:rPr>
        <w:t>在物业</w:t>
      </w:r>
      <w:r>
        <w:rPr>
          <w:rFonts w:hint="eastAsia" w:ascii="仿宋_GB2312" w:hAnsi="仿宋_GB2312" w:eastAsia="仿宋_GB2312" w:cs="仿宋_GB2312"/>
          <w:color w:val="auto"/>
          <w:kern w:val="0"/>
          <w:sz w:val="32"/>
          <w:szCs w:val="32"/>
          <w:highlight w:val="none"/>
          <w:lang w:val="en-US" w:eastAsia="zh-CN"/>
        </w:rPr>
        <w:t>服务</w:t>
      </w:r>
      <w:r>
        <w:rPr>
          <w:rFonts w:hint="eastAsia" w:ascii="仿宋_GB2312" w:hAnsi="仿宋_GB2312" w:eastAsia="仿宋_GB2312" w:cs="仿宋_GB2312"/>
          <w:color w:val="auto"/>
          <w:kern w:val="0"/>
          <w:sz w:val="32"/>
          <w:szCs w:val="32"/>
          <w:highlight w:val="none"/>
        </w:rPr>
        <w:t>招标投标程序中，由</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委员会负责对投标文件进行评审</w:t>
      </w:r>
      <w:r>
        <w:rPr>
          <w:rFonts w:hint="default"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Hans"/>
        </w:rPr>
        <w:t>推荐</w:t>
      </w:r>
      <w:r>
        <w:rPr>
          <w:rFonts w:hint="eastAsia" w:ascii="仿宋_GB2312" w:hAnsi="仿宋_GB2312" w:eastAsia="仿宋_GB2312" w:cs="仿宋_GB2312"/>
          <w:color w:val="auto"/>
          <w:kern w:val="0"/>
          <w:sz w:val="32"/>
          <w:szCs w:val="32"/>
          <w:highlight w:val="none"/>
          <w:lang w:val="en-US" w:eastAsia="zh-CN"/>
        </w:rPr>
        <w:t>中标</w:t>
      </w:r>
      <w:r>
        <w:rPr>
          <w:rFonts w:hint="eastAsia" w:ascii="仿宋_GB2312" w:hAnsi="仿宋_GB2312" w:eastAsia="仿宋_GB2312" w:cs="仿宋_GB2312"/>
          <w:color w:val="auto"/>
          <w:kern w:val="0"/>
          <w:sz w:val="32"/>
          <w:szCs w:val="32"/>
          <w:highlight w:val="none"/>
          <w:lang w:val="en-US" w:eastAsia="zh-Hans"/>
        </w:rPr>
        <w:t>候选人</w:t>
      </w:r>
      <w:r>
        <w:rPr>
          <w:rFonts w:hint="eastAsia" w:ascii="仿宋_GB2312" w:hAnsi="仿宋_GB2312" w:eastAsia="仿宋_GB2312" w:cs="仿宋_GB2312"/>
          <w:color w:val="auto"/>
          <w:kern w:val="0"/>
          <w:sz w:val="32"/>
          <w:szCs w:val="32"/>
          <w:highlight w:val="none"/>
        </w:rPr>
        <w:t>并出具书面评</w:t>
      </w:r>
      <w:r>
        <w:rPr>
          <w:rFonts w:hint="eastAsia" w:ascii="仿宋_GB2312" w:hAnsi="仿宋_GB2312" w:eastAsia="仿宋_GB2312" w:cs="仿宋_GB2312"/>
          <w:color w:val="auto"/>
          <w:kern w:val="0"/>
          <w:sz w:val="32"/>
          <w:szCs w:val="32"/>
          <w:highlight w:val="none"/>
          <w:lang w:val="en-US" w:eastAsia="zh-Hans"/>
        </w:rPr>
        <w:t>标</w:t>
      </w:r>
      <w:r>
        <w:rPr>
          <w:rFonts w:hint="eastAsia" w:ascii="仿宋_GB2312" w:hAnsi="仿宋_GB2312" w:eastAsia="仿宋_GB2312" w:cs="仿宋_GB2312"/>
          <w:color w:val="auto"/>
          <w:kern w:val="0"/>
          <w:sz w:val="32"/>
          <w:szCs w:val="32"/>
          <w:highlight w:val="none"/>
        </w:rPr>
        <w:t>报告。</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招标人应当向</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委员会提供评标所需的重要信息和数据，但不得带有明示或者暗示倾向或者排斥特定投标人的信息。</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Hans"/>
        </w:rPr>
        <w:t>二十</w:t>
      </w:r>
      <w:r>
        <w:rPr>
          <w:rStyle w:val="10"/>
          <w:rFonts w:hint="eastAsia" w:ascii="仿宋_GB2312" w:hAnsi="仿宋_GB2312" w:eastAsia="仿宋_GB2312" w:cs="仿宋_GB2312"/>
          <w:color w:val="auto"/>
          <w:sz w:val="32"/>
          <w:szCs w:val="32"/>
          <w:highlight w:val="none"/>
          <w:lang w:val="en-US" w:eastAsia="zh-CN"/>
        </w:rPr>
        <w:t>四</w:t>
      </w:r>
      <w:r>
        <w:rPr>
          <w:rStyle w:val="10"/>
          <w:rFonts w:hint="eastAsia" w:ascii="仿宋_GB2312" w:hAnsi="仿宋_GB2312" w:eastAsia="仿宋_GB2312" w:cs="仿宋_GB2312"/>
          <w:color w:val="auto"/>
          <w:sz w:val="32"/>
          <w:szCs w:val="32"/>
          <w:highlight w:val="none"/>
        </w:rPr>
        <w:t>条【资格审查】</w:t>
      </w:r>
      <w:r>
        <w:rPr>
          <w:rFonts w:hint="eastAsia" w:ascii="仿宋_GB2312" w:hAnsi="仿宋_GB2312" w:eastAsia="仿宋_GB2312" w:cs="仿宋_GB2312"/>
          <w:color w:val="auto"/>
          <w:kern w:val="0"/>
          <w:sz w:val="32"/>
          <w:szCs w:val="32"/>
          <w:highlight w:val="none"/>
        </w:rPr>
        <w:t>投标人资格条件不符合国家有关规定和招标文件要求的，</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委员会应当否决其投标。</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第二十</w:t>
      </w:r>
      <w:r>
        <w:rPr>
          <w:rStyle w:val="10"/>
          <w:rFonts w:hint="eastAsia" w:ascii="仿宋_GB2312" w:hAnsi="仿宋_GB2312" w:eastAsia="仿宋_GB2312" w:cs="仿宋_GB2312"/>
          <w:color w:val="auto"/>
          <w:sz w:val="32"/>
          <w:szCs w:val="32"/>
          <w:highlight w:val="none"/>
          <w:lang w:val="en-US" w:eastAsia="zh-CN"/>
        </w:rPr>
        <w:t>五</w:t>
      </w:r>
      <w:r>
        <w:rPr>
          <w:rStyle w:val="10"/>
          <w:rFonts w:hint="eastAsia" w:ascii="仿宋_GB2312" w:hAnsi="仿宋_GB2312" w:eastAsia="仿宋_GB2312" w:cs="仿宋_GB2312"/>
          <w:color w:val="auto"/>
          <w:sz w:val="32"/>
          <w:szCs w:val="32"/>
          <w:highlight w:val="none"/>
        </w:rPr>
        <w:t>条【符合性审查】</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委员会应当对投标人的投标文件进行符合性审查，以确定其是否满足招标文件的实质性要求。未能在实质上响应的投标，应当予以否决。</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第二十</w:t>
      </w:r>
      <w:r>
        <w:rPr>
          <w:rStyle w:val="10"/>
          <w:rFonts w:hint="eastAsia" w:ascii="仿宋_GB2312" w:hAnsi="仿宋_GB2312" w:eastAsia="仿宋_GB2312" w:cs="仿宋_GB2312"/>
          <w:color w:val="auto"/>
          <w:sz w:val="32"/>
          <w:szCs w:val="32"/>
          <w:highlight w:val="none"/>
          <w:lang w:val="en-US" w:eastAsia="zh-CN"/>
        </w:rPr>
        <w:t>六</w:t>
      </w:r>
      <w:r>
        <w:rPr>
          <w:rStyle w:val="10"/>
          <w:rFonts w:hint="eastAsia" w:ascii="仿宋_GB2312" w:hAnsi="仿宋_GB2312" w:eastAsia="仿宋_GB2312" w:cs="仿宋_GB2312"/>
          <w:color w:val="auto"/>
          <w:sz w:val="32"/>
          <w:szCs w:val="32"/>
          <w:highlight w:val="none"/>
        </w:rPr>
        <w:t>条【投标文件的澄清、说明或者补正】</w:t>
      </w:r>
      <w:r>
        <w:rPr>
          <w:rFonts w:hint="eastAsia" w:ascii="仿宋_GB2312" w:hAnsi="仿宋_GB2312" w:eastAsia="仿宋_GB2312" w:cs="仿宋_GB2312"/>
          <w:color w:val="auto"/>
          <w:kern w:val="0"/>
          <w:sz w:val="32"/>
          <w:szCs w:val="32"/>
          <w:highlight w:val="none"/>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评标</w:t>
      </w:r>
      <w:r>
        <w:rPr>
          <w:rFonts w:hint="eastAsia" w:ascii="仿宋_GB2312" w:hAnsi="仿宋_GB2312" w:eastAsia="仿宋_GB2312" w:cs="仿宋_GB2312"/>
          <w:color w:val="auto"/>
          <w:kern w:val="0"/>
          <w:sz w:val="32"/>
          <w:szCs w:val="32"/>
          <w:highlight w:val="none"/>
          <w:lang w:val="en-US" w:eastAsia="zh-Hans"/>
        </w:rPr>
        <w:t>委员会可以要求投标人对投标文件中含义不明确的内容作必要的澄清或者说明</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但是澄清或者说明不得超出投标文件的范围或改变投标文件的实质性内容</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rPr>
        <w:t>投标人拒不按照要求对投标文件进行澄清、说明或者补正的，</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委员会应当否决其投标。</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第二十</w:t>
      </w:r>
      <w:r>
        <w:rPr>
          <w:rStyle w:val="10"/>
          <w:rFonts w:hint="eastAsia" w:ascii="仿宋_GB2312" w:hAnsi="仿宋_GB2312" w:eastAsia="仿宋_GB2312" w:cs="仿宋_GB2312"/>
          <w:color w:val="auto"/>
          <w:sz w:val="32"/>
          <w:szCs w:val="32"/>
          <w:highlight w:val="none"/>
          <w:lang w:val="en-US" w:eastAsia="zh-CN"/>
        </w:rPr>
        <w:t>七</w:t>
      </w:r>
      <w:r>
        <w:rPr>
          <w:rStyle w:val="10"/>
          <w:rFonts w:hint="eastAsia" w:ascii="仿宋_GB2312" w:hAnsi="仿宋_GB2312" w:eastAsia="仿宋_GB2312" w:cs="仿宋_GB2312"/>
          <w:color w:val="auto"/>
          <w:sz w:val="32"/>
          <w:szCs w:val="32"/>
          <w:highlight w:val="none"/>
        </w:rPr>
        <w:t>条</w:t>
      </w:r>
      <w:r>
        <w:rPr>
          <w:rStyle w:val="10"/>
          <w:rFonts w:hint="eastAsia" w:ascii="仿宋_GB2312" w:hAnsi="仿宋_GB2312" w:eastAsia="仿宋_GB2312" w:cs="仿宋_GB2312"/>
          <w:color w:val="auto"/>
          <w:sz w:val="32"/>
          <w:szCs w:val="32"/>
          <w:highlight w:val="none"/>
          <w:lang w:eastAsia="zh-Hans"/>
        </w:rPr>
        <w:t>【</w:t>
      </w:r>
      <w:r>
        <w:rPr>
          <w:rStyle w:val="10"/>
          <w:rFonts w:hint="eastAsia" w:ascii="仿宋_GB2312" w:hAnsi="仿宋_GB2312" w:eastAsia="仿宋_GB2312" w:cs="仿宋_GB2312"/>
          <w:color w:val="auto"/>
          <w:sz w:val="32"/>
          <w:szCs w:val="32"/>
          <w:highlight w:val="none"/>
        </w:rPr>
        <w:t>违法行为审查】</w:t>
      </w:r>
      <w:r>
        <w:rPr>
          <w:rFonts w:hint="eastAsia" w:ascii="仿宋_GB2312" w:hAnsi="仿宋_GB2312" w:eastAsia="仿宋_GB2312" w:cs="仿宋_GB2312"/>
          <w:color w:val="auto"/>
          <w:kern w:val="0"/>
          <w:sz w:val="32"/>
          <w:szCs w:val="32"/>
          <w:highlight w:val="none"/>
        </w:rPr>
        <w:t>在评标过程中，</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委员会发现投标人以他人的名义投标、串通投标、以行贿手段谋取中标或者以其他弄虚作假方式投标的，应当否决该投标人的投标。</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二十八</w:t>
      </w:r>
      <w:r>
        <w:rPr>
          <w:rStyle w:val="10"/>
          <w:rFonts w:hint="eastAsia" w:ascii="仿宋_GB2312" w:hAnsi="仿宋_GB2312" w:eastAsia="仿宋_GB2312" w:cs="仿宋_GB2312"/>
          <w:color w:val="auto"/>
          <w:sz w:val="32"/>
          <w:szCs w:val="32"/>
          <w:highlight w:val="none"/>
        </w:rPr>
        <w:t>条【</w:t>
      </w:r>
      <w:r>
        <w:rPr>
          <w:rStyle w:val="10"/>
          <w:rFonts w:hint="eastAsia" w:ascii="仿宋_GB2312" w:hAnsi="仿宋_GB2312" w:eastAsia="仿宋_GB2312" w:cs="仿宋_GB2312"/>
          <w:color w:val="auto"/>
          <w:sz w:val="32"/>
          <w:szCs w:val="32"/>
          <w:highlight w:val="none"/>
          <w:lang w:val="en-US" w:eastAsia="zh-Hans"/>
        </w:rPr>
        <w:t>其他</w:t>
      </w:r>
      <w:r>
        <w:rPr>
          <w:rStyle w:val="10"/>
          <w:rFonts w:hint="eastAsia" w:ascii="仿宋_GB2312" w:hAnsi="仿宋_GB2312" w:eastAsia="仿宋_GB2312" w:cs="仿宋_GB2312"/>
          <w:color w:val="auto"/>
          <w:sz w:val="32"/>
          <w:szCs w:val="32"/>
          <w:highlight w:val="none"/>
        </w:rPr>
        <w:t>应予否决的投标】</w:t>
      </w:r>
      <w:r>
        <w:rPr>
          <w:rFonts w:hint="eastAsia" w:ascii="仿宋_GB2312" w:hAnsi="仿宋_GB2312" w:eastAsia="仿宋_GB2312" w:cs="仿宋_GB2312"/>
          <w:color w:val="auto"/>
          <w:kern w:val="0"/>
          <w:sz w:val="32"/>
          <w:szCs w:val="32"/>
          <w:highlight w:val="none"/>
        </w:rPr>
        <w:t>投标人存在下列情况之一的，</w:t>
      </w:r>
      <w:r>
        <w:rPr>
          <w:rFonts w:hint="eastAsia" w:ascii="仿宋_GB2312" w:hAnsi="仿宋_GB2312" w:eastAsia="仿宋_GB2312" w:cs="仿宋_GB2312"/>
          <w:color w:val="auto"/>
          <w:kern w:val="0"/>
          <w:sz w:val="32"/>
          <w:szCs w:val="32"/>
          <w:highlight w:val="none"/>
          <w:lang w:val="en-US" w:eastAsia="zh-CN"/>
        </w:rPr>
        <w:t>评标</w:t>
      </w:r>
      <w:r>
        <w:rPr>
          <w:rFonts w:hint="eastAsia" w:ascii="仿宋_GB2312" w:hAnsi="仿宋_GB2312" w:eastAsia="仿宋_GB2312" w:cs="仿宋_GB2312"/>
          <w:color w:val="auto"/>
          <w:kern w:val="0"/>
          <w:sz w:val="32"/>
          <w:szCs w:val="32"/>
          <w:highlight w:val="none"/>
          <w:lang w:val="en-US" w:eastAsia="zh-Hans"/>
        </w:rPr>
        <w:t>委员会</w:t>
      </w:r>
      <w:r>
        <w:rPr>
          <w:rFonts w:hint="eastAsia" w:ascii="仿宋_GB2312" w:hAnsi="仿宋_GB2312" w:eastAsia="仿宋_GB2312" w:cs="仿宋_GB2312"/>
          <w:color w:val="auto"/>
          <w:kern w:val="0"/>
          <w:sz w:val="32"/>
          <w:szCs w:val="32"/>
          <w:highlight w:val="none"/>
        </w:rPr>
        <w:t>应当予以否决：</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（一）没有按照招标文件要求提供投标担保；</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（二）投标文件没有投标人授权代表签字和加盖公章；</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（三）报价超过招标文件中规定的最高限价的；</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Hans"/>
        </w:rPr>
        <w:t>四</w:t>
      </w:r>
      <w:r>
        <w:rPr>
          <w:rFonts w:hint="eastAsia" w:ascii="仿宋_GB2312" w:hAnsi="仿宋_GB2312" w:eastAsia="仿宋_GB2312" w:cs="仿宋_GB2312"/>
          <w:color w:val="auto"/>
          <w:kern w:val="0"/>
          <w:sz w:val="32"/>
          <w:szCs w:val="32"/>
          <w:highlight w:val="none"/>
        </w:rPr>
        <w:t xml:space="preserve">）投标文件附有招标人不能接受的条件； </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Hans"/>
        </w:rPr>
        <w:t>五</w:t>
      </w:r>
      <w:r>
        <w:rPr>
          <w:rFonts w:hint="eastAsia" w:ascii="仿宋_GB2312" w:hAnsi="仿宋_GB2312" w:eastAsia="仿宋_GB2312" w:cs="仿宋_GB2312"/>
          <w:color w:val="auto"/>
          <w:kern w:val="0"/>
          <w:sz w:val="32"/>
          <w:szCs w:val="32"/>
          <w:highlight w:val="none"/>
        </w:rPr>
        <w:t>）法律、法规和招标文件规定的其他情形。</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二十九</w:t>
      </w:r>
      <w:r>
        <w:rPr>
          <w:rStyle w:val="10"/>
          <w:rFonts w:hint="eastAsia" w:ascii="仿宋_GB2312" w:hAnsi="仿宋_GB2312" w:eastAsia="仿宋_GB2312" w:cs="仿宋_GB2312"/>
          <w:color w:val="auto"/>
          <w:sz w:val="32"/>
          <w:szCs w:val="32"/>
          <w:highlight w:val="none"/>
        </w:rPr>
        <w:t>条【否决全部投标】</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委员会否决不合格投标后，因有效投标不足三个，使得投标明显缺乏竞争的，</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w:t>
      </w:r>
      <w:r>
        <w:rPr>
          <w:rFonts w:hint="eastAsia" w:ascii="仿宋_GB2312" w:hAnsi="仿宋_GB2312" w:eastAsia="仿宋_GB2312" w:cs="仿宋_GB2312"/>
          <w:color w:val="auto"/>
          <w:kern w:val="0"/>
          <w:sz w:val="32"/>
          <w:szCs w:val="32"/>
          <w:highlight w:val="none"/>
          <w:lang w:eastAsia="zh-CN"/>
        </w:rPr>
        <w:t>应当</w:t>
      </w:r>
      <w:r>
        <w:rPr>
          <w:rFonts w:hint="eastAsia" w:ascii="仿宋_GB2312" w:hAnsi="仿宋_GB2312" w:eastAsia="仿宋_GB2312" w:cs="仿宋_GB2312"/>
          <w:color w:val="auto"/>
          <w:kern w:val="0"/>
          <w:sz w:val="32"/>
          <w:szCs w:val="32"/>
          <w:highlight w:val="none"/>
        </w:rPr>
        <w:t>否决全部投标。</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strike w:val="0"/>
          <w:color w:val="auto"/>
          <w:kern w:val="0"/>
          <w:sz w:val="32"/>
          <w:szCs w:val="32"/>
          <w:highlight w:val="none"/>
        </w:rPr>
      </w:pPr>
      <w:r>
        <w:rPr>
          <w:rFonts w:hint="eastAsia" w:ascii="仿宋_GB2312" w:hAnsi="仿宋_GB2312" w:eastAsia="仿宋_GB2312" w:cs="仿宋_GB2312"/>
          <w:color w:val="auto"/>
          <w:kern w:val="0"/>
          <w:sz w:val="32"/>
          <w:szCs w:val="32"/>
          <w:highlight w:val="none"/>
        </w:rPr>
        <w:t>投标人少于三个或者所有投标被否决的，招标人</w:t>
      </w:r>
      <w:r>
        <w:rPr>
          <w:rFonts w:hint="eastAsia" w:ascii="仿宋_GB2312" w:hAnsi="仿宋_GB2312" w:eastAsia="仿宋_GB2312" w:cs="仿宋_GB2312"/>
          <w:color w:val="auto"/>
          <w:kern w:val="0"/>
          <w:sz w:val="32"/>
          <w:szCs w:val="32"/>
          <w:highlight w:val="none"/>
          <w:lang w:val="en-US" w:eastAsia="zh-CN"/>
        </w:rPr>
        <w:t>应当</w:t>
      </w:r>
      <w:r>
        <w:rPr>
          <w:rFonts w:hint="eastAsia" w:ascii="仿宋_GB2312" w:hAnsi="仿宋_GB2312" w:eastAsia="仿宋_GB2312" w:cs="仿宋_GB2312"/>
          <w:color w:val="auto"/>
          <w:kern w:val="0"/>
          <w:sz w:val="32"/>
          <w:szCs w:val="32"/>
          <w:highlight w:val="none"/>
        </w:rPr>
        <w:t>依法重新招标。</w:t>
      </w:r>
      <w:r>
        <w:rPr>
          <w:rFonts w:hint="eastAsia" w:ascii="仿宋_GB2312" w:hAnsi="仿宋_GB2312" w:eastAsia="仿宋_GB2312" w:cs="仿宋_GB2312"/>
          <w:strike w:val="0"/>
          <w:dstrike w:val="0"/>
          <w:color w:val="auto"/>
          <w:sz w:val="32"/>
          <w:szCs w:val="32"/>
          <w:highlight w:val="none"/>
          <w:lang w:eastAsia="zh-CN"/>
        </w:rPr>
        <w:t>重新招标后投标人仍少于三个的，经业主大会决定可以协议选聘物业服务企业。</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shd w:val="clear" w:color="auto" w:fill="auto"/>
          <w:lang w:val="en-US" w:eastAsia="zh-CN"/>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三十</w:t>
      </w:r>
      <w:r>
        <w:rPr>
          <w:rStyle w:val="10"/>
          <w:rFonts w:hint="eastAsia" w:ascii="仿宋_GB2312" w:hAnsi="仿宋_GB2312" w:eastAsia="仿宋_GB2312" w:cs="仿宋_GB2312"/>
          <w:color w:val="auto"/>
          <w:sz w:val="32"/>
          <w:szCs w:val="32"/>
          <w:highlight w:val="none"/>
        </w:rPr>
        <w:t>条【</w:t>
      </w:r>
      <w:r>
        <w:rPr>
          <w:rStyle w:val="10"/>
          <w:rFonts w:hint="eastAsia" w:ascii="仿宋_GB2312" w:hAnsi="仿宋_GB2312" w:eastAsia="仿宋_GB2312" w:cs="仿宋_GB2312"/>
          <w:color w:val="auto"/>
          <w:sz w:val="32"/>
          <w:szCs w:val="32"/>
          <w:highlight w:val="none"/>
          <w:lang w:val="en-US" w:eastAsia="zh-CN"/>
        </w:rPr>
        <w:t>评标方法</w:t>
      </w:r>
      <w:r>
        <w:rPr>
          <w:rStyle w:val="10"/>
          <w:rFonts w:hint="eastAsia" w:ascii="仿宋_GB2312" w:hAnsi="仿宋_GB2312" w:eastAsia="仿宋_GB2312" w:cs="仿宋_GB2312"/>
          <w:color w:val="auto"/>
          <w:sz w:val="32"/>
          <w:szCs w:val="32"/>
          <w:highlight w:val="none"/>
        </w:rPr>
        <w:t>】</w:t>
      </w:r>
      <w:r>
        <w:rPr>
          <w:rStyle w:val="10"/>
          <w:rFonts w:hint="eastAsia" w:ascii="仿宋_GB2312" w:hAnsi="仿宋_GB2312" w:eastAsia="仿宋_GB2312" w:cs="仿宋_GB2312"/>
          <w:b w:val="0"/>
          <w:bCs w:val="0"/>
          <w:color w:val="auto"/>
          <w:sz w:val="32"/>
          <w:szCs w:val="32"/>
          <w:highlight w:val="none"/>
          <w:lang w:val="en-US" w:eastAsia="zh-Hans"/>
        </w:rPr>
        <w:t>物业服务招标项目的评标</w:t>
      </w:r>
      <w:r>
        <w:rPr>
          <w:rStyle w:val="10"/>
          <w:rFonts w:hint="default" w:ascii="仿宋_GB2312" w:hAnsi="仿宋_GB2312" w:eastAsia="仿宋_GB2312" w:cs="仿宋_GB2312"/>
          <w:b w:val="0"/>
          <w:bCs w:val="0"/>
          <w:color w:val="auto"/>
          <w:sz w:val="32"/>
          <w:szCs w:val="32"/>
          <w:highlight w:val="none"/>
          <w:lang w:eastAsia="zh-Hans"/>
        </w:rPr>
        <w:t>，</w:t>
      </w:r>
      <w:r>
        <w:rPr>
          <w:rStyle w:val="10"/>
          <w:rFonts w:hint="eastAsia" w:ascii="仿宋_GB2312" w:hAnsi="仿宋_GB2312" w:eastAsia="仿宋_GB2312" w:cs="仿宋_GB2312"/>
          <w:b w:val="0"/>
          <w:bCs w:val="0"/>
          <w:color w:val="auto"/>
          <w:sz w:val="32"/>
          <w:szCs w:val="32"/>
          <w:highlight w:val="none"/>
          <w:lang w:val="en-US" w:eastAsia="zh-Hans"/>
        </w:rPr>
        <w:t>由</w:t>
      </w:r>
      <w:r>
        <w:rPr>
          <w:rFonts w:hint="eastAsia" w:ascii="仿宋_GB2312" w:hAnsi="仿宋_GB2312" w:eastAsia="仿宋_GB2312" w:cs="仿宋_GB2312"/>
          <w:color w:val="auto"/>
          <w:kern w:val="0"/>
          <w:sz w:val="32"/>
          <w:szCs w:val="32"/>
          <w:highlight w:val="none"/>
          <w:lang w:val="en-US" w:eastAsia="zh-CN"/>
        </w:rPr>
        <w:t>评标</w:t>
      </w:r>
      <w:r>
        <w:rPr>
          <w:rFonts w:hint="eastAsia" w:ascii="仿宋_GB2312" w:hAnsi="仿宋_GB2312" w:eastAsia="仿宋_GB2312" w:cs="仿宋_GB2312"/>
          <w:color w:val="auto"/>
          <w:kern w:val="0"/>
          <w:sz w:val="32"/>
          <w:szCs w:val="32"/>
          <w:highlight w:val="none"/>
          <w:lang w:val="en-US" w:eastAsia="zh-Hans"/>
        </w:rPr>
        <w:t>委员会对</w:t>
      </w:r>
      <w:r>
        <w:rPr>
          <w:rFonts w:hint="eastAsia" w:ascii="仿宋_GB2312" w:hAnsi="仿宋_GB2312" w:eastAsia="仿宋_GB2312" w:cs="仿宋_GB2312"/>
          <w:color w:val="auto"/>
          <w:kern w:val="0"/>
          <w:sz w:val="32"/>
          <w:szCs w:val="32"/>
          <w:highlight w:val="none"/>
          <w:lang w:val="en-US" w:eastAsia="zh-CN"/>
        </w:rPr>
        <w:t>所有资格审查和符合性审查合格的投标人</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依照招标文件规定的服务方案</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商务报价</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诚信评价等各项评标标准进行优劣比较</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shd w:val="clear" w:color="auto" w:fill="auto"/>
          <w:lang w:val="en-US" w:eastAsia="zh-Hans"/>
        </w:rPr>
        <w:t>最终按照合格投标人数的</w:t>
      </w:r>
      <w:r>
        <w:rPr>
          <w:rFonts w:hint="default" w:ascii="仿宋_GB2312" w:hAnsi="仿宋_GB2312" w:eastAsia="仿宋_GB2312" w:cs="仿宋_GB2312"/>
          <w:color w:val="auto"/>
          <w:kern w:val="0"/>
          <w:sz w:val="32"/>
          <w:szCs w:val="32"/>
          <w:highlight w:val="none"/>
          <w:shd w:val="clear" w:color="auto" w:fill="auto"/>
          <w:lang w:eastAsia="zh-Hans"/>
        </w:rPr>
        <w:t>50%</w:t>
      </w:r>
      <w:r>
        <w:rPr>
          <w:rFonts w:hint="eastAsia" w:ascii="仿宋_GB2312" w:hAnsi="仿宋_GB2312" w:eastAsia="仿宋_GB2312" w:cs="仿宋_GB2312"/>
          <w:color w:val="auto"/>
          <w:kern w:val="0"/>
          <w:sz w:val="32"/>
          <w:szCs w:val="32"/>
          <w:highlight w:val="none"/>
          <w:shd w:val="clear" w:color="auto" w:fill="auto"/>
          <w:lang w:val="en-US" w:eastAsia="zh-Hans"/>
        </w:rPr>
        <w:t>择优推荐中标候选人</w:t>
      </w:r>
      <w:r>
        <w:rPr>
          <w:rFonts w:hint="eastAsia" w:ascii="仿宋_GB2312" w:hAnsi="仿宋_GB2312" w:eastAsia="仿宋_GB2312" w:cs="仿宋_GB2312"/>
          <w:color w:val="auto"/>
          <w:kern w:val="0"/>
          <w:sz w:val="32"/>
          <w:szCs w:val="32"/>
          <w:highlight w:val="none"/>
          <w:shd w:val="clear" w:color="auto" w:fill="auto"/>
          <w:lang w:val="en-US" w:eastAsia="zh-CN"/>
        </w:rPr>
        <w:t>，但不得多于七个、少于三个</w:t>
      </w:r>
      <w:r>
        <w:rPr>
          <w:rFonts w:hint="eastAsia" w:ascii="仿宋_GB2312" w:hAnsi="仿宋_GB2312" w:eastAsia="仿宋_GB2312" w:cs="仿宋_GB2312"/>
          <w:color w:val="auto"/>
          <w:kern w:val="0"/>
          <w:sz w:val="32"/>
          <w:szCs w:val="32"/>
          <w:highlight w:val="none"/>
          <w:shd w:val="clear" w:color="auto" w:fill="auto"/>
        </w:rPr>
        <w:t>。</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default" w:ascii="仿宋_GB2312" w:hAnsi="仿宋_GB2312" w:eastAsia="仿宋_GB2312" w:cs="仿宋_GB2312"/>
          <w:color w:val="auto"/>
          <w:kern w:val="0"/>
          <w:sz w:val="32"/>
          <w:szCs w:val="32"/>
          <w:highlight w:val="none"/>
          <w:shd w:val="clear" w:color="auto" w:fill="auto"/>
          <w:lang w:eastAsia="zh-Hans"/>
        </w:rPr>
      </w:pPr>
      <w:r>
        <w:rPr>
          <w:rFonts w:hint="eastAsia" w:ascii="仿宋_GB2312" w:hAnsi="仿宋_GB2312" w:eastAsia="仿宋_GB2312" w:cs="仿宋_GB2312"/>
          <w:color w:val="auto"/>
          <w:kern w:val="0"/>
          <w:sz w:val="32"/>
          <w:szCs w:val="32"/>
          <w:highlight w:val="none"/>
          <w:shd w:val="clear" w:color="auto" w:fill="auto"/>
          <w:lang w:val="en-US" w:eastAsia="zh-CN"/>
        </w:rPr>
        <w:t>招标人</w:t>
      </w:r>
      <w:r>
        <w:rPr>
          <w:rFonts w:hint="default" w:ascii="仿宋_GB2312" w:hAnsi="仿宋_GB2312" w:eastAsia="仿宋_GB2312" w:cs="仿宋_GB2312"/>
          <w:color w:val="auto"/>
          <w:kern w:val="0"/>
          <w:sz w:val="32"/>
          <w:szCs w:val="32"/>
          <w:highlight w:val="none"/>
          <w:shd w:val="clear" w:color="auto" w:fill="auto"/>
          <w:lang w:eastAsia="zh-Hans"/>
        </w:rPr>
        <w:t>在设置评标标准时</w:t>
      </w:r>
      <w:r>
        <w:rPr>
          <w:rFonts w:hint="eastAsia" w:ascii="仿宋_GB2312" w:hAnsi="仿宋_GB2312" w:eastAsia="仿宋_GB2312" w:cs="仿宋_GB2312"/>
          <w:color w:val="auto"/>
          <w:kern w:val="0"/>
          <w:sz w:val="32"/>
          <w:szCs w:val="32"/>
          <w:highlight w:val="none"/>
          <w:shd w:val="clear" w:color="auto" w:fill="auto"/>
          <w:lang w:val="en-US" w:eastAsia="zh-CN"/>
        </w:rPr>
        <w:t>应参考投标人及其项目负责人</w:t>
      </w:r>
      <w:r>
        <w:rPr>
          <w:rFonts w:hint="default" w:ascii="仿宋_GB2312" w:hAnsi="仿宋_GB2312" w:eastAsia="仿宋_GB2312" w:cs="仿宋_GB2312"/>
          <w:color w:val="auto"/>
          <w:kern w:val="0"/>
          <w:sz w:val="32"/>
          <w:szCs w:val="32"/>
          <w:highlight w:val="none"/>
          <w:shd w:val="clear" w:color="auto" w:fill="auto"/>
          <w:lang w:eastAsia="zh-Hans"/>
        </w:rPr>
        <w:t>上年度在市物业管理信息平台</w:t>
      </w:r>
      <w:r>
        <w:rPr>
          <w:rFonts w:hint="eastAsia" w:ascii="仿宋_GB2312" w:hAnsi="仿宋_GB2312" w:eastAsia="仿宋_GB2312" w:cs="仿宋_GB2312"/>
          <w:color w:val="auto"/>
          <w:kern w:val="0"/>
          <w:sz w:val="32"/>
          <w:szCs w:val="32"/>
          <w:highlight w:val="none"/>
          <w:shd w:val="clear" w:color="auto" w:fill="auto"/>
          <w:lang w:val="en-US" w:eastAsia="zh-CN"/>
        </w:rPr>
        <w:t>中</w:t>
      </w:r>
      <w:r>
        <w:rPr>
          <w:rFonts w:hint="default" w:ascii="仿宋_GB2312" w:hAnsi="仿宋_GB2312" w:eastAsia="仿宋_GB2312" w:cs="仿宋_GB2312"/>
          <w:color w:val="auto"/>
          <w:kern w:val="0"/>
          <w:sz w:val="32"/>
          <w:szCs w:val="32"/>
          <w:highlight w:val="none"/>
          <w:shd w:val="clear" w:color="auto" w:fill="auto"/>
          <w:lang w:eastAsia="zh-Hans"/>
        </w:rPr>
        <w:t>的</w:t>
      </w:r>
      <w:r>
        <w:rPr>
          <w:rFonts w:hint="eastAsia" w:ascii="仿宋_GB2312" w:hAnsi="仿宋_GB2312" w:eastAsia="仿宋_GB2312" w:cs="仿宋_GB2312"/>
          <w:color w:val="auto"/>
          <w:kern w:val="0"/>
          <w:sz w:val="32"/>
          <w:szCs w:val="32"/>
          <w:highlight w:val="none"/>
          <w:shd w:val="clear" w:color="auto" w:fill="auto"/>
          <w:lang w:val="en-US" w:eastAsia="zh-CN"/>
        </w:rPr>
        <w:t>物业服务</w:t>
      </w:r>
      <w:r>
        <w:rPr>
          <w:rFonts w:hint="default" w:ascii="仿宋_GB2312" w:hAnsi="仿宋_GB2312" w:eastAsia="仿宋_GB2312" w:cs="仿宋_GB2312"/>
          <w:color w:val="auto"/>
          <w:kern w:val="0"/>
          <w:sz w:val="32"/>
          <w:szCs w:val="32"/>
          <w:highlight w:val="none"/>
          <w:shd w:val="clear" w:color="auto" w:fill="auto"/>
          <w:lang w:eastAsia="zh-Hans"/>
        </w:rPr>
        <w:t>评价情况。</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三十一</w:t>
      </w:r>
      <w:r>
        <w:rPr>
          <w:rStyle w:val="10"/>
          <w:rFonts w:hint="eastAsia" w:ascii="仿宋_GB2312" w:hAnsi="仿宋_GB2312" w:eastAsia="仿宋_GB2312" w:cs="仿宋_GB2312"/>
          <w:color w:val="auto"/>
          <w:sz w:val="32"/>
          <w:szCs w:val="32"/>
          <w:highlight w:val="none"/>
        </w:rPr>
        <w:t>条【评标报告】</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委员会完成评标后，应当向招标人提交书面评标报告。评标报告如实记载以下内容：</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（一）基本情况和数据表；</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委员会成员名单；</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rPr>
        <w:t>）符合要求的投标一览表；</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rPr>
        <w:t>）否决投标的情况说明；</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rPr>
        <w:t>）评标标准、评标方法或者评标因素一览表；</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六</w:t>
      </w:r>
      <w:r>
        <w:rPr>
          <w:rFonts w:hint="eastAsia" w:ascii="仿宋_GB2312" w:hAnsi="仿宋_GB2312" w:eastAsia="仿宋_GB2312" w:cs="仿宋_GB2312"/>
          <w:color w:val="auto"/>
          <w:kern w:val="0"/>
          <w:sz w:val="32"/>
          <w:szCs w:val="32"/>
          <w:highlight w:val="none"/>
        </w:rPr>
        <w:t>）推荐的</w:t>
      </w:r>
      <w:r>
        <w:rPr>
          <w:rFonts w:hint="eastAsia" w:ascii="仿宋_GB2312" w:hAnsi="仿宋_GB2312" w:eastAsia="仿宋_GB2312" w:cs="仿宋_GB2312"/>
          <w:color w:val="auto"/>
          <w:kern w:val="0"/>
          <w:sz w:val="32"/>
          <w:szCs w:val="32"/>
          <w:highlight w:val="none"/>
          <w:shd w:val="clear" w:color="auto" w:fill="auto"/>
          <w:lang w:val="en-US" w:eastAsia="zh-Hans"/>
        </w:rPr>
        <w:t>中标候选人</w:t>
      </w:r>
      <w:r>
        <w:rPr>
          <w:rFonts w:hint="eastAsia" w:ascii="仿宋_GB2312" w:hAnsi="仿宋_GB2312" w:eastAsia="仿宋_GB2312" w:cs="仿宋_GB2312"/>
          <w:color w:val="auto"/>
          <w:kern w:val="0"/>
          <w:sz w:val="32"/>
          <w:szCs w:val="32"/>
          <w:highlight w:val="none"/>
        </w:rPr>
        <w:t>名单，对每个</w:t>
      </w:r>
      <w:r>
        <w:rPr>
          <w:rFonts w:hint="eastAsia" w:ascii="仿宋_GB2312" w:hAnsi="仿宋_GB2312" w:eastAsia="仿宋_GB2312" w:cs="仿宋_GB2312"/>
          <w:color w:val="auto"/>
          <w:kern w:val="0"/>
          <w:sz w:val="32"/>
          <w:szCs w:val="32"/>
          <w:highlight w:val="none"/>
          <w:shd w:val="clear" w:color="auto" w:fill="auto"/>
          <w:lang w:val="en-US" w:eastAsia="zh-Hans"/>
        </w:rPr>
        <w:t>中标候选人</w:t>
      </w:r>
      <w:r>
        <w:rPr>
          <w:rFonts w:hint="eastAsia" w:ascii="仿宋_GB2312" w:hAnsi="仿宋_GB2312" w:eastAsia="仿宋_GB2312" w:cs="仿宋_GB2312"/>
          <w:color w:val="auto"/>
          <w:kern w:val="0"/>
          <w:sz w:val="32"/>
          <w:szCs w:val="32"/>
          <w:highlight w:val="none"/>
        </w:rPr>
        <w:t>的总体评价</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shd w:val="clear" w:color="auto" w:fill="auto"/>
          <w:lang w:val="en-US" w:eastAsia="zh-Hans"/>
        </w:rPr>
        <w:t>中标候选人</w:t>
      </w:r>
      <w:r>
        <w:rPr>
          <w:rFonts w:hint="eastAsia" w:ascii="仿宋_GB2312" w:hAnsi="仿宋_GB2312" w:eastAsia="仿宋_GB2312" w:cs="仿宋_GB2312"/>
          <w:color w:val="auto"/>
          <w:kern w:val="0"/>
          <w:sz w:val="32"/>
          <w:szCs w:val="32"/>
          <w:highlight w:val="none"/>
        </w:rPr>
        <w:t>对招标文件的响应程度、服务方案优劣对比、报价合理性，与</w:t>
      </w:r>
      <w:r>
        <w:rPr>
          <w:rFonts w:hint="eastAsia" w:ascii="仿宋_GB2312" w:hAnsi="仿宋_GB2312" w:eastAsia="仿宋_GB2312" w:cs="仿宋_GB2312"/>
          <w:color w:val="auto"/>
          <w:kern w:val="0"/>
          <w:sz w:val="32"/>
          <w:szCs w:val="32"/>
          <w:highlight w:val="none"/>
          <w:lang w:val="en-US" w:eastAsia="zh-Hans"/>
        </w:rPr>
        <w:t>其</w:t>
      </w:r>
      <w:r>
        <w:rPr>
          <w:rFonts w:hint="eastAsia" w:ascii="仿宋_GB2312" w:hAnsi="仿宋_GB2312" w:eastAsia="仿宋_GB2312" w:cs="仿宋_GB2312"/>
          <w:color w:val="auto"/>
          <w:kern w:val="0"/>
          <w:sz w:val="32"/>
          <w:szCs w:val="32"/>
          <w:highlight w:val="none"/>
        </w:rPr>
        <w:t>签订合同前要处理的事宜；</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七</w:t>
      </w:r>
      <w:r>
        <w:rPr>
          <w:rFonts w:hint="eastAsia" w:ascii="仿宋_GB2312" w:hAnsi="仿宋_GB2312" w:eastAsia="仿宋_GB2312" w:cs="仿宋_GB2312"/>
          <w:color w:val="auto"/>
          <w:kern w:val="0"/>
          <w:sz w:val="32"/>
          <w:szCs w:val="32"/>
          <w:highlight w:val="none"/>
        </w:rPr>
        <w:t>）澄清、说明、补正事项纪要。</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第三十</w:t>
      </w:r>
      <w:r>
        <w:rPr>
          <w:rStyle w:val="10"/>
          <w:rFonts w:hint="eastAsia" w:ascii="仿宋_GB2312" w:hAnsi="仿宋_GB2312" w:eastAsia="仿宋_GB2312" w:cs="仿宋_GB2312"/>
          <w:color w:val="auto"/>
          <w:sz w:val="32"/>
          <w:szCs w:val="32"/>
          <w:highlight w:val="none"/>
          <w:lang w:val="en-US" w:eastAsia="zh-CN"/>
        </w:rPr>
        <w:t>二</w:t>
      </w:r>
      <w:r>
        <w:rPr>
          <w:rStyle w:val="10"/>
          <w:rFonts w:hint="eastAsia" w:ascii="仿宋_GB2312" w:hAnsi="仿宋_GB2312" w:eastAsia="仿宋_GB2312" w:cs="仿宋_GB2312"/>
          <w:color w:val="auto"/>
          <w:sz w:val="32"/>
          <w:szCs w:val="32"/>
          <w:highlight w:val="none"/>
        </w:rPr>
        <w:t>条【评审意见保留】</w:t>
      </w:r>
      <w:r>
        <w:rPr>
          <w:rFonts w:hint="eastAsia" w:ascii="仿宋_GB2312" w:hAnsi="仿宋_GB2312" w:eastAsia="仿宋_GB2312" w:cs="仿宋_GB2312"/>
          <w:color w:val="auto"/>
          <w:kern w:val="0"/>
          <w:sz w:val="32"/>
          <w:szCs w:val="32"/>
          <w:highlight w:val="none"/>
        </w:rPr>
        <w:t>评标报告由</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委员会全体成员签字。对评标结论持有异议的</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委员会成员可以书面方式阐述其不同意见和理由。</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委员会成员拒绝在评标报告上签字且不陈述其不同意见和理由的，视为同意评标结论。</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委员会应当对此作出书面说明并记录在案。</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b/>
          <w:bCs/>
          <w:color w:val="auto"/>
          <w:sz w:val="32"/>
          <w:szCs w:val="32"/>
          <w:highlight w:val="none"/>
        </w:rPr>
        <w:t>第三十</w:t>
      </w:r>
      <w:r>
        <w:rPr>
          <w:rStyle w:val="10"/>
          <w:rFonts w:hint="eastAsia" w:ascii="仿宋_GB2312" w:hAnsi="仿宋_GB2312" w:eastAsia="仿宋_GB2312" w:cs="仿宋_GB2312"/>
          <w:b/>
          <w:bCs/>
          <w:color w:val="auto"/>
          <w:sz w:val="32"/>
          <w:szCs w:val="32"/>
          <w:highlight w:val="none"/>
          <w:lang w:val="en-US" w:eastAsia="zh-CN"/>
        </w:rPr>
        <w:t>三</w:t>
      </w:r>
      <w:r>
        <w:rPr>
          <w:rStyle w:val="10"/>
          <w:rFonts w:hint="eastAsia" w:ascii="仿宋_GB2312" w:hAnsi="仿宋_GB2312" w:eastAsia="仿宋_GB2312" w:cs="仿宋_GB2312"/>
          <w:b/>
          <w:bCs/>
          <w:color w:val="auto"/>
          <w:sz w:val="32"/>
          <w:szCs w:val="32"/>
          <w:highlight w:val="none"/>
        </w:rPr>
        <w:t>条【公示</w:t>
      </w:r>
      <w:r>
        <w:rPr>
          <w:rFonts w:hint="eastAsia" w:ascii="仿宋_GB2312" w:hAnsi="仿宋_GB2312" w:eastAsia="仿宋_GB2312" w:cs="仿宋_GB2312"/>
          <w:b/>
          <w:bCs/>
          <w:color w:val="auto"/>
          <w:kern w:val="0"/>
          <w:sz w:val="32"/>
          <w:szCs w:val="32"/>
          <w:highlight w:val="none"/>
          <w:shd w:val="clear" w:color="auto" w:fill="auto"/>
          <w:lang w:val="en-US" w:eastAsia="zh-Hans"/>
        </w:rPr>
        <w:t>中标候选人</w:t>
      </w:r>
      <w:r>
        <w:rPr>
          <w:rStyle w:val="10"/>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kern w:val="0"/>
          <w:sz w:val="32"/>
          <w:szCs w:val="32"/>
          <w:highlight w:val="none"/>
        </w:rPr>
        <w:t>招标人应当自</w:t>
      </w:r>
      <w:r>
        <w:rPr>
          <w:rFonts w:hint="eastAsia" w:ascii="仿宋_GB2312" w:hAnsi="仿宋_GB2312" w:eastAsia="仿宋_GB2312" w:cs="仿宋_GB2312"/>
          <w:color w:val="auto"/>
          <w:kern w:val="0"/>
          <w:sz w:val="32"/>
          <w:szCs w:val="32"/>
          <w:highlight w:val="none"/>
          <w:lang w:eastAsia="zh-CN"/>
        </w:rPr>
        <w:t>评标结束</w:t>
      </w:r>
      <w:r>
        <w:rPr>
          <w:rFonts w:hint="eastAsia" w:ascii="仿宋_GB2312" w:hAnsi="仿宋_GB2312" w:eastAsia="仿宋_GB2312" w:cs="仿宋_GB2312"/>
          <w:color w:val="auto"/>
          <w:kern w:val="0"/>
          <w:sz w:val="32"/>
          <w:szCs w:val="32"/>
          <w:highlight w:val="none"/>
        </w:rPr>
        <w:t>之日起</w:t>
      </w: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kern w:val="0"/>
          <w:sz w:val="32"/>
          <w:szCs w:val="32"/>
          <w:highlight w:val="none"/>
        </w:rPr>
        <w:t>日内</w:t>
      </w:r>
      <w:r>
        <w:rPr>
          <w:rFonts w:hint="eastAsia" w:ascii="仿宋_GB2312" w:hAnsi="仿宋_GB2312" w:eastAsia="仿宋_GB2312" w:cs="仿宋_GB2312"/>
          <w:color w:val="auto"/>
          <w:kern w:val="0"/>
          <w:sz w:val="32"/>
          <w:szCs w:val="32"/>
          <w:highlight w:val="none"/>
          <w:lang w:val="en-US" w:eastAsia="zh-CN"/>
        </w:rPr>
        <w:t>在招标投标平台</w:t>
      </w:r>
      <w:r>
        <w:rPr>
          <w:rFonts w:hint="eastAsia" w:ascii="仿宋_GB2312" w:hAnsi="仿宋_GB2312" w:eastAsia="仿宋_GB2312" w:cs="仿宋_GB2312"/>
          <w:color w:val="auto"/>
          <w:kern w:val="0"/>
          <w:sz w:val="32"/>
          <w:szCs w:val="32"/>
          <w:highlight w:val="none"/>
        </w:rPr>
        <w:t>公示</w:t>
      </w:r>
      <w:r>
        <w:rPr>
          <w:rFonts w:hint="eastAsia" w:ascii="仿宋_GB2312" w:hAnsi="仿宋_GB2312" w:eastAsia="仿宋_GB2312" w:cs="仿宋_GB2312"/>
          <w:color w:val="auto"/>
          <w:kern w:val="0"/>
          <w:sz w:val="32"/>
          <w:szCs w:val="32"/>
          <w:highlight w:val="none"/>
          <w:lang w:eastAsia="zh-CN"/>
        </w:rPr>
        <w:t>评标报告和中标候选人</w:t>
      </w:r>
      <w:r>
        <w:rPr>
          <w:rFonts w:hint="eastAsia" w:ascii="仿宋_GB2312" w:hAnsi="仿宋_GB2312" w:eastAsia="仿宋_GB2312" w:cs="仿宋_GB2312"/>
          <w:color w:val="auto"/>
          <w:kern w:val="0"/>
          <w:sz w:val="32"/>
          <w:szCs w:val="32"/>
          <w:highlight w:val="none"/>
        </w:rPr>
        <w:t>，公示期不得少于</w:t>
      </w: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kern w:val="0"/>
          <w:sz w:val="32"/>
          <w:szCs w:val="32"/>
          <w:highlight w:val="none"/>
        </w:rPr>
        <w:t>日。</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投标人或者其他利害关系人对评标结果有异议的，应当在</w:t>
      </w:r>
      <w:r>
        <w:rPr>
          <w:rFonts w:hint="eastAsia" w:ascii="仿宋_GB2312" w:hAnsi="仿宋_GB2312" w:eastAsia="仿宋_GB2312" w:cs="仿宋_GB2312"/>
          <w:color w:val="auto"/>
          <w:kern w:val="0"/>
          <w:sz w:val="32"/>
          <w:szCs w:val="32"/>
          <w:highlight w:val="none"/>
          <w:lang w:eastAsia="zh-CN"/>
        </w:rPr>
        <w:t>中标候选人</w:t>
      </w:r>
      <w:r>
        <w:rPr>
          <w:rFonts w:hint="eastAsia" w:ascii="仿宋_GB2312" w:hAnsi="仿宋_GB2312" w:eastAsia="仿宋_GB2312" w:cs="仿宋_GB2312"/>
          <w:color w:val="auto"/>
          <w:kern w:val="0"/>
          <w:sz w:val="32"/>
          <w:szCs w:val="32"/>
          <w:highlight w:val="none"/>
        </w:rPr>
        <w:t>公示期间提出。招标人应当自收到异议之日起</w:t>
      </w: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kern w:val="0"/>
          <w:sz w:val="32"/>
          <w:szCs w:val="32"/>
          <w:highlight w:val="none"/>
        </w:rPr>
        <w:t>日内作出答复；作出答复前，应当暂停招标投标活动。</w:t>
      </w:r>
    </w:p>
    <w:p>
      <w:pPr>
        <w:pageBreakBefore w:val="0"/>
        <w:widowControl w:val="0"/>
        <w:kinsoku/>
        <w:wordWrap/>
        <w:overflowPunct/>
        <w:topLinePunct w:val="0"/>
        <w:autoSpaceDE/>
        <w:autoSpaceDN/>
        <w:bidi w:val="0"/>
        <w:adjustRightInd/>
        <w:snapToGrid/>
        <w:spacing w:before="0" w:beforeAutospacing="0" w:after="0" w:afterAutospacing="0" w:line="560" w:lineRule="atLeast"/>
        <w:ind w:firstLine="642" w:firstLineChars="200"/>
        <w:jc w:val="both"/>
        <w:textAlignment w:val="auto"/>
        <w:rPr>
          <w:rFonts w:hint="eastAsia" w:ascii="仿宋_GB2312" w:hAnsi="仿宋_GB2312" w:eastAsia="仿宋_GB2312" w:cs="仿宋_GB2312"/>
          <w:color w:val="auto"/>
          <w:sz w:val="32"/>
          <w:szCs w:val="32"/>
          <w:highlight w:val="none"/>
          <w:lang w:val="en-US" w:eastAsia="zh-Hans"/>
        </w:rPr>
      </w:pPr>
      <w:r>
        <w:rPr>
          <w:rStyle w:val="10"/>
          <w:rFonts w:hint="eastAsia" w:ascii="仿宋_GB2312" w:hAnsi="仿宋_GB2312" w:eastAsia="仿宋_GB2312" w:cs="仿宋_GB2312"/>
          <w:color w:val="auto"/>
          <w:sz w:val="32"/>
          <w:szCs w:val="32"/>
          <w:highlight w:val="none"/>
        </w:rPr>
        <w:t>第三十</w:t>
      </w:r>
      <w:r>
        <w:rPr>
          <w:rStyle w:val="10"/>
          <w:rFonts w:hint="eastAsia" w:ascii="仿宋_GB2312" w:hAnsi="仿宋_GB2312" w:eastAsia="仿宋_GB2312" w:cs="仿宋_GB2312"/>
          <w:color w:val="auto"/>
          <w:sz w:val="32"/>
          <w:szCs w:val="32"/>
          <w:highlight w:val="none"/>
          <w:lang w:val="en-US" w:eastAsia="zh-CN"/>
        </w:rPr>
        <w:t>四</w:t>
      </w:r>
      <w:r>
        <w:rPr>
          <w:rStyle w:val="10"/>
          <w:rFonts w:hint="eastAsia" w:ascii="仿宋_GB2312" w:hAnsi="仿宋_GB2312" w:eastAsia="仿宋_GB2312" w:cs="仿宋_GB2312"/>
          <w:color w:val="auto"/>
          <w:sz w:val="32"/>
          <w:szCs w:val="32"/>
          <w:highlight w:val="none"/>
        </w:rPr>
        <w:t>条【定标方法】</w:t>
      </w:r>
      <w:r>
        <w:rPr>
          <w:rStyle w:val="10"/>
          <w:rFonts w:hint="eastAsia" w:ascii="仿宋_GB2312" w:hAnsi="仿宋_GB2312" w:eastAsia="仿宋_GB2312" w:cs="仿宋_GB2312"/>
          <w:b w:val="0"/>
          <w:bCs w:val="0"/>
          <w:color w:val="auto"/>
          <w:sz w:val="32"/>
          <w:szCs w:val="32"/>
          <w:highlight w:val="none"/>
          <w:lang w:val="en-US" w:eastAsia="zh-Hans"/>
        </w:rPr>
        <w:t>物业服务招标项目的</w:t>
      </w:r>
      <w:r>
        <w:rPr>
          <w:rFonts w:hint="eastAsia" w:ascii="仿宋_GB2312" w:hAnsi="仿宋_GB2312" w:eastAsia="仿宋_GB2312" w:cs="仿宋_GB2312"/>
          <w:color w:val="auto"/>
          <w:sz w:val="32"/>
          <w:szCs w:val="32"/>
          <w:highlight w:val="none"/>
        </w:rPr>
        <w:t>定标方法分为票决定标法和</w:t>
      </w:r>
      <w:bookmarkStart w:id="2" w:name="_Hlk104195351"/>
      <w:r>
        <w:rPr>
          <w:rFonts w:hint="eastAsia" w:ascii="仿宋_GB2312" w:hAnsi="仿宋_GB2312" w:eastAsia="仿宋_GB2312" w:cs="仿宋_GB2312"/>
          <w:color w:val="auto"/>
          <w:sz w:val="32"/>
          <w:szCs w:val="32"/>
          <w:highlight w:val="none"/>
          <w:lang w:val="en-US" w:eastAsia="zh-CN"/>
        </w:rPr>
        <w:t>票决</w:t>
      </w:r>
      <w:r>
        <w:rPr>
          <w:rFonts w:hint="eastAsia" w:ascii="仿宋_GB2312" w:hAnsi="仿宋_GB2312" w:eastAsia="仿宋_GB2312" w:cs="仿宋_GB2312"/>
          <w:color w:val="auto"/>
          <w:sz w:val="32"/>
          <w:szCs w:val="32"/>
          <w:highlight w:val="none"/>
        </w:rPr>
        <w:t>抽签定标法</w:t>
      </w:r>
      <w:bookmarkEnd w:id="2"/>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由业主大会</w:t>
      </w:r>
      <w:r>
        <w:rPr>
          <w:rFonts w:hint="eastAsia" w:ascii="仿宋_GB2312" w:hAnsi="仿宋_GB2312" w:eastAsia="仿宋_GB2312" w:cs="仿宋_GB2312"/>
          <w:color w:val="auto"/>
          <w:sz w:val="32"/>
          <w:szCs w:val="32"/>
          <w:highlight w:val="none"/>
          <w:lang w:val="en-US" w:eastAsia="zh-CN"/>
        </w:rPr>
        <w:t>会议</w:t>
      </w:r>
      <w:r>
        <w:rPr>
          <w:rFonts w:hint="eastAsia" w:ascii="仿宋_GB2312" w:hAnsi="仿宋_GB2312" w:eastAsia="仿宋_GB2312" w:cs="仿宋_GB2312"/>
          <w:color w:val="auto"/>
          <w:sz w:val="32"/>
          <w:szCs w:val="32"/>
          <w:highlight w:val="none"/>
          <w:lang w:val="en-US" w:eastAsia="zh-Hans"/>
        </w:rPr>
        <w:t>表决确定其中一种定标方法并在招标文件中载明。</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Hans"/>
        </w:rPr>
        <w:t>三十</w:t>
      </w:r>
      <w:r>
        <w:rPr>
          <w:rStyle w:val="10"/>
          <w:rFonts w:hint="eastAsia" w:ascii="仿宋_GB2312" w:hAnsi="仿宋_GB2312" w:eastAsia="仿宋_GB2312" w:cs="仿宋_GB2312"/>
          <w:color w:val="auto"/>
          <w:sz w:val="32"/>
          <w:szCs w:val="32"/>
          <w:highlight w:val="none"/>
          <w:lang w:val="en-US" w:eastAsia="zh-CN"/>
        </w:rPr>
        <w:t>五</w:t>
      </w:r>
      <w:r>
        <w:rPr>
          <w:rStyle w:val="10"/>
          <w:rFonts w:hint="eastAsia" w:ascii="仿宋_GB2312" w:hAnsi="仿宋_GB2312" w:eastAsia="仿宋_GB2312" w:cs="仿宋_GB2312"/>
          <w:color w:val="auto"/>
          <w:sz w:val="32"/>
          <w:szCs w:val="32"/>
          <w:highlight w:val="none"/>
        </w:rPr>
        <w:t>条【票决定标法】</w:t>
      </w:r>
      <w:r>
        <w:rPr>
          <w:rFonts w:hint="eastAsia" w:ascii="仿宋_GB2312" w:hAnsi="仿宋_GB2312" w:eastAsia="仿宋_GB2312" w:cs="仿宋_GB2312"/>
          <w:color w:val="auto"/>
          <w:sz w:val="32"/>
          <w:szCs w:val="32"/>
          <w:highlight w:val="none"/>
        </w:rPr>
        <w:t>票决定标法，即召开业主大会投票表决确定中标人。</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Hans"/>
        </w:rPr>
        <w:t>三十</w:t>
      </w:r>
      <w:r>
        <w:rPr>
          <w:rStyle w:val="10"/>
          <w:rFonts w:hint="eastAsia" w:ascii="仿宋_GB2312" w:hAnsi="仿宋_GB2312" w:eastAsia="仿宋_GB2312" w:cs="仿宋_GB2312"/>
          <w:color w:val="auto"/>
          <w:sz w:val="32"/>
          <w:szCs w:val="32"/>
          <w:highlight w:val="none"/>
          <w:lang w:val="en-US" w:eastAsia="zh-CN"/>
        </w:rPr>
        <w:t>六</w:t>
      </w:r>
      <w:r>
        <w:rPr>
          <w:rStyle w:val="10"/>
          <w:rFonts w:hint="eastAsia" w:ascii="仿宋_GB2312" w:hAnsi="仿宋_GB2312" w:eastAsia="仿宋_GB2312" w:cs="仿宋_GB2312"/>
          <w:color w:val="auto"/>
          <w:sz w:val="32"/>
          <w:szCs w:val="32"/>
          <w:highlight w:val="none"/>
        </w:rPr>
        <w:t>条【票决方式】</w:t>
      </w:r>
      <w:r>
        <w:rPr>
          <w:rFonts w:hint="eastAsia" w:ascii="仿宋_GB2312" w:hAnsi="仿宋_GB2312" w:eastAsia="仿宋_GB2312" w:cs="仿宋_GB2312"/>
          <w:color w:val="auto"/>
          <w:sz w:val="32"/>
          <w:szCs w:val="32"/>
          <w:highlight w:val="none"/>
          <w:lang w:val="en-US" w:eastAsia="zh-Hans"/>
        </w:rPr>
        <w:t>鼓励</w:t>
      </w:r>
      <w:r>
        <w:rPr>
          <w:rFonts w:hint="eastAsia" w:ascii="仿宋_GB2312" w:hAnsi="仿宋_GB2312" w:eastAsia="仿宋_GB2312" w:cs="仿宋_GB2312"/>
          <w:color w:val="auto"/>
          <w:sz w:val="32"/>
          <w:szCs w:val="32"/>
          <w:highlight w:val="none"/>
          <w:lang w:val="en-US" w:eastAsia="zh-CN"/>
        </w:rPr>
        <w:t>业主大会通过互联网方式投票表决；业主大会会议采用互联网方式表决的，应当</w:t>
      </w:r>
      <w:r>
        <w:rPr>
          <w:rFonts w:hint="eastAsia" w:ascii="仿宋_GB2312" w:hAnsi="仿宋_GB2312" w:eastAsia="仿宋_GB2312" w:cs="仿宋_GB2312"/>
          <w:color w:val="auto"/>
          <w:sz w:val="32"/>
          <w:szCs w:val="32"/>
          <w:highlight w:val="none"/>
          <w:lang w:val="en-US" w:eastAsia="zh-Hans"/>
        </w:rPr>
        <w:t>通过</w:t>
      </w:r>
      <w:r>
        <w:rPr>
          <w:rFonts w:hint="eastAsia" w:ascii="仿宋_GB2312" w:hAnsi="仿宋_GB2312" w:eastAsia="仿宋_GB2312" w:cs="仿宋_GB2312"/>
          <w:color w:val="auto"/>
          <w:sz w:val="32"/>
          <w:szCs w:val="32"/>
          <w:highlight w:val="none"/>
        </w:rPr>
        <w:t>市住房和建设部门建立的电子投票系统</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业主委员会应</w:t>
      </w:r>
      <w:r>
        <w:rPr>
          <w:rFonts w:hint="eastAsia" w:ascii="仿宋_GB2312" w:hAnsi="仿宋_GB2312" w:eastAsia="仿宋_GB2312" w:cs="仿宋_GB2312"/>
          <w:color w:val="auto"/>
          <w:sz w:val="32"/>
          <w:szCs w:val="32"/>
          <w:highlight w:val="none"/>
        </w:rPr>
        <w:t>将票决情况现场进行记录。</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default" w:ascii="仿宋_GB2312" w:hAnsi="仿宋_GB2312" w:eastAsia="仿宋_GB2312" w:cs="仿宋_GB2312"/>
          <w:color w:val="auto"/>
          <w:kern w:val="0"/>
          <w:sz w:val="32"/>
          <w:szCs w:val="32"/>
          <w:highlight w:val="none"/>
          <w:lang w:eastAsia="zh-Hans"/>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Hans"/>
        </w:rPr>
        <w:t>三十</w:t>
      </w:r>
      <w:r>
        <w:rPr>
          <w:rStyle w:val="10"/>
          <w:rFonts w:hint="eastAsia" w:ascii="仿宋_GB2312" w:hAnsi="仿宋_GB2312" w:eastAsia="仿宋_GB2312" w:cs="仿宋_GB2312"/>
          <w:color w:val="auto"/>
          <w:sz w:val="32"/>
          <w:szCs w:val="32"/>
          <w:highlight w:val="none"/>
          <w:lang w:val="en-US" w:eastAsia="zh-CN"/>
        </w:rPr>
        <w:t>七</w:t>
      </w:r>
      <w:r>
        <w:rPr>
          <w:rStyle w:val="10"/>
          <w:rFonts w:hint="eastAsia" w:ascii="仿宋_GB2312" w:hAnsi="仿宋_GB2312" w:eastAsia="仿宋_GB2312" w:cs="仿宋_GB2312"/>
          <w:color w:val="auto"/>
          <w:sz w:val="32"/>
          <w:szCs w:val="32"/>
          <w:highlight w:val="none"/>
        </w:rPr>
        <w:t>条【票决定标程序】</w:t>
      </w:r>
      <w:r>
        <w:rPr>
          <w:rFonts w:hint="eastAsia" w:ascii="仿宋_GB2312" w:hAnsi="仿宋_GB2312" w:eastAsia="仿宋_GB2312" w:cs="仿宋_GB2312"/>
          <w:color w:val="auto"/>
          <w:kern w:val="0"/>
          <w:sz w:val="32"/>
          <w:szCs w:val="32"/>
          <w:highlight w:val="none"/>
          <w:lang w:val="en-US" w:eastAsia="zh-Hans"/>
        </w:rPr>
        <w:t>业主大会会议召集人应当于会议召开十五日前将定标会议议题及其具体内容</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时间</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地点</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方式等予以公示</w:t>
      </w:r>
      <w:r>
        <w:rPr>
          <w:rFonts w:hint="default" w:ascii="仿宋_GB2312" w:hAnsi="仿宋_GB2312" w:eastAsia="仿宋_GB2312" w:cs="仿宋_GB2312"/>
          <w:color w:val="auto"/>
          <w:kern w:val="0"/>
          <w:sz w:val="32"/>
          <w:szCs w:val="32"/>
          <w:highlight w:val="none"/>
          <w:lang w:eastAsia="zh-Hans"/>
        </w:rPr>
        <w:t>。</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定标会应当由专有部分面积占比三分之二以上的业主且人数占比三分之二以上的业主参与表决</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并</w:t>
      </w:r>
      <w:r>
        <w:rPr>
          <w:rFonts w:hint="eastAsia" w:ascii="仿宋_GB2312" w:hAnsi="仿宋_GB2312" w:eastAsia="仿宋_GB2312" w:cs="仿宋_GB2312"/>
          <w:color w:val="auto"/>
          <w:kern w:val="0"/>
          <w:sz w:val="32"/>
          <w:szCs w:val="32"/>
          <w:highlight w:val="none"/>
        </w:rPr>
        <w:t>经参与表决专有部分面积过半数的业主且参与表决人数过半数的业主同意</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得票顺序排第一的为中标人。</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若</w:t>
      </w:r>
      <w:r>
        <w:rPr>
          <w:rFonts w:hint="eastAsia" w:ascii="仿宋_GB2312" w:hAnsi="仿宋_GB2312" w:eastAsia="仿宋_GB2312" w:cs="仿宋_GB2312"/>
          <w:color w:val="auto"/>
          <w:kern w:val="0"/>
          <w:sz w:val="32"/>
          <w:szCs w:val="32"/>
          <w:highlight w:val="none"/>
          <w:lang w:val="en-US" w:eastAsia="zh-CN"/>
        </w:rPr>
        <w:t>首</w:t>
      </w:r>
      <w:r>
        <w:rPr>
          <w:rFonts w:hint="eastAsia" w:ascii="仿宋_GB2312" w:hAnsi="仿宋_GB2312" w:eastAsia="仿宋_GB2312" w:cs="仿宋_GB2312"/>
          <w:color w:val="auto"/>
          <w:kern w:val="0"/>
          <w:sz w:val="32"/>
          <w:szCs w:val="32"/>
          <w:highlight w:val="none"/>
        </w:rPr>
        <w:t>轮</w:t>
      </w:r>
      <w:r>
        <w:rPr>
          <w:rFonts w:hint="eastAsia" w:ascii="仿宋_GB2312" w:hAnsi="仿宋_GB2312" w:eastAsia="仿宋_GB2312" w:cs="仿宋_GB2312"/>
          <w:color w:val="auto"/>
          <w:kern w:val="0"/>
          <w:sz w:val="32"/>
          <w:szCs w:val="32"/>
          <w:highlight w:val="none"/>
          <w:lang w:val="en-US" w:eastAsia="zh-Hans"/>
        </w:rPr>
        <w:t>业主大会表决</w:t>
      </w:r>
      <w:r>
        <w:rPr>
          <w:rFonts w:hint="eastAsia" w:ascii="仿宋_GB2312" w:hAnsi="仿宋_GB2312" w:eastAsia="仿宋_GB2312" w:cs="仿宋_GB2312"/>
          <w:color w:val="auto"/>
          <w:kern w:val="0"/>
          <w:sz w:val="32"/>
          <w:szCs w:val="32"/>
          <w:highlight w:val="none"/>
          <w:lang w:val="en-US" w:eastAsia="zh-CN"/>
        </w:rPr>
        <w:t>中所有中标候选人的得票均未达到</w:t>
      </w:r>
      <w:r>
        <w:rPr>
          <w:rFonts w:hint="eastAsia" w:ascii="仿宋" w:hAnsi="仿宋" w:eastAsia="仿宋" w:cs="仿宋"/>
          <w:color w:val="auto"/>
          <w:sz w:val="32"/>
          <w:szCs w:val="32"/>
          <w:highlight w:val="none"/>
          <w:lang w:eastAsia="zh-Hans"/>
        </w:rPr>
        <w:t>业主大会会议作出决定的比例</w:t>
      </w:r>
      <w:r>
        <w:rPr>
          <w:rFonts w:hint="eastAsia" w:ascii="仿宋" w:hAnsi="仿宋" w:eastAsia="仿宋" w:cs="仿宋"/>
          <w:color w:val="auto"/>
          <w:sz w:val="32"/>
          <w:szCs w:val="32"/>
          <w:highlight w:val="none"/>
          <w:lang w:val="en-US" w:eastAsia="zh-CN"/>
        </w:rPr>
        <w:t>要求，则依照首轮表决的得票顺序选前两名中标候选人</w:t>
      </w:r>
      <w:r>
        <w:rPr>
          <w:rFonts w:hint="eastAsia" w:ascii="仿宋_GB2312" w:hAnsi="仿宋_GB2312" w:eastAsia="仿宋_GB2312" w:cs="仿宋_GB2312"/>
          <w:color w:val="auto"/>
          <w:kern w:val="0"/>
          <w:sz w:val="32"/>
          <w:szCs w:val="32"/>
          <w:highlight w:val="none"/>
          <w:lang w:val="en-US" w:eastAsia="zh-CN"/>
        </w:rPr>
        <w:t>进入</w:t>
      </w:r>
      <w:r>
        <w:rPr>
          <w:rFonts w:hint="eastAsia" w:ascii="仿宋_GB2312" w:hAnsi="仿宋_GB2312" w:eastAsia="仿宋_GB2312" w:cs="仿宋_GB2312"/>
          <w:color w:val="auto"/>
          <w:kern w:val="0"/>
          <w:sz w:val="32"/>
          <w:szCs w:val="32"/>
          <w:highlight w:val="none"/>
          <w:lang w:val="en-US" w:eastAsia="zh-Hans"/>
        </w:rPr>
        <w:t>第二轮</w:t>
      </w:r>
      <w:r>
        <w:rPr>
          <w:rFonts w:hint="eastAsia" w:ascii="仿宋_GB2312" w:hAnsi="仿宋_GB2312" w:eastAsia="仿宋_GB2312" w:cs="仿宋_GB2312"/>
          <w:color w:val="auto"/>
          <w:kern w:val="0"/>
          <w:sz w:val="32"/>
          <w:szCs w:val="32"/>
          <w:highlight w:val="none"/>
          <w:lang w:val="en-US" w:eastAsia="zh-CN"/>
        </w:rPr>
        <w:t>投票表决。</w:t>
      </w:r>
      <w:r>
        <w:rPr>
          <w:rFonts w:hint="eastAsia" w:ascii="仿宋_GB2312" w:hAnsi="仿宋_GB2312" w:eastAsia="仿宋_GB2312" w:cs="仿宋_GB2312"/>
          <w:color w:val="auto"/>
          <w:kern w:val="0"/>
          <w:sz w:val="32"/>
          <w:szCs w:val="32"/>
          <w:highlight w:val="none"/>
          <w:lang w:val="en-US" w:eastAsia="zh-Hans"/>
        </w:rPr>
        <w:t>第二轮</w:t>
      </w:r>
      <w:r>
        <w:rPr>
          <w:rFonts w:hint="eastAsia" w:ascii="仿宋_GB2312" w:hAnsi="仿宋_GB2312" w:eastAsia="仿宋_GB2312" w:cs="仿宋_GB2312"/>
          <w:color w:val="auto"/>
          <w:kern w:val="0"/>
          <w:sz w:val="32"/>
          <w:szCs w:val="32"/>
          <w:highlight w:val="none"/>
          <w:lang w:val="en-US" w:eastAsia="zh-CN"/>
        </w:rPr>
        <w:t>表决</w:t>
      </w:r>
      <w:r>
        <w:rPr>
          <w:rFonts w:hint="eastAsia" w:ascii="仿宋_GB2312" w:hAnsi="仿宋_GB2312" w:eastAsia="仿宋_GB2312" w:cs="仿宋_GB2312"/>
          <w:color w:val="auto"/>
          <w:kern w:val="0"/>
          <w:sz w:val="32"/>
          <w:szCs w:val="32"/>
          <w:highlight w:val="none"/>
          <w:lang w:val="en-US" w:eastAsia="zh-Hans"/>
        </w:rPr>
        <w:t>得票</w:t>
      </w:r>
      <w:r>
        <w:rPr>
          <w:rFonts w:hint="eastAsia" w:ascii="仿宋_GB2312" w:hAnsi="仿宋_GB2312" w:eastAsia="仿宋_GB2312" w:cs="仿宋_GB2312"/>
          <w:color w:val="auto"/>
          <w:kern w:val="0"/>
          <w:sz w:val="32"/>
          <w:szCs w:val="32"/>
          <w:highlight w:val="none"/>
          <w:lang w:val="en-US" w:eastAsia="zh-CN"/>
        </w:rPr>
        <w:t>顺序排第一</w:t>
      </w:r>
      <w:r>
        <w:rPr>
          <w:rFonts w:hint="eastAsia" w:ascii="仿宋_GB2312" w:hAnsi="仿宋_GB2312" w:eastAsia="仿宋_GB2312" w:cs="仿宋_GB2312"/>
          <w:color w:val="auto"/>
          <w:kern w:val="0"/>
          <w:sz w:val="32"/>
          <w:szCs w:val="32"/>
          <w:highlight w:val="none"/>
          <w:lang w:val="en-US" w:eastAsia="zh-Hans"/>
        </w:rPr>
        <w:t>且</w:t>
      </w:r>
      <w:r>
        <w:rPr>
          <w:rFonts w:hint="eastAsia" w:ascii="仿宋_GB2312" w:hAnsi="仿宋_GB2312" w:eastAsia="仿宋_GB2312" w:cs="仿宋_GB2312"/>
          <w:color w:val="auto"/>
          <w:kern w:val="0"/>
          <w:sz w:val="32"/>
          <w:szCs w:val="32"/>
          <w:highlight w:val="none"/>
          <w:lang w:val="en-US" w:eastAsia="zh-CN"/>
        </w:rPr>
        <w:t>达到</w:t>
      </w:r>
      <w:r>
        <w:rPr>
          <w:rFonts w:hint="eastAsia" w:ascii="仿宋" w:hAnsi="仿宋" w:eastAsia="仿宋" w:cs="仿宋"/>
          <w:color w:val="auto"/>
          <w:sz w:val="32"/>
          <w:szCs w:val="32"/>
          <w:highlight w:val="none"/>
          <w:lang w:eastAsia="zh-Hans"/>
        </w:rPr>
        <w:t>业主大会会议作出决定的比例</w:t>
      </w:r>
      <w:r>
        <w:rPr>
          <w:rFonts w:hint="eastAsia" w:ascii="仿宋" w:hAnsi="仿宋" w:eastAsia="仿宋" w:cs="仿宋"/>
          <w:color w:val="auto"/>
          <w:sz w:val="32"/>
          <w:szCs w:val="32"/>
          <w:highlight w:val="none"/>
          <w:lang w:val="en-US" w:eastAsia="zh-CN"/>
        </w:rPr>
        <w:t>要求的</w:t>
      </w:r>
      <w:r>
        <w:rPr>
          <w:rFonts w:hint="eastAsia" w:ascii="仿宋_GB2312" w:hAnsi="仿宋_GB2312" w:eastAsia="仿宋_GB2312" w:cs="仿宋_GB2312"/>
          <w:color w:val="auto"/>
          <w:kern w:val="0"/>
          <w:sz w:val="32"/>
          <w:szCs w:val="32"/>
          <w:highlight w:val="none"/>
        </w:rPr>
        <w:t>确定为中标人。若第二</w:t>
      </w:r>
      <w:r>
        <w:rPr>
          <w:rFonts w:hint="eastAsia" w:ascii="仿宋_GB2312" w:hAnsi="仿宋_GB2312" w:eastAsia="仿宋_GB2312" w:cs="仿宋_GB2312"/>
          <w:color w:val="auto"/>
          <w:kern w:val="0"/>
          <w:sz w:val="32"/>
          <w:szCs w:val="32"/>
          <w:highlight w:val="none"/>
          <w:lang w:val="en-US" w:eastAsia="zh-Hans"/>
        </w:rPr>
        <w:t>轮表决</w:t>
      </w:r>
      <w:r>
        <w:rPr>
          <w:rFonts w:hint="eastAsia" w:ascii="仿宋_GB2312" w:hAnsi="仿宋_GB2312" w:eastAsia="仿宋_GB2312" w:cs="仿宋_GB2312"/>
          <w:color w:val="auto"/>
          <w:kern w:val="0"/>
          <w:sz w:val="32"/>
          <w:szCs w:val="32"/>
          <w:highlight w:val="none"/>
          <w:lang w:val="en-US" w:eastAsia="zh-CN"/>
        </w:rPr>
        <w:t>中两个中标候选人的得票</w:t>
      </w:r>
      <w:r>
        <w:rPr>
          <w:rFonts w:hint="eastAsia" w:ascii="仿宋_GB2312" w:hAnsi="仿宋_GB2312" w:eastAsia="仿宋_GB2312" w:cs="仿宋_GB2312"/>
          <w:color w:val="auto"/>
          <w:kern w:val="0"/>
          <w:sz w:val="32"/>
          <w:szCs w:val="32"/>
          <w:highlight w:val="none"/>
          <w:lang w:val="en-US" w:eastAsia="zh-Hans"/>
        </w:rPr>
        <w:t>仍</w:t>
      </w:r>
      <w:r>
        <w:rPr>
          <w:rFonts w:hint="eastAsia" w:ascii="仿宋_GB2312" w:hAnsi="仿宋_GB2312" w:eastAsia="仿宋_GB2312" w:cs="仿宋_GB2312"/>
          <w:color w:val="auto"/>
          <w:kern w:val="0"/>
          <w:sz w:val="32"/>
          <w:szCs w:val="32"/>
          <w:highlight w:val="none"/>
          <w:lang w:val="en-US" w:eastAsia="zh-CN"/>
        </w:rPr>
        <w:t>未达到</w:t>
      </w:r>
      <w:r>
        <w:rPr>
          <w:rFonts w:hint="eastAsia" w:ascii="仿宋" w:hAnsi="仿宋" w:eastAsia="仿宋" w:cs="仿宋"/>
          <w:color w:val="auto"/>
          <w:sz w:val="32"/>
          <w:szCs w:val="32"/>
          <w:highlight w:val="none"/>
          <w:lang w:eastAsia="zh-Hans"/>
        </w:rPr>
        <w:t>业主大会会议作出决定的比例</w:t>
      </w:r>
      <w:r>
        <w:rPr>
          <w:rFonts w:hint="eastAsia" w:ascii="仿宋" w:hAnsi="仿宋" w:eastAsia="仿宋" w:cs="仿宋"/>
          <w:color w:val="auto"/>
          <w:sz w:val="32"/>
          <w:szCs w:val="32"/>
          <w:highlight w:val="none"/>
          <w:lang w:val="en-US" w:eastAsia="zh-CN"/>
        </w:rPr>
        <w:t>要求</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则</w:t>
      </w:r>
      <w:r>
        <w:rPr>
          <w:rFonts w:hint="eastAsia" w:ascii="仿宋_GB2312" w:hAnsi="仿宋_GB2312" w:eastAsia="仿宋_GB2312" w:cs="仿宋_GB2312"/>
          <w:color w:val="auto"/>
          <w:kern w:val="0"/>
          <w:sz w:val="32"/>
          <w:szCs w:val="32"/>
          <w:highlight w:val="none"/>
        </w:rPr>
        <w:t>本</w:t>
      </w:r>
      <w:r>
        <w:rPr>
          <w:rFonts w:hint="eastAsia" w:ascii="仿宋_GB2312" w:hAnsi="仿宋_GB2312" w:eastAsia="仿宋_GB2312" w:cs="仿宋_GB2312"/>
          <w:color w:val="auto"/>
          <w:kern w:val="0"/>
          <w:sz w:val="32"/>
          <w:szCs w:val="32"/>
          <w:highlight w:val="none"/>
          <w:lang w:val="en-US" w:eastAsia="zh-Hans"/>
        </w:rPr>
        <w:t>次物业服务招标</w:t>
      </w:r>
      <w:r>
        <w:rPr>
          <w:rFonts w:hint="eastAsia" w:ascii="仿宋_GB2312" w:hAnsi="仿宋_GB2312" w:eastAsia="仿宋_GB2312" w:cs="仿宋_GB2312"/>
          <w:color w:val="auto"/>
          <w:kern w:val="0"/>
          <w:sz w:val="32"/>
          <w:szCs w:val="32"/>
          <w:highlight w:val="none"/>
        </w:rPr>
        <w:t>项目流标。</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得票</w:t>
      </w:r>
      <w:r>
        <w:rPr>
          <w:rFonts w:hint="eastAsia" w:ascii="仿宋_GB2312" w:hAnsi="仿宋_GB2312" w:eastAsia="仿宋_GB2312" w:cs="仿宋_GB2312"/>
          <w:color w:val="auto"/>
          <w:kern w:val="0"/>
          <w:sz w:val="32"/>
          <w:szCs w:val="32"/>
          <w:highlight w:val="none"/>
          <w:lang w:val="en-US" w:eastAsia="zh-CN"/>
        </w:rPr>
        <w:t>顺序</w:t>
      </w:r>
      <w:r>
        <w:rPr>
          <w:rFonts w:hint="eastAsia" w:ascii="仿宋_GB2312" w:hAnsi="仿宋_GB2312" w:eastAsia="仿宋_GB2312" w:cs="仿宋_GB2312"/>
          <w:color w:val="auto"/>
          <w:kern w:val="0"/>
          <w:sz w:val="32"/>
          <w:szCs w:val="32"/>
          <w:highlight w:val="none"/>
        </w:rPr>
        <w:t>按照所得</w:t>
      </w:r>
      <w:r>
        <w:rPr>
          <w:rFonts w:hint="eastAsia" w:ascii="仿宋_GB2312" w:hAnsi="仿宋_GB2312" w:eastAsia="仿宋_GB2312" w:cs="仿宋_GB2312"/>
          <w:color w:val="auto"/>
          <w:kern w:val="0"/>
          <w:sz w:val="32"/>
          <w:szCs w:val="32"/>
          <w:highlight w:val="none"/>
          <w:lang w:val="en-US" w:eastAsia="zh-CN"/>
        </w:rPr>
        <w:t>投票业主专有部分面积数</w:t>
      </w:r>
      <w:r>
        <w:rPr>
          <w:rFonts w:hint="eastAsia" w:ascii="仿宋_GB2312" w:hAnsi="仿宋_GB2312" w:eastAsia="仿宋_GB2312" w:cs="仿宋_GB2312"/>
          <w:color w:val="auto"/>
          <w:kern w:val="0"/>
          <w:sz w:val="32"/>
          <w:szCs w:val="32"/>
          <w:highlight w:val="none"/>
        </w:rPr>
        <w:t>占参会业主</w:t>
      </w:r>
      <w:r>
        <w:rPr>
          <w:rFonts w:hint="eastAsia" w:ascii="仿宋_GB2312" w:hAnsi="仿宋_GB2312" w:eastAsia="仿宋_GB2312" w:cs="仿宋_GB2312"/>
          <w:color w:val="auto"/>
          <w:kern w:val="0"/>
          <w:sz w:val="32"/>
          <w:szCs w:val="32"/>
          <w:highlight w:val="none"/>
          <w:lang w:val="en-US" w:eastAsia="zh-CN"/>
        </w:rPr>
        <w:t>专有部分面积总数</w:t>
      </w:r>
      <w:r>
        <w:rPr>
          <w:rFonts w:hint="eastAsia" w:ascii="仿宋_GB2312" w:hAnsi="仿宋_GB2312" w:eastAsia="仿宋_GB2312" w:cs="仿宋_GB2312"/>
          <w:color w:val="auto"/>
          <w:kern w:val="0"/>
          <w:sz w:val="32"/>
          <w:szCs w:val="32"/>
          <w:highlight w:val="none"/>
        </w:rPr>
        <w:t>的比例，与所得投票人数占参会业主人数的比例之和的大小确定，两者之和相等的，所得</w:t>
      </w:r>
      <w:r>
        <w:rPr>
          <w:rFonts w:hint="eastAsia" w:ascii="仿宋_GB2312" w:hAnsi="仿宋_GB2312" w:eastAsia="仿宋_GB2312" w:cs="仿宋_GB2312"/>
          <w:color w:val="auto"/>
          <w:kern w:val="0"/>
          <w:sz w:val="32"/>
          <w:szCs w:val="32"/>
          <w:highlight w:val="none"/>
          <w:lang w:val="en-US" w:eastAsia="zh-CN"/>
        </w:rPr>
        <w:t>面积</w:t>
      </w:r>
      <w:r>
        <w:rPr>
          <w:rFonts w:hint="eastAsia" w:ascii="仿宋_GB2312" w:hAnsi="仿宋_GB2312" w:eastAsia="仿宋_GB2312" w:cs="仿宋_GB2312"/>
          <w:color w:val="auto"/>
          <w:kern w:val="0"/>
          <w:sz w:val="32"/>
          <w:szCs w:val="32"/>
          <w:highlight w:val="none"/>
        </w:rPr>
        <w:t>数较多者排名靠前，所得</w:t>
      </w:r>
      <w:r>
        <w:rPr>
          <w:rFonts w:hint="eastAsia" w:ascii="仿宋_GB2312" w:hAnsi="仿宋_GB2312" w:eastAsia="仿宋_GB2312" w:cs="仿宋_GB2312"/>
          <w:color w:val="auto"/>
          <w:kern w:val="0"/>
          <w:sz w:val="32"/>
          <w:szCs w:val="32"/>
          <w:highlight w:val="none"/>
          <w:lang w:val="en-US" w:eastAsia="zh-CN"/>
        </w:rPr>
        <w:t>面积</w:t>
      </w:r>
      <w:r>
        <w:rPr>
          <w:rFonts w:hint="eastAsia" w:ascii="仿宋_GB2312" w:hAnsi="仿宋_GB2312" w:eastAsia="仿宋_GB2312" w:cs="仿宋_GB2312"/>
          <w:color w:val="auto"/>
          <w:kern w:val="0"/>
          <w:sz w:val="32"/>
          <w:szCs w:val="32"/>
          <w:highlight w:val="none"/>
        </w:rPr>
        <w:t>数相等的，抽签确定排名顺序。</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default" w:ascii="仿宋_GB2312" w:hAnsi="仿宋_GB2312" w:eastAsia="仿宋_GB2312" w:cs="仿宋_GB2312"/>
          <w:color w:val="auto"/>
          <w:kern w:val="0"/>
          <w:sz w:val="32"/>
          <w:szCs w:val="32"/>
          <w:highlight w:val="none"/>
          <w:lang w:val="en-US" w:eastAsia="zh-Hans"/>
        </w:rPr>
      </w:pPr>
      <w:r>
        <w:rPr>
          <w:rFonts w:hint="eastAsia" w:ascii="仿宋_GB2312" w:hAnsi="仿宋_GB2312" w:eastAsia="仿宋_GB2312" w:cs="仿宋_GB2312"/>
          <w:b/>
          <w:bCs/>
          <w:color w:val="auto"/>
          <w:kern w:val="0"/>
          <w:sz w:val="32"/>
          <w:szCs w:val="32"/>
          <w:highlight w:val="none"/>
          <w:lang w:val="en-US" w:eastAsia="zh-Hans"/>
        </w:rPr>
        <w:t>第</w:t>
      </w:r>
      <w:r>
        <w:rPr>
          <w:rFonts w:hint="eastAsia" w:ascii="仿宋_GB2312" w:hAnsi="仿宋_GB2312" w:eastAsia="仿宋_GB2312" w:cs="仿宋_GB2312"/>
          <w:b/>
          <w:bCs/>
          <w:color w:val="auto"/>
          <w:kern w:val="0"/>
          <w:sz w:val="32"/>
          <w:szCs w:val="32"/>
          <w:highlight w:val="none"/>
          <w:lang w:val="en-US" w:eastAsia="zh-CN"/>
        </w:rPr>
        <w:t>三十八</w:t>
      </w:r>
      <w:r>
        <w:rPr>
          <w:rFonts w:hint="eastAsia" w:ascii="仿宋_GB2312" w:hAnsi="仿宋_GB2312" w:eastAsia="仿宋_GB2312" w:cs="仿宋_GB2312"/>
          <w:b/>
          <w:bCs/>
          <w:color w:val="auto"/>
          <w:kern w:val="0"/>
          <w:sz w:val="32"/>
          <w:szCs w:val="32"/>
          <w:highlight w:val="none"/>
          <w:lang w:val="en-US" w:eastAsia="zh-Hans"/>
        </w:rPr>
        <w:t>条</w:t>
      </w:r>
      <w:r>
        <w:rPr>
          <w:rFonts w:hint="eastAsia" w:ascii="仿宋_GB2312" w:hAnsi="仿宋_GB2312" w:eastAsia="仿宋_GB2312" w:cs="仿宋_GB2312"/>
          <w:b/>
          <w:bCs/>
          <w:color w:val="auto"/>
          <w:kern w:val="0"/>
          <w:sz w:val="32"/>
          <w:szCs w:val="32"/>
          <w:highlight w:val="none"/>
        </w:rPr>
        <w:t>【</w:t>
      </w:r>
      <w:r>
        <w:rPr>
          <w:rFonts w:hint="eastAsia" w:ascii="仿宋_GB2312" w:hAnsi="仿宋_GB2312" w:eastAsia="仿宋_GB2312" w:cs="仿宋_GB2312"/>
          <w:b/>
          <w:bCs/>
          <w:color w:val="auto"/>
          <w:kern w:val="0"/>
          <w:sz w:val="32"/>
          <w:szCs w:val="32"/>
          <w:highlight w:val="none"/>
          <w:lang w:val="en-US" w:eastAsia="zh-CN"/>
        </w:rPr>
        <w:t>票决</w:t>
      </w:r>
      <w:r>
        <w:rPr>
          <w:rFonts w:hint="eastAsia" w:ascii="仿宋_GB2312" w:hAnsi="仿宋_GB2312" w:eastAsia="仿宋_GB2312" w:cs="仿宋_GB2312"/>
          <w:b/>
          <w:bCs/>
          <w:color w:val="auto"/>
          <w:kern w:val="0"/>
          <w:sz w:val="32"/>
          <w:szCs w:val="32"/>
          <w:highlight w:val="none"/>
        </w:rPr>
        <w:t>抽签定标法】</w:t>
      </w:r>
      <w:r>
        <w:rPr>
          <w:rFonts w:hint="eastAsia" w:ascii="仿宋_GB2312" w:hAnsi="仿宋_GB2312" w:eastAsia="仿宋_GB2312" w:cs="仿宋_GB2312"/>
          <w:color w:val="auto"/>
          <w:kern w:val="0"/>
          <w:sz w:val="32"/>
          <w:szCs w:val="32"/>
          <w:highlight w:val="none"/>
          <w:lang w:val="en-US" w:eastAsia="zh-CN"/>
        </w:rPr>
        <w:t>票决</w:t>
      </w:r>
      <w:r>
        <w:rPr>
          <w:rFonts w:hint="eastAsia" w:ascii="仿宋_GB2312" w:hAnsi="仿宋_GB2312" w:eastAsia="仿宋_GB2312" w:cs="仿宋_GB2312"/>
          <w:color w:val="auto"/>
          <w:kern w:val="0"/>
          <w:sz w:val="32"/>
          <w:szCs w:val="32"/>
          <w:highlight w:val="none"/>
        </w:rPr>
        <w:t>抽签定标法是指由招标人组建定标委员会</w:t>
      </w:r>
      <w:r>
        <w:rPr>
          <w:rFonts w:hint="default"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Hans"/>
        </w:rPr>
        <w:t>由定标委员会</w:t>
      </w:r>
      <w:r>
        <w:rPr>
          <w:rFonts w:hint="eastAsia" w:ascii="仿宋_GB2312" w:hAnsi="仿宋_GB2312" w:eastAsia="仿宋_GB2312" w:cs="仿宋_GB2312"/>
          <w:color w:val="auto"/>
          <w:kern w:val="0"/>
          <w:sz w:val="32"/>
          <w:szCs w:val="32"/>
          <w:highlight w:val="none"/>
        </w:rPr>
        <w:t>以投票表决方式</w:t>
      </w:r>
      <w:r>
        <w:rPr>
          <w:rFonts w:hint="eastAsia" w:ascii="仿宋_GB2312" w:hAnsi="仿宋_GB2312" w:eastAsia="仿宋_GB2312" w:cs="仿宋_GB2312"/>
          <w:color w:val="auto"/>
          <w:kern w:val="0"/>
          <w:sz w:val="32"/>
          <w:szCs w:val="32"/>
          <w:highlight w:val="none"/>
          <w:lang w:eastAsia="zh-CN"/>
        </w:rPr>
        <w:t>在中标候选人</w:t>
      </w:r>
      <w:r>
        <w:rPr>
          <w:rFonts w:hint="eastAsia" w:ascii="仿宋_GB2312" w:hAnsi="仿宋_GB2312" w:eastAsia="仿宋_GB2312" w:cs="仿宋_GB2312"/>
          <w:color w:val="auto"/>
          <w:kern w:val="0"/>
          <w:sz w:val="32"/>
          <w:szCs w:val="32"/>
          <w:highlight w:val="none"/>
        </w:rPr>
        <w:t>中确定</w:t>
      </w:r>
      <w:r>
        <w:rPr>
          <w:rFonts w:hint="eastAsia" w:ascii="仿宋_GB2312" w:hAnsi="仿宋_GB2312" w:eastAsia="仿宋_GB2312" w:cs="仿宋_GB2312"/>
          <w:color w:val="auto"/>
          <w:kern w:val="0"/>
          <w:sz w:val="32"/>
          <w:szCs w:val="32"/>
          <w:highlight w:val="none"/>
          <w:lang w:val="en-US" w:eastAsia="zh-Hans"/>
        </w:rPr>
        <w:t>三</w:t>
      </w:r>
      <w:r>
        <w:rPr>
          <w:rFonts w:hint="eastAsia" w:ascii="仿宋_GB2312" w:hAnsi="仿宋_GB2312" w:eastAsia="仿宋_GB2312" w:cs="仿宋_GB2312"/>
          <w:color w:val="auto"/>
          <w:kern w:val="0"/>
          <w:sz w:val="32"/>
          <w:szCs w:val="32"/>
          <w:highlight w:val="none"/>
        </w:rPr>
        <w:t>名</w:t>
      </w:r>
      <w:r>
        <w:rPr>
          <w:rFonts w:hint="eastAsia" w:ascii="仿宋_GB2312" w:hAnsi="仿宋_GB2312" w:eastAsia="仿宋_GB2312" w:cs="仿宋_GB2312"/>
          <w:color w:val="auto"/>
          <w:kern w:val="0"/>
          <w:sz w:val="32"/>
          <w:szCs w:val="32"/>
          <w:highlight w:val="none"/>
          <w:lang w:eastAsia="zh-CN"/>
        </w:rPr>
        <w:t>中标候选人</w:t>
      </w:r>
      <w:r>
        <w:rPr>
          <w:rFonts w:hint="eastAsia" w:ascii="仿宋_GB2312" w:hAnsi="仿宋_GB2312" w:eastAsia="仿宋_GB2312" w:cs="仿宋_GB2312"/>
          <w:color w:val="auto"/>
          <w:kern w:val="0"/>
          <w:sz w:val="32"/>
          <w:szCs w:val="32"/>
          <w:highlight w:val="none"/>
          <w:lang w:val="en-US" w:eastAsia="zh-Hans"/>
        </w:rPr>
        <w:t>进入抽签程序</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Hans"/>
        </w:rPr>
        <w:t>再</w:t>
      </w:r>
      <w:r>
        <w:rPr>
          <w:rFonts w:hint="eastAsia" w:ascii="仿宋_GB2312" w:hAnsi="仿宋_GB2312" w:eastAsia="仿宋_GB2312" w:cs="仿宋_GB2312"/>
          <w:color w:val="auto"/>
          <w:kern w:val="0"/>
          <w:sz w:val="32"/>
          <w:szCs w:val="32"/>
          <w:highlight w:val="none"/>
        </w:rPr>
        <w:t>以随机抽签方式确定中标人的定标方法。</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eastAsia="zh-Hans"/>
        </w:rPr>
      </w:pPr>
      <w:r>
        <w:rPr>
          <w:rFonts w:hint="eastAsia" w:ascii="华文仿宋" w:hAnsi="华文仿宋" w:eastAsia="华文仿宋" w:cs="华文仿宋"/>
          <w:b/>
          <w:bCs/>
          <w:color w:val="auto"/>
          <w:kern w:val="0"/>
          <w:sz w:val="32"/>
          <w:szCs w:val="32"/>
          <w:highlight w:val="none"/>
        </w:rPr>
        <w:t>第</w:t>
      </w:r>
      <w:r>
        <w:rPr>
          <w:rFonts w:hint="eastAsia" w:ascii="华文仿宋" w:hAnsi="华文仿宋" w:eastAsia="华文仿宋" w:cs="华文仿宋"/>
          <w:b/>
          <w:bCs/>
          <w:color w:val="auto"/>
          <w:kern w:val="0"/>
          <w:sz w:val="32"/>
          <w:szCs w:val="32"/>
          <w:highlight w:val="none"/>
          <w:lang w:val="en-US" w:eastAsia="zh-CN"/>
        </w:rPr>
        <w:t>三十九</w:t>
      </w:r>
      <w:r>
        <w:rPr>
          <w:rFonts w:hint="eastAsia" w:ascii="华文仿宋" w:hAnsi="华文仿宋" w:eastAsia="华文仿宋" w:cs="华文仿宋"/>
          <w:b/>
          <w:bCs/>
          <w:color w:val="auto"/>
          <w:kern w:val="0"/>
          <w:sz w:val="32"/>
          <w:szCs w:val="32"/>
          <w:highlight w:val="none"/>
        </w:rPr>
        <w:t>条【</w:t>
      </w:r>
      <w:r>
        <w:rPr>
          <w:rFonts w:hint="eastAsia" w:ascii="华文仿宋" w:hAnsi="华文仿宋" w:eastAsia="华文仿宋" w:cs="华文仿宋"/>
          <w:b/>
          <w:bCs/>
          <w:color w:val="auto"/>
          <w:kern w:val="0"/>
          <w:sz w:val="32"/>
          <w:szCs w:val="32"/>
          <w:highlight w:val="none"/>
          <w:lang w:val="en-US" w:eastAsia="zh-CN"/>
        </w:rPr>
        <w:t>票决抽签定标程序</w:t>
      </w:r>
      <w:r>
        <w:rPr>
          <w:rFonts w:hint="eastAsia" w:ascii="华文仿宋" w:hAnsi="华文仿宋" w:eastAsia="华文仿宋" w:cs="华文仿宋"/>
          <w:b/>
          <w:bCs/>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Hans"/>
        </w:rPr>
        <w:t>采用票决抽签定标法时</w:t>
      </w:r>
      <w:r>
        <w:rPr>
          <w:rFonts w:hint="eastAsia" w:ascii="仿宋_GB2312" w:hAnsi="仿宋_GB2312" w:eastAsia="仿宋_GB2312" w:cs="仿宋_GB2312"/>
          <w:b w:val="0"/>
          <w:bCs w:val="0"/>
          <w:color w:val="auto"/>
          <w:kern w:val="0"/>
          <w:sz w:val="32"/>
          <w:szCs w:val="32"/>
          <w:highlight w:val="none"/>
          <w:lang w:eastAsia="zh-Hans"/>
        </w:rPr>
        <w:t>，</w:t>
      </w:r>
      <w:r>
        <w:rPr>
          <w:rFonts w:hint="eastAsia" w:ascii="仿宋_GB2312" w:hAnsi="仿宋_GB2312" w:eastAsia="仿宋_GB2312" w:cs="仿宋_GB2312"/>
          <w:color w:val="auto"/>
          <w:sz w:val="32"/>
          <w:szCs w:val="32"/>
          <w:highlight w:val="none"/>
          <w:lang w:eastAsia="zh-Hans"/>
        </w:rPr>
        <w:t>招标人应先组建定标委员会，定标委员会由业主代表组成，成员数量为七名以上单数，最高不得超过十五名。</w:t>
      </w:r>
      <w:r>
        <w:rPr>
          <w:rFonts w:hint="eastAsia" w:ascii="仿宋_GB2312" w:hAnsi="仿宋_GB2312" w:eastAsia="仿宋_GB2312" w:cs="仿宋_GB2312"/>
          <w:color w:val="auto"/>
          <w:sz w:val="32"/>
          <w:szCs w:val="32"/>
          <w:highlight w:val="none"/>
          <w:lang w:eastAsia="zh-CN"/>
        </w:rPr>
        <w:t>评标</w:t>
      </w:r>
      <w:r>
        <w:rPr>
          <w:rFonts w:hint="eastAsia" w:ascii="仿宋_GB2312" w:hAnsi="仿宋_GB2312" w:eastAsia="仿宋_GB2312" w:cs="仿宋_GB2312"/>
          <w:color w:val="auto"/>
          <w:sz w:val="32"/>
          <w:szCs w:val="32"/>
          <w:highlight w:val="none"/>
          <w:lang w:eastAsia="zh-Hans"/>
        </w:rPr>
        <w:t>委员会成员以及与投标人有利害关系的人员不得进入定标委员会。定标委员会组建方式如下：</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default"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Hans"/>
        </w:rPr>
        <w:t>业主委员会</w:t>
      </w:r>
      <w:r>
        <w:rPr>
          <w:rFonts w:hint="eastAsia" w:ascii="仿宋_GB2312" w:hAnsi="仿宋_GB2312" w:eastAsia="仿宋_GB2312" w:cs="仿宋_GB2312"/>
          <w:color w:val="auto"/>
          <w:kern w:val="0"/>
          <w:sz w:val="32"/>
          <w:szCs w:val="32"/>
          <w:highlight w:val="none"/>
          <w:lang w:val="en-US" w:eastAsia="zh-CN"/>
        </w:rPr>
        <w:t>在街道办事处的指导下，</w:t>
      </w:r>
      <w:r>
        <w:rPr>
          <w:rFonts w:hint="eastAsia" w:ascii="仿宋_GB2312" w:hAnsi="仿宋_GB2312" w:eastAsia="仿宋_GB2312" w:cs="仿宋_GB2312"/>
          <w:color w:val="auto"/>
          <w:kern w:val="0"/>
          <w:sz w:val="32"/>
          <w:szCs w:val="32"/>
          <w:highlight w:val="none"/>
          <w:lang w:val="en-US" w:eastAsia="zh-Hans"/>
        </w:rPr>
        <w:t>从全体业主中随机抽取产生</w:t>
      </w:r>
      <w:r>
        <w:rPr>
          <w:rFonts w:hint="eastAsia" w:ascii="仿宋_GB2312" w:hAnsi="仿宋_GB2312" w:eastAsia="仿宋_GB2312" w:cs="仿宋_GB2312"/>
          <w:color w:val="auto"/>
          <w:kern w:val="0"/>
          <w:sz w:val="32"/>
          <w:szCs w:val="32"/>
          <w:highlight w:val="none"/>
          <w:lang w:val="en-US" w:eastAsia="zh-CN"/>
        </w:rPr>
        <w:t>定标委员会备选</w:t>
      </w:r>
      <w:r>
        <w:rPr>
          <w:rFonts w:hint="eastAsia" w:ascii="仿宋_GB2312" w:hAnsi="仿宋_GB2312" w:eastAsia="仿宋_GB2312" w:cs="仿宋_GB2312"/>
          <w:color w:val="auto"/>
          <w:kern w:val="0"/>
          <w:sz w:val="32"/>
          <w:szCs w:val="32"/>
          <w:highlight w:val="none"/>
          <w:lang w:val="en-US" w:eastAsia="zh-Hans"/>
        </w:rPr>
        <w:t>业主代表，并通知</w:t>
      </w:r>
      <w:r>
        <w:rPr>
          <w:rFonts w:hint="eastAsia" w:ascii="仿宋_GB2312" w:hAnsi="仿宋_GB2312" w:eastAsia="仿宋_GB2312" w:cs="仿宋_GB2312"/>
          <w:color w:val="auto"/>
          <w:kern w:val="0"/>
          <w:sz w:val="32"/>
          <w:szCs w:val="32"/>
          <w:highlight w:val="none"/>
          <w:lang w:val="en-US" w:eastAsia="zh-CN"/>
        </w:rPr>
        <w:t>备选</w:t>
      </w:r>
      <w:r>
        <w:rPr>
          <w:rFonts w:hint="eastAsia" w:ascii="仿宋_GB2312" w:hAnsi="仿宋_GB2312" w:eastAsia="仿宋_GB2312" w:cs="仿宋_GB2312"/>
          <w:color w:val="auto"/>
          <w:kern w:val="0"/>
          <w:sz w:val="32"/>
          <w:szCs w:val="32"/>
          <w:highlight w:val="none"/>
          <w:lang w:val="en-US" w:eastAsia="zh-Hans"/>
        </w:rPr>
        <w:t>业主代表，</w:t>
      </w:r>
      <w:r>
        <w:rPr>
          <w:rFonts w:hint="eastAsia" w:ascii="仿宋_GB2312" w:hAnsi="仿宋_GB2312" w:eastAsia="仿宋_GB2312" w:cs="仿宋_GB2312"/>
          <w:color w:val="auto"/>
          <w:kern w:val="0"/>
          <w:sz w:val="32"/>
          <w:szCs w:val="32"/>
          <w:highlight w:val="none"/>
          <w:lang w:val="en-US" w:eastAsia="zh-CN"/>
        </w:rPr>
        <w:t>如</w:t>
      </w:r>
      <w:r>
        <w:rPr>
          <w:rFonts w:hint="eastAsia" w:ascii="仿宋_GB2312" w:hAnsi="仿宋_GB2312" w:eastAsia="仿宋_GB2312" w:cs="仿宋_GB2312"/>
          <w:color w:val="auto"/>
          <w:kern w:val="0"/>
          <w:sz w:val="32"/>
          <w:szCs w:val="32"/>
          <w:highlight w:val="none"/>
          <w:lang w:val="en-US" w:eastAsia="zh-Hans"/>
        </w:rPr>
        <w:t>备选业主代表无法参加定标，由业主委员会从余下的业主</w:t>
      </w:r>
      <w:r>
        <w:rPr>
          <w:rFonts w:hint="eastAsia" w:ascii="仿宋_GB2312" w:hAnsi="仿宋_GB2312" w:eastAsia="仿宋_GB2312" w:cs="仿宋_GB2312"/>
          <w:color w:val="auto"/>
          <w:kern w:val="0"/>
          <w:sz w:val="32"/>
          <w:szCs w:val="32"/>
          <w:highlight w:val="none"/>
          <w:lang w:val="en-US" w:eastAsia="zh-CN"/>
        </w:rPr>
        <w:t>代表</w:t>
      </w:r>
      <w:r>
        <w:rPr>
          <w:rFonts w:hint="eastAsia" w:ascii="仿宋_GB2312" w:hAnsi="仿宋_GB2312" w:eastAsia="仿宋_GB2312" w:cs="仿宋_GB2312"/>
          <w:color w:val="auto"/>
          <w:kern w:val="0"/>
          <w:sz w:val="32"/>
          <w:szCs w:val="32"/>
          <w:highlight w:val="none"/>
          <w:lang w:val="en-US" w:eastAsia="zh-Hans"/>
        </w:rPr>
        <w:t>中继续随机抽取，直至能够参</w:t>
      </w:r>
      <w:r>
        <w:rPr>
          <w:rFonts w:hint="eastAsia" w:ascii="仿宋_GB2312" w:hAnsi="仿宋_GB2312" w:eastAsia="仿宋_GB2312" w:cs="仿宋_GB2312"/>
          <w:color w:val="auto"/>
          <w:kern w:val="0"/>
          <w:sz w:val="32"/>
          <w:szCs w:val="32"/>
          <w:highlight w:val="none"/>
          <w:lang w:val="en-US" w:eastAsia="zh-CN"/>
        </w:rPr>
        <w:t>加</w:t>
      </w:r>
      <w:r>
        <w:rPr>
          <w:rFonts w:hint="eastAsia" w:ascii="仿宋_GB2312" w:hAnsi="仿宋_GB2312" w:eastAsia="仿宋_GB2312" w:cs="仿宋_GB2312"/>
          <w:color w:val="auto"/>
          <w:kern w:val="0"/>
          <w:sz w:val="32"/>
          <w:szCs w:val="32"/>
          <w:highlight w:val="none"/>
          <w:lang w:val="en-US" w:eastAsia="zh-Hans"/>
        </w:rPr>
        <w:t>定标的备选业主代表人</w:t>
      </w:r>
      <w:r>
        <w:rPr>
          <w:rFonts w:hint="default" w:ascii="仿宋_GB2312" w:hAnsi="仿宋_GB2312" w:eastAsia="仿宋_GB2312" w:cs="仿宋_GB2312"/>
          <w:color w:val="auto"/>
          <w:kern w:val="0"/>
          <w:sz w:val="32"/>
          <w:szCs w:val="32"/>
          <w:highlight w:val="none"/>
          <w:lang w:val="en-US" w:eastAsia="zh-Hans"/>
        </w:rPr>
        <w:t>数为预定的定标委员会成员总人数的</w:t>
      </w:r>
      <w:r>
        <w:rPr>
          <w:rFonts w:hint="eastAsia" w:ascii="仿宋_GB2312" w:hAnsi="仿宋_GB2312" w:eastAsia="仿宋_GB2312" w:cs="仿宋_GB2312"/>
          <w:color w:val="auto"/>
          <w:kern w:val="0"/>
          <w:sz w:val="32"/>
          <w:szCs w:val="32"/>
          <w:highlight w:val="none"/>
          <w:lang w:val="en-US" w:eastAsia="zh-CN"/>
        </w:rPr>
        <w:t>两</w:t>
      </w:r>
      <w:r>
        <w:rPr>
          <w:rFonts w:hint="default" w:ascii="仿宋_GB2312" w:hAnsi="仿宋_GB2312" w:eastAsia="仿宋_GB2312" w:cs="仿宋_GB2312"/>
          <w:color w:val="auto"/>
          <w:kern w:val="0"/>
          <w:sz w:val="32"/>
          <w:szCs w:val="32"/>
          <w:highlight w:val="none"/>
          <w:lang w:val="en-US" w:eastAsia="zh-Hans"/>
        </w:rPr>
        <w:t>倍以上。定标当日，</w:t>
      </w:r>
      <w:r>
        <w:rPr>
          <w:rFonts w:hint="eastAsia" w:ascii="仿宋_GB2312" w:hAnsi="仿宋_GB2312" w:eastAsia="仿宋_GB2312" w:cs="仿宋_GB2312"/>
          <w:color w:val="auto"/>
          <w:kern w:val="0"/>
          <w:sz w:val="32"/>
          <w:szCs w:val="32"/>
          <w:highlight w:val="none"/>
          <w:lang w:val="en-US" w:eastAsia="zh-CN"/>
        </w:rPr>
        <w:t>业主委员会</w:t>
      </w:r>
      <w:r>
        <w:rPr>
          <w:rFonts w:hint="default" w:ascii="仿宋_GB2312" w:hAnsi="仿宋_GB2312" w:eastAsia="仿宋_GB2312" w:cs="仿宋_GB2312"/>
          <w:color w:val="auto"/>
          <w:kern w:val="0"/>
          <w:sz w:val="32"/>
          <w:szCs w:val="32"/>
          <w:highlight w:val="none"/>
          <w:lang w:val="en-US" w:eastAsia="zh-Hans"/>
        </w:rPr>
        <w:t>从备选业主代表中抽取预定人数</w:t>
      </w:r>
      <w:r>
        <w:rPr>
          <w:rFonts w:hint="default" w:ascii="仿宋_GB2312" w:hAnsi="仿宋_GB2312" w:eastAsia="仿宋_GB2312" w:cs="仿宋_GB2312"/>
          <w:color w:val="auto"/>
          <w:kern w:val="0"/>
          <w:sz w:val="32"/>
          <w:szCs w:val="32"/>
          <w:highlight w:val="none"/>
          <w:lang w:eastAsia="zh-Hans"/>
        </w:rPr>
        <w:t>组成定标委员会。</w:t>
      </w:r>
      <w:r>
        <w:rPr>
          <w:rFonts w:hint="default" w:ascii="仿宋_GB2312" w:hAnsi="仿宋_GB2312" w:eastAsia="仿宋_GB2312" w:cs="仿宋_GB2312"/>
          <w:color w:val="auto"/>
          <w:kern w:val="0"/>
          <w:sz w:val="32"/>
          <w:szCs w:val="32"/>
          <w:highlight w:val="none"/>
        </w:rPr>
        <w:t xml:space="preserve">    </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定标委员会成员对</w:t>
      </w:r>
      <w:r>
        <w:rPr>
          <w:rFonts w:hint="eastAsia" w:ascii="仿宋_GB2312" w:hAnsi="仿宋_GB2312" w:eastAsia="仿宋_GB2312" w:cs="仿宋_GB2312"/>
          <w:color w:val="auto"/>
          <w:kern w:val="0"/>
          <w:sz w:val="32"/>
          <w:szCs w:val="32"/>
          <w:highlight w:val="none"/>
          <w:lang w:eastAsia="zh-CN"/>
        </w:rPr>
        <w:t>评标</w:t>
      </w:r>
      <w:r>
        <w:rPr>
          <w:rFonts w:hint="eastAsia" w:ascii="仿宋_GB2312" w:hAnsi="仿宋_GB2312" w:eastAsia="仿宋_GB2312" w:cs="仿宋_GB2312"/>
          <w:color w:val="auto"/>
          <w:kern w:val="0"/>
          <w:sz w:val="32"/>
          <w:szCs w:val="32"/>
          <w:highlight w:val="none"/>
        </w:rPr>
        <w:t>委员会推荐的</w:t>
      </w:r>
      <w:r>
        <w:rPr>
          <w:rFonts w:hint="eastAsia" w:ascii="仿宋_GB2312" w:hAnsi="仿宋_GB2312" w:eastAsia="仿宋_GB2312" w:cs="仿宋_GB2312"/>
          <w:color w:val="auto"/>
          <w:kern w:val="0"/>
          <w:sz w:val="32"/>
          <w:szCs w:val="32"/>
          <w:highlight w:val="none"/>
          <w:lang w:eastAsia="zh-CN"/>
        </w:rPr>
        <w:t>中标候选人</w:t>
      </w:r>
      <w:r>
        <w:rPr>
          <w:rFonts w:hint="eastAsia" w:ascii="仿宋_GB2312" w:hAnsi="仿宋_GB2312" w:eastAsia="仿宋_GB2312" w:cs="仿宋_GB2312"/>
          <w:color w:val="auto"/>
          <w:kern w:val="0"/>
          <w:sz w:val="32"/>
          <w:szCs w:val="32"/>
          <w:highlight w:val="none"/>
        </w:rPr>
        <w:t>独立投票，得票最多</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rPr>
        <w:t>三名</w:t>
      </w:r>
      <w:r>
        <w:rPr>
          <w:rFonts w:hint="eastAsia" w:ascii="仿宋_GB2312" w:hAnsi="仿宋_GB2312" w:eastAsia="仿宋_GB2312" w:cs="仿宋_GB2312"/>
          <w:color w:val="auto"/>
          <w:kern w:val="0"/>
          <w:sz w:val="32"/>
          <w:szCs w:val="32"/>
          <w:highlight w:val="none"/>
          <w:lang w:eastAsia="zh-CN"/>
        </w:rPr>
        <w:t>中标候选人</w:t>
      </w:r>
      <w:r>
        <w:rPr>
          <w:rFonts w:hint="eastAsia" w:ascii="仿宋_GB2312" w:hAnsi="仿宋_GB2312" w:eastAsia="仿宋_GB2312" w:cs="仿宋_GB2312"/>
          <w:color w:val="auto"/>
          <w:kern w:val="0"/>
          <w:sz w:val="32"/>
          <w:szCs w:val="32"/>
          <w:highlight w:val="none"/>
        </w:rPr>
        <w:t>进入抽签程序，</w:t>
      </w:r>
      <w:r>
        <w:rPr>
          <w:rFonts w:hint="eastAsia" w:ascii="仿宋_GB2312" w:hAnsi="仿宋_GB2312" w:eastAsia="仿宋_GB2312" w:cs="仿宋_GB2312"/>
          <w:color w:val="auto"/>
          <w:kern w:val="0"/>
          <w:sz w:val="32"/>
          <w:szCs w:val="32"/>
          <w:highlight w:val="none"/>
          <w:lang w:val="en-US" w:eastAsia="zh-Hans"/>
        </w:rPr>
        <w:t>如</w:t>
      </w:r>
      <w:r>
        <w:rPr>
          <w:rFonts w:hint="eastAsia" w:ascii="仿宋_GB2312" w:hAnsi="仿宋_GB2312" w:eastAsia="仿宋_GB2312" w:cs="仿宋_GB2312"/>
          <w:color w:val="auto"/>
          <w:kern w:val="0"/>
          <w:sz w:val="32"/>
          <w:szCs w:val="32"/>
          <w:highlight w:val="none"/>
          <w:lang w:eastAsia="zh-CN"/>
        </w:rPr>
        <w:t>中标候选人</w:t>
      </w:r>
      <w:r>
        <w:rPr>
          <w:rFonts w:hint="eastAsia" w:ascii="仿宋_GB2312" w:hAnsi="仿宋_GB2312" w:eastAsia="仿宋_GB2312" w:cs="仿宋_GB2312"/>
          <w:color w:val="auto"/>
          <w:kern w:val="0"/>
          <w:sz w:val="32"/>
          <w:szCs w:val="32"/>
          <w:highlight w:val="none"/>
          <w:lang w:val="en-US" w:eastAsia="zh-Hans"/>
        </w:rPr>
        <w:t>只有三名</w:t>
      </w:r>
      <w:r>
        <w:rPr>
          <w:rFonts w:hint="eastAsia"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则</w:t>
      </w:r>
      <w:r>
        <w:rPr>
          <w:rFonts w:hint="eastAsia" w:ascii="仿宋_GB2312" w:hAnsi="仿宋_GB2312" w:eastAsia="仿宋_GB2312" w:cs="仿宋_GB2312"/>
          <w:color w:val="auto"/>
          <w:kern w:val="0"/>
          <w:sz w:val="32"/>
          <w:szCs w:val="32"/>
          <w:highlight w:val="none"/>
          <w:lang w:val="en-US" w:eastAsia="zh-CN"/>
        </w:rPr>
        <w:t>由定标委员会票决审定后全部</w:t>
      </w:r>
      <w:r>
        <w:rPr>
          <w:rFonts w:hint="eastAsia" w:ascii="仿宋_GB2312" w:hAnsi="仿宋_GB2312" w:eastAsia="仿宋_GB2312" w:cs="仿宋_GB2312"/>
          <w:color w:val="auto"/>
          <w:kern w:val="0"/>
          <w:sz w:val="32"/>
          <w:szCs w:val="32"/>
          <w:highlight w:val="none"/>
          <w:lang w:val="en-US" w:eastAsia="zh-Hans"/>
        </w:rPr>
        <w:t>进入抽签程序</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通过随机抽取方式确定中标人。</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定标委员会投票及抽签过程应当全程录音录像并在业主代表监督下进行，社区</w:t>
      </w:r>
      <w:r>
        <w:rPr>
          <w:rFonts w:hint="eastAsia" w:ascii="仿宋_GB2312" w:hAnsi="仿宋_GB2312" w:eastAsia="仿宋_GB2312" w:cs="仿宋_GB2312"/>
          <w:color w:val="auto"/>
          <w:kern w:val="0"/>
          <w:sz w:val="32"/>
          <w:szCs w:val="32"/>
          <w:highlight w:val="none"/>
          <w:lang w:eastAsia="zh-CN"/>
        </w:rPr>
        <w:t>党委应派员</w:t>
      </w:r>
      <w:r>
        <w:rPr>
          <w:rFonts w:hint="eastAsia" w:ascii="仿宋_GB2312" w:hAnsi="仿宋_GB2312" w:eastAsia="仿宋_GB2312" w:cs="仿宋_GB2312"/>
          <w:color w:val="auto"/>
          <w:kern w:val="0"/>
          <w:sz w:val="32"/>
          <w:szCs w:val="32"/>
          <w:highlight w:val="none"/>
        </w:rPr>
        <w:t>列席监督。</w:t>
      </w:r>
    </w:p>
    <w:p>
      <w:pPr>
        <w:pageBreakBefore w:val="0"/>
        <w:kinsoku/>
        <w:wordWrap/>
        <w:overflowPunct/>
        <w:topLinePunct w:val="0"/>
        <w:autoSpaceDE/>
        <w:autoSpaceDN/>
        <w:bidi w:val="0"/>
        <w:adjustRightInd/>
        <w:spacing w:line="560" w:lineRule="atLeast"/>
        <w:ind w:firstLine="640"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采用</w:t>
      </w:r>
      <w:r>
        <w:rPr>
          <w:rFonts w:hint="eastAsia" w:ascii="仿宋_GB2312" w:hAnsi="仿宋_GB2312" w:eastAsia="仿宋_GB2312" w:cs="仿宋_GB2312"/>
          <w:color w:val="auto"/>
          <w:kern w:val="0"/>
          <w:sz w:val="32"/>
          <w:szCs w:val="32"/>
          <w:highlight w:val="none"/>
          <w:lang w:val="en-US" w:eastAsia="zh-CN"/>
        </w:rPr>
        <w:t>票决</w:t>
      </w:r>
      <w:r>
        <w:rPr>
          <w:rFonts w:hint="eastAsia" w:ascii="仿宋_GB2312" w:hAnsi="仿宋_GB2312" w:eastAsia="仿宋_GB2312" w:cs="仿宋_GB2312"/>
          <w:color w:val="auto"/>
          <w:kern w:val="0"/>
          <w:sz w:val="32"/>
          <w:szCs w:val="32"/>
          <w:highlight w:val="none"/>
        </w:rPr>
        <w:t>抽签定标法时，招标人应当编制定标报告，记录定标委员会产生、投票及抽签过程。定标报告由</w:t>
      </w:r>
      <w:r>
        <w:rPr>
          <w:rFonts w:hint="eastAsia" w:ascii="仿宋_GB2312" w:hAnsi="仿宋_GB2312" w:eastAsia="仿宋_GB2312" w:cs="仿宋_GB2312"/>
          <w:color w:val="auto"/>
          <w:kern w:val="0"/>
          <w:sz w:val="32"/>
          <w:szCs w:val="32"/>
          <w:highlight w:val="none"/>
          <w:lang w:eastAsia="zh-CN"/>
        </w:rPr>
        <w:t>业主委员会、</w:t>
      </w:r>
      <w:r>
        <w:rPr>
          <w:rFonts w:hint="eastAsia" w:ascii="仿宋_GB2312" w:hAnsi="仿宋_GB2312" w:eastAsia="仿宋_GB2312" w:cs="仿宋_GB2312"/>
          <w:color w:val="auto"/>
          <w:kern w:val="0"/>
          <w:sz w:val="32"/>
          <w:szCs w:val="32"/>
          <w:highlight w:val="none"/>
        </w:rPr>
        <w:t>定标委员会全体成员及现场监督人员签字。</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华文楷体" w:hAnsi="华文楷体" w:eastAsia="华文楷体" w:cs="华文楷体"/>
          <w:color w:val="auto"/>
          <w:kern w:val="0"/>
          <w:sz w:val="32"/>
          <w:szCs w:val="32"/>
          <w:highlight w:val="none"/>
          <w:lang w:val="en-US" w:eastAsia="zh-CN" w:bidi="ar-SA"/>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四十</w:t>
      </w:r>
      <w:r>
        <w:rPr>
          <w:rStyle w:val="10"/>
          <w:rFonts w:hint="eastAsia" w:ascii="仿宋_GB2312" w:hAnsi="仿宋_GB2312" w:eastAsia="仿宋_GB2312" w:cs="仿宋_GB2312"/>
          <w:color w:val="auto"/>
          <w:sz w:val="32"/>
          <w:szCs w:val="32"/>
          <w:highlight w:val="none"/>
        </w:rPr>
        <w:t>条【中标</w:t>
      </w:r>
      <w:r>
        <w:rPr>
          <w:rStyle w:val="10"/>
          <w:rFonts w:hint="eastAsia" w:ascii="仿宋_GB2312" w:hAnsi="仿宋_GB2312" w:eastAsia="仿宋_GB2312" w:cs="仿宋_GB2312"/>
          <w:color w:val="auto"/>
          <w:sz w:val="32"/>
          <w:szCs w:val="32"/>
          <w:highlight w:val="none"/>
          <w:lang w:eastAsia="zh-CN"/>
        </w:rPr>
        <w:t>结果</w:t>
      </w:r>
      <w:r>
        <w:rPr>
          <w:rStyle w:val="10"/>
          <w:rFonts w:hint="eastAsia" w:ascii="仿宋_GB2312" w:hAnsi="仿宋_GB2312" w:eastAsia="仿宋_GB2312" w:cs="仿宋_GB2312"/>
          <w:color w:val="auto"/>
          <w:sz w:val="32"/>
          <w:szCs w:val="32"/>
          <w:highlight w:val="none"/>
        </w:rPr>
        <w:t>公示】</w:t>
      </w:r>
      <w:r>
        <w:rPr>
          <w:rFonts w:hint="eastAsia" w:ascii="仿宋_GB2312" w:hAnsi="仿宋_GB2312" w:eastAsia="仿宋_GB2312" w:cs="仿宋_GB2312"/>
          <w:color w:val="auto"/>
          <w:kern w:val="0"/>
          <w:sz w:val="32"/>
          <w:szCs w:val="32"/>
          <w:highlight w:val="none"/>
        </w:rPr>
        <w:t>招标人应在确定</w:t>
      </w:r>
      <w:r>
        <w:rPr>
          <w:rFonts w:hint="eastAsia" w:ascii="仿宋_GB2312" w:hAnsi="仿宋_GB2312" w:eastAsia="仿宋_GB2312" w:cs="仿宋_GB2312"/>
          <w:color w:val="auto"/>
          <w:kern w:val="0"/>
          <w:sz w:val="32"/>
          <w:szCs w:val="32"/>
          <w:highlight w:val="none"/>
          <w:lang w:val="en-US" w:eastAsia="zh-CN"/>
        </w:rPr>
        <w:t>中标结果</w:t>
      </w:r>
      <w:r>
        <w:rPr>
          <w:rFonts w:hint="eastAsia" w:ascii="仿宋_GB2312" w:hAnsi="仿宋_GB2312" w:eastAsia="仿宋_GB2312" w:cs="仿宋_GB2312"/>
          <w:color w:val="auto"/>
          <w:kern w:val="0"/>
          <w:sz w:val="32"/>
          <w:szCs w:val="32"/>
          <w:highlight w:val="none"/>
          <w:lang w:val="en-US" w:eastAsia="zh-Hans"/>
        </w:rPr>
        <w:t>之日起</w:t>
      </w: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kern w:val="0"/>
          <w:sz w:val="32"/>
          <w:szCs w:val="32"/>
          <w:highlight w:val="none"/>
        </w:rPr>
        <w:t>个工作日内将</w:t>
      </w:r>
      <w:r>
        <w:rPr>
          <w:rFonts w:hint="eastAsia" w:ascii="仿宋_GB2312" w:hAnsi="仿宋_GB2312" w:eastAsia="仿宋_GB2312" w:cs="仿宋_GB2312"/>
          <w:strike w:val="0"/>
          <w:dstrike w:val="0"/>
          <w:color w:val="auto"/>
          <w:sz w:val="32"/>
          <w:szCs w:val="32"/>
          <w:highlight w:val="none"/>
          <w:lang w:eastAsia="zh-CN"/>
        </w:rPr>
        <w:t>中标</w:t>
      </w:r>
      <w:r>
        <w:rPr>
          <w:rFonts w:hint="eastAsia" w:ascii="仿宋_GB2312" w:hAnsi="仿宋_GB2312" w:eastAsia="仿宋_GB2312" w:cs="仿宋_GB2312"/>
          <w:color w:val="auto"/>
          <w:kern w:val="0"/>
          <w:sz w:val="32"/>
          <w:szCs w:val="32"/>
          <w:highlight w:val="none"/>
        </w:rPr>
        <w:t>结果进行公示，公示期不得少于</w:t>
      </w:r>
      <w:r>
        <w:rPr>
          <w:rFonts w:hint="eastAsia" w:ascii="仿宋_GB2312" w:hAnsi="仿宋_GB2312" w:eastAsia="仿宋_GB2312" w:cs="仿宋_GB2312"/>
          <w:color w:val="auto"/>
          <w:kern w:val="0"/>
          <w:sz w:val="32"/>
          <w:szCs w:val="32"/>
          <w:highlight w:val="none"/>
          <w:lang w:eastAsia="zh-CN"/>
        </w:rPr>
        <w:t>十</w:t>
      </w:r>
      <w:r>
        <w:rPr>
          <w:rFonts w:hint="eastAsia" w:ascii="仿宋_GB2312" w:hAnsi="仿宋_GB2312" w:eastAsia="仿宋_GB2312" w:cs="仿宋_GB2312"/>
          <w:color w:val="auto"/>
          <w:kern w:val="0"/>
          <w:sz w:val="32"/>
          <w:szCs w:val="32"/>
          <w:highlight w:val="none"/>
        </w:rPr>
        <w:t>日。</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strike w:val="0"/>
          <w:color w:val="auto"/>
          <w:sz w:val="32"/>
          <w:szCs w:val="32"/>
          <w:highlight w:val="none"/>
        </w:rPr>
      </w:pPr>
      <w:r>
        <w:rPr>
          <w:rFonts w:hint="eastAsia" w:ascii="仿宋_GB2312" w:hAnsi="仿宋_GB2312" w:eastAsia="仿宋_GB2312" w:cs="仿宋_GB2312"/>
          <w:strike w:val="0"/>
          <w:dstrike w:val="0"/>
          <w:color w:val="auto"/>
          <w:sz w:val="32"/>
          <w:szCs w:val="32"/>
          <w:highlight w:val="none"/>
          <w:lang w:eastAsia="zh-CN"/>
        </w:rPr>
        <w:t>中标结果公示期满后五个工作</w:t>
      </w:r>
      <w:r>
        <w:rPr>
          <w:rFonts w:hint="eastAsia" w:ascii="仿宋_GB2312" w:hAnsi="仿宋_GB2312" w:eastAsia="仿宋_GB2312" w:cs="仿宋_GB2312"/>
          <w:strike w:val="0"/>
          <w:dstrike w:val="0"/>
          <w:color w:val="auto"/>
          <w:sz w:val="32"/>
          <w:szCs w:val="32"/>
          <w:highlight w:val="none"/>
          <w:lang w:val="en-US" w:eastAsia="zh-CN"/>
        </w:rPr>
        <w:t>日内，</w:t>
      </w:r>
      <w:r>
        <w:rPr>
          <w:rFonts w:hint="eastAsia" w:ascii="仿宋_GB2312" w:hAnsi="仿宋_GB2312" w:eastAsia="仿宋_GB2312" w:cs="仿宋_GB2312"/>
          <w:strike w:val="0"/>
          <w:color w:val="auto"/>
          <w:sz w:val="32"/>
          <w:szCs w:val="32"/>
          <w:highlight w:val="none"/>
        </w:rPr>
        <w:t>招标人应当向中标人发出中标通知书，并同时将中标结果通知所有未中标的投标人。</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四十一</w:t>
      </w:r>
      <w:r>
        <w:rPr>
          <w:rStyle w:val="10"/>
          <w:rFonts w:hint="eastAsia" w:ascii="仿宋_GB2312" w:hAnsi="仿宋_GB2312" w:eastAsia="仿宋_GB2312" w:cs="仿宋_GB2312"/>
          <w:color w:val="auto"/>
          <w:sz w:val="32"/>
          <w:szCs w:val="32"/>
          <w:highlight w:val="none"/>
        </w:rPr>
        <w:t>条【物业服务合同签订与备案】</w:t>
      </w:r>
      <w:r>
        <w:rPr>
          <w:rFonts w:hint="eastAsia" w:ascii="仿宋_GB2312" w:hAnsi="仿宋_GB2312" w:eastAsia="仿宋_GB2312" w:cs="仿宋_GB2312"/>
          <w:color w:val="auto"/>
          <w:sz w:val="32"/>
          <w:szCs w:val="32"/>
          <w:highlight w:val="none"/>
        </w:rPr>
        <w:t>招标人和中标人应当自中标通知书发出之日起三十日内，按照招标文件和中标人的投标文件订立书面合同。招标人和中标人不得再行订立背离合同实质性内容的其他协议。</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书面合同应当参照市住房和建设部门发布的合同范本签订。</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中标人应当在</w:t>
      </w:r>
      <w:r>
        <w:rPr>
          <w:rFonts w:hint="eastAsia" w:ascii="仿宋_GB2312" w:hAnsi="仿宋_GB2312" w:eastAsia="仿宋_GB2312" w:cs="仿宋_GB2312"/>
          <w:color w:val="auto"/>
          <w:sz w:val="32"/>
          <w:szCs w:val="32"/>
          <w:highlight w:val="none"/>
          <w:lang w:val="en-US" w:eastAsia="zh-Hans"/>
        </w:rPr>
        <w:t>书面</w:t>
      </w:r>
      <w:r>
        <w:rPr>
          <w:rFonts w:hint="eastAsia" w:ascii="仿宋_GB2312" w:hAnsi="仿宋_GB2312" w:eastAsia="仿宋_GB2312" w:cs="仿宋_GB2312"/>
          <w:color w:val="auto"/>
          <w:sz w:val="32"/>
          <w:szCs w:val="32"/>
          <w:highlight w:val="none"/>
        </w:rPr>
        <w:t>物业服务合同签订之日起</w:t>
      </w:r>
      <w:r>
        <w:rPr>
          <w:rFonts w:hint="eastAsia" w:ascii="仿宋_GB2312" w:hAnsi="仿宋_GB2312" w:eastAsia="仿宋_GB2312" w:cs="仿宋_GB2312"/>
          <w:color w:val="auto"/>
          <w:sz w:val="32"/>
          <w:szCs w:val="32"/>
          <w:highlight w:val="none"/>
          <w:lang w:eastAsia="zh-CN"/>
        </w:rPr>
        <w:t>十五</w:t>
      </w:r>
      <w:r>
        <w:rPr>
          <w:rFonts w:hint="eastAsia" w:ascii="仿宋_GB2312" w:hAnsi="仿宋_GB2312" w:eastAsia="仿宋_GB2312" w:cs="仿宋_GB2312"/>
          <w:color w:val="auto"/>
          <w:sz w:val="32"/>
          <w:szCs w:val="32"/>
          <w:highlight w:val="none"/>
        </w:rPr>
        <w:t>日内将合同副本报物业所在地区住房和建设部门备案。</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华文楷体" w:hAnsi="华文楷体" w:eastAsia="华文楷体" w:cs="华文楷体"/>
          <w:color w:val="auto"/>
          <w:sz w:val="32"/>
          <w:szCs w:val="32"/>
          <w:highlight w:val="none"/>
          <w:lang w:eastAsia="zh-CN"/>
        </w:rPr>
      </w:pPr>
      <w:r>
        <w:rPr>
          <w:rStyle w:val="10"/>
          <w:rFonts w:hint="eastAsia" w:ascii="仿宋_GB2312" w:hAnsi="仿宋_GB2312" w:eastAsia="仿宋_GB2312" w:cs="仿宋_GB2312"/>
          <w:color w:val="auto"/>
          <w:sz w:val="32"/>
          <w:szCs w:val="32"/>
          <w:highlight w:val="none"/>
        </w:rPr>
        <w:t>第四十</w:t>
      </w:r>
      <w:r>
        <w:rPr>
          <w:rStyle w:val="10"/>
          <w:rFonts w:hint="eastAsia" w:ascii="仿宋_GB2312" w:hAnsi="仿宋_GB2312" w:eastAsia="仿宋_GB2312" w:cs="仿宋_GB2312"/>
          <w:color w:val="auto"/>
          <w:sz w:val="32"/>
          <w:szCs w:val="32"/>
          <w:highlight w:val="none"/>
          <w:lang w:val="en-US" w:eastAsia="zh-CN"/>
        </w:rPr>
        <w:t>二</w:t>
      </w:r>
      <w:r>
        <w:rPr>
          <w:rStyle w:val="10"/>
          <w:rFonts w:hint="eastAsia" w:ascii="仿宋_GB2312" w:hAnsi="仿宋_GB2312" w:eastAsia="仿宋_GB2312" w:cs="仿宋_GB2312"/>
          <w:color w:val="auto"/>
          <w:sz w:val="32"/>
          <w:szCs w:val="32"/>
          <w:highlight w:val="none"/>
        </w:rPr>
        <w:t>条【</w:t>
      </w:r>
      <w:r>
        <w:rPr>
          <w:rStyle w:val="10"/>
          <w:rFonts w:hint="eastAsia" w:ascii="仿宋_GB2312" w:hAnsi="仿宋_GB2312" w:eastAsia="仿宋_GB2312" w:cs="仿宋_GB2312"/>
          <w:color w:val="auto"/>
          <w:sz w:val="32"/>
          <w:szCs w:val="32"/>
          <w:highlight w:val="none"/>
          <w:lang w:val="en-US" w:eastAsia="zh-Hans"/>
        </w:rPr>
        <w:t>提请</w:t>
      </w:r>
      <w:r>
        <w:rPr>
          <w:rStyle w:val="10"/>
          <w:rFonts w:hint="eastAsia" w:ascii="仿宋_GB2312" w:hAnsi="仿宋_GB2312" w:eastAsia="仿宋_GB2312" w:cs="仿宋_GB2312"/>
          <w:color w:val="auto"/>
          <w:sz w:val="32"/>
          <w:szCs w:val="32"/>
          <w:highlight w:val="none"/>
        </w:rPr>
        <w:t>街道办更换物业服务企业的情形】</w:t>
      </w:r>
      <w:r>
        <w:rPr>
          <w:rFonts w:hint="eastAsia" w:ascii="仿宋_GB2312" w:hAnsi="仿宋_GB2312" w:eastAsia="仿宋_GB2312" w:cs="仿宋_GB2312"/>
          <w:color w:val="auto"/>
          <w:kern w:val="0"/>
          <w:sz w:val="32"/>
          <w:szCs w:val="32"/>
          <w:highlight w:val="none"/>
        </w:rPr>
        <w:t>依据《深圳经济特区物业管理条例》第四十九条、第六十七条规定，街道办事处</w:t>
      </w:r>
      <w:r>
        <w:rPr>
          <w:rFonts w:hint="eastAsia" w:ascii="仿宋_GB2312" w:hAnsi="仿宋_GB2312" w:eastAsia="仿宋_GB2312" w:cs="仿宋_GB2312"/>
          <w:color w:val="auto"/>
          <w:kern w:val="0"/>
          <w:sz w:val="32"/>
          <w:szCs w:val="32"/>
          <w:highlight w:val="none"/>
          <w:lang w:val="en-US" w:eastAsia="zh-Hans"/>
        </w:rPr>
        <w:t>通过</w:t>
      </w:r>
      <w:r>
        <w:rPr>
          <w:rFonts w:hint="eastAsia" w:ascii="仿宋_GB2312" w:hAnsi="仿宋_GB2312" w:eastAsia="仿宋_GB2312" w:cs="仿宋_GB2312"/>
          <w:color w:val="auto"/>
          <w:kern w:val="0"/>
          <w:sz w:val="32"/>
          <w:szCs w:val="32"/>
          <w:highlight w:val="none"/>
          <w:lang w:val="en-US" w:eastAsia="zh-CN"/>
        </w:rPr>
        <w:t>招标投标</w:t>
      </w:r>
      <w:r>
        <w:rPr>
          <w:rFonts w:hint="eastAsia" w:ascii="仿宋_GB2312" w:hAnsi="仿宋_GB2312" w:eastAsia="仿宋_GB2312" w:cs="仿宋_GB2312"/>
          <w:color w:val="auto"/>
          <w:kern w:val="0"/>
          <w:sz w:val="32"/>
          <w:szCs w:val="32"/>
          <w:highlight w:val="none"/>
          <w:lang w:val="en-US" w:eastAsia="zh-Hans"/>
        </w:rPr>
        <w:t>方式</w:t>
      </w:r>
      <w:r>
        <w:rPr>
          <w:rFonts w:hint="eastAsia" w:ascii="仿宋_GB2312" w:hAnsi="仿宋_GB2312" w:eastAsia="仿宋_GB2312" w:cs="仿宋_GB2312"/>
          <w:color w:val="auto"/>
          <w:kern w:val="0"/>
          <w:sz w:val="32"/>
          <w:szCs w:val="32"/>
          <w:highlight w:val="none"/>
        </w:rPr>
        <w:t>选</w:t>
      </w:r>
      <w:r>
        <w:rPr>
          <w:rFonts w:hint="eastAsia" w:ascii="仿宋_GB2312" w:hAnsi="仿宋_GB2312" w:eastAsia="仿宋_GB2312" w:cs="仿宋_GB2312"/>
          <w:color w:val="auto"/>
          <w:kern w:val="0"/>
          <w:sz w:val="32"/>
          <w:szCs w:val="32"/>
          <w:highlight w:val="none"/>
          <w:lang w:val="en-US" w:eastAsia="zh-CN"/>
        </w:rPr>
        <w:t>聘</w:t>
      </w:r>
      <w:r>
        <w:rPr>
          <w:rFonts w:hint="eastAsia" w:ascii="仿宋_GB2312" w:hAnsi="仿宋_GB2312" w:eastAsia="仿宋_GB2312" w:cs="仿宋_GB2312"/>
          <w:color w:val="auto"/>
          <w:kern w:val="0"/>
          <w:sz w:val="32"/>
          <w:szCs w:val="32"/>
          <w:highlight w:val="none"/>
        </w:rPr>
        <w:t>物业服务企业的，街道办事处行使招标人的有关权利。</w:t>
      </w:r>
      <w:r>
        <w:rPr>
          <w:rFonts w:hint="default" w:ascii="仿宋_GB2312" w:hAnsi="仿宋_GB2312" w:eastAsia="仿宋_GB2312" w:cs="仿宋_GB2312"/>
          <w:color w:val="auto"/>
          <w:kern w:val="0"/>
          <w:sz w:val="32"/>
          <w:szCs w:val="32"/>
          <w:highlight w:val="none"/>
          <w:lang w:val="en"/>
        </w:rPr>
        <w:t>招标投标</w:t>
      </w:r>
      <w:r>
        <w:rPr>
          <w:rFonts w:hint="eastAsia" w:ascii="仿宋_GB2312" w:hAnsi="仿宋_GB2312" w:eastAsia="仿宋_GB2312" w:cs="仿宋_GB2312"/>
          <w:color w:val="auto"/>
          <w:kern w:val="0"/>
          <w:sz w:val="32"/>
          <w:szCs w:val="32"/>
          <w:highlight w:val="none"/>
          <w:lang w:val="en-US" w:eastAsia="zh-Hans"/>
        </w:rPr>
        <w:t>相关事项</w:t>
      </w:r>
      <w:r>
        <w:rPr>
          <w:rFonts w:hint="eastAsia" w:ascii="仿宋_GB2312" w:hAnsi="仿宋_GB2312" w:eastAsia="仿宋_GB2312" w:cs="仿宋_GB2312"/>
          <w:color w:val="auto"/>
          <w:kern w:val="0"/>
          <w:sz w:val="32"/>
          <w:szCs w:val="32"/>
          <w:highlight w:val="none"/>
        </w:rPr>
        <w:t>由街道办事处根据项目情况合理确定。</w:t>
      </w:r>
    </w:p>
    <w:p>
      <w:pPr>
        <w:pStyle w:val="2"/>
        <w:pageBreakBefore w:val="0"/>
        <w:kinsoku/>
        <w:wordWrap/>
        <w:overflowPunct/>
        <w:topLinePunct w:val="0"/>
        <w:autoSpaceDE/>
        <w:autoSpaceDN/>
        <w:bidi w:val="0"/>
        <w:adjustRightInd/>
        <w:spacing w:line="560" w:lineRule="atLeast"/>
        <w:ind w:firstLine="640" w:firstLineChars="200"/>
        <w:jc w:val="center"/>
        <w:textAlignment w:val="baseline"/>
        <w:rPr>
          <w:rStyle w:val="10"/>
          <w:rFonts w:hint="default" w:ascii="黑体" w:hAnsi="黑体" w:eastAsia="黑体" w:cs="黑体"/>
          <w:b w:val="0"/>
          <w:bCs/>
          <w:color w:val="auto"/>
          <w:sz w:val="32"/>
          <w:szCs w:val="32"/>
          <w:highlight w:val="none"/>
          <w:lang w:val="en-US" w:eastAsia="zh-CN"/>
        </w:rPr>
      </w:pPr>
      <w:r>
        <w:rPr>
          <w:rStyle w:val="10"/>
          <w:rFonts w:hint="eastAsia" w:ascii="黑体" w:hAnsi="黑体" w:eastAsia="黑体" w:cs="黑体"/>
          <w:b w:val="0"/>
          <w:bCs/>
          <w:color w:val="auto"/>
          <w:sz w:val="32"/>
          <w:szCs w:val="32"/>
          <w:highlight w:val="none"/>
        </w:rPr>
        <w:t>第</w:t>
      </w:r>
      <w:r>
        <w:rPr>
          <w:rStyle w:val="10"/>
          <w:rFonts w:hint="eastAsia" w:ascii="黑体" w:hAnsi="黑体" w:cs="黑体"/>
          <w:b w:val="0"/>
          <w:bCs/>
          <w:color w:val="auto"/>
          <w:sz w:val="32"/>
          <w:szCs w:val="32"/>
          <w:highlight w:val="none"/>
          <w:lang w:val="en-US" w:eastAsia="zh-CN"/>
        </w:rPr>
        <w:t>四</w:t>
      </w:r>
      <w:r>
        <w:rPr>
          <w:rStyle w:val="10"/>
          <w:rFonts w:hint="eastAsia" w:ascii="黑体" w:hAnsi="黑体" w:eastAsia="黑体" w:cs="黑体"/>
          <w:b w:val="0"/>
          <w:bCs/>
          <w:color w:val="auto"/>
          <w:sz w:val="32"/>
          <w:szCs w:val="32"/>
          <w:highlight w:val="none"/>
        </w:rPr>
        <w:t xml:space="preserve">章  </w:t>
      </w:r>
      <w:r>
        <w:rPr>
          <w:rStyle w:val="10"/>
          <w:rFonts w:hint="eastAsia" w:ascii="黑体" w:hAnsi="黑体" w:cs="黑体"/>
          <w:b w:val="0"/>
          <w:bCs/>
          <w:color w:val="auto"/>
          <w:sz w:val="32"/>
          <w:szCs w:val="32"/>
          <w:highlight w:val="none"/>
          <w:lang w:val="en-US" w:eastAsia="zh-Hans"/>
        </w:rPr>
        <w:t>附则</w:t>
      </w:r>
    </w:p>
    <w:p>
      <w:pPr>
        <w:pageBreakBefore w:val="0"/>
        <w:kinsoku/>
        <w:wordWrap/>
        <w:overflowPunct/>
        <w:topLinePunct w:val="0"/>
        <w:autoSpaceDE/>
        <w:autoSpaceDN/>
        <w:bidi w:val="0"/>
        <w:adjustRightInd/>
        <w:spacing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第四十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异议和投诉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投标人或者其他利害关系人认为</w:t>
      </w:r>
      <w:r>
        <w:rPr>
          <w:rFonts w:hint="default" w:ascii="仿宋_GB2312" w:hAnsi="仿宋_GB2312" w:eastAsia="仿宋_GB2312" w:cs="仿宋_GB2312"/>
          <w:color w:val="auto"/>
          <w:kern w:val="0"/>
          <w:sz w:val="32"/>
          <w:szCs w:val="32"/>
          <w:highlight w:val="none"/>
          <w:lang w:val="en"/>
        </w:rPr>
        <w:t>招标投标</w:t>
      </w:r>
      <w:r>
        <w:rPr>
          <w:rFonts w:hint="eastAsia" w:ascii="仿宋_GB2312" w:hAnsi="仿宋_GB2312" w:eastAsia="仿宋_GB2312" w:cs="仿宋_GB2312"/>
          <w:color w:val="auto"/>
          <w:kern w:val="0"/>
          <w:sz w:val="32"/>
          <w:szCs w:val="32"/>
          <w:highlight w:val="none"/>
        </w:rPr>
        <w:t>活动不符合</w:t>
      </w:r>
      <w:r>
        <w:rPr>
          <w:rFonts w:hint="eastAsia" w:ascii="仿宋_GB2312" w:hAnsi="仿宋_GB2312" w:eastAsia="仿宋_GB2312" w:cs="仿宋_GB2312"/>
          <w:color w:val="auto"/>
          <w:kern w:val="0"/>
          <w:sz w:val="32"/>
          <w:szCs w:val="32"/>
          <w:highlight w:val="none"/>
          <w:lang w:val="en-US" w:eastAsia="zh-CN"/>
        </w:rPr>
        <w:t>本规则规定</w:t>
      </w:r>
      <w:r>
        <w:rPr>
          <w:rFonts w:hint="eastAsia" w:ascii="仿宋_GB2312" w:hAnsi="仿宋_GB2312" w:eastAsia="仿宋_GB2312" w:cs="仿宋_GB2312"/>
          <w:color w:val="auto"/>
          <w:kern w:val="0"/>
          <w:sz w:val="32"/>
          <w:szCs w:val="32"/>
          <w:highlight w:val="none"/>
        </w:rPr>
        <w:t>的，可以自知道或者应当知道之日起</w:t>
      </w:r>
      <w:r>
        <w:rPr>
          <w:rFonts w:hint="eastAsia" w:ascii="仿宋_GB2312" w:hAnsi="仿宋_GB2312" w:eastAsia="仿宋_GB2312" w:cs="仿宋_GB2312"/>
          <w:color w:val="auto"/>
          <w:kern w:val="0"/>
          <w:sz w:val="32"/>
          <w:szCs w:val="32"/>
          <w:highlight w:val="none"/>
          <w:lang w:eastAsia="zh-CN"/>
        </w:rPr>
        <w:t>十</w:t>
      </w:r>
      <w:r>
        <w:rPr>
          <w:rFonts w:hint="eastAsia" w:ascii="仿宋_GB2312" w:hAnsi="仿宋_GB2312" w:eastAsia="仿宋_GB2312" w:cs="仿宋_GB2312"/>
          <w:color w:val="auto"/>
          <w:kern w:val="0"/>
          <w:sz w:val="32"/>
          <w:szCs w:val="32"/>
          <w:highlight w:val="none"/>
        </w:rPr>
        <w:t>日内向</w:t>
      </w:r>
      <w:r>
        <w:rPr>
          <w:rFonts w:hint="eastAsia" w:ascii="仿宋_GB2312" w:hAnsi="仿宋_GB2312" w:eastAsia="仿宋_GB2312" w:cs="仿宋_GB2312"/>
          <w:color w:val="auto"/>
          <w:kern w:val="0"/>
          <w:sz w:val="32"/>
          <w:szCs w:val="32"/>
          <w:highlight w:val="none"/>
          <w:lang w:val="en-US" w:eastAsia="zh-CN"/>
        </w:rPr>
        <w:t>物业所在地街道办事处</w:t>
      </w:r>
      <w:r>
        <w:rPr>
          <w:rFonts w:hint="eastAsia" w:ascii="仿宋_GB2312" w:hAnsi="仿宋_GB2312" w:eastAsia="仿宋_GB2312" w:cs="仿宋_GB2312"/>
          <w:color w:val="auto"/>
          <w:kern w:val="0"/>
          <w:sz w:val="32"/>
          <w:szCs w:val="32"/>
          <w:highlight w:val="none"/>
        </w:rPr>
        <w:t>投诉。投诉应当有明确的请求和必要的证明材料。</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sz w:val="32"/>
          <w:szCs w:val="32"/>
          <w:highlight w:val="none"/>
          <w:lang w:val="en-US"/>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Hans"/>
        </w:rPr>
        <w:t>四十</w:t>
      </w:r>
      <w:r>
        <w:rPr>
          <w:rStyle w:val="10"/>
          <w:rFonts w:hint="eastAsia" w:ascii="仿宋_GB2312" w:hAnsi="仿宋_GB2312" w:eastAsia="仿宋_GB2312" w:cs="仿宋_GB2312"/>
          <w:color w:val="auto"/>
          <w:sz w:val="32"/>
          <w:szCs w:val="32"/>
          <w:highlight w:val="none"/>
          <w:lang w:val="en-US" w:eastAsia="zh-CN"/>
        </w:rPr>
        <w:t>四</w:t>
      </w:r>
      <w:r>
        <w:rPr>
          <w:rStyle w:val="10"/>
          <w:rFonts w:hint="eastAsia" w:ascii="仿宋_GB2312" w:hAnsi="仿宋_GB2312" w:eastAsia="仿宋_GB2312" w:cs="仿宋_GB2312"/>
          <w:color w:val="auto"/>
          <w:sz w:val="32"/>
          <w:szCs w:val="32"/>
          <w:highlight w:val="none"/>
        </w:rPr>
        <w:t>条【选聘物业服务企业】</w:t>
      </w:r>
      <w:r>
        <w:rPr>
          <w:rFonts w:hint="eastAsia" w:ascii="仿宋_GB2312" w:hAnsi="仿宋_GB2312" w:eastAsia="仿宋_GB2312" w:cs="仿宋_GB2312"/>
          <w:color w:val="auto"/>
          <w:sz w:val="32"/>
          <w:szCs w:val="32"/>
          <w:highlight w:val="none"/>
          <w:lang w:val="en-US"/>
        </w:rPr>
        <w:t>下列情形选聘物业服务企业的，参照本</w:t>
      </w:r>
      <w:r>
        <w:rPr>
          <w:rFonts w:hint="eastAsia" w:ascii="仿宋_GB2312" w:hAnsi="仿宋_GB2312" w:eastAsia="仿宋_GB2312" w:cs="仿宋_GB2312"/>
          <w:color w:val="auto"/>
          <w:sz w:val="32"/>
          <w:szCs w:val="32"/>
          <w:highlight w:val="none"/>
          <w:lang w:val="en-US" w:eastAsia="zh-CN"/>
        </w:rPr>
        <w:t>规则</w:t>
      </w:r>
      <w:r>
        <w:rPr>
          <w:rFonts w:hint="eastAsia" w:ascii="仿宋_GB2312" w:hAnsi="仿宋_GB2312" w:eastAsia="仿宋_GB2312" w:cs="仿宋_GB2312"/>
          <w:color w:val="auto"/>
          <w:sz w:val="32"/>
          <w:szCs w:val="32"/>
          <w:highlight w:val="none"/>
          <w:lang w:val="en-US"/>
        </w:rPr>
        <w:t>执行：</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（一）</w:t>
      </w:r>
      <w:r>
        <w:rPr>
          <w:rFonts w:hint="eastAsia" w:ascii="仿宋_GB2312" w:hAnsi="仿宋_GB2312" w:eastAsia="仿宋_GB2312" w:cs="仿宋_GB2312"/>
          <w:color w:val="auto"/>
          <w:sz w:val="32"/>
          <w:szCs w:val="32"/>
          <w:highlight w:val="none"/>
          <w:lang w:val="en-US" w:eastAsia="zh-CN"/>
        </w:rPr>
        <w:t>住宅</w:t>
      </w:r>
      <w:r>
        <w:rPr>
          <w:rFonts w:hint="eastAsia" w:ascii="仿宋_GB2312" w:hAnsi="仿宋_GB2312" w:eastAsia="仿宋_GB2312" w:cs="仿宋_GB2312"/>
          <w:color w:val="auto"/>
          <w:sz w:val="32"/>
          <w:szCs w:val="32"/>
          <w:highlight w:val="none"/>
          <w:lang w:val="en-US"/>
        </w:rPr>
        <w:t>物业管理区域依法成立业主大会之前，建设单位采用</w:t>
      </w:r>
      <w:r>
        <w:rPr>
          <w:rFonts w:hint="eastAsia" w:ascii="仿宋_GB2312" w:hAnsi="仿宋_GB2312" w:eastAsia="仿宋_GB2312" w:cs="仿宋_GB2312"/>
          <w:color w:val="auto"/>
          <w:sz w:val="32"/>
          <w:szCs w:val="32"/>
          <w:highlight w:val="none"/>
          <w:lang w:val="en-US" w:eastAsia="zh-Hans"/>
        </w:rPr>
        <w:t>公开</w:t>
      </w:r>
      <w:r>
        <w:rPr>
          <w:rFonts w:hint="eastAsia" w:ascii="仿宋_GB2312" w:hAnsi="仿宋_GB2312" w:eastAsia="仿宋_GB2312" w:cs="仿宋_GB2312"/>
          <w:color w:val="auto"/>
          <w:sz w:val="32"/>
          <w:szCs w:val="32"/>
          <w:highlight w:val="none"/>
          <w:lang w:val="en-US"/>
        </w:rPr>
        <w:t>招标方式选聘物业服务企业的；</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（二）非住宅</w:t>
      </w:r>
      <w:r>
        <w:rPr>
          <w:rFonts w:hint="eastAsia" w:ascii="仿宋_GB2312" w:hAnsi="仿宋_GB2312" w:eastAsia="仿宋_GB2312" w:cs="仿宋_GB2312"/>
          <w:color w:val="auto"/>
          <w:sz w:val="32"/>
          <w:szCs w:val="32"/>
          <w:highlight w:val="none"/>
          <w:lang w:val="en-US" w:eastAsia="zh-CN"/>
        </w:rPr>
        <w:t>物业管理区域</w:t>
      </w:r>
      <w:r>
        <w:rPr>
          <w:rFonts w:hint="eastAsia" w:ascii="仿宋_GB2312" w:hAnsi="仿宋_GB2312" w:eastAsia="仿宋_GB2312" w:cs="仿宋_GB2312"/>
          <w:color w:val="auto"/>
          <w:sz w:val="32"/>
          <w:szCs w:val="32"/>
          <w:highlight w:val="none"/>
          <w:lang w:val="en-US"/>
        </w:rPr>
        <w:t>采用</w:t>
      </w:r>
      <w:r>
        <w:rPr>
          <w:rFonts w:hint="eastAsia" w:ascii="仿宋_GB2312" w:hAnsi="仿宋_GB2312" w:eastAsia="仿宋_GB2312" w:cs="仿宋_GB2312"/>
          <w:color w:val="auto"/>
          <w:sz w:val="32"/>
          <w:szCs w:val="32"/>
          <w:highlight w:val="none"/>
          <w:lang w:val="en-US" w:eastAsia="zh-Hans"/>
        </w:rPr>
        <w:t>公开</w:t>
      </w:r>
      <w:r>
        <w:rPr>
          <w:rFonts w:hint="eastAsia" w:ascii="仿宋_GB2312" w:hAnsi="仿宋_GB2312" w:eastAsia="仿宋_GB2312" w:cs="仿宋_GB2312"/>
          <w:color w:val="auto"/>
          <w:sz w:val="32"/>
          <w:szCs w:val="32"/>
          <w:highlight w:val="none"/>
          <w:lang w:val="en-US"/>
        </w:rPr>
        <w:t>招标方式选聘物业服务企业的。</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0" w:firstLineChars="200"/>
        <w:jc w:val="both"/>
        <w:textAlignment w:val="baseline"/>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（三）原农村城市化社区等其他采用公开招标方式选聘物业服务企业的。</w:t>
      </w:r>
    </w:p>
    <w:p>
      <w:pPr>
        <w:pStyle w:val="6"/>
        <w:pageBreakBefore w:val="0"/>
        <w:kinsoku/>
        <w:wordWrap/>
        <w:overflowPunct/>
        <w:topLinePunct w:val="0"/>
        <w:autoSpaceDE/>
        <w:autoSpaceDN/>
        <w:bidi w:val="0"/>
        <w:adjustRightInd/>
        <w:snapToGrid w:val="0"/>
        <w:spacing w:before="0" w:beforeAutospacing="0" w:after="0" w:afterAutospacing="0" w:line="560" w:lineRule="atLeast"/>
        <w:ind w:firstLine="642" w:firstLineChars="200"/>
        <w:jc w:val="both"/>
        <w:textAlignment w:val="baseline"/>
        <w:rPr>
          <w:rFonts w:hint="eastAsia" w:ascii="仿宋_GB2312" w:hAnsi="仿宋_GB2312" w:eastAsia="仿宋_GB2312" w:cs="仿宋_GB2312"/>
          <w:color w:val="auto"/>
          <w:kern w:val="0"/>
          <w:sz w:val="32"/>
          <w:szCs w:val="32"/>
          <w:highlight w:val="none"/>
        </w:rPr>
      </w:pPr>
      <w:r>
        <w:rPr>
          <w:rStyle w:val="10"/>
          <w:rFonts w:hint="eastAsia" w:ascii="仿宋_GB2312" w:hAnsi="仿宋_GB2312" w:eastAsia="仿宋_GB2312" w:cs="仿宋_GB2312"/>
          <w:color w:val="auto"/>
          <w:sz w:val="32"/>
          <w:szCs w:val="32"/>
          <w:highlight w:val="none"/>
        </w:rPr>
        <w:t>第</w:t>
      </w:r>
      <w:r>
        <w:rPr>
          <w:rStyle w:val="10"/>
          <w:rFonts w:hint="eastAsia" w:ascii="仿宋_GB2312" w:hAnsi="仿宋_GB2312" w:eastAsia="仿宋_GB2312" w:cs="仿宋_GB2312"/>
          <w:color w:val="auto"/>
          <w:sz w:val="32"/>
          <w:szCs w:val="32"/>
          <w:highlight w:val="none"/>
          <w:lang w:val="en-US" w:eastAsia="zh-CN"/>
        </w:rPr>
        <w:t>四十五</w:t>
      </w:r>
      <w:r>
        <w:rPr>
          <w:rStyle w:val="10"/>
          <w:rFonts w:hint="eastAsia" w:ascii="仿宋_GB2312" w:hAnsi="仿宋_GB2312" w:eastAsia="仿宋_GB2312" w:cs="仿宋_GB2312"/>
          <w:color w:val="auto"/>
          <w:sz w:val="32"/>
          <w:szCs w:val="32"/>
          <w:highlight w:val="none"/>
        </w:rPr>
        <w:t>条【施行日期】</w:t>
      </w:r>
      <w:r>
        <w:rPr>
          <w:rFonts w:hint="eastAsia" w:ascii="仿宋_GB2312" w:hAnsi="仿宋_GB2312" w:eastAsia="仿宋_GB2312" w:cs="仿宋_GB2312"/>
          <w:color w:val="auto"/>
          <w:kern w:val="0"/>
          <w:sz w:val="32"/>
          <w:szCs w:val="32"/>
          <w:highlight w:val="none"/>
        </w:rPr>
        <w:t>本</w:t>
      </w:r>
      <w:r>
        <w:rPr>
          <w:rFonts w:hint="eastAsia" w:ascii="仿宋_GB2312" w:hAnsi="仿宋_GB2312" w:eastAsia="仿宋_GB2312" w:cs="仿宋_GB2312"/>
          <w:color w:val="auto"/>
          <w:kern w:val="0"/>
          <w:sz w:val="32"/>
          <w:szCs w:val="32"/>
          <w:highlight w:val="none"/>
          <w:lang w:val="en-US" w:eastAsia="zh-CN"/>
        </w:rPr>
        <w:t>规则</w:t>
      </w:r>
      <w:r>
        <w:rPr>
          <w:rFonts w:hint="eastAsia" w:ascii="仿宋_GB2312" w:hAnsi="仿宋_GB2312" w:eastAsia="仿宋_GB2312" w:cs="仿宋_GB2312"/>
          <w:color w:val="auto"/>
          <w:kern w:val="0"/>
          <w:sz w:val="32"/>
          <w:szCs w:val="32"/>
          <w:highlight w:val="none"/>
        </w:rPr>
        <w:t>自    年  月 日起施行，有效期    年。</w:t>
      </w:r>
    </w:p>
    <w:sectPr>
      <w:footerReference r:id="rId3" w:type="default"/>
      <w:pgSz w:w="11906" w:h="16838"/>
      <w:pgMar w:top="2041" w:right="1531" w:bottom="187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GJkNDVjZDkxOTAzMTQwYWNhMmIxMmVjZDI2ZDIifQ=="/>
  </w:docVars>
  <w:rsids>
    <w:rsidRoot w:val="00F11233"/>
    <w:rsid w:val="00045424"/>
    <w:rsid w:val="00114972"/>
    <w:rsid w:val="001A6763"/>
    <w:rsid w:val="001B4772"/>
    <w:rsid w:val="001D0050"/>
    <w:rsid w:val="001E22EF"/>
    <w:rsid w:val="00251C08"/>
    <w:rsid w:val="0025327A"/>
    <w:rsid w:val="00257BD0"/>
    <w:rsid w:val="002F33A4"/>
    <w:rsid w:val="00335027"/>
    <w:rsid w:val="003F3E84"/>
    <w:rsid w:val="00427C67"/>
    <w:rsid w:val="004668B0"/>
    <w:rsid w:val="004E1193"/>
    <w:rsid w:val="004F45F1"/>
    <w:rsid w:val="00503FAB"/>
    <w:rsid w:val="00524736"/>
    <w:rsid w:val="00524FCB"/>
    <w:rsid w:val="00545DFB"/>
    <w:rsid w:val="00597752"/>
    <w:rsid w:val="005B0509"/>
    <w:rsid w:val="0062298E"/>
    <w:rsid w:val="006627DD"/>
    <w:rsid w:val="00675942"/>
    <w:rsid w:val="006B4F71"/>
    <w:rsid w:val="006C7153"/>
    <w:rsid w:val="00713461"/>
    <w:rsid w:val="00753F8F"/>
    <w:rsid w:val="007A6691"/>
    <w:rsid w:val="007A66D7"/>
    <w:rsid w:val="007F53BF"/>
    <w:rsid w:val="00825481"/>
    <w:rsid w:val="0088117E"/>
    <w:rsid w:val="008B4E04"/>
    <w:rsid w:val="008E109A"/>
    <w:rsid w:val="00A21A02"/>
    <w:rsid w:val="00A555F4"/>
    <w:rsid w:val="00A809CE"/>
    <w:rsid w:val="00AB35E7"/>
    <w:rsid w:val="00B962F1"/>
    <w:rsid w:val="00BB0AE2"/>
    <w:rsid w:val="00C07D06"/>
    <w:rsid w:val="00C90047"/>
    <w:rsid w:val="00CB6265"/>
    <w:rsid w:val="00CE0188"/>
    <w:rsid w:val="00D4615E"/>
    <w:rsid w:val="00D60D92"/>
    <w:rsid w:val="00DB2979"/>
    <w:rsid w:val="00DE4F43"/>
    <w:rsid w:val="00DE705B"/>
    <w:rsid w:val="00E054C3"/>
    <w:rsid w:val="00E15421"/>
    <w:rsid w:val="00E355A6"/>
    <w:rsid w:val="00E85692"/>
    <w:rsid w:val="00E86D0C"/>
    <w:rsid w:val="00EB410B"/>
    <w:rsid w:val="00F11233"/>
    <w:rsid w:val="00F62314"/>
    <w:rsid w:val="00F87CB1"/>
    <w:rsid w:val="00F961D3"/>
    <w:rsid w:val="00FE0566"/>
    <w:rsid w:val="03680C80"/>
    <w:rsid w:val="03A0079E"/>
    <w:rsid w:val="03ED0F9A"/>
    <w:rsid w:val="066C0A11"/>
    <w:rsid w:val="073360BD"/>
    <w:rsid w:val="07695107"/>
    <w:rsid w:val="08FF094D"/>
    <w:rsid w:val="097F1A8E"/>
    <w:rsid w:val="09B82DA7"/>
    <w:rsid w:val="09C3411F"/>
    <w:rsid w:val="0B015AC6"/>
    <w:rsid w:val="0B3E3E35"/>
    <w:rsid w:val="0C4F1B1B"/>
    <w:rsid w:val="0D641F8A"/>
    <w:rsid w:val="0E244521"/>
    <w:rsid w:val="0E296968"/>
    <w:rsid w:val="0F1019C3"/>
    <w:rsid w:val="0FCF4B7E"/>
    <w:rsid w:val="125D2FBE"/>
    <w:rsid w:val="13E91A40"/>
    <w:rsid w:val="14A442BD"/>
    <w:rsid w:val="1570774C"/>
    <w:rsid w:val="15A24B3A"/>
    <w:rsid w:val="15F63BD6"/>
    <w:rsid w:val="16ECC2E8"/>
    <w:rsid w:val="1B036246"/>
    <w:rsid w:val="1BDF2F13"/>
    <w:rsid w:val="1D3A9636"/>
    <w:rsid w:val="1D7F21F8"/>
    <w:rsid w:val="1D8334A3"/>
    <w:rsid w:val="1E136ABB"/>
    <w:rsid w:val="1E924A52"/>
    <w:rsid w:val="1FA74F44"/>
    <w:rsid w:val="1FDD1012"/>
    <w:rsid w:val="1FEE185F"/>
    <w:rsid w:val="1FEF7B20"/>
    <w:rsid w:val="1FF9EF48"/>
    <w:rsid w:val="20F16975"/>
    <w:rsid w:val="21A3659B"/>
    <w:rsid w:val="22033200"/>
    <w:rsid w:val="2402627A"/>
    <w:rsid w:val="242C57E6"/>
    <w:rsid w:val="242E41E6"/>
    <w:rsid w:val="25BFCE4F"/>
    <w:rsid w:val="26AC7131"/>
    <w:rsid w:val="26CE0B92"/>
    <w:rsid w:val="26EF03B4"/>
    <w:rsid w:val="275A3C6D"/>
    <w:rsid w:val="292463CD"/>
    <w:rsid w:val="2A442F37"/>
    <w:rsid w:val="2AAE0ACD"/>
    <w:rsid w:val="2AF54935"/>
    <w:rsid w:val="2B2262E4"/>
    <w:rsid w:val="2D342A9B"/>
    <w:rsid w:val="2D7BEE5E"/>
    <w:rsid w:val="2D7D51EA"/>
    <w:rsid w:val="2DB65DFB"/>
    <w:rsid w:val="2DDB37F2"/>
    <w:rsid w:val="2DFDCA60"/>
    <w:rsid w:val="2E981931"/>
    <w:rsid w:val="2FEF0EFF"/>
    <w:rsid w:val="300B1A2B"/>
    <w:rsid w:val="31A36AC1"/>
    <w:rsid w:val="31AA5210"/>
    <w:rsid w:val="31E32CC0"/>
    <w:rsid w:val="339BC12C"/>
    <w:rsid w:val="33EDF084"/>
    <w:rsid w:val="35FFCE83"/>
    <w:rsid w:val="363808EC"/>
    <w:rsid w:val="364FD212"/>
    <w:rsid w:val="369C3820"/>
    <w:rsid w:val="370FC429"/>
    <w:rsid w:val="373D3D66"/>
    <w:rsid w:val="3A122990"/>
    <w:rsid w:val="3B4F9B2B"/>
    <w:rsid w:val="3D7D3000"/>
    <w:rsid w:val="3E6F91E5"/>
    <w:rsid w:val="3EA55568"/>
    <w:rsid w:val="3F6FAA0F"/>
    <w:rsid w:val="3FDF9974"/>
    <w:rsid w:val="406C1D32"/>
    <w:rsid w:val="41C51A2C"/>
    <w:rsid w:val="41DB1250"/>
    <w:rsid w:val="43D47D05"/>
    <w:rsid w:val="457F7C09"/>
    <w:rsid w:val="45833790"/>
    <w:rsid w:val="45924A47"/>
    <w:rsid w:val="45F73C26"/>
    <w:rsid w:val="479F1276"/>
    <w:rsid w:val="47C92966"/>
    <w:rsid w:val="4A8D242E"/>
    <w:rsid w:val="4AE6203D"/>
    <w:rsid w:val="4B9F3B77"/>
    <w:rsid w:val="4CDA6ACD"/>
    <w:rsid w:val="4D9751A2"/>
    <w:rsid w:val="4EE34443"/>
    <w:rsid w:val="4EF31987"/>
    <w:rsid w:val="4F31690D"/>
    <w:rsid w:val="4FEFA071"/>
    <w:rsid w:val="50E50094"/>
    <w:rsid w:val="51876A7B"/>
    <w:rsid w:val="51BD52C8"/>
    <w:rsid w:val="51FA0FB9"/>
    <w:rsid w:val="526C5C03"/>
    <w:rsid w:val="52CA29FF"/>
    <w:rsid w:val="5356756A"/>
    <w:rsid w:val="53B1212F"/>
    <w:rsid w:val="53FE4FED"/>
    <w:rsid w:val="55593681"/>
    <w:rsid w:val="55AD03B6"/>
    <w:rsid w:val="55DD48A8"/>
    <w:rsid w:val="579FB722"/>
    <w:rsid w:val="57DFB65E"/>
    <w:rsid w:val="589FC85C"/>
    <w:rsid w:val="59F763AF"/>
    <w:rsid w:val="5A4F1A6E"/>
    <w:rsid w:val="5A8C229B"/>
    <w:rsid w:val="5BC94187"/>
    <w:rsid w:val="5BCD7B89"/>
    <w:rsid w:val="5BCDA894"/>
    <w:rsid w:val="5D2F6AD5"/>
    <w:rsid w:val="5D7F653A"/>
    <w:rsid w:val="5DDC6B4C"/>
    <w:rsid w:val="5DF3AA70"/>
    <w:rsid w:val="5DFB9B76"/>
    <w:rsid w:val="5EDCC582"/>
    <w:rsid w:val="5F5501DE"/>
    <w:rsid w:val="5F7F2E44"/>
    <w:rsid w:val="5FE3656A"/>
    <w:rsid w:val="5FFBBCA0"/>
    <w:rsid w:val="61E632F8"/>
    <w:rsid w:val="633D4925"/>
    <w:rsid w:val="636B3D8A"/>
    <w:rsid w:val="648E25A7"/>
    <w:rsid w:val="65902372"/>
    <w:rsid w:val="659A2704"/>
    <w:rsid w:val="65EB3BA0"/>
    <w:rsid w:val="65FB08EA"/>
    <w:rsid w:val="66EE3896"/>
    <w:rsid w:val="69553400"/>
    <w:rsid w:val="6AE6615E"/>
    <w:rsid w:val="6AFD0FCB"/>
    <w:rsid w:val="6B25E7D6"/>
    <w:rsid w:val="6BD55F5F"/>
    <w:rsid w:val="6BFF327B"/>
    <w:rsid w:val="6C546591"/>
    <w:rsid w:val="6CCF6FB4"/>
    <w:rsid w:val="6D313FE2"/>
    <w:rsid w:val="6D7B7659"/>
    <w:rsid w:val="6DB799BA"/>
    <w:rsid w:val="6DDE71FF"/>
    <w:rsid w:val="6EABE204"/>
    <w:rsid w:val="6EBED896"/>
    <w:rsid w:val="6ECD8408"/>
    <w:rsid w:val="6F9C3269"/>
    <w:rsid w:val="6FDF1F52"/>
    <w:rsid w:val="6FDFAA53"/>
    <w:rsid w:val="6FF74B7C"/>
    <w:rsid w:val="6FFE718D"/>
    <w:rsid w:val="70C7143A"/>
    <w:rsid w:val="71C762A8"/>
    <w:rsid w:val="71FC534A"/>
    <w:rsid w:val="71FD3C84"/>
    <w:rsid w:val="727CF6C9"/>
    <w:rsid w:val="72FF4DE5"/>
    <w:rsid w:val="738E092A"/>
    <w:rsid w:val="739FCA7F"/>
    <w:rsid w:val="73FD213A"/>
    <w:rsid w:val="741E09A4"/>
    <w:rsid w:val="7504400A"/>
    <w:rsid w:val="75295A22"/>
    <w:rsid w:val="75505F61"/>
    <w:rsid w:val="759D5FAC"/>
    <w:rsid w:val="76588A13"/>
    <w:rsid w:val="765E03B2"/>
    <w:rsid w:val="767DDEAD"/>
    <w:rsid w:val="769D4A55"/>
    <w:rsid w:val="76BF3ECD"/>
    <w:rsid w:val="76EBCF69"/>
    <w:rsid w:val="773709E3"/>
    <w:rsid w:val="77578C7F"/>
    <w:rsid w:val="778B14D4"/>
    <w:rsid w:val="7797F5C3"/>
    <w:rsid w:val="77EFCE05"/>
    <w:rsid w:val="78C35AAB"/>
    <w:rsid w:val="79F3828A"/>
    <w:rsid w:val="7A46173A"/>
    <w:rsid w:val="7A9571DE"/>
    <w:rsid w:val="7AEFE4C0"/>
    <w:rsid w:val="7AFFE3F5"/>
    <w:rsid w:val="7B5F52CE"/>
    <w:rsid w:val="7BAD6062"/>
    <w:rsid w:val="7BAFBBF2"/>
    <w:rsid w:val="7BB7B8D6"/>
    <w:rsid w:val="7BBF4F82"/>
    <w:rsid w:val="7BC75822"/>
    <w:rsid w:val="7BFA6F5D"/>
    <w:rsid w:val="7BFF6F54"/>
    <w:rsid w:val="7CFB6C71"/>
    <w:rsid w:val="7CFC4E98"/>
    <w:rsid w:val="7D0F12AF"/>
    <w:rsid w:val="7D4FC6AE"/>
    <w:rsid w:val="7DD776DF"/>
    <w:rsid w:val="7DDD8CAD"/>
    <w:rsid w:val="7DFF51BC"/>
    <w:rsid w:val="7DFF73F4"/>
    <w:rsid w:val="7DFFFAE6"/>
    <w:rsid w:val="7E254D94"/>
    <w:rsid w:val="7E9F62BB"/>
    <w:rsid w:val="7EB05044"/>
    <w:rsid w:val="7EDD1297"/>
    <w:rsid w:val="7EEBD316"/>
    <w:rsid w:val="7EF3E773"/>
    <w:rsid w:val="7EF7C174"/>
    <w:rsid w:val="7EFEF447"/>
    <w:rsid w:val="7F3A1A7A"/>
    <w:rsid w:val="7F4F7870"/>
    <w:rsid w:val="7F67745C"/>
    <w:rsid w:val="7F6EF341"/>
    <w:rsid w:val="7F7F1EFF"/>
    <w:rsid w:val="7F8C7F60"/>
    <w:rsid w:val="7F8D5397"/>
    <w:rsid w:val="7FBE116B"/>
    <w:rsid w:val="7FD9097B"/>
    <w:rsid w:val="7FDB760A"/>
    <w:rsid w:val="7FDF90DB"/>
    <w:rsid w:val="7FDFBEB4"/>
    <w:rsid w:val="7FEDB027"/>
    <w:rsid w:val="7FF92524"/>
    <w:rsid w:val="7FFD873E"/>
    <w:rsid w:val="7FFD905E"/>
    <w:rsid w:val="7FFE6C58"/>
    <w:rsid w:val="7FFF0BD6"/>
    <w:rsid w:val="8E9E741E"/>
    <w:rsid w:val="8FBD6A3C"/>
    <w:rsid w:val="939F186F"/>
    <w:rsid w:val="987AF25E"/>
    <w:rsid w:val="9B798691"/>
    <w:rsid w:val="9BE7A0DF"/>
    <w:rsid w:val="9D5ABB90"/>
    <w:rsid w:val="9DFE541E"/>
    <w:rsid w:val="9EEB57FB"/>
    <w:rsid w:val="9EEDA177"/>
    <w:rsid w:val="9F5EABE2"/>
    <w:rsid w:val="A1FB11C4"/>
    <w:rsid w:val="A3BF4773"/>
    <w:rsid w:val="A3E73450"/>
    <w:rsid w:val="A3FD95A1"/>
    <w:rsid w:val="ADA19844"/>
    <w:rsid w:val="ADBF33AD"/>
    <w:rsid w:val="AFEE826C"/>
    <w:rsid w:val="B5DF9DA8"/>
    <w:rsid w:val="B777618C"/>
    <w:rsid w:val="B7BF4131"/>
    <w:rsid w:val="B9DFBE9A"/>
    <w:rsid w:val="B9DFEA13"/>
    <w:rsid w:val="BABC0788"/>
    <w:rsid w:val="BADBD359"/>
    <w:rsid w:val="BB5FE9FD"/>
    <w:rsid w:val="BBD7ED15"/>
    <w:rsid w:val="BDDF469B"/>
    <w:rsid w:val="BDFB3D90"/>
    <w:rsid w:val="BF276F4E"/>
    <w:rsid w:val="BF6F0536"/>
    <w:rsid w:val="BFBE3EEC"/>
    <w:rsid w:val="BFEF026F"/>
    <w:rsid w:val="BFFF4EA7"/>
    <w:rsid w:val="C76F7557"/>
    <w:rsid w:val="C7B3917C"/>
    <w:rsid w:val="CD6C045C"/>
    <w:rsid w:val="CDD46A44"/>
    <w:rsid w:val="CED9EDF2"/>
    <w:rsid w:val="CFBB6F82"/>
    <w:rsid w:val="D7BFF7D8"/>
    <w:rsid w:val="D7EB430E"/>
    <w:rsid w:val="D7F9636E"/>
    <w:rsid w:val="D97F58F2"/>
    <w:rsid w:val="DB3F4EF0"/>
    <w:rsid w:val="DE7F358E"/>
    <w:rsid w:val="DEBF3C2B"/>
    <w:rsid w:val="DEFFD4CB"/>
    <w:rsid w:val="DF9D2B63"/>
    <w:rsid w:val="DFD385BB"/>
    <w:rsid w:val="DFDB6D69"/>
    <w:rsid w:val="DFEF1DDC"/>
    <w:rsid w:val="DFEFEC4C"/>
    <w:rsid w:val="E7DA2F56"/>
    <w:rsid w:val="E8FEA08A"/>
    <w:rsid w:val="EB9D6594"/>
    <w:rsid w:val="EBADC3C1"/>
    <w:rsid w:val="EBF74763"/>
    <w:rsid w:val="EBFCEFED"/>
    <w:rsid w:val="ECFD4A92"/>
    <w:rsid w:val="ED7FC959"/>
    <w:rsid w:val="ED8E3311"/>
    <w:rsid w:val="EDB5E608"/>
    <w:rsid w:val="EDBDD4FF"/>
    <w:rsid w:val="EDFB49E7"/>
    <w:rsid w:val="EE8B171C"/>
    <w:rsid w:val="EECD7C49"/>
    <w:rsid w:val="EF2F3DE9"/>
    <w:rsid w:val="EF59AD9B"/>
    <w:rsid w:val="EF7FD65E"/>
    <w:rsid w:val="EFFEF043"/>
    <w:rsid w:val="F2BE0234"/>
    <w:rsid w:val="F31F369B"/>
    <w:rsid w:val="F37EFA32"/>
    <w:rsid w:val="F3FF9237"/>
    <w:rsid w:val="F4F63F16"/>
    <w:rsid w:val="F4FF830C"/>
    <w:rsid w:val="F51B52E3"/>
    <w:rsid w:val="F51BED4F"/>
    <w:rsid w:val="F5B706C2"/>
    <w:rsid w:val="F5FEEA8A"/>
    <w:rsid w:val="F629D599"/>
    <w:rsid w:val="F6FDA6B1"/>
    <w:rsid w:val="F7BED65B"/>
    <w:rsid w:val="F7FE94CA"/>
    <w:rsid w:val="F7FEAA9A"/>
    <w:rsid w:val="F979D0C9"/>
    <w:rsid w:val="F9D91D28"/>
    <w:rsid w:val="FAAE550C"/>
    <w:rsid w:val="FADF5383"/>
    <w:rsid w:val="FB0266B8"/>
    <w:rsid w:val="FB5FADEE"/>
    <w:rsid w:val="FBCFFF91"/>
    <w:rsid w:val="FBD223AE"/>
    <w:rsid w:val="FBDF6814"/>
    <w:rsid w:val="FBFF601C"/>
    <w:rsid w:val="FBFFA39F"/>
    <w:rsid w:val="FC745CBF"/>
    <w:rsid w:val="FD3A3BE9"/>
    <w:rsid w:val="FD3F1279"/>
    <w:rsid w:val="FD731DF5"/>
    <w:rsid w:val="FDAD6F4C"/>
    <w:rsid w:val="FDCF01B8"/>
    <w:rsid w:val="FDEC9F3A"/>
    <w:rsid w:val="FE5587C2"/>
    <w:rsid w:val="FEAEB740"/>
    <w:rsid w:val="FEB6476B"/>
    <w:rsid w:val="FEBEC3B8"/>
    <w:rsid w:val="FEBF6757"/>
    <w:rsid w:val="FEC58057"/>
    <w:rsid w:val="FEE7E1FF"/>
    <w:rsid w:val="FEFFD62A"/>
    <w:rsid w:val="FF3FCBE8"/>
    <w:rsid w:val="FF4E9B06"/>
    <w:rsid w:val="FF5F429F"/>
    <w:rsid w:val="FF733FA1"/>
    <w:rsid w:val="FF7F6BBA"/>
    <w:rsid w:val="FFB7C373"/>
    <w:rsid w:val="FFC8CF8A"/>
    <w:rsid w:val="FFCB6869"/>
    <w:rsid w:val="FFD7DDE7"/>
    <w:rsid w:val="FFDDB49B"/>
    <w:rsid w:val="FFF90BF3"/>
    <w:rsid w:val="FFFA75E8"/>
    <w:rsid w:val="FFFBB571"/>
    <w:rsid w:val="FFFD7CBC"/>
    <w:rsid w:val="FFFEA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szCs w:val="2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7">
    <w:name w:val="annotation subject"/>
    <w:basedOn w:val="3"/>
    <w:next w:val="3"/>
    <w:link w:val="15"/>
    <w:unhideWhenUsed/>
    <w:qFormat/>
    <w:uiPriority w:val="99"/>
    <w:rPr>
      <w:b/>
      <w:bCs/>
    </w:rPr>
  </w:style>
  <w:style w:type="character" w:styleId="10">
    <w:name w:val="Strong"/>
    <w:basedOn w:val="9"/>
    <w:qFormat/>
    <w:uiPriority w:val="0"/>
    <w:rPr>
      <w:b/>
      <w:bCs/>
    </w:rPr>
  </w:style>
  <w:style w:type="character" w:styleId="11">
    <w:name w:val="Hyperlink"/>
    <w:basedOn w:val="9"/>
    <w:semiHidden/>
    <w:unhideWhenUsed/>
    <w:qFormat/>
    <w:uiPriority w:val="99"/>
    <w:rPr>
      <w:color w:val="0000FF"/>
      <w:u w:val="single"/>
    </w:rPr>
  </w:style>
  <w:style w:type="character" w:styleId="12">
    <w:name w:val="annotation reference"/>
    <w:basedOn w:val="9"/>
    <w:unhideWhenUsed/>
    <w:qFormat/>
    <w:uiPriority w:val="99"/>
    <w:rPr>
      <w:sz w:val="21"/>
      <w:szCs w:val="21"/>
    </w:rPr>
  </w:style>
  <w:style w:type="paragraph" w:customStyle="1" w:styleId="13">
    <w:name w:val="Revision"/>
    <w:hidden/>
    <w:semiHidden/>
    <w:qFormat/>
    <w:uiPriority w:val="99"/>
    <w:rPr>
      <w:rFonts w:ascii="等线" w:hAnsi="等线" w:eastAsia="等线" w:cs="宋体"/>
      <w:kern w:val="2"/>
      <w:sz w:val="21"/>
      <w:szCs w:val="22"/>
      <w:lang w:val="en-US" w:eastAsia="zh-CN" w:bidi="ar-SA"/>
    </w:rPr>
  </w:style>
  <w:style w:type="character" w:customStyle="1" w:styleId="14">
    <w:name w:val="批注文字 字符"/>
    <w:basedOn w:val="9"/>
    <w:link w:val="3"/>
    <w:qFormat/>
    <w:uiPriority w:val="0"/>
    <w:rPr>
      <w:rFonts w:ascii="等线" w:hAnsi="等线" w:eastAsia="等线"/>
      <w:kern w:val="2"/>
      <w:sz w:val="21"/>
      <w:szCs w:val="22"/>
    </w:rPr>
  </w:style>
  <w:style w:type="character" w:customStyle="1" w:styleId="15">
    <w:name w:val="批注主题 字符"/>
    <w:basedOn w:val="14"/>
    <w:link w:val="7"/>
    <w:semiHidden/>
    <w:qFormat/>
    <w:uiPriority w:val="99"/>
    <w:rPr>
      <w:rFonts w:ascii="等线" w:hAnsi="等线" w:eastAsia="等线"/>
      <w:b/>
      <w:bCs/>
      <w:kern w:val="2"/>
      <w:sz w:val="21"/>
      <w:szCs w:val="22"/>
    </w:rPr>
  </w:style>
  <w:style w:type="character" w:customStyle="1" w:styleId="16">
    <w:name w:val="页眉 字符"/>
    <w:basedOn w:val="9"/>
    <w:link w:val="5"/>
    <w:qFormat/>
    <w:uiPriority w:val="99"/>
    <w:rPr>
      <w:rFonts w:ascii="等线" w:hAnsi="等线" w:eastAsia="等线"/>
      <w:kern w:val="2"/>
      <w:sz w:val="18"/>
      <w:szCs w:val="18"/>
    </w:rPr>
  </w:style>
  <w:style w:type="character" w:customStyle="1" w:styleId="17">
    <w:name w:val="页脚 字符"/>
    <w:basedOn w:val="9"/>
    <w:link w:val="4"/>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7256</Words>
  <Characters>7264</Characters>
  <Lines>63</Lines>
  <Paragraphs>17</Paragraphs>
  <TotalTime>75</TotalTime>
  <ScaleCrop>false</ScaleCrop>
  <LinksUpToDate>false</LinksUpToDate>
  <CharactersWithSpaces>7288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2022-07-13T17:07:00Z</dcterms:created>
  <dc:creator>..</dc:creator>
  <cp:lastModifiedBy>liuyf</cp:lastModifiedBy>
  <cp:lastPrinted>2023-03-23T00:19:00Z</cp:lastPrinted>
  <dcterms:modified xsi:type="dcterms:W3CDTF">2023-03-28T16:37:56Z</dcterms:modified>
  <dc:title>深圳市物业服务招标投标指导规则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24885004E4D955A3A9B41A64DC645C22</vt:lpwstr>
  </property>
</Properties>
</file>