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numPr>
          <w:ilvl w:val="0"/>
          <w:numId w:val="0"/>
        </w:numPr>
        <w:spacing w:line="560" w:lineRule="exact"/>
        <w:ind w:leftChars="200"/>
        <w:jc w:val="center"/>
        <w:rPr>
          <w:rFonts w:ascii="方正小标宋简体" w:hAnsi="方正小标宋简体" w:eastAsia="方正小标宋简体" w:cs="方正小标宋简体"/>
          <w:b/>
          <w:bCs/>
          <w:sz w:val="44"/>
          <w:szCs w:val="44"/>
          <w:lang w:eastAsia="zh-Hans"/>
        </w:rPr>
      </w:pPr>
      <w:bookmarkStart w:id="1" w:name="_GoBack"/>
      <w:bookmarkEnd w:id="1"/>
      <w:r>
        <w:rPr>
          <w:rFonts w:hint="eastAsia" w:ascii="方正小标宋简体" w:hAnsi="方正小标宋简体" w:eastAsia="方正小标宋简体" w:cs="方正小标宋简体"/>
          <w:b/>
          <w:kern w:val="2"/>
          <w:sz w:val="44"/>
          <w:szCs w:val="44"/>
          <w:lang w:val="en-US" w:eastAsia="zh-CN" w:bidi="ar-SA"/>
        </w:rPr>
        <w:t>碧桂园荣汇花园等项目未售出安居型商品房选房交通指引和注意事项</w:t>
      </w:r>
    </w:p>
    <w:p>
      <w:pPr>
        <w:ind w:firstLine="640"/>
        <w:rPr>
          <w:rFonts w:ascii="仿宋" w:hAnsi="仿宋" w:eastAsia="仿宋" w:cs="仿宋"/>
          <w:sz w:val="30"/>
          <w:szCs w:val="30"/>
        </w:rPr>
      </w:pPr>
    </w:p>
    <w:p>
      <w:pPr>
        <w:spacing w:line="560" w:lineRule="exact"/>
        <w:ind w:firstLine="641"/>
        <w:rPr>
          <w:rFonts w:ascii="仿宋" w:hAnsi="仿宋" w:eastAsia="仿宋" w:cs="仿宋"/>
          <w:sz w:val="30"/>
          <w:szCs w:val="30"/>
          <w:highlight w:val="yellow"/>
        </w:rPr>
      </w:pPr>
      <w:r>
        <w:rPr>
          <w:rFonts w:hint="eastAsia" w:ascii="CESI仿宋-GB2312" w:hAnsi="CESI仿宋-GB2312" w:eastAsia="CESI仿宋-GB2312" w:cs="CESI仿宋-GB2312"/>
          <w:color w:val="666666"/>
          <w:sz w:val="32"/>
          <w:szCs w:val="32"/>
          <w:lang w:eastAsia="zh-Hans"/>
        </w:rPr>
        <w:t>选房</w:t>
      </w:r>
      <w:r>
        <w:rPr>
          <w:rFonts w:hint="eastAsia" w:ascii="CESI仿宋-GB2312" w:hAnsi="CESI仿宋-GB2312" w:eastAsia="CESI仿宋-GB2312" w:cs="CESI仿宋-GB2312"/>
          <w:color w:val="666666"/>
          <w:sz w:val="32"/>
          <w:szCs w:val="32"/>
        </w:rPr>
        <w:t>现场提供</w:t>
      </w:r>
      <w:r>
        <w:rPr>
          <w:rFonts w:hint="eastAsia" w:ascii="CESI仿宋-GB2312" w:hAnsi="CESI仿宋-GB2312" w:eastAsia="CESI仿宋-GB2312" w:cs="CESI仿宋-GB2312"/>
          <w:color w:val="666666"/>
          <w:sz w:val="32"/>
          <w:szCs w:val="32"/>
          <w:lang w:eastAsia="zh-Hans"/>
        </w:rPr>
        <w:t>少量</w:t>
      </w:r>
      <w:r>
        <w:rPr>
          <w:rFonts w:hint="eastAsia" w:ascii="CESI仿宋-GB2312" w:hAnsi="CESI仿宋-GB2312" w:eastAsia="CESI仿宋-GB2312" w:cs="CESI仿宋-GB2312"/>
          <w:color w:val="666666"/>
          <w:sz w:val="32"/>
          <w:szCs w:val="32"/>
        </w:rPr>
        <w:t>停车位，为环保低碳，建议绿色出行。请</w:t>
      </w:r>
      <w:r>
        <w:rPr>
          <w:rFonts w:hint="eastAsia" w:ascii="CESI仿宋-GB2312" w:hAnsi="CESI仿宋-GB2312" w:eastAsia="CESI仿宋-GB2312" w:cs="CESI仿宋-GB2312"/>
          <w:color w:val="666666"/>
          <w:sz w:val="32"/>
          <w:szCs w:val="32"/>
          <w:lang w:eastAsia="zh-Hans"/>
        </w:rPr>
        <w:t>选房</w:t>
      </w:r>
      <w:r>
        <w:rPr>
          <w:rFonts w:hint="eastAsia" w:ascii="CESI仿宋-GB2312" w:hAnsi="CESI仿宋-GB2312" w:eastAsia="CESI仿宋-GB2312" w:cs="CESI仿宋-GB2312"/>
          <w:color w:val="666666"/>
          <w:sz w:val="32"/>
          <w:szCs w:val="32"/>
        </w:rPr>
        <w:t>家庭认真仔细阅读以下事项：</w:t>
      </w:r>
    </w:p>
    <w:p>
      <w:pPr>
        <w:spacing w:line="560" w:lineRule="exact"/>
        <w:ind w:firstLine="641"/>
        <w:rPr>
          <w:rFonts w:hint="eastAsia" w:ascii="CESI仿宋-GB2312" w:hAnsi="CESI仿宋-GB2312" w:eastAsia="CESI仿宋-GB2312" w:cs="CESI仿宋-GB2312"/>
          <w:color w:val="666666"/>
          <w:sz w:val="32"/>
          <w:szCs w:val="32"/>
        </w:rPr>
      </w:pPr>
      <w:r>
        <w:rPr>
          <w:rFonts w:hint="eastAsia" w:ascii="CESI仿宋-GB2312" w:hAnsi="CESI仿宋-GB2312" w:eastAsia="CESI仿宋-GB2312" w:cs="CESI仿宋-GB2312"/>
          <w:color w:val="666666"/>
          <w:sz w:val="32"/>
          <w:szCs w:val="32"/>
        </w:rPr>
        <w:t>一、选房交通</w:t>
      </w:r>
    </w:p>
    <w:p>
      <w:pPr>
        <w:spacing w:line="560" w:lineRule="exact"/>
        <w:ind w:firstLine="641" w:firstLineChars="0"/>
        <w:rPr>
          <w:rFonts w:hint="eastAsia" w:ascii="CESI仿宋-GB2312" w:hAnsi="CESI仿宋-GB2312" w:eastAsia="CESI仿宋-GB2312" w:cs="CESI仿宋-GB2312"/>
          <w:color w:val="000000" w:themeColor="text1"/>
          <w:sz w:val="32"/>
          <w:szCs w:val="32"/>
          <w:lang w:eastAsia="zh-CN"/>
          <w14:textFill>
            <w14:solidFill>
              <w14:schemeClr w14:val="tx1"/>
            </w14:solidFill>
          </w14:textFill>
        </w:rPr>
      </w:pPr>
      <w:r>
        <w:rPr>
          <w:rFonts w:hint="eastAsia" w:ascii="CESI仿宋-GB2312" w:hAnsi="CESI仿宋-GB2312" w:eastAsia="CESI仿宋-GB2312" w:cs="CESI仿宋-GB2312"/>
          <w:color w:val="000000" w:themeColor="text1"/>
          <w:sz w:val="32"/>
          <w:szCs w:val="32"/>
          <w14:textFill>
            <w14:solidFill>
              <w14:schemeClr w14:val="tx1"/>
            </w14:solidFill>
          </w14:textFill>
        </w:rPr>
        <w:t>选房家庭可选择以下任意一种形式前往</w:t>
      </w:r>
      <w:r>
        <w:rPr>
          <w:rFonts w:hint="eastAsia" w:ascii="CESI仿宋-GB2312" w:hAnsi="CESI仿宋-GB2312" w:eastAsia="CESI仿宋-GB2312" w:cs="CESI仿宋-GB2312"/>
          <w:color w:val="000000" w:themeColor="text1"/>
          <w:sz w:val="32"/>
          <w:szCs w:val="32"/>
          <w:lang w:eastAsia="zh-Hans"/>
          <w14:textFill>
            <w14:solidFill>
              <w14:schemeClr w14:val="tx1"/>
            </w14:solidFill>
          </w14:textFill>
        </w:rPr>
        <w:t>选房</w:t>
      </w:r>
      <w:r>
        <w:rPr>
          <w:rFonts w:hint="eastAsia" w:ascii="CESI仿宋-GB2312" w:hAnsi="CESI仿宋-GB2312" w:eastAsia="CESI仿宋-GB2312" w:cs="CESI仿宋-GB2312"/>
          <w:color w:val="000000" w:themeColor="text1"/>
          <w:sz w:val="32"/>
          <w:szCs w:val="32"/>
          <w14:textFill>
            <w14:solidFill>
              <w14:schemeClr w14:val="tx1"/>
            </w14:solidFill>
          </w14:textFill>
        </w:rPr>
        <w:t>现场</w:t>
      </w:r>
      <w:bookmarkStart w:id="0" w:name="_Hlk115361940"/>
      <w:r>
        <w:rPr>
          <w:rFonts w:hint="eastAsia" w:ascii="CESI仿宋-GB2312" w:hAnsi="CESI仿宋-GB2312" w:eastAsia="CESI仿宋-GB2312" w:cs="CESI仿宋-GB2312"/>
          <w:color w:val="000000" w:themeColor="text1"/>
          <w:sz w:val="32"/>
          <w:szCs w:val="32"/>
          <w:lang w:eastAsia="zh-CN"/>
          <w14:textFill>
            <w14:solidFill>
              <w14:schemeClr w14:val="tx1"/>
            </w14:solidFill>
          </w14:textFill>
        </w:rPr>
        <w:t>，</w:t>
      </w:r>
    </w:p>
    <w:p>
      <w:pPr>
        <w:spacing w:line="560" w:lineRule="exact"/>
        <w:ind w:firstLine="641" w:firstLineChars="0"/>
        <w:rPr>
          <w:rFonts w:hint="eastAsia" w:ascii="CESI仿宋-GB2312" w:hAnsi="CESI仿宋-GB2312" w:eastAsia="CESI仿宋-GB2312" w:cs="CESI仿宋-GB2312"/>
          <w:color w:val="000000"/>
          <w:kern w:val="2"/>
          <w:sz w:val="32"/>
          <w:szCs w:val="32"/>
          <w:lang w:bidi="ar"/>
        </w:rPr>
      </w:pPr>
      <w:r>
        <w:rPr>
          <w:rFonts w:hint="eastAsia" w:ascii="CESI仿宋-GB2312" w:hAnsi="CESI仿宋-GB2312" w:eastAsia="CESI仿宋-GB2312" w:cs="CESI仿宋-GB2312"/>
          <w:b w:val="0"/>
          <w:bCs w:val="0"/>
          <w:color w:val="666666"/>
          <w:sz w:val="32"/>
          <w:szCs w:val="32"/>
        </w:rPr>
        <w:t>选房地址：</w:t>
      </w:r>
      <w:r>
        <w:rPr>
          <w:rFonts w:hint="eastAsia" w:ascii="CESI仿宋-GB2312" w:hAnsi="CESI仿宋-GB2312" w:eastAsia="CESI仿宋-GB2312" w:cs="CESI仿宋-GB2312"/>
          <w:color w:val="000000"/>
          <w:kern w:val="2"/>
          <w:sz w:val="32"/>
          <w:szCs w:val="32"/>
          <w:lang w:bidi="ar"/>
        </w:rPr>
        <w:t>深圳市龙岗区布吉街道平朗路9号万国城B座4层。</w:t>
      </w:r>
    </w:p>
    <w:bookmarkEnd w:id="0"/>
    <w:p>
      <w:pPr>
        <w:spacing w:line="560" w:lineRule="exact"/>
        <w:ind w:firstLine="641" w:firstLineChars="0"/>
        <w:rPr>
          <w:rFonts w:hint="eastAsia" w:ascii="CESI仿宋-GB2312" w:hAnsi="CESI仿宋-GB2312" w:eastAsia="CESI仿宋-GB2312" w:cs="CESI仿宋-GB2312"/>
          <w:color w:val="666666"/>
          <w:sz w:val="32"/>
          <w:szCs w:val="32"/>
        </w:rPr>
      </w:pPr>
      <w:r>
        <w:rPr>
          <w:rFonts w:hint="eastAsia" w:ascii="CESI仿宋-GB2312" w:hAnsi="CESI仿宋-GB2312" w:eastAsia="CESI仿宋-GB2312" w:cs="CESI仿宋-GB2312"/>
          <w:color w:val="666666"/>
          <w:sz w:val="32"/>
          <w:szCs w:val="32"/>
          <w:lang w:eastAsia="zh-Hans"/>
        </w:rPr>
        <w:t>定位地址：龙岗区</w:t>
      </w:r>
      <w:r>
        <w:rPr>
          <w:rFonts w:hint="eastAsia" w:ascii="CESI仿宋-GB2312" w:hAnsi="CESI仿宋-GB2312" w:eastAsia="CESI仿宋-GB2312" w:cs="CESI仿宋-GB2312"/>
          <w:color w:val="666666"/>
          <w:sz w:val="32"/>
          <w:szCs w:val="32"/>
          <w:lang w:val="en-US" w:eastAsia="zh-CN"/>
        </w:rPr>
        <w:t>万国城</w:t>
      </w:r>
      <w:r>
        <w:rPr>
          <w:rFonts w:hint="eastAsia" w:ascii="CESI仿宋-GB2312" w:hAnsi="CESI仿宋-GB2312" w:eastAsia="CESI仿宋-GB2312" w:cs="CESI仿宋-GB2312"/>
          <w:color w:val="666666"/>
          <w:sz w:val="32"/>
          <w:szCs w:val="32"/>
          <w:lang w:eastAsia="zh-Hans"/>
        </w:rPr>
        <w:t>。</w:t>
      </w:r>
    </w:p>
    <w:p>
      <w:pPr>
        <w:spacing w:line="560" w:lineRule="exact"/>
        <w:ind w:firstLine="641" w:firstLineChars="0"/>
        <w:rPr>
          <w:rFonts w:hint="eastAsia" w:ascii="CESI仿宋-GB2312" w:hAnsi="CESI仿宋-GB2312" w:eastAsia="CESI仿宋-GB2312" w:cs="CESI仿宋-GB2312"/>
          <w:color w:val="666666"/>
          <w:sz w:val="32"/>
          <w:szCs w:val="32"/>
        </w:rPr>
      </w:pPr>
      <w:r>
        <w:rPr>
          <w:rFonts w:hint="eastAsia" w:ascii="CESI仿宋-GB2312" w:hAnsi="CESI仿宋-GB2312" w:eastAsia="CESI仿宋-GB2312" w:cs="CESI仿宋-GB2312"/>
          <w:color w:val="666666"/>
          <w:sz w:val="32"/>
          <w:szCs w:val="32"/>
        </w:rPr>
        <w:t>（一）乘坐地铁</w:t>
      </w:r>
    </w:p>
    <w:p>
      <w:pPr>
        <w:spacing w:line="560" w:lineRule="exact"/>
        <w:ind w:firstLine="641" w:firstLineChars="0"/>
        <w:rPr>
          <w:rFonts w:hint="eastAsia" w:ascii="CESI仿宋-GB2312" w:hAnsi="CESI仿宋-GB2312" w:eastAsia="CESI仿宋-GB2312" w:cs="CESI仿宋-GB2312"/>
          <w:color w:val="666666"/>
          <w:sz w:val="32"/>
          <w:szCs w:val="32"/>
        </w:rPr>
      </w:pPr>
      <w:r>
        <w:rPr>
          <w:rFonts w:hint="eastAsia" w:ascii="CESI仿宋-GB2312" w:hAnsi="CESI仿宋-GB2312" w:eastAsia="CESI仿宋-GB2312" w:cs="CESI仿宋-GB2312"/>
          <w:color w:val="666666"/>
          <w:sz w:val="32"/>
          <w:szCs w:val="32"/>
        </w:rPr>
        <w:t>您的位置-地铁</w:t>
      </w:r>
      <w:r>
        <w:rPr>
          <w:rFonts w:hint="eastAsia" w:ascii="CESI仿宋-GB2312" w:hAnsi="CESI仿宋-GB2312" w:eastAsia="CESI仿宋-GB2312" w:cs="CESI仿宋-GB2312"/>
          <w:color w:val="666666"/>
          <w:sz w:val="32"/>
          <w:szCs w:val="32"/>
          <w:lang w:val="en-US" w:eastAsia="zh-CN"/>
        </w:rPr>
        <w:t>10</w:t>
      </w:r>
      <w:r>
        <w:rPr>
          <w:rFonts w:hint="eastAsia" w:ascii="CESI仿宋-GB2312" w:hAnsi="CESI仿宋-GB2312" w:eastAsia="CESI仿宋-GB2312" w:cs="CESI仿宋-GB2312"/>
          <w:color w:val="666666"/>
          <w:sz w:val="32"/>
          <w:szCs w:val="32"/>
        </w:rPr>
        <w:t>号线</w:t>
      </w:r>
      <w:r>
        <w:rPr>
          <w:rFonts w:hint="eastAsia" w:ascii="CESI仿宋-GB2312" w:hAnsi="CESI仿宋-GB2312" w:eastAsia="CESI仿宋-GB2312" w:cs="CESI仿宋-GB2312"/>
          <w:color w:val="666666"/>
          <w:sz w:val="32"/>
          <w:szCs w:val="32"/>
          <w:lang w:val="en-US" w:eastAsia="zh-CN"/>
        </w:rPr>
        <w:t>上李朗A</w:t>
      </w:r>
      <w:r>
        <w:rPr>
          <w:rFonts w:hint="eastAsia" w:ascii="CESI仿宋-GB2312" w:hAnsi="CESI仿宋-GB2312" w:eastAsia="CESI仿宋-GB2312" w:cs="CESI仿宋-GB2312"/>
          <w:color w:val="666666"/>
          <w:sz w:val="32"/>
          <w:szCs w:val="32"/>
        </w:rPr>
        <w:t>出口-</w:t>
      </w:r>
      <w:r>
        <w:rPr>
          <w:rFonts w:hint="eastAsia" w:ascii="CESI仿宋-GB2312" w:hAnsi="CESI仿宋-GB2312" w:eastAsia="CESI仿宋-GB2312" w:cs="CESI仿宋-GB2312"/>
          <w:color w:val="666666"/>
          <w:sz w:val="32"/>
          <w:szCs w:val="32"/>
          <w:lang w:val="en-US" w:eastAsia="zh-CN"/>
        </w:rPr>
        <w:t>沿平吉大道往南至平朗路</w:t>
      </w:r>
      <w:r>
        <w:rPr>
          <w:rFonts w:hint="eastAsia" w:ascii="CESI仿宋-GB2312" w:hAnsi="CESI仿宋-GB2312" w:eastAsia="CESI仿宋-GB2312" w:cs="CESI仿宋-GB2312"/>
          <w:color w:val="666666"/>
          <w:sz w:val="32"/>
          <w:szCs w:val="32"/>
          <w:lang w:eastAsia="zh-Hans"/>
        </w:rPr>
        <w:t>往东方向</w:t>
      </w:r>
      <w:r>
        <w:rPr>
          <w:rFonts w:hint="eastAsia" w:ascii="CESI仿宋-GB2312" w:hAnsi="CESI仿宋-GB2312" w:eastAsia="CESI仿宋-GB2312" w:cs="CESI仿宋-GB2312"/>
          <w:color w:val="666666"/>
          <w:sz w:val="32"/>
          <w:szCs w:val="32"/>
        </w:rPr>
        <w:t>步行约</w:t>
      </w:r>
      <w:r>
        <w:rPr>
          <w:rFonts w:hint="eastAsia" w:ascii="CESI仿宋-GB2312" w:hAnsi="CESI仿宋-GB2312" w:eastAsia="CESI仿宋-GB2312" w:cs="CESI仿宋-GB2312"/>
          <w:color w:val="666666"/>
          <w:sz w:val="32"/>
          <w:szCs w:val="32"/>
          <w:lang w:val="en-US" w:eastAsia="zh-CN"/>
        </w:rPr>
        <w:t>640</w:t>
      </w:r>
      <w:r>
        <w:rPr>
          <w:rFonts w:hint="eastAsia" w:ascii="CESI仿宋-GB2312" w:hAnsi="CESI仿宋-GB2312" w:eastAsia="CESI仿宋-GB2312" w:cs="CESI仿宋-GB2312"/>
          <w:color w:val="666666"/>
          <w:sz w:val="32"/>
          <w:szCs w:val="32"/>
          <w:lang w:eastAsia="zh-Hans"/>
        </w:rPr>
        <w:t>米即可到达</w:t>
      </w:r>
      <w:r>
        <w:rPr>
          <w:rFonts w:hint="eastAsia" w:ascii="CESI仿宋-GB2312" w:hAnsi="CESI仿宋-GB2312" w:eastAsia="CESI仿宋-GB2312" w:cs="CESI仿宋-GB2312"/>
          <w:color w:val="666666"/>
          <w:sz w:val="32"/>
          <w:szCs w:val="32"/>
          <w:lang w:val="en-US" w:eastAsia="zh-CN"/>
        </w:rPr>
        <w:t>万国城</w:t>
      </w:r>
      <w:r>
        <w:rPr>
          <w:rFonts w:hint="eastAsia" w:ascii="CESI仿宋-GB2312" w:hAnsi="CESI仿宋-GB2312" w:eastAsia="CESI仿宋-GB2312" w:cs="CESI仿宋-GB2312"/>
          <w:color w:val="666666"/>
          <w:sz w:val="32"/>
          <w:szCs w:val="32"/>
        </w:rPr>
        <w:t>。</w:t>
      </w:r>
    </w:p>
    <w:p>
      <w:pPr>
        <w:spacing w:line="240" w:lineRule="auto"/>
        <w:ind w:firstLine="640" w:firstLineChars="0"/>
        <w:rPr>
          <w:rFonts w:hint="eastAsia" w:ascii="CESI仿宋-GB2312" w:hAnsi="CESI仿宋-GB2312" w:eastAsia="CESI仿宋-GB2312" w:cs="CESI仿宋-GB2312"/>
          <w:color w:val="666666"/>
          <w:sz w:val="32"/>
          <w:szCs w:val="32"/>
        </w:rPr>
      </w:pPr>
      <w:r>
        <w:rPr>
          <w:rFonts w:hint="eastAsia" w:ascii="CESI仿宋-GB2312" w:hAnsi="CESI仿宋-GB2312" w:eastAsia="CESI仿宋-GB2312" w:cs="CESI仿宋-GB2312"/>
          <w:color w:val="666666"/>
          <w:sz w:val="32"/>
          <w:szCs w:val="32"/>
        </w:rPr>
        <mc:AlternateContent>
          <mc:Choice Requires="wps">
            <w:drawing>
              <wp:anchor distT="0" distB="0" distL="114300" distR="114300" simplePos="0" relativeHeight="251661312" behindDoc="0" locked="0" layoutInCell="1" allowOverlap="1">
                <wp:simplePos x="0" y="0"/>
                <wp:positionH relativeFrom="column">
                  <wp:posOffset>3342005</wp:posOffset>
                </wp:positionH>
                <wp:positionV relativeFrom="paragraph">
                  <wp:posOffset>1496695</wp:posOffset>
                </wp:positionV>
                <wp:extent cx="1703705" cy="10795"/>
                <wp:effectExtent l="0" t="63500" r="3175" b="62865"/>
                <wp:wrapNone/>
                <wp:docPr id="7" name="直接箭头连接符 7"/>
                <wp:cNvGraphicFramePr/>
                <a:graphic xmlns:a="http://schemas.openxmlformats.org/drawingml/2006/main">
                  <a:graphicData uri="http://schemas.microsoft.com/office/word/2010/wordprocessingShape">
                    <wps:wsp>
                      <wps:cNvCnPr/>
                      <wps:spPr>
                        <a:xfrm flipV="1">
                          <a:off x="4439285" y="7112635"/>
                          <a:ext cx="1703705" cy="10795"/>
                        </a:xfrm>
                        <a:prstGeom prst="straightConnector1">
                          <a:avLst/>
                        </a:prstGeom>
                        <a:ln w="28575">
                          <a:solidFill>
                            <a:srgbClr val="C0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y;margin-left:263.15pt;margin-top:117.85pt;height:0.85pt;width:134.15pt;z-index:251661312;mso-width-relative:page;mso-height-relative:page;" filled="f" stroked="t" coordsize="21600,21600" o:gfxdata="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v+iVkNkA&#10;AAALAQAADwAAAAAAAAABACAAAAAiAAAAZHJzL2Rvd25yZXYueG1sUEsBAhQAFAAAAAgAh07iQKBP&#10;DzoeAgAA+QMAAA4AAAAAAAAAAQAgAAAAKAEAAGRycy9lMm9Eb2MueG1sUEsFBgAAAAAGAAYAWQEA&#10;ALgFAAAAAA==&#10;">
                <v:fill on="f" focussize="0,0"/>
                <v:stroke weight="2.25pt" color="#C00000 [3204]" miterlimit="8" joinstyle="miter" endarrow="open"/>
                <v:imagedata o:title=""/>
                <o:lock v:ext="edit" aspectratio="f"/>
              </v:shape>
            </w:pict>
          </mc:Fallback>
        </mc:AlternateContent>
      </w:r>
      <w:r>
        <w:rPr>
          <w:rFonts w:hint="eastAsia" w:ascii="CESI仿宋-GB2312" w:hAnsi="CESI仿宋-GB2312" w:eastAsia="CESI仿宋-GB2312" w:cs="CESI仿宋-GB2312"/>
          <w:color w:val="666666"/>
          <w:sz w:val="32"/>
          <w:szCs w:val="32"/>
        </w:rPr>
        <mc:AlternateContent>
          <mc:Choice Requires="wps">
            <w:drawing>
              <wp:anchor distT="0" distB="0" distL="114300" distR="114300" simplePos="0" relativeHeight="251659264" behindDoc="0" locked="0" layoutInCell="1" allowOverlap="1">
                <wp:simplePos x="0" y="0"/>
                <wp:positionH relativeFrom="column">
                  <wp:posOffset>2580640</wp:posOffset>
                </wp:positionH>
                <wp:positionV relativeFrom="paragraph">
                  <wp:posOffset>5080</wp:posOffset>
                </wp:positionV>
                <wp:extent cx="890905" cy="438150"/>
                <wp:effectExtent l="4445" t="4445" r="6350" b="14605"/>
                <wp:wrapNone/>
                <wp:docPr id="5" name="文本框 5"/>
                <wp:cNvGraphicFramePr/>
                <a:graphic xmlns:a="http://schemas.openxmlformats.org/drawingml/2006/main">
                  <a:graphicData uri="http://schemas.microsoft.com/office/word/2010/wordprocessingShape">
                    <wps:wsp>
                      <wps:cNvSpPr txBox="1"/>
                      <wps:spPr>
                        <a:xfrm>
                          <a:off x="4027805" y="7432675"/>
                          <a:ext cx="890905" cy="438150"/>
                        </a:xfrm>
                        <a:prstGeom prst="rect">
                          <a:avLst/>
                        </a:prstGeom>
                        <a:solidFill>
                          <a:srgbClr val="C00000"/>
                        </a:solidFill>
                        <a:ln w="6350">
                          <a:solidFill>
                            <a:schemeClr val="tx1"/>
                          </a:solid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微软雅黑" w:hAnsi="微软雅黑" w:eastAsia="微软雅黑" w:cs="微软雅黑"/>
                                <w:b/>
                                <w:bCs/>
                                <w:color w:val="FFFFFF" w:themeColor="background1"/>
                                <w:sz w:val="16"/>
                                <w:szCs w:val="18"/>
                                <w:lang w:val="en-US" w:eastAsia="zh-CN"/>
                                <w14:textFill>
                                  <w14:solidFill>
                                    <w14:schemeClr w14:val="bg1"/>
                                  </w14:solidFill>
                                </w14:textFill>
                              </w:rPr>
                            </w:pPr>
                            <w:r>
                              <w:rPr>
                                <w:rFonts w:hint="eastAsia" w:ascii="微软雅黑" w:hAnsi="微软雅黑" w:eastAsia="微软雅黑" w:cs="微软雅黑"/>
                                <w:b/>
                                <w:bCs/>
                                <w:color w:val="FFFFFF" w:themeColor="background1"/>
                                <w:sz w:val="16"/>
                                <w:szCs w:val="18"/>
                                <w:lang w:val="en-US" w:eastAsia="zh-CN"/>
                                <w14:textFill>
                                  <w14:solidFill>
                                    <w14:schemeClr w14:val="bg1"/>
                                  </w14:solidFill>
                                </w14:textFill>
                              </w:rPr>
                              <w:t>上李朗地铁站</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微软雅黑" w:hAnsi="微软雅黑" w:eastAsia="微软雅黑" w:cs="微软雅黑"/>
                                <w:b/>
                                <w:bCs/>
                                <w:sz w:val="16"/>
                                <w:szCs w:val="18"/>
                                <w:lang w:val="en-US" w:eastAsia="zh-CN"/>
                              </w:rPr>
                            </w:pPr>
                            <w:r>
                              <w:rPr>
                                <w:rFonts w:hint="eastAsia" w:ascii="微软雅黑" w:hAnsi="微软雅黑" w:eastAsia="微软雅黑" w:cs="微软雅黑"/>
                                <w:b/>
                                <w:bCs/>
                                <w:color w:val="FFFFFF" w:themeColor="background1"/>
                                <w:sz w:val="16"/>
                                <w:szCs w:val="18"/>
                                <w:lang w:val="en-US" w:eastAsia="zh-CN"/>
                                <w14:textFill>
                                  <w14:solidFill>
                                    <w14:schemeClr w14:val="bg1"/>
                                  </w14:solidFill>
                                </w14:textFill>
                              </w:rPr>
                              <w:t>A出口</w:t>
                            </w:r>
                          </w:p>
                          <w:p>
                            <w:pPr>
                              <w:keepNext w:val="0"/>
                              <w:keepLines w:val="0"/>
                              <w:pageBreakBefore w:val="0"/>
                              <w:widowControl w:val="0"/>
                              <w:kinsoku/>
                              <w:wordWrap/>
                              <w:overflowPunct/>
                              <w:topLinePunct w:val="0"/>
                              <w:autoSpaceDE/>
                              <w:autoSpaceDN/>
                              <w:bidi w:val="0"/>
                              <w:adjustRightInd w:val="0"/>
                              <w:snapToGrid w:val="0"/>
                              <w:textAlignment w:val="auto"/>
                              <w:rPr>
                                <w:rFonts w:hint="default"/>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03.2pt;margin-top:0.4pt;height:34.5pt;width:70.15pt;z-index:251659264;mso-width-relative:page;mso-height-relative:page;" fillcolor="#C00000" filled="t" stroked="t" coordsize="21600,21600" o:gfxdata="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GKSJX7WAAAABwEAAA8AAAAAAAAAAQAgAAAAIgAAAGRycy9kb3ducmV2LnhtbFBLAQIUABQAAAAI&#10;AIdO4kC3KNZHYQIAAMMEAAAOAAAAAAAAAAEAIAAAACUBAABkcnMvZTJvRG9jLnhtbFBLBQYAAAAA&#10;BgAGAFkBAAD4BQAAAAA=&#10;">
                <v:fill on="t" focussize="0,0"/>
                <v:stroke weight="0.5pt" color="#000000 [3213]" joinstyle="round"/>
                <v:imagedata o:title=""/>
                <o:lock v:ext="edit" aspectratio="f"/>
                <v:textbox>
                  <w:txbxContent>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微软雅黑" w:hAnsi="微软雅黑" w:eastAsia="微软雅黑" w:cs="微软雅黑"/>
                          <w:b/>
                          <w:bCs/>
                          <w:color w:val="FFFFFF" w:themeColor="background1"/>
                          <w:sz w:val="16"/>
                          <w:szCs w:val="18"/>
                          <w:lang w:val="en-US" w:eastAsia="zh-CN"/>
                          <w14:textFill>
                            <w14:solidFill>
                              <w14:schemeClr w14:val="bg1"/>
                            </w14:solidFill>
                          </w14:textFill>
                        </w:rPr>
                      </w:pPr>
                      <w:r>
                        <w:rPr>
                          <w:rFonts w:hint="eastAsia" w:ascii="微软雅黑" w:hAnsi="微软雅黑" w:eastAsia="微软雅黑" w:cs="微软雅黑"/>
                          <w:b/>
                          <w:bCs/>
                          <w:color w:val="FFFFFF" w:themeColor="background1"/>
                          <w:sz w:val="16"/>
                          <w:szCs w:val="18"/>
                          <w:lang w:val="en-US" w:eastAsia="zh-CN"/>
                          <w14:textFill>
                            <w14:solidFill>
                              <w14:schemeClr w14:val="bg1"/>
                            </w14:solidFill>
                          </w14:textFill>
                        </w:rPr>
                        <w:t>上李朗地铁站</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微软雅黑" w:hAnsi="微软雅黑" w:eastAsia="微软雅黑" w:cs="微软雅黑"/>
                          <w:b/>
                          <w:bCs/>
                          <w:sz w:val="16"/>
                          <w:szCs w:val="18"/>
                          <w:lang w:val="en-US" w:eastAsia="zh-CN"/>
                        </w:rPr>
                      </w:pPr>
                      <w:r>
                        <w:rPr>
                          <w:rFonts w:hint="eastAsia" w:ascii="微软雅黑" w:hAnsi="微软雅黑" w:eastAsia="微软雅黑" w:cs="微软雅黑"/>
                          <w:b/>
                          <w:bCs/>
                          <w:color w:val="FFFFFF" w:themeColor="background1"/>
                          <w:sz w:val="16"/>
                          <w:szCs w:val="18"/>
                          <w:lang w:val="en-US" w:eastAsia="zh-CN"/>
                          <w14:textFill>
                            <w14:solidFill>
                              <w14:schemeClr w14:val="bg1"/>
                            </w14:solidFill>
                          </w14:textFill>
                        </w:rPr>
                        <w:t>A出口</w:t>
                      </w:r>
                    </w:p>
                    <w:p>
                      <w:pPr>
                        <w:keepNext w:val="0"/>
                        <w:keepLines w:val="0"/>
                        <w:pageBreakBefore w:val="0"/>
                        <w:widowControl w:val="0"/>
                        <w:kinsoku/>
                        <w:wordWrap/>
                        <w:overflowPunct/>
                        <w:topLinePunct w:val="0"/>
                        <w:autoSpaceDE/>
                        <w:autoSpaceDN/>
                        <w:bidi w:val="0"/>
                        <w:adjustRightInd w:val="0"/>
                        <w:snapToGrid w:val="0"/>
                        <w:textAlignment w:val="auto"/>
                        <w:rPr>
                          <w:rFonts w:hint="default"/>
                          <w:lang w:val="en-US" w:eastAsia="zh-CN"/>
                        </w:rPr>
                      </w:pPr>
                    </w:p>
                  </w:txbxContent>
                </v:textbox>
              </v:shape>
            </w:pict>
          </mc:Fallback>
        </mc:AlternateContent>
      </w:r>
      <w:r>
        <w:rPr>
          <w:rFonts w:hint="eastAsia" w:ascii="CESI仿宋-GB2312" w:hAnsi="CESI仿宋-GB2312" w:eastAsia="CESI仿宋-GB2312" w:cs="CESI仿宋-GB2312"/>
          <w:color w:val="666666"/>
          <w:sz w:val="32"/>
          <w:szCs w:val="32"/>
        </w:rPr>
        <mc:AlternateContent>
          <mc:Choice Requires="wps">
            <w:drawing>
              <wp:anchor distT="0" distB="0" distL="114300" distR="114300" simplePos="0" relativeHeight="251664384" behindDoc="0" locked="0" layoutInCell="1" allowOverlap="1">
                <wp:simplePos x="0" y="0"/>
                <wp:positionH relativeFrom="column">
                  <wp:posOffset>5012055</wp:posOffset>
                </wp:positionH>
                <wp:positionV relativeFrom="paragraph">
                  <wp:posOffset>1151255</wp:posOffset>
                </wp:positionV>
                <wp:extent cx="7620" cy="233045"/>
                <wp:effectExtent l="60325" t="0" r="71755" b="8255"/>
                <wp:wrapNone/>
                <wp:docPr id="10" name="直接箭头连接符 10"/>
                <wp:cNvGraphicFramePr/>
                <a:graphic xmlns:a="http://schemas.openxmlformats.org/drawingml/2006/main">
                  <a:graphicData uri="http://schemas.microsoft.com/office/word/2010/wordprocessingShape">
                    <wps:wsp>
                      <wps:cNvCnPr/>
                      <wps:spPr>
                        <a:xfrm flipH="1" flipV="1">
                          <a:off x="0" y="0"/>
                          <a:ext cx="7620" cy="233045"/>
                        </a:xfrm>
                        <a:prstGeom prst="straightConnector1">
                          <a:avLst/>
                        </a:prstGeom>
                        <a:ln w="28575">
                          <a:solidFill>
                            <a:srgbClr val="C0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 y;margin-left:394.65pt;margin-top:90.65pt;height:18.35pt;width:0.6pt;z-index:251664384;mso-width-relative:page;mso-height-relative:page;" filled="f" stroked="t" coordsize="21600,21600" o:gfxdata="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3v8KB9gAAAALAQAADwAAAAAA&#10;AAABACAAAAAiAAAAZHJzL2Rvd25yZXYueG1sUEsBAhQAFAAAAAgAh07iQPJRNqITAgAA9wMAAA4A&#10;AAAAAAAAAQAgAAAAJwEAAGRycy9lMm9Eb2MueG1sUEsFBgAAAAAGAAYAWQEAAKwFAAAAAA==&#10;">
                <v:fill on="f" focussize="0,0"/>
                <v:stroke weight="2.25pt" color="#C00000 [3204]" miterlimit="8" joinstyle="miter" endarrow="open"/>
                <v:imagedata o:title=""/>
                <o:lock v:ext="edit" aspectratio="f"/>
              </v:shape>
            </w:pict>
          </mc:Fallback>
        </mc:AlternateContent>
      </w:r>
      <w:r>
        <w:rPr>
          <w:rFonts w:hint="eastAsia" w:ascii="CESI仿宋-GB2312" w:hAnsi="CESI仿宋-GB2312" w:eastAsia="CESI仿宋-GB2312" w:cs="CESI仿宋-GB2312"/>
          <w:color w:val="666666"/>
          <w:sz w:val="32"/>
          <w:szCs w:val="32"/>
        </w:rPr>
        <mc:AlternateContent>
          <mc:Choice Requires="wps">
            <w:drawing>
              <wp:anchor distT="0" distB="0" distL="114300" distR="114300" simplePos="0" relativeHeight="251663360" behindDoc="0" locked="0" layoutInCell="1" allowOverlap="1">
                <wp:simplePos x="0" y="0"/>
                <wp:positionH relativeFrom="column">
                  <wp:posOffset>4723765</wp:posOffset>
                </wp:positionH>
                <wp:positionV relativeFrom="paragraph">
                  <wp:posOffset>789305</wp:posOffset>
                </wp:positionV>
                <wp:extent cx="890905" cy="492125"/>
                <wp:effectExtent l="0" t="0" r="0" b="0"/>
                <wp:wrapNone/>
                <wp:docPr id="4" name="文本框 4"/>
                <wp:cNvGraphicFramePr/>
                <a:graphic xmlns:a="http://schemas.openxmlformats.org/drawingml/2006/main">
                  <a:graphicData uri="http://schemas.microsoft.com/office/word/2010/wordprocessingShape">
                    <wps:wsp>
                      <wps:cNvSpPr txBox="1"/>
                      <wps:spPr>
                        <a:xfrm>
                          <a:off x="0" y="0"/>
                          <a:ext cx="890905" cy="4921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val="0"/>
                              <w:snapToGrid w:val="0"/>
                              <w:spacing w:line="240" w:lineRule="exact"/>
                              <w:ind w:firstLine="320" w:firstLineChars="200"/>
                              <w:jc w:val="both"/>
                              <w:textAlignment w:val="auto"/>
                              <w:rPr>
                                <w:rFonts w:hint="default" w:ascii="微软雅黑" w:hAnsi="微软雅黑" w:eastAsia="微软雅黑" w:cs="微软雅黑"/>
                                <w:b/>
                                <w:bCs/>
                                <w:color w:val="C00000"/>
                                <w:sz w:val="16"/>
                                <w:szCs w:val="18"/>
                                <w:lang w:val="en-US" w:eastAsia="zh-CN"/>
                              </w:rPr>
                            </w:pPr>
                            <w:r>
                              <w:rPr>
                                <w:rFonts w:hint="eastAsia" w:ascii="微软雅黑" w:hAnsi="微软雅黑" w:eastAsia="微软雅黑" w:cs="微软雅黑"/>
                                <w:b/>
                                <w:bCs/>
                                <w:color w:val="C00000"/>
                                <w:sz w:val="16"/>
                                <w:szCs w:val="18"/>
                                <w:lang w:val="en-US" w:eastAsia="zh-CN"/>
                              </w:rPr>
                              <w:t>选房场地</w:t>
                            </w:r>
                          </w:p>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微软雅黑" w:hAnsi="微软雅黑" w:eastAsia="微软雅黑" w:cs="微软雅黑"/>
                                <w:b/>
                                <w:bCs/>
                                <w:color w:val="C00000"/>
                                <w:sz w:val="16"/>
                                <w:szCs w:val="18"/>
                                <w:lang w:val="en-US" w:eastAsia="zh-CN"/>
                              </w:rPr>
                            </w:pPr>
                            <w:r>
                              <w:rPr>
                                <w:rFonts w:hint="default" w:ascii="微软雅黑" w:hAnsi="微软雅黑" w:eastAsia="微软雅黑" w:cs="微软雅黑"/>
                                <w:b/>
                                <w:bCs/>
                                <w:color w:val="C00000"/>
                                <w:sz w:val="16"/>
                                <w:szCs w:val="18"/>
                                <w:lang w:val="en-US" w:eastAsia="zh-CN"/>
                              </w:rPr>
                              <w:t>（</w:t>
                            </w:r>
                            <w:r>
                              <w:rPr>
                                <w:rFonts w:hint="eastAsia" w:ascii="微软雅黑" w:hAnsi="微软雅黑" w:eastAsia="微软雅黑" w:cs="微软雅黑"/>
                                <w:b/>
                                <w:bCs/>
                                <w:color w:val="C00000"/>
                                <w:sz w:val="16"/>
                                <w:szCs w:val="18"/>
                                <w:lang w:val="en-US" w:eastAsia="zh-CN"/>
                              </w:rPr>
                              <w:t>B座</w:t>
                            </w:r>
                            <w:r>
                              <w:rPr>
                                <w:rFonts w:hint="default" w:ascii="微软雅黑" w:hAnsi="微软雅黑" w:eastAsia="微软雅黑" w:cs="微软雅黑"/>
                                <w:b/>
                                <w:bCs/>
                                <w:color w:val="C00000"/>
                                <w:sz w:val="16"/>
                                <w:szCs w:val="18"/>
                                <w:lang w:val="en-US" w:eastAsia="zh-CN"/>
                              </w:rPr>
                              <w:t>）</w:t>
                            </w:r>
                          </w:p>
                          <w:p>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default"/>
                                <w:color w:val="C00000"/>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71.95pt;margin-top:62.15pt;height:38.75pt;width:70.15pt;z-index:251663360;mso-width-relative:page;mso-height-relative:page;" filled="f" stroked="f" coordsize="21600,21600" o:gfxdata="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AmOFqj3AAAAAsBAAAPAAAAAAAAAAEAIAAAACIAAABk&#10;cnMvZG93bnJldi54bWxQSwECFAAUAAAACACHTuJARyK7/zsCAABlBAAADgAAAAAAAAABACAAAAAr&#10;AQAAZHJzL2Uyb0RvYy54bWxQSwUGAAAAAAYABgBZAQAA2AUAAAAA&#10;">
                <v:fill on="f" focussize="0,0"/>
                <v:stroke on="f" weight="0.5pt"/>
                <v:imagedata o:title=""/>
                <o:lock v:ext="edit" aspectratio="f"/>
                <v:textbox>
                  <w:txbxContent>
                    <w:p>
                      <w:pPr>
                        <w:keepNext w:val="0"/>
                        <w:keepLines w:val="0"/>
                        <w:pageBreakBefore w:val="0"/>
                        <w:widowControl w:val="0"/>
                        <w:kinsoku/>
                        <w:wordWrap/>
                        <w:overflowPunct/>
                        <w:topLinePunct w:val="0"/>
                        <w:autoSpaceDE/>
                        <w:autoSpaceDN/>
                        <w:bidi w:val="0"/>
                        <w:adjustRightInd w:val="0"/>
                        <w:snapToGrid w:val="0"/>
                        <w:spacing w:line="240" w:lineRule="exact"/>
                        <w:ind w:firstLine="320" w:firstLineChars="200"/>
                        <w:jc w:val="both"/>
                        <w:textAlignment w:val="auto"/>
                        <w:rPr>
                          <w:rFonts w:hint="default" w:ascii="微软雅黑" w:hAnsi="微软雅黑" w:eastAsia="微软雅黑" w:cs="微软雅黑"/>
                          <w:b/>
                          <w:bCs/>
                          <w:color w:val="C00000"/>
                          <w:sz w:val="16"/>
                          <w:szCs w:val="18"/>
                          <w:lang w:val="en-US" w:eastAsia="zh-CN"/>
                        </w:rPr>
                      </w:pPr>
                      <w:r>
                        <w:rPr>
                          <w:rFonts w:hint="eastAsia" w:ascii="微软雅黑" w:hAnsi="微软雅黑" w:eastAsia="微软雅黑" w:cs="微软雅黑"/>
                          <w:b/>
                          <w:bCs/>
                          <w:color w:val="C00000"/>
                          <w:sz w:val="16"/>
                          <w:szCs w:val="18"/>
                          <w:lang w:val="en-US" w:eastAsia="zh-CN"/>
                        </w:rPr>
                        <w:t>选房场地</w:t>
                      </w:r>
                    </w:p>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微软雅黑" w:hAnsi="微软雅黑" w:eastAsia="微软雅黑" w:cs="微软雅黑"/>
                          <w:b/>
                          <w:bCs/>
                          <w:color w:val="C00000"/>
                          <w:sz w:val="16"/>
                          <w:szCs w:val="18"/>
                          <w:lang w:val="en-US" w:eastAsia="zh-CN"/>
                        </w:rPr>
                      </w:pPr>
                      <w:r>
                        <w:rPr>
                          <w:rFonts w:hint="default" w:ascii="微软雅黑" w:hAnsi="微软雅黑" w:eastAsia="微软雅黑" w:cs="微软雅黑"/>
                          <w:b/>
                          <w:bCs/>
                          <w:color w:val="C00000"/>
                          <w:sz w:val="16"/>
                          <w:szCs w:val="18"/>
                          <w:lang w:val="en-US" w:eastAsia="zh-CN"/>
                        </w:rPr>
                        <w:t>（</w:t>
                      </w:r>
                      <w:r>
                        <w:rPr>
                          <w:rFonts w:hint="eastAsia" w:ascii="微软雅黑" w:hAnsi="微软雅黑" w:eastAsia="微软雅黑" w:cs="微软雅黑"/>
                          <w:b/>
                          <w:bCs/>
                          <w:color w:val="C00000"/>
                          <w:sz w:val="16"/>
                          <w:szCs w:val="18"/>
                          <w:lang w:val="en-US" w:eastAsia="zh-CN"/>
                        </w:rPr>
                        <w:t>B座</w:t>
                      </w:r>
                      <w:r>
                        <w:rPr>
                          <w:rFonts w:hint="default" w:ascii="微软雅黑" w:hAnsi="微软雅黑" w:eastAsia="微软雅黑" w:cs="微软雅黑"/>
                          <w:b/>
                          <w:bCs/>
                          <w:color w:val="C00000"/>
                          <w:sz w:val="16"/>
                          <w:szCs w:val="18"/>
                          <w:lang w:val="en-US" w:eastAsia="zh-CN"/>
                        </w:rPr>
                        <w:t>）</w:t>
                      </w:r>
                    </w:p>
                    <w:p>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default"/>
                          <w:color w:val="C00000"/>
                          <w:lang w:val="en-US" w:eastAsia="zh-CN"/>
                        </w:rPr>
                      </w:pPr>
                    </w:p>
                  </w:txbxContent>
                </v:textbox>
              </v:shape>
            </w:pict>
          </mc:Fallback>
        </mc:AlternateContent>
      </w:r>
      <w:r>
        <w:rPr>
          <w:rFonts w:hint="eastAsia" w:ascii="CESI仿宋-GB2312" w:hAnsi="CESI仿宋-GB2312" w:eastAsia="CESI仿宋-GB2312" w:cs="CESI仿宋-GB2312"/>
          <w:color w:val="666666"/>
          <w:sz w:val="32"/>
          <w:szCs w:val="32"/>
        </w:rPr>
        <mc:AlternateContent>
          <mc:Choice Requires="wps">
            <w:drawing>
              <wp:anchor distT="0" distB="0" distL="114300" distR="114300" simplePos="0" relativeHeight="251660288" behindDoc="0" locked="0" layoutInCell="1" allowOverlap="1">
                <wp:simplePos x="0" y="0"/>
                <wp:positionH relativeFrom="column">
                  <wp:posOffset>4456430</wp:posOffset>
                </wp:positionH>
                <wp:positionV relativeFrom="paragraph">
                  <wp:posOffset>1702435</wp:posOffset>
                </wp:positionV>
                <wp:extent cx="890905" cy="499745"/>
                <wp:effectExtent l="4445" t="4445" r="6350" b="16510"/>
                <wp:wrapNone/>
                <wp:docPr id="6" name="文本框 6"/>
                <wp:cNvGraphicFramePr/>
                <a:graphic xmlns:a="http://schemas.openxmlformats.org/drawingml/2006/main">
                  <a:graphicData uri="http://schemas.microsoft.com/office/word/2010/wordprocessingShape">
                    <wps:wsp>
                      <wps:cNvSpPr txBox="1"/>
                      <wps:spPr>
                        <a:xfrm>
                          <a:off x="0" y="0"/>
                          <a:ext cx="890905" cy="499745"/>
                        </a:xfrm>
                        <a:prstGeom prst="rect">
                          <a:avLst/>
                        </a:prstGeom>
                        <a:solidFill>
                          <a:srgbClr val="C00000"/>
                        </a:solidFill>
                        <a:ln w="6350">
                          <a:solidFill>
                            <a:schemeClr val="tx1"/>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ascii="微软雅黑" w:hAnsi="微软雅黑" w:eastAsia="微软雅黑" w:cs="微软雅黑"/>
                                <w:b/>
                                <w:bCs/>
                                <w:color w:val="FFFFFF" w:themeColor="background1"/>
                                <w:sz w:val="16"/>
                                <w:szCs w:val="18"/>
                                <w:lang w:val="en-US" w:eastAsia="zh-CN"/>
                                <w14:textFill>
                                  <w14:solidFill>
                                    <w14:schemeClr w14:val="bg1"/>
                                  </w14:solidFill>
                                </w14:textFill>
                              </w:rPr>
                            </w:pPr>
                            <w:r>
                              <w:rPr>
                                <w:rFonts w:hint="eastAsia" w:ascii="微软雅黑" w:hAnsi="微软雅黑" w:eastAsia="微软雅黑" w:cs="微软雅黑"/>
                                <w:b/>
                                <w:bCs/>
                                <w:color w:val="FFFFFF" w:themeColor="background1"/>
                                <w:sz w:val="16"/>
                                <w:szCs w:val="18"/>
                                <w:lang w:val="en-US" w:eastAsia="zh-CN"/>
                                <w14:textFill>
                                  <w14:solidFill>
                                    <w14:schemeClr w14:val="bg1"/>
                                  </w14:solidFill>
                                </w14:textFill>
                              </w:rPr>
                              <w:t>此次选房现场</w:t>
                            </w:r>
                          </w:p>
                          <w:p>
                            <w:pPr>
                              <w:jc w:val="center"/>
                              <w:rPr>
                                <w:rFonts w:hint="default" w:ascii="微软雅黑" w:hAnsi="微软雅黑" w:eastAsia="微软雅黑" w:cs="微软雅黑"/>
                                <w:b/>
                                <w:bCs/>
                                <w:color w:val="FFFFFF" w:themeColor="background1"/>
                                <w:sz w:val="16"/>
                                <w:szCs w:val="18"/>
                                <w:lang w:val="en-US" w:eastAsia="zh-CN"/>
                                <w14:textFill>
                                  <w14:solidFill>
                                    <w14:schemeClr w14:val="bg1"/>
                                  </w14:solidFill>
                                </w14:textFill>
                              </w:rPr>
                            </w:pPr>
                            <w:r>
                              <w:rPr>
                                <w:rFonts w:hint="eastAsia" w:ascii="微软雅黑" w:hAnsi="微软雅黑" w:eastAsia="微软雅黑" w:cs="微软雅黑"/>
                                <w:b/>
                                <w:bCs/>
                                <w:color w:val="FFFFFF" w:themeColor="background1"/>
                                <w:sz w:val="16"/>
                                <w:szCs w:val="18"/>
                                <w:lang w:val="en-US" w:eastAsia="zh-CN"/>
                                <w14:textFill>
                                  <w14:solidFill>
                                    <w14:schemeClr w14:val="bg1"/>
                                  </w14:solidFill>
                                </w14:textFill>
                              </w:rPr>
                              <w:t>（万国城）</w:t>
                            </w:r>
                          </w:p>
                          <w:p>
                            <w:pPr>
                              <w:rPr>
                                <w:rFonts w:hint="default"/>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50.9pt;margin-top:134.05pt;height:39.35pt;width:70.15pt;z-index:251660288;mso-width-relative:page;mso-height-relative:page;" fillcolor="#C00000" filled="t" stroked="t" coordsize="21600,21600" o:gfxdata="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PzDsr9oA&#10;AAALAQAADwAAAAAAAAABACAAAAAiAAAAZHJzL2Rvd25yZXYueG1sUEsBAhQAFAAAAAgAh07iQEUW&#10;10BWAgAAtwQAAA4AAAAAAAAAAQAgAAAAKQEAAGRycy9lMm9Eb2MueG1sUEsFBgAAAAAGAAYAWQEA&#10;APEFAAAAAA==&#10;">
                <v:fill on="t" focussize="0,0"/>
                <v:stroke weight="0.5pt" color="#000000 [3213]" joinstyle="round"/>
                <v:imagedata o:title=""/>
                <o:lock v:ext="edit" aspectratio="f"/>
                <v:textbox>
                  <w:txbxContent>
                    <w:p>
                      <w:pPr>
                        <w:jc w:val="center"/>
                        <w:rPr>
                          <w:rFonts w:hint="eastAsia" w:ascii="微软雅黑" w:hAnsi="微软雅黑" w:eastAsia="微软雅黑" w:cs="微软雅黑"/>
                          <w:b/>
                          <w:bCs/>
                          <w:color w:val="FFFFFF" w:themeColor="background1"/>
                          <w:sz w:val="16"/>
                          <w:szCs w:val="18"/>
                          <w:lang w:val="en-US" w:eastAsia="zh-CN"/>
                          <w14:textFill>
                            <w14:solidFill>
                              <w14:schemeClr w14:val="bg1"/>
                            </w14:solidFill>
                          </w14:textFill>
                        </w:rPr>
                      </w:pPr>
                      <w:r>
                        <w:rPr>
                          <w:rFonts w:hint="eastAsia" w:ascii="微软雅黑" w:hAnsi="微软雅黑" w:eastAsia="微软雅黑" w:cs="微软雅黑"/>
                          <w:b/>
                          <w:bCs/>
                          <w:color w:val="FFFFFF" w:themeColor="background1"/>
                          <w:sz w:val="16"/>
                          <w:szCs w:val="18"/>
                          <w:lang w:val="en-US" w:eastAsia="zh-CN"/>
                          <w14:textFill>
                            <w14:solidFill>
                              <w14:schemeClr w14:val="bg1"/>
                            </w14:solidFill>
                          </w14:textFill>
                        </w:rPr>
                        <w:t>此次选房现场</w:t>
                      </w:r>
                    </w:p>
                    <w:p>
                      <w:pPr>
                        <w:jc w:val="center"/>
                        <w:rPr>
                          <w:rFonts w:hint="default" w:ascii="微软雅黑" w:hAnsi="微软雅黑" w:eastAsia="微软雅黑" w:cs="微软雅黑"/>
                          <w:b/>
                          <w:bCs/>
                          <w:color w:val="FFFFFF" w:themeColor="background1"/>
                          <w:sz w:val="16"/>
                          <w:szCs w:val="18"/>
                          <w:lang w:val="en-US" w:eastAsia="zh-CN"/>
                          <w14:textFill>
                            <w14:solidFill>
                              <w14:schemeClr w14:val="bg1"/>
                            </w14:solidFill>
                          </w14:textFill>
                        </w:rPr>
                      </w:pPr>
                      <w:r>
                        <w:rPr>
                          <w:rFonts w:hint="eastAsia" w:ascii="微软雅黑" w:hAnsi="微软雅黑" w:eastAsia="微软雅黑" w:cs="微软雅黑"/>
                          <w:b/>
                          <w:bCs/>
                          <w:color w:val="FFFFFF" w:themeColor="background1"/>
                          <w:sz w:val="16"/>
                          <w:szCs w:val="18"/>
                          <w:lang w:val="en-US" w:eastAsia="zh-CN"/>
                          <w14:textFill>
                            <w14:solidFill>
                              <w14:schemeClr w14:val="bg1"/>
                            </w14:solidFill>
                          </w14:textFill>
                        </w:rPr>
                        <w:t>（万国城）</w:t>
                      </w:r>
                    </w:p>
                    <w:p>
                      <w:pPr>
                        <w:rPr>
                          <w:rFonts w:hint="default"/>
                          <w:lang w:val="en-US" w:eastAsia="zh-CN"/>
                        </w:rPr>
                      </w:pPr>
                    </w:p>
                  </w:txbxContent>
                </v:textbox>
              </v:shape>
            </w:pict>
          </mc:Fallback>
        </mc:AlternateContent>
      </w:r>
      <w:r>
        <w:rPr>
          <w:rFonts w:hint="eastAsia" w:ascii="CESI仿宋-GB2312" w:hAnsi="CESI仿宋-GB2312" w:eastAsia="CESI仿宋-GB2312" w:cs="CESI仿宋-GB2312"/>
          <w:color w:val="666666"/>
          <w:sz w:val="32"/>
          <w:szCs w:val="32"/>
        </w:rPr>
        <mc:AlternateContent>
          <mc:Choice Requires="wps">
            <w:drawing>
              <wp:anchor distT="0" distB="0" distL="114300" distR="114300" simplePos="0" relativeHeight="251662336" behindDoc="0" locked="0" layoutInCell="1" allowOverlap="1">
                <wp:simplePos x="0" y="0"/>
                <wp:positionH relativeFrom="column">
                  <wp:posOffset>3304540</wp:posOffset>
                </wp:positionH>
                <wp:positionV relativeFrom="paragraph">
                  <wp:posOffset>1179830</wp:posOffset>
                </wp:positionV>
                <wp:extent cx="792480" cy="285750"/>
                <wp:effectExtent l="0" t="0" r="0" b="0"/>
                <wp:wrapNone/>
                <wp:docPr id="8" name="文本框 8"/>
                <wp:cNvGraphicFramePr/>
                <a:graphic xmlns:a="http://schemas.openxmlformats.org/drawingml/2006/main">
                  <a:graphicData uri="http://schemas.microsoft.com/office/word/2010/wordprocessingShape">
                    <wps:wsp>
                      <wps:cNvSpPr txBox="1"/>
                      <wps:spPr>
                        <a:xfrm>
                          <a:off x="4835525" y="6802120"/>
                          <a:ext cx="792480" cy="2857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ascii="微软雅黑" w:hAnsi="微软雅黑" w:eastAsia="微软雅黑" w:cs="微软雅黑"/>
                                <w:b/>
                                <w:bCs/>
                                <w:color w:val="auto"/>
                                <w:sz w:val="18"/>
                                <w:szCs w:val="20"/>
                                <w:lang w:val="en-US" w:eastAsia="zh-CN"/>
                              </w:rPr>
                            </w:pPr>
                            <w:r>
                              <w:rPr>
                                <w:rFonts w:hint="eastAsia" w:ascii="微软雅黑" w:hAnsi="微软雅黑" w:eastAsia="微软雅黑" w:cs="微软雅黑"/>
                                <w:b/>
                                <w:bCs/>
                                <w:color w:val="auto"/>
                                <w:sz w:val="18"/>
                                <w:szCs w:val="20"/>
                                <w:lang w:val="en-US" w:eastAsia="zh-CN"/>
                              </w:rPr>
                              <w:t>步行640米</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60.2pt;margin-top:92.9pt;height:22.5pt;width:62.4pt;z-index:251662336;mso-width-relative:page;mso-height-relative:page;" filled="f" stroked="f" coordsize="21600,21600" o:gfxdata="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Sd3mKdsAAAALAQAADwAAAAAAAAAB&#10;ACAAAAAiAAAAZHJzL2Rvd25yZXYueG1sUEsBAhQAFAAAAAgAh07iQL33IWlGAgAAcQQAAA4AAAAA&#10;AAAAAQAgAAAAKgEAAGRycy9lMm9Eb2MueG1sUEsFBgAAAAAGAAYAWQEAAOIFAAAAAA==&#10;">
                <v:fill on="f" focussize="0,0"/>
                <v:stroke on="f" weight="0.5pt"/>
                <v:imagedata o:title=""/>
                <o:lock v:ext="edit" aspectratio="f"/>
                <v:textbox>
                  <w:txbxContent>
                    <w:p>
                      <w:pPr>
                        <w:jc w:val="center"/>
                        <w:rPr>
                          <w:rFonts w:hint="default" w:ascii="微软雅黑" w:hAnsi="微软雅黑" w:eastAsia="微软雅黑" w:cs="微软雅黑"/>
                          <w:b/>
                          <w:bCs/>
                          <w:color w:val="auto"/>
                          <w:sz w:val="18"/>
                          <w:szCs w:val="20"/>
                          <w:lang w:val="en-US" w:eastAsia="zh-CN"/>
                        </w:rPr>
                      </w:pPr>
                      <w:r>
                        <w:rPr>
                          <w:rFonts w:hint="eastAsia" w:ascii="微软雅黑" w:hAnsi="微软雅黑" w:eastAsia="微软雅黑" w:cs="微软雅黑"/>
                          <w:b/>
                          <w:bCs/>
                          <w:color w:val="auto"/>
                          <w:sz w:val="18"/>
                          <w:szCs w:val="20"/>
                          <w:lang w:val="en-US" w:eastAsia="zh-CN"/>
                        </w:rPr>
                        <w:t>步行640米</w:t>
                      </w:r>
                    </w:p>
                  </w:txbxContent>
                </v:textbox>
              </v:shape>
            </w:pict>
          </mc:Fallback>
        </mc:AlternateContent>
      </w:r>
      <w:r>
        <w:rPr>
          <w:rFonts w:hint="eastAsia" w:ascii="CESI仿宋-GB2312" w:hAnsi="CESI仿宋-GB2312" w:eastAsia="CESI仿宋-GB2312" w:cs="CESI仿宋-GB2312"/>
          <w:color w:val="666666"/>
          <w:sz w:val="32"/>
          <w:szCs w:val="32"/>
        </w:rPr>
        <w:drawing>
          <wp:inline distT="0" distB="0" distL="114300" distR="114300">
            <wp:extent cx="5273675" cy="3015615"/>
            <wp:effectExtent l="0" t="0" r="9525" b="698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5273675" cy="3015615"/>
                    </a:xfrm>
                    <a:prstGeom prst="rect">
                      <a:avLst/>
                    </a:prstGeom>
                    <a:noFill/>
                    <a:ln>
                      <a:noFill/>
                    </a:ln>
                  </pic:spPr>
                </pic:pic>
              </a:graphicData>
            </a:graphic>
          </wp:inline>
        </w:drawing>
      </w:r>
    </w:p>
    <w:p>
      <w:pPr>
        <w:spacing w:line="560" w:lineRule="exact"/>
        <w:ind w:firstLine="641" w:firstLineChars="0"/>
        <w:rPr>
          <w:rFonts w:hint="eastAsia" w:ascii="CESI仿宋-GB2312" w:hAnsi="CESI仿宋-GB2312" w:eastAsia="CESI仿宋-GB2312" w:cs="CESI仿宋-GB2312"/>
          <w:color w:val="666666"/>
          <w:sz w:val="32"/>
          <w:szCs w:val="32"/>
        </w:rPr>
      </w:pPr>
      <w:r>
        <w:rPr>
          <w:rFonts w:hint="eastAsia" w:ascii="CESI仿宋-GB2312" w:hAnsi="CESI仿宋-GB2312" w:eastAsia="CESI仿宋-GB2312" w:cs="CESI仿宋-GB2312"/>
          <w:color w:val="666666"/>
          <w:sz w:val="32"/>
          <w:szCs w:val="32"/>
        </w:rPr>
        <w:t>（二）乘坐公交（请密切留意最新公共交通信息）</w:t>
      </w:r>
    </w:p>
    <w:p>
      <w:pPr>
        <w:spacing w:line="560" w:lineRule="exact"/>
        <w:ind w:firstLine="641" w:firstLineChars="0"/>
        <w:jc w:val="left"/>
        <w:rPr>
          <w:rFonts w:hint="eastAsia" w:ascii="CESI仿宋-GB2312" w:hAnsi="CESI仿宋-GB2312" w:eastAsia="CESI仿宋-GB2312" w:cs="CESI仿宋-GB2312"/>
          <w:color w:val="666666"/>
          <w:sz w:val="32"/>
          <w:szCs w:val="32"/>
        </w:rPr>
      </w:pPr>
      <w:r>
        <w:rPr>
          <w:rFonts w:hint="eastAsia" w:ascii="CESI仿宋-GB2312" w:hAnsi="CESI仿宋-GB2312" w:eastAsia="CESI仿宋-GB2312" w:cs="CESI仿宋-GB2312"/>
          <w:color w:val="666666"/>
          <w:sz w:val="32"/>
          <w:szCs w:val="32"/>
        </w:rPr>
        <w:t>1、您的位置-</w:t>
      </w:r>
      <w:r>
        <w:rPr>
          <w:rFonts w:hint="eastAsia" w:ascii="CESI仿宋-GB2312" w:hAnsi="CESI仿宋-GB2312" w:eastAsia="CESI仿宋-GB2312" w:cs="CESI仿宋-GB2312"/>
          <w:color w:val="666666"/>
          <w:sz w:val="32"/>
          <w:szCs w:val="32"/>
          <w:lang w:val="en-US" w:eastAsia="zh-CN"/>
        </w:rPr>
        <w:t>万国食品城总</w:t>
      </w:r>
      <w:r>
        <w:rPr>
          <w:rFonts w:hint="eastAsia" w:ascii="CESI仿宋-GB2312" w:hAnsi="CESI仿宋-GB2312" w:eastAsia="CESI仿宋-GB2312" w:cs="CESI仿宋-GB2312"/>
          <w:color w:val="666666"/>
          <w:sz w:val="32"/>
          <w:szCs w:val="32"/>
        </w:rPr>
        <w:t>站（</w:t>
      </w:r>
      <w:r>
        <w:rPr>
          <w:rFonts w:hint="eastAsia" w:ascii="CESI仿宋-GB2312" w:hAnsi="CESI仿宋-GB2312" w:eastAsia="CESI仿宋-GB2312" w:cs="CESI仿宋-GB2312"/>
          <w:color w:val="666666"/>
          <w:sz w:val="32"/>
          <w:szCs w:val="32"/>
          <w:lang w:eastAsia="zh-Hans"/>
        </w:rPr>
        <w:t> </w:t>
      </w:r>
      <w:r>
        <w:rPr>
          <w:rFonts w:hint="eastAsia" w:ascii="CESI仿宋-GB2312" w:hAnsi="CESI仿宋-GB2312" w:eastAsia="CESI仿宋-GB2312" w:cs="CESI仿宋-GB2312"/>
          <w:color w:val="666666"/>
          <w:sz w:val="32"/>
          <w:szCs w:val="32"/>
          <w:lang w:val="en-US" w:eastAsia="zh-CN"/>
        </w:rPr>
        <w:t>882</w:t>
      </w:r>
      <w:r>
        <w:rPr>
          <w:rFonts w:hint="eastAsia" w:ascii="CESI仿宋-GB2312" w:hAnsi="CESI仿宋-GB2312" w:eastAsia="CESI仿宋-GB2312" w:cs="CESI仿宋-GB2312"/>
          <w:color w:val="666666"/>
          <w:sz w:val="32"/>
          <w:szCs w:val="32"/>
          <w:lang w:eastAsia="zh-Hans"/>
        </w:rPr>
        <w:t>路</w:t>
      </w:r>
      <w:r>
        <w:rPr>
          <w:rFonts w:hint="eastAsia" w:ascii="CESI仿宋-GB2312" w:hAnsi="CESI仿宋-GB2312" w:eastAsia="CESI仿宋-GB2312" w:cs="CESI仿宋-GB2312"/>
          <w:color w:val="666666"/>
          <w:sz w:val="32"/>
          <w:szCs w:val="32"/>
          <w:lang w:eastAsia="zh-CN"/>
        </w:rPr>
        <w:t>；</w:t>
      </w:r>
      <w:r>
        <w:rPr>
          <w:rFonts w:hint="eastAsia" w:ascii="CESI仿宋-GB2312" w:hAnsi="CESI仿宋-GB2312" w:eastAsia="CESI仿宋-GB2312" w:cs="CESI仿宋-GB2312"/>
          <w:color w:val="666666"/>
          <w:sz w:val="32"/>
          <w:szCs w:val="32"/>
          <w:lang w:val="en-US" w:eastAsia="zh-CN"/>
        </w:rPr>
        <w:t>M192</w:t>
      </w:r>
      <w:r>
        <w:rPr>
          <w:rFonts w:hint="eastAsia" w:ascii="CESI仿宋-GB2312" w:hAnsi="CESI仿宋-GB2312" w:eastAsia="CESI仿宋-GB2312" w:cs="CESI仿宋-GB2312"/>
          <w:color w:val="666666"/>
          <w:sz w:val="32"/>
          <w:szCs w:val="32"/>
          <w:lang w:eastAsia="zh-Hans"/>
        </w:rPr>
        <w:t>线 ; M</w:t>
      </w:r>
      <w:r>
        <w:rPr>
          <w:rFonts w:hint="eastAsia" w:ascii="CESI仿宋-GB2312" w:hAnsi="CESI仿宋-GB2312" w:eastAsia="CESI仿宋-GB2312" w:cs="CESI仿宋-GB2312"/>
          <w:color w:val="666666"/>
          <w:sz w:val="32"/>
          <w:szCs w:val="32"/>
          <w:lang w:val="en-US" w:eastAsia="zh-CN"/>
        </w:rPr>
        <w:t>227</w:t>
      </w:r>
      <w:r>
        <w:rPr>
          <w:rFonts w:hint="eastAsia" w:ascii="CESI仿宋-GB2312" w:hAnsi="CESI仿宋-GB2312" w:eastAsia="CESI仿宋-GB2312" w:cs="CESI仿宋-GB2312"/>
          <w:color w:val="666666"/>
          <w:sz w:val="32"/>
          <w:szCs w:val="32"/>
          <w:lang w:eastAsia="zh-Hans"/>
        </w:rPr>
        <w:t>路 ;M</w:t>
      </w:r>
      <w:r>
        <w:rPr>
          <w:rFonts w:hint="eastAsia" w:ascii="CESI仿宋-GB2312" w:hAnsi="CESI仿宋-GB2312" w:eastAsia="CESI仿宋-GB2312" w:cs="CESI仿宋-GB2312"/>
          <w:color w:val="666666"/>
          <w:sz w:val="32"/>
          <w:szCs w:val="32"/>
          <w:lang w:val="en-US" w:eastAsia="zh-CN"/>
        </w:rPr>
        <w:t>301</w:t>
      </w:r>
      <w:r>
        <w:rPr>
          <w:rFonts w:hint="eastAsia" w:ascii="CESI仿宋-GB2312" w:hAnsi="CESI仿宋-GB2312" w:eastAsia="CESI仿宋-GB2312" w:cs="CESI仿宋-GB2312"/>
          <w:color w:val="666666"/>
          <w:sz w:val="32"/>
          <w:szCs w:val="32"/>
          <w:lang w:eastAsia="zh-Hans"/>
        </w:rPr>
        <w:t>路</w:t>
      </w:r>
      <w:r>
        <w:rPr>
          <w:rFonts w:hint="eastAsia" w:ascii="CESI仿宋-GB2312" w:hAnsi="CESI仿宋-GB2312" w:eastAsia="CESI仿宋-GB2312" w:cs="CESI仿宋-GB2312"/>
          <w:color w:val="666666"/>
          <w:sz w:val="32"/>
          <w:szCs w:val="32"/>
          <w:lang w:eastAsia="zh-CN"/>
        </w:rPr>
        <w:t>；</w:t>
      </w:r>
      <w:r>
        <w:rPr>
          <w:rFonts w:hint="eastAsia" w:ascii="CESI仿宋-GB2312" w:hAnsi="CESI仿宋-GB2312" w:eastAsia="CESI仿宋-GB2312" w:cs="CESI仿宋-GB2312"/>
          <w:color w:val="666666"/>
          <w:sz w:val="32"/>
          <w:szCs w:val="32"/>
          <w:lang w:eastAsia="zh-Hans"/>
        </w:rPr>
        <w:t> M</w:t>
      </w:r>
      <w:r>
        <w:rPr>
          <w:rFonts w:hint="eastAsia" w:ascii="CESI仿宋-GB2312" w:hAnsi="CESI仿宋-GB2312" w:eastAsia="CESI仿宋-GB2312" w:cs="CESI仿宋-GB2312"/>
          <w:color w:val="666666"/>
          <w:sz w:val="32"/>
          <w:szCs w:val="32"/>
          <w:lang w:val="en-US" w:eastAsia="zh-CN"/>
        </w:rPr>
        <w:t>329</w:t>
      </w:r>
      <w:r>
        <w:rPr>
          <w:rFonts w:hint="eastAsia" w:ascii="CESI仿宋-GB2312" w:hAnsi="CESI仿宋-GB2312" w:eastAsia="CESI仿宋-GB2312" w:cs="CESI仿宋-GB2312"/>
          <w:color w:val="666666"/>
          <w:sz w:val="32"/>
          <w:szCs w:val="32"/>
          <w:lang w:eastAsia="zh-Hans"/>
        </w:rPr>
        <w:t>路 ; M</w:t>
      </w:r>
      <w:r>
        <w:rPr>
          <w:rFonts w:hint="eastAsia" w:ascii="CESI仿宋-GB2312" w:hAnsi="CESI仿宋-GB2312" w:eastAsia="CESI仿宋-GB2312" w:cs="CESI仿宋-GB2312"/>
          <w:color w:val="666666"/>
          <w:sz w:val="32"/>
          <w:szCs w:val="32"/>
          <w:lang w:val="en-US" w:eastAsia="zh-CN"/>
        </w:rPr>
        <w:t>346</w:t>
      </w:r>
      <w:r>
        <w:rPr>
          <w:rFonts w:hint="eastAsia" w:ascii="CESI仿宋-GB2312" w:hAnsi="CESI仿宋-GB2312" w:eastAsia="CESI仿宋-GB2312" w:cs="CESI仿宋-GB2312"/>
          <w:color w:val="666666"/>
          <w:sz w:val="32"/>
          <w:szCs w:val="32"/>
          <w:lang w:eastAsia="zh-Hans"/>
        </w:rPr>
        <w:t>路 ;M</w:t>
      </w:r>
      <w:r>
        <w:rPr>
          <w:rFonts w:hint="eastAsia" w:ascii="CESI仿宋-GB2312" w:hAnsi="CESI仿宋-GB2312" w:eastAsia="CESI仿宋-GB2312" w:cs="CESI仿宋-GB2312"/>
          <w:color w:val="666666"/>
          <w:sz w:val="32"/>
          <w:szCs w:val="32"/>
          <w:lang w:val="en-US" w:eastAsia="zh-CN"/>
        </w:rPr>
        <w:t>402</w:t>
      </w:r>
      <w:r>
        <w:rPr>
          <w:rFonts w:hint="eastAsia" w:ascii="CESI仿宋-GB2312" w:hAnsi="CESI仿宋-GB2312" w:eastAsia="CESI仿宋-GB2312" w:cs="CESI仿宋-GB2312"/>
          <w:color w:val="666666"/>
          <w:sz w:val="32"/>
          <w:szCs w:val="32"/>
          <w:lang w:eastAsia="zh-Hans"/>
        </w:rPr>
        <w:t>路 ;  M</w:t>
      </w:r>
      <w:r>
        <w:rPr>
          <w:rFonts w:hint="eastAsia" w:ascii="CESI仿宋-GB2312" w:hAnsi="CESI仿宋-GB2312" w:eastAsia="CESI仿宋-GB2312" w:cs="CESI仿宋-GB2312"/>
          <w:color w:val="666666"/>
          <w:sz w:val="32"/>
          <w:szCs w:val="32"/>
          <w:lang w:val="en-US" w:eastAsia="zh-CN"/>
        </w:rPr>
        <w:t>404</w:t>
      </w:r>
      <w:r>
        <w:rPr>
          <w:rFonts w:hint="eastAsia" w:ascii="CESI仿宋-GB2312" w:hAnsi="CESI仿宋-GB2312" w:eastAsia="CESI仿宋-GB2312" w:cs="CESI仿宋-GB2312"/>
          <w:color w:val="666666"/>
          <w:sz w:val="32"/>
          <w:szCs w:val="32"/>
          <w:lang w:eastAsia="zh-Hans"/>
        </w:rPr>
        <w:t>路 ; </w:t>
      </w:r>
      <w:r>
        <w:rPr>
          <w:rFonts w:hint="eastAsia" w:ascii="CESI仿宋-GB2312" w:hAnsi="CESI仿宋-GB2312" w:eastAsia="CESI仿宋-GB2312" w:cs="CESI仿宋-GB2312"/>
          <w:color w:val="666666"/>
          <w:sz w:val="32"/>
          <w:szCs w:val="32"/>
        </w:rPr>
        <w:t>）-步行约</w:t>
      </w:r>
      <w:r>
        <w:rPr>
          <w:rFonts w:hint="eastAsia" w:ascii="CESI仿宋-GB2312" w:hAnsi="CESI仿宋-GB2312" w:eastAsia="CESI仿宋-GB2312" w:cs="CESI仿宋-GB2312"/>
          <w:color w:val="666666"/>
          <w:sz w:val="32"/>
          <w:szCs w:val="32"/>
          <w:lang w:val="en-US" w:eastAsia="zh-CN"/>
        </w:rPr>
        <w:t>300</w:t>
      </w:r>
      <w:r>
        <w:rPr>
          <w:rFonts w:hint="eastAsia" w:ascii="CESI仿宋-GB2312" w:hAnsi="CESI仿宋-GB2312" w:eastAsia="CESI仿宋-GB2312" w:cs="CESI仿宋-GB2312"/>
          <w:color w:val="666666"/>
          <w:sz w:val="32"/>
          <w:szCs w:val="32"/>
        </w:rPr>
        <w:t>米到</w:t>
      </w:r>
      <w:r>
        <w:rPr>
          <w:rFonts w:hint="eastAsia" w:ascii="CESI仿宋-GB2312" w:hAnsi="CESI仿宋-GB2312" w:eastAsia="CESI仿宋-GB2312" w:cs="CESI仿宋-GB2312"/>
          <w:color w:val="666666"/>
          <w:sz w:val="32"/>
          <w:szCs w:val="32"/>
          <w:lang w:val="en-US" w:eastAsia="zh-CN"/>
        </w:rPr>
        <w:t>万国城</w:t>
      </w:r>
      <w:r>
        <w:rPr>
          <w:rFonts w:hint="eastAsia" w:ascii="CESI仿宋-GB2312" w:hAnsi="CESI仿宋-GB2312" w:eastAsia="CESI仿宋-GB2312" w:cs="CESI仿宋-GB2312"/>
          <w:color w:val="666666"/>
          <w:sz w:val="32"/>
          <w:szCs w:val="32"/>
        </w:rPr>
        <w:t>。</w:t>
      </w:r>
    </w:p>
    <w:p>
      <w:pPr>
        <w:spacing w:line="560" w:lineRule="exact"/>
        <w:ind w:firstLine="641" w:firstLineChars="0"/>
        <w:jc w:val="left"/>
        <w:rPr>
          <w:rFonts w:hint="eastAsia" w:ascii="CESI仿宋-GB2312" w:hAnsi="CESI仿宋-GB2312" w:eastAsia="CESI仿宋-GB2312" w:cs="CESI仿宋-GB2312"/>
          <w:color w:val="666666"/>
          <w:sz w:val="32"/>
          <w:szCs w:val="32"/>
        </w:rPr>
      </w:pPr>
      <w:r>
        <w:rPr>
          <w:rFonts w:hint="eastAsia" w:ascii="CESI仿宋-GB2312" w:hAnsi="CESI仿宋-GB2312" w:eastAsia="CESI仿宋-GB2312" w:cs="CESI仿宋-GB2312"/>
          <w:color w:val="666666"/>
          <w:sz w:val="32"/>
          <w:szCs w:val="32"/>
          <w:lang w:val="en-US" w:eastAsia="zh-CN"/>
        </w:rPr>
        <w:t>2</w:t>
      </w:r>
      <w:r>
        <w:rPr>
          <w:rFonts w:hint="eastAsia" w:ascii="CESI仿宋-GB2312" w:hAnsi="CESI仿宋-GB2312" w:eastAsia="CESI仿宋-GB2312" w:cs="CESI仿宋-GB2312"/>
          <w:color w:val="666666"/>
          <w:sz w:val="32"/>
          <w:szCs w:val="32"/>
        </w:rPr>
        <w:t>、您的位置-</w:t>
      </w:r>
      <w:r>
        <w:rPr>
          <w:rFonts w:hint="eastAsia" w:ascii="CESI仿宋-GB2312" w:hAnsi="CESI仿宋-GB2312" w:eastAsia="CESI仿宋-GB2312" w:cs="CESI仿宋-GB2312"/>
          <w:color w:val="666666"/>
          <w:sz w:val="32"/>
          <w:szCs w:val="32"/>
          <w:lang w:val="en-US" w:eastAsia="zh-CN"/>
        </w:rPr>
        <w:t>上李朗地铁站</w:t>
      </w:r>
      <w:r>
        <w:rPr>
          <w:rFonts w:hint="eastAsia" w:ascii="CESI仿宋-GB2312" w:hAnsi="CESI仿宋-GB2312" w:eastAsia="CESI仿宋-GB2312" w:cs="CESI仿宋-GB2312"/>
          <w:color w:val="666666"/>
          <w:sz w:val="32"/>
          <w:szCs w:val="32"/>
        </w:rPr>
        <w:t>（</w:t>
      </w:r>
      <w:r>
        <w:rPr>
          <w:rFonts w:hint="eastAsia" w:ascii="CESI仿宋-GB2312" w:hAnsi="CESI仿宋-GB2312" w:eastAsia="CESI仿宋-GB2312" w:cs="CESI仿宋-GB2312"/>
          <w:color w:val="666666"/>
          <w:sz w:val="32"/>
          <w:szCs w:val="32"/>
          <w:lang w:eastAsia="zh-Hans"/>
        </w:rPr>
        <w:t> </w:t>
      </w:r>
      <w:r>
        <w:rPr>
          <w:rFonts w:hint="eastAsia" w:ascii="CESI仿宋-GB2312" w:hAnsi="CESI仿宋-GB2312" w:eastAsia="CESI仿宋-GB2312" w:cs="CESI仿宋-GB2312"/>
          <w:color w:val="666666"/>
          <w:sz w:val="32"/>
          <w:szCs w:val="32"/>
          <w:lang w:val="en-US" w:eastAsia="zh-CN"/>
        </w:rPr>
        <w:t>322</w:t>
      </w:r>
      <w:r>
        <w:rPr>
          <w:rFonts w:hint="eastAsia" w:ascii="CESI仿宋-GB2312" w:hAnsi="CESI仿宋-GB2312" w:eastAsia="CESI仿宋-GB2312" w:cs="CESI仿宋-GB2312"/>
          <w:color w:val="666666"/>
          <w:sz w:val="32"/>
          <w:szCs w:val="32"/>
          <w:lang w:eastAsia="zh-Hans"/>
        </w:rPr>
        <w:t>路</w:t>
      </w:r>
      <w:r>
        <w:rPr>
          <w:rFonts w:hint="eastAsia" w:ascii="CESI仿宋-GB2312" w:hAnsi="CESI仿宋-GB2312" w:eastAsia="CESI仿宋-GB2312" w:cs="CESI仿宋-GB2312"/>
          <w:color w:val="666666"/>
          <w:sz w:val="32"/>
          <w:szCs w:val="32"/>
          <w:lang w:eastAsia="zh-CN"/>
        </w:rPr>
        <w:t>；</w:t>
      </w:r>
      <w:r>
        <w:rPr>
          <w:rFonts w:hint="eastAsia" w:ascii="CESI仿宋-GB2312" w:hAnsi="CESI仿宋-GB2312" w:eastAsia="CESI仿宋-GB2312" w:cs="CESI仿宋-GB2312"/>
          <w:color w:val="666666"/>
          <w:sz w:val="32"/>
          <w:szCs w:val="32"/>
          <w:lang w:val="en-US" w:eastAsia="zh-CN"/>
        </w:rPr>
        <w:t>977</w:t>
      </w:r>
      <w:r>
        <w:rPr>
          <w:rFonts w:hint="eastAsia" w:ascii="CESI仿宋-GB2312" w:hAnsi="CESI仿宋-GB2312" w:eastAsia="CESI仿宋-GB2312" w:cs="CESI仿宋-GB2312"/>
          <w:color w:val="666666"/>
          <w:sz w:val="32"/>
          <w:szCs w:val="32"/>
          <w:lang w:eastAsia="zh-Hans"/>
        </w:rPr>
        <w:t>路</w:t>
      </w:r>
      <w:r>
        <w:rPr>
          <w:rFonts w:hint="eastAsia" w:ascii="CESI仿宋-GB2312" w:hAnsi="CESI仿宋-GB2312" w:eastAsia="CESI仿宋-GB2312" w:cs="CESI仿宋-GB2312"/>
          <w:color w:val="666666"/>
          <w:sz w:val="32"/>
          <w:szCs w:val="32"/>
          <w:lang w:eastAsia="zh-CN"/>
        </w:rPr>
        <w:t>；</w:t>
      </w:r>
      <w:r>
        <w:rPr>
          <w:rFonts w:hint="eastAsia" w:ascii="CESI仿宋-GB2312" w:hAnsi="CESI仿宋-GB2312" w:eastAsia="CESI仿宋-GB2312" w:cs="CESI仿宋-GB2312"/>
          <w:color w:val="666666"/>
          <w:sz w:val="32"/>
          <w:szCs w:val="32"/>
          <w:lang w:eastAsia="zh-Hans"/>
        </w:rPr>
        <w:t>M</w:t>
      </w:r>
      <w:r>
        <w:rPr>
          <w:rFonts w:hint="eastAsia" w:ascii="CESI仿宋-GB2312" w:hAnsi="CESI仿宋-GB2312" w:eastAsia="CESI仿宋-GB2312" w:cs="CESI仿宋-GB2312"/>
          <w:color w:val="666666"/>
          <w:sz w:val="32"/>
          <w:szCs w:val="32"/>
          <w:lang w:val="en-US" w:eastAsia="zh-CN"/>
        </w:rPr>
        <w:t>227</w:t>
      </w:r>
      <w:r>
        <w:rPr>
          <w:rFonts w:hint="eastAsia" w:ascii="CESI仿宋-GB2312" w:hAnsi="CESI仿宋-GB2312" w:eastAsia="CESI仿宋-GB2312" w:cs="CESI仿宋-GB2312"/>
          <w:color w:val="666666"/>
          <w:sz w:val="32"/>
          <w:szCs w:val="32"/>
          <w:lang w:eastAsia="zh-Hans"/>
        </w:rPr>
        <w:t>路 ;</w:t>
      </w:r>
      <w:r>
        <w:rPr>
          <w:rFonts w:hint="eastAsia" w:ascii="CESI仿宋-GB2312" w:hAnsi="CESI仿宋-GB2312" w:eastAsia="CESI仿宋-GB2312" w:cs="CESI仿宋-GB2312"/>
          <w:color w:val="666666"/>
          <w:sz w:val="32"/>
          <w:szCs w:val="32"/>
          <w:lang w:val="en-US" w:eastAsia="zh-CN"/>
        </w:rPr>
        <w:t>M269</w:t>
      </w:r>
      <w:r>
        <w:rPr>
          <w:rFonts w:hint="eastAsia" w:ascii="CESI仿宋-GB2312" w:hAnsi="CESI仿宋-GB2312" w:eastAsia="CESI仿宋-GB2312" w:cs="CESI仿宋-GB2312"/>
          <w:color w:val="666666"/>
          <w:sz w:val="32"/>
          <w:szCs w:val="32"/>
          <w:lang w:eastAsia="zh-Hans"/>
        </w:rPr>
        <w:t>线</w:t>
      </w:r>
      <w:r>
        <w:rPr>
          <w:rFonts w:hint="eastAsia" w:ascii="CESI仿宋-GB2312" w:hAnsi="CESI仿宋-GB2312" w:eastAsia="CESI仿宋-GB2312" w:cs="CESI仿宋-GB2312"/>
          <w:color w:val="666666"/>
          <w:sz w:val="32"/>
          <w:szCs w:val="32"/>
          <w:lang w:val="en-US" w:eastAsia="zh-CN"/>
        </w:rPr>
        <w:t>内环;M269</w:t>
      </w:r>
      <w:r>
        <w:rPr>
          <w:rFonts w:hint="eastAsia" w:ascii="CESI仿宋-GB2312" w:hAnsi="CESI仿宋-GB2312" w:eastAsia="CESI仿宋-GB2312" w:cs="CESI仿宋-GB2312"/>
          <w:color w:val="666666"/>
          <w:sz w:val="32"/>
          <w:szCs w:val="32"/>
          <w:lang w:eastAsia="zh-Hans"/>
        </w:rPr>
        <w:t>线</w:t>
      </w:r>
      <w:r>
        <w:rPr>
          <w:rFonts w:hint="eastAsia" w:ascii="CESI仿宋-GB2312" w:hAnsi="CESI仿宋-GB2312" w:eastAsia="CESI仿宋-GB2312" w:cs="CESI仿宋-GB2312"/>
          <w:color w:val="666666"/>
          <w:sz w:val="32"/>
          <w:szCs w:val="32"/>
          <w:lang w:val="en-US" w:eastAsia="zh-CN"/>
        </w:rPr>
        <w:t>外环</w:t>
      </w:r>
      <w:r>
        <w:rPr>
          <w:rFonts w:hint="eastAsia" w:ascii="CESI仿宋-GB2312" w:hAnsi="CESI仿宋-GB2312" w:eastAsia="CESI仿宋-GB2312" w:cs="CESI仿宋-GB2312"/>
          <w:color w:val="666666"/>
          <w:sz w:val="32"/>
          <w:szCs w:val="32"/>
          <w:lang w:eastAsia="zh-Hans"/>
        </w:rPr>
        <w:t> ; M</w:t>
      </w:r>
      <w:r>
        <w:rPr>
          <w:rFonts w:hint="eastAsia" w:ascii="CESI仿宋-GB2312" w:hAnsi="CESI仿宋-GB2312" w:eastAsia="CESI仿宋-GB2312" w:cs="CESI仿宋-GB2312"/>
          <w:color w:val="666666"/>
          <w:sz w:val="32"/>
          <w:szCs w:val="32"/>
          <w:lang w:val="en-US" w:eastAsia="zh-CN"/>
        </w:rPr>
        <w:t>300</w:t>
      </w:r>
      <w:r>
        <w:rPr>
          <w:rFonts w:hint="eastAsia" w:ascii="CESI仿宋-GB2312" w:hAnsi="CESI仿宋-GB2312" w:eastAsia="CESI仿宋-GB2312" w:cs="CESI仿宋-GB2312"/>
          <w:color w:val="666666"/>
          <w:sz w:val="32"/>
          <w:szCs w:val="32"/>
          <w:lang w:eastAsia="zh-Hans"/>
        </w:rPr>
        <w:t>路</w:t>
      </w:r>
      <w:r>
        <w:rPr>
          <w:rFonts w:hint="eastAsia" w:ascii="CESI仿宋-GB2312" w:hAnsi="CESI仿宋-GB2312" w:eastAsia="CESI仿宋-GB2312" w:cs="CESI仿宋-GB2312"/>
          <w:color w:val="666666"/>
          <w:sz w:val="32"/>
          <w:szCs w:val="32"/>
          <w:lang w:eastAsia="zh-CN"/>
        </w:rPr>
        <w:t>；</w:t>
      </w:r>
      <w:r>
        <w:rPr>
          <w:rFonts w:hint="eastAsia" w:ascii="CESI仿宋-GB2312" w:hAnsi="CESI仿宋-GB2312" w:eastAsia="CESI仿宋-GB2312" w:cs="CESI仿宋-GB2312"/>
          <w:color w:val="666666"/>
          <w:sz w:val="32"/>
          <w:szCs w:val="32"/>
          <w:lang w:eastAsia="zh-Hans"/>
        </w:rPr>
        <w:t> M</w:t>
      </w:r>
      <w:r>
        <w:rPr>
          <w:rFonts w:hint="eastAsia" w:ascii="CESI仿宋-GB2312" w:hAnsi="CESI仿宋-GB2312" w:eastAsia="CESI仿宋-GB2312" w:cs="CESI仿宋-GB2312"/>
          <w:color w:val="666666"/>
          <w:sz w:val="32"/>
          <w:szCs w:val="32"/>
          <w:lang w:val="en-US" w:eastAsia="zh-CN"/>
        </w:rPr>
        <w:t>311</w:t>
      </w:r>
      <w:r>
        <w:rPr>
          <w:rFonts w:hint="eastAsia" w:ascii="CESI仿宋-GB2312" w:hAnsi="CESI仿宋-GB2312" w:eastAsia="CESI仿宋-GB2312" w:cs="CESI仿宋-GB2312"/>
          <w:color w:val="666666"/>
          <w:sz w:val="32"/>
          <w:szCs w:val="32"/>
          <w:lang w:eastAsia="zh-Hans"/>
        </w:rPr>
        <w:t>路 ; M</w:t>
      </w:r>
      <w:r>
        <w:rPr>
          <w:rFonts w:hint="eastAsia" w:ascii="CESI仿宋-GB2312" w:hAnsi="CESI仿宋-GB2312" w:eastAsia="CESI仿宋-GB2312" w:cs="CESI仿宋-GB2312"/>
          <w:color w:val="666666"/>
          <w:sz w:val="32"/>
          <w:szCs w:val="32"/>
          <w:lang w:val="en-US" w:eastAsia="zh-CN"/>
        </w:rPr>
        <w:t>589</w:t>
      </w:r>
      <w:r>
        <w:rPr>
          <w:rFonts w:hint="eastAsia" w:ascii="CESI仿宋-GB2312" w:hAnsi="CESI仿宋-GB2312" w:eastAsia="CESI仿宋-GB2312" w:cs="CESI仿宋-GB2312"/>
          <w:color w:val="666666"/>
          <w:sz w:val="32"/>
          <w:szCs w:val="32"/>
          <w:lang w:eastAsia="zh-Hans"/>
        </w:rPr>
        <w:t>路 </w:t>
      </w:r>
      <w:r>
        <w:rPr>
          <w:rFonts w:hint="eastAsia" w:ascii="CESI仿宋-GB2312" w:hAnsi="CESI仿宋-GB2312" w:eastAsia="CESI仿宋-GB2312" w:cs="CESI仿宋-GB2312"/>
          <w:color w:val="666666"/>
          <w:sz w:val="32"/>
          <w:szCs w:val="32"/>
        </w:rPr>
        <w:t>）-步行约</w:t>
      </w:r>
      <w:r>
        <w:rPr>
          <w:rFonts w:hint="eastAsia" w:ascii="CESI仿宋-GB2312" w:hAnsi="CESI仿宋-GB2312" w:eastAsia="CESI仿宋-GB2312" w:cs="CESI仿宋-GB2312"/>
          <w:color w:val="666666"/>
          <w:sz w:val="32"/>
          <w:szCs w:val="32"/>
          <w:lang w:val="en-US" w:eastAsia="zh-CN"/>
        </w:rPr>
        <w:t>640</w:t>
      </w:r>
      <w:r>
        <w:rPr>
          <w:rFonts w:hint="eastAsia" w:ascii="CESI仿宋-GB2312" w:hAnsi="CESI仿宋-GB2312" w:eastAsia="CESI仿宋-GB2312" w:cs="CESI仿宋-GB2312"/>
          <w:color w:val="666666"/>
          <w:sz w:val="32"/>
          <w:szCs w:val="32"/>
        </w:rPr>
        <w:t>米到</w:t>
      </w:r>
      <w:r>
        <w:rPr>
          <w:rFonts w:hint="eastAsia" w:ascii="CESI仿宋-GB2312" w:hAnsi="CESI仿宋-GB2312" w:eastAsia="CESI仿宋-GB2312" w:cs="CESI仿宋-GB2312"/>
          <w:color w:val="666666"/>
          <w:sz w:val="32"/>
          <w:szCs w:val="32"/>
          <w:lang w:val="en-US" w:eastAsia="zh-CN"/>
        </w:rPr>
        <w:t>万国城</w:t>
      </w:r>
      <w:r>
        <w:rPr>
          <w:rFonts w:hint="eastAsia" w:ascii="CESI仿宋-GB2312" w:hAnsi="CESI仿宋-GB2312" w:eastAsia="CESI仿宋-GB2312" w:cs="CESI仿宋-GB2312"/>
          <w:color w:val="666666"/>
          <w:sz w:val="32"/>
          <w:szCs w:val="32"/>
        </w:rPr>
        <w:t>。</w:t>
      </w:r>
    </w:p>
    <w:p>
      <w:pPr>
        <w:spacing w:line="560" w:lineRule="exact"/>
        <w:ind w:firstLine="641" w:firstLineChars="0"/>
        <w:jc w:val="left"/>
        <w:rPr>
          <w:rFonts w:hint="eastAsia" w:ascii="CESI仿宋-GB2312" w:hAnsi="CESI仿宋-GB2312" w:eastAsia="CESI仿宋-GB2312" w:cs="CESI仿宋-GB2312"/>
          <w:color w:val="666666"/>
          <w:sz w:val="32"/>
          <w:szCs w:val="32"/>
          <w:lang w:val="en-US" w:eastAsia="zh-CN"/>
        </w:rPr>
      </w:pPr>
      <w:r>
        <w:rPr>
          <w:rFonts w:hint="eastAsia" w:ascii="CESI仿宋-GB2312" w:hAnsi="CESI仿宋-GB2312" w:eastAsia="CESI仿宋-GB2312" w:cs="CESI仿宋-GB2312"/>
          <w:color w:val="666666"/>
          <w:sz w:val="32"/>
          <w:szCs w:val="32"/>
          <w:lang w:val="en-US" w:eastAsia="zh-CN"/>
        </w:rPr>
        <w:t>3、</w:t>
      </w:r>
      <w:r>
        <w:rPr>
          <w:rFonts w:hint="eastAsia" w:ascii="CESI仿宋-GB2312" w:hAnsi="CESI仿宋-GB2312" w:eastAsia="CESI仿宋-GB2312" w:cs="CESI仿宋-GB2312"/>
          <w:color w:val="666666"/>
          <w:sz w:val="32"/>
          <w:szCs w:val="32"/>
        </w:rPr>
        <w:t>您的位置-</w:t>
      </w:r>
      <w:r>
        <w:rPr>
          <w:rFonts w:hint="eastAsia" w:ascii="CESI仿宋-GB2312" w:hAnsi="CESI仿宋-GB2312" w:eastAsia="CESI仿宋-GB2312" w:cs="CESI仿宋-GB2312"/>
          <w:color w:val="666666"/>
          <w:sz w:val="32"/>
          <w:szCs w:val="32"/>
          <w:lang w:val="en-US" w:eastAsia="zh-CN"/>
        </w:rPr>
        <w:t>左右家私站（</w:t>
      </w:r>
      <w:r>
        <w:rPr>
          <w:rFonts w:hint="eastAsia" w:ascii="CESI仿宋-GB2312" w:hAnsi="CESI仿宋-GB2312" w:eastAsia="CESI仿宋-GB2312" w:cs="CESI仿宋-GB2312"/>
          <w:color w:val="666666"/>
          <w:sz w:val="32"/>
          <w:szCs w:val="32"/>
          <w:lang w:val="en-US" w:eastAsia="zh-Hans"/>
        </w:rPr>
        <w:t> </w:t>
      </w:r>
      <w:r>
        <w:rPr>
          <w:rFonts w:hint="eastAsia" w:ascii="CESI仿宋-GB2312" w:hAnsi="CESI仿宋-GB2312" w:eastAsia="CESI仿宋-GB2312" w:cs="CESI仿宋-GB2312"/>
          <w:color w:val="666666"/>
          <w:sz w:val="32"/>
          <w:szCs w:val="32"/>
          <w:lang w:val="en-US" w:eastAsia="zh-CN"/>
        </w:rPr>
        <w:t>322路 ; 882路 ; 977路 ; M150路 ; M192路 ; M269路内环 ; M269路外环 ; M300路 ; M301路 ; M311路 ; M329路 ; M346路 ; M402路 ; M404路 ; M589路</w:t>
      </w:r>
      <w:r>
        <w:rPr>
          <w:rFonts w:hint="eastAsia" w:ascii="CESI仿宋-GB2312" w:hAnsi="CESI仿宋-GB2312" w:eastAsia="CESI仿宋-GB2312" w:cs="CESI仿宋-GB2312"/>
          <w:color w:val="666666"/>
          <w:sz w:val="32"/>
          <w:szCs w:val="32"/>
          <w:lang w:val="en-US" w:eastAsia="zh-Hans"/>
        </w:rPr>
        <w:t> </w:t>
      </w:r>
      <w:r>
        <w:rPr>
          <w:rFonts w:hint="eastAsia" w:ascii="CESI仿宋-GB2312" w:hAnsi="CESI仿宋-GB2312" w:eastAsia="CESI仿宋-GB2312" w:cs="CESI仿宋-GB2312"/>
          <w:color w:val="666666"/>
          <w:sz w:val="32"/>
          <w:szCs w:val="32"/>
          <w:lang w:val="en-US" w:eastAsia="zh-CN"/>
        </w:rPr>
        <w:t>）-步行约600米到万国城。</w:t>
      </w:r>
    </w:p>
    <w:p>
      <w:pPr>
        <w:ind w:firstLine="420" w:firstLineChars="200"/>
        <w:jc w:val="left"/>
        <w:rPr>
          <w:rFonts w:ascii="仿宋" w:hAnsi="仿宋" w:eastAsia="仿宋" w:cs="仿宋"/>
          <w:sz w:val="30"/>
          <w:szCs w:val="30"/>
        </w:rPr>
      </w:pPr>
      <w:r>
        <w:drawing>
          <wp:inline distT="0" distB="0" distL="114300" distR="114300">
            <wp:extent cx="5459730" cy="2943860"/>
            <wp:effectExtent l="0" t="0" r="1270" b="254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5459730" cy="2943860"/>
                    </a:xfrm>
                    <a:prstGeom prst="rect">
                      <a:avLst/>
                    </a:prstGeom>
                    <a:noFill/>
                    <a:ln>
                      <a:noFill/>
                    </a:ln>
                  </pic:spPr>
                </pic:pic>
              </a:graphicData>
            </a:graphic>
          </wp:inline>
        </w:drawing>
      </w:r>
    </w:p>
    <w:p>
      <w:pPr>
        <w:numPr>
          <w:ilvl w:val="0"/>
          <w:numId w:val="1"/>
        </w:numPr>
        <w:spacing w:line="560" w:lineRule="exact"/>
        <w:ind w:left="600" w:hanging="640" w:hangingChars="200"/>
        <w:rPr>
          <w:rFonts w:ascii="仿宋" w:hAnsi="仿宋" w:eastAsia="仿宋" w:cs="仿宋"/>
          <w:sz w:val="30"/>
          <w:szCs w:val="30"/>
        </w:rPr>
      </w:pPr>
      <w:r>
        <w:rPr>
          <w:rFonts w:hint="eastAsia" w:ascii="CESI仿宋-GB2312" w:hAnsi="CESI仿宋-GB2312" w:eastAsia="CESI仿宋-GB2312" w:cs="CESI仿宋-GB2312"/>
          <w:color w:val="666666"/>
          <w:sz w:val="32"/>
          <w:szCs w:val="32"/>
        </w:rPr>
        <w:t>自驾车</w:t>
      </w:r>
      <w:r>
        <w:rPr>
          <w:rFonts w:hint="eastAsia" w:ascii="仿宋" w:hAnsi="仿宋" w:eastAsia="仿宋" w:cs="仿宋"/>
          <w:b/>
          <w:bCs/>
          <w:color w:val="C00000"/>
          <w:sz w:val="24"/>
          <w:szCs w:val="24"/>
        </w:rPr>
        <w:t>（注：现场停车位数目较少，建议公共交通出行）</w:t>
      </w:r>
    </w:p>
    <w:p>
      <w:pPr>
        <w:spacing w:line="560" w:lineRule="exact"/>
        <w:ind w:firstLine="640" w:firstLineChars="0"/>
        <w:rPr>
          <w:rFonts w:hint="eastAsia" w:ascii="CESI仿宋-GB2312" w:hAnsi="CESI仿宋-GB2312" w:eastAsia="CESI仿宋-GB2312" w:cs="CESI仿宋-GB2312"/>
          <w:color w:val="666666"/>
          <w:sz w:val="32"/>
          <w:szCs w:val="32"/>
          <w:lang w:val="en-US"/>
        </w:rPr>
      </w:pPr>
      <w:r>
        <w:rPr>
          <w:rFonts w:hint="eastAsia" w:ascii="CESI仿宋-GB2312" w:hAnsi="CESI仿宋-GB2312" w:eastAsia="CESI仿宋-GB2312" w:cs="CESI仿宋-GB2312"/>
          <w:color w:val="666666"/>
          <w:sz w:val="32"/>
          <w:szCs w:val="32"/>
          <w:lang w:eastAsia="zh-Hans"/>
        </w:rPr>
        <w:t>导航搜索“</w:t>
      </w:r>
      <w:r>
        <w:rPr>
          <w:rFonts w:hint="eastAsia" w:ascii="CESI仿宋-GB2312" w:hAnsi="CESI仿宋-GB2312" w:eastAsia="CESI仿宋-GB2312" w:cs="CESI仿宋-GB2312"/>
          <w:color w:val="666666"/>
          <w:sz w:val="32"/>
          <w:szCs w:val="32"/>
          <w:lang w:val="en-US" w:eastAsia="zh-CN"/>
        </w:rPr>
        <w:t>万国城</w:t>
      </w:r>
      <w:r>
        <w:rPr>
          <w:rFonts w:hint="eastAsia" w:ascii="CESI仿宋-GB2312" w:hAnsi="CESI仿宋-GB2312" w:eastAsia="CESI仿宋-GB2312" w:cs="CESI仿宋-GB2312"/>
          <w:color w:val="666666"/>
          <w:sz w:val="32"/>
          <w:szCs w:val="32"/>
          <w:lang w:eastAsia="zh-Hans"/>
        </w:rPr>
        <w:t>”，停车至</w:t>
      </w:r>
      <w:r>
        <w:rPr>
          <w:rFonts w:hint="eastAsia" w:ascii="CESI仿宋-GB2312" w:hAnsi="CESI仿宋-GB2312" w:eastAsia="CESI仿宋-GB2312" w:cs="CESI仿宋-GB2312"/>
          <w:color w:val="666666"/>
          <w:sz w:val="32"/>
          <w:szCs w:val="32"/>
          <w:lang w:val="en-US" w:eastAsia="zh-CN"/>
        </w:rPr>
        <w:t>万国城停车场，可停在地面或者地下停车场。</w:t>
      </w:r>
    </w:p>
    <w:p>
      <w:pPr>
        <w:spacing w:line="560" w:lineRule="exact"/>
        <w:ind w:firstLine="640" w:firstLineChars="0"/>
        <w:rPr>
          <w:rFonts w:hint="eastAsia" w:ascii="CESI仿宋-GB2312" w:hAnsi="CESI仿宋-GB2312" w:eastAsia="CESI仿宋-GB2312" w:cs="CESI仿宋-GB2312"/>
          <w:color w:val="666666"/>
          <w:sz w:val="32"/>
          <w:szCs w:val="32"/>
        </w:rPr>
      </w:pPr>
      <w:r>
        <w:rPr>
          <w:rFonts w:hint="eastAsia" w:ascii="CESI仿宋-GB2312" w:hAnsi="CESI仿宋-GB2312" w:eastAsia="CESI仿宋-GB2312" w:cs="CESI仿宋-GB2312"/>
          <w:color w:val="666666"/>
          <w:sz w:val="32"/>
          <w:szCs w:val="32"/>
          <w:lang w:eastAsia="zh-Hans"/>
        </w:rPr>
        <w:t>二</w:t>
      </w:r>
      <w:r>
        <w:rPr>
          <w:rFonts w:hint="eastAsia" w:ascii="CESI仿宋-GB2312" w:hAnsi="CESI仿宋-GB2312" w:eastAsia="CESI仿宋-GB2312" w:cs="CESI仿宋-GB2312"/>
          <w:color w:val="666666"/>
          <w:sz w:val="32"/>
          <w:szCs w:val="32"/>
        </w:rPr>
        <w:t>、注意事项</w:t>
      </w:r>
    </w:p>
    <w:p>
      <w:pPr>
        <w:spacing w:line="560" w:lineRule="exact"/>
        <w:ind w:firstLine="640"/>
        <w:rPr>
          <w:rFonts w:hint="eastAsia" w:ascii="CESI仿宋-GB2312" w:hAnsi="CESI仿宋-GB2312" w:eastAsia="CESI仿宋-GB2312" w:cs="CESI仿宋-GB2312"/>
          <w:color w:val="666666"/>
          <w:sz w:val="32"/>
          <w:szCs w:val="32"/>
        </w:rPr>
      </w:pPr>
      <w:r>
        <w:rPr>
          <w:rFonts w:hint="eastAsia" w:ascii="CESI仿宋-GB2312" w:hAnsi="CESI仿宋-GB2312" w:eastAsia="CESI仿宋-GB2312" w:cs="CESI仿宋-GB2312"/>
          <w:color w:val="666666"/>
          <w:sz w:val="32"/>
          <w:szCs w:val="32"/>
        </w:rPr>
        <w:t>（一）</w:t>
      </w:r>
      <w:r>
        <w:rPr>
          <w:rFonts w:hint="eastAsia" w:ascii="CESI仿宋-GB2312" w:hAnsi="CESI仿宋-GB2312" w:eastAsia="CESI仿宋-GB2312" w:cs="CESI仿宋-GB2312"/>
          <w:color w:val="666666"/>
          <w:sz w:val="32"/>
          <w:szCs w:val="32"/>
          <w:lang w:eastAsia="zh-Hans"/>
        </w:rPr>
        <w:t>选</w:t>
      </w:r>
      <w:r>
        <w:rPr>
          <w:rFonts w:hint="eastAsia" w:ascii="CESI仿宋-GB2312" w:hAnsi="CESI仿宋-GB2312" w:eastAsia="CESI仿宋-GB2312" w:cs="CESI仿宋-GB2312"/>
          <w:color w:val="666666"/>
          <w:sz w:val="32"/>
          <w:szCs w:val="32"/>
        </w:rPr>
        <w:t>房家庭须按约定的时间，凭申请人身份证、选房通知书参加</w:t>
      </w:r>
      <w:r>
        <w:rPr>
          <w:rFonts w:hint="eastAsia" w:ascii="CESI仿宋-GB2312" w:hAnsi="CESI仿宋-GB2312" w:eastAsia="CESI仿宋-GB2312" w:cs="CESI仿宋-GB2312"/>
          <w:color w:val="666666"/>
          <w:sz w:val="32"/>
          <w:szCs w:val="32"/>
          <w:lang w:eastAsia="zh-Hans"/>
        </w:rPr>
        <w:t>选</w:t>
      </w:r>
      <w:r>
        <w:rPr>
          <w:rFonts w:hint="eastAsia" w:ascii="CESI仿宋-GB2312" w:hAnsi="CESI仿宋-GB2312" w:eastAsia="CESI仿宋-GB2312" w:cs="CESI仿宋-GB2312"/>
          <w:color w:val="666666"/>
          <w:sz w:val="32"/>
          <w:szCs w:val="32"/>
        </w:rPr>
        <w:t>房活动。</w:t>
      </w:r>
    </w:p>
    <w:p>
      <w:pPr>
        <w:spacing w:line="560" w:lineRule="exact"/>
        <w:ind w:firstLine="640"/>
        <w:rPr>
          <w:rFonts w:hint="eastAsia" w:ascii="CESI仿宋-GB2312" w:hAnsi="CESI仿宋-GB2312" w:eastAsia="CESI仿宋-GB2312" w:cs="CESI仿宋-GB2312"/>
          <w:color w:val="666666"/>
          <w:sz w:val="32"/>
          <w:szCs w:val="32"/>
        </w:rPr>
      </w:pPr>
      <w:r>
        <w:rPr>
          <w:rFonts w:hint="eastAsia" w:ascii="CESI仿宋-GB2312" w:hAnsi="CESI仿宋-GB2312" w:eastAsia="CESI仿宋-GB2312" w:cs="CESI仿宋-GB2312"/>
          <w:color w:val="666666"/>
          <w:sz w:val="32"/>
          <w:szCs w:val="32"/>
        </w:rPr>
        <w:t>（二）考虑到现场接待能力有限，为了营造顺畅、良好的看房环境，请每个</w:t>
      </w:r>
      <w:r>
        <w:rPr>
          <w:rFonts w:hint="eastAsia" w:ascii="CESI仿宋-GB2312" w:hAnsi="CESI仿宋-GB2312" w:eastAsia="CESI仿宋-GB2312" w:cs="CESI仿宋-GB2312"/>
          <w:color w:val="666666"/>
          <w:sz w:val="32"/>
          <w:szCs w:val="32"/>
          <w:lang w:eastAsia="zh-Hans"/>
        </w:rPr>
        <w:t>选房</w:t>
      </w:r>
      <w:r>
        <w:rPr>
          <w:rFonts w:hint="eastAsia" w:ascii="CESI仿宋-GB2312" w:hAnsi="CESI仿宋-GB2312" w:eastAsia="CESI仿宋-GB2312" w:cs="CESI仿宋-GB2312"/>
          <w:color w:val="666666"/>
          <w:sz w:val="32"/>
          <w:szCs w:val="32"/>
        </w:rPr>
        <w:t>家庭最多安排两人现场</w:t>
      </w:r>
      <w:r>
        <w:rPr>
          <w:rFonts w:hint="eastAsia" w:ascii="CESI仿宋-GB2312" w:hAnsi="CESI仿宋-GB2312" w:eastAsia="CESI仿宋-GB2312" w:cs="CESI仿宋-GB2312"/>
          <w:color w:val="666666"/>
          <w:sz w:val="32"/>
          <w:szCs w:val="32"/>
          <w:lang w:eastAsia="zh-Hans"/>
        </w:rPr>
        <w:t>选</w:t>
      </w:r>
      <w:r>
        <w:rPr>
          <w:rFonts w:hint="eastAsia" w:ascii="CESI仿宋-GB2312" w:hAnsi="CESI仿宋-GB2312" w:eastAsia="CESI仿宋-GB2312" w:cs="CESI仿宋-GB2312"/>
          <w:color w:val="666666"/>
          <w:sz w:val="32"/>
          <w:szCs w:val="32"/>
        </w:rPr>
        <w:t>房。从安全角度考虑，请</w:t>
      </w:r>
      <w:r>
        <w:rPr>
          <w:rFonts w:hint="eastAsia" w:ascii="CESI仿宋-GB2312" w:hAnsi="CESI仿宋-GB2312" w:eastAsia="CESI仿宋-GB2312" w:cs="CESI仿宋-GB2312"/>
          <w:color w:val="666666"/>
          <w:sz w:val="32"/>
          <w:szCs w:val="32"/>
          <w:lang w:eastAsia="zh-Hans"/>
        </w:rPr>
        <w:t>选房</w:t>
      </w:r>
      <w:r>
        <w:rPr>
          <w:rFonts w:hint="eastAsia" w:ascii="CESI仿宋-GB2312" w:hAnsi="CESI仿宋-GB2312" w:eastAsia="CESI仿宋-GB2312" w:cs="CESI仿宋-GB2312"/>
          <w:color w:val="666666"/>
          <w:sz w:val="32"/>
          <w:szCs w:val="32"/>
        </w:rPr>
        <w:t>家庭尽量不要携带老人、儿童。</w:t>
      </w:r>
    </w:p>
    <w:p>
      <w:pPr>
        <w:spacing w:line="560" w:lineRule="exact"/>
        <w:ind w:firstLine="640"/>
        <w:rPr>
          <w:rFonts w:hint="eastAsia" w:ascii="CESI仿宋-GB2312" w:hAnsi="CESI仿宋-GB2312" w:eastAsia="CESI仿宋-GB2312" w:cs="CESI仿宋-GB2312"/>
          <w:color w:val="666666"/>
          <w:sz w:val="32"/>
          <w:szCs w:val="32"/>
        </w:rPr>
      </w:pPr>
      <w:r>
        <w:rPr>
          <w:rFonts w:hint="eastAsia" w:ascii="CESI仿宋-GB2312" w:hAnsi="CESI仿宋-GB2312" w:eastAsia="CESI仿宋-GB2312" w:cs="CESI仿宋-GB2312"/>
          <w:color w:val="666666"/>
          <w:sz w:val="32"/>
          <w:szCs w:val="32"/>
        </w:rPr>
        <w:t>（三）为了保证选房家庭人身安全，请遵循现场工作人员统一安排，不要在</w:t>
      </w:r>
      <w:r>
        <w:rPr>
          <w:rFonts w:hint="eastAsia" w:ascii="CESI仿宋-GB2312" w:hAnsi="CESI仿宋-GB2312" w:eastAsia="CESI仿宋-GB2312" w:cs="CESI仿宋-GB2312"/>
          <w:color w:val="666666"/>
          <w:sz w:val="32"/>
          <w:szCs w:val="32"/>
          <w:lang w:eastAsia="zh-Hans"/>
        </w:rPr>
        <w:t>选房</w:t>
      </w:r>
      <w:r>
        <w:rPr>
          <w:rFonts w:hint="eastAsia" w:ascii="CESI仿宋-GB2312" w:hAnsi="CESI仿宋-GB2312" w:eastAsia="CESI仿宋-GB2312" w:cs="CESI仿宋-GB2312"/>
          <w:color w:val="666666"/>
          <w:sz w:val="32"/>
          <w:szCs w:val="32"/>
        </w:rPr>
        <w:t>现场随意走动，以免发生意外。</w:t>
      </w:r>
    </w:p>
    <w:p>
      <w:pPr>
        <w:wordWrap w:val="0"/>
        <w:spacing w:before="0" w:beforeAutospacing="0" w:after="0" w:afterAutospacing="0" w:line="560" w:lineRule="exact"/>
        <w:ind w:firstLine="640" w:firstLineChars="0"/>
        <w:rPr>
          <w:rFonts w:hint="eastAsia" w:ascii="CESI仿宋-GB2312" w:hAnsi="CESI仿宋-GB2312" w:eastAsia="CESI仿宋-GB2312" w:cs="CESI仿宋-GB2312"/>
          <w:color w:val="666666"/>
          <w:kern w:val="2"/>
          <w:sz w:val="32"/>
          <w:szCs w:val="32"/>
          <w:highlight w:val="none"/>
          <w:lang w:val="en"/>
        </w:rPr>
      </w:pPr>
      <w:r>
        <w:rPr>
          <w:rFonts w:hint="eastAsia" w:ascii="CESI仿宋-GB2312" w:hAnsi="CESI仿宋-GB2312" w:eastAsia="CESI仿宋-GB2312" w:cs="CESI仿宋-GB2312"/>
          <w:color w:val="666666"/>
          <w:kern w:val="2"/>
          <w:sz w:val="32"/>
          <w:szCs w:val="32"/>
          <w:highlight w:val="none"/>
        </w:rPr>
        <w:t xml:space="preserve">联系电话：18620367201  </w:t>
      </w:r>
    </w:p>
    <w:p>
      <w:pPr>
        <w:spacing w:line="560" w:lineRule="exact"/>
        <w:ind w:firstLine="640"/>
        <w:rPr>
          <w:rFonts w:hint="eastAsia" w:ascii="CESI仿宋-GB2312" w:hAnsi="CESI仿宋-GB2312" w:eastAsia="CESI仿宋-GB2312" w:cs="CESI仿宋-GB2312"/>
          <w:color w:val="222222"/>
          <w:sz w:val="32"/>
          <w:szCs w:val="32"/>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right"/>
        <w:textAlignment w:val="auto"/>
        <w:rPr>
          <w:rFonts w:hint="eastAsia" w:ascii="CESI仿宋-GB2312" w:hAnsi="CESI仿宋-GB2312" w:eastAsia="CESI仿宋-GB2312" w:cs="CESI仿宋-GB2312"/>
          <w:color w:val="666666"/>
          <w:sz w:val="32"/>
          <w:szCs w:val="32"/>
        </w:rPr>
      </w:pPr>
      <w:r>
        <w:rPr>
          <w:rFonts w:hint="eastAsia" w:ascii="CESI仿宋-GB2312" w:hAnsi="CESI仿宋-GB2312" w:eastAsia="CESI仿宋-GB2312" w:cs="CESI仿宋-GB2312"/>
          <w:i w:val="0"/>
          <w:iCs w:val="0"/>
          <w:caps w:val="0"/>
          <w:color w:val="666666"/>
          <w:spacing w:val="0"/>
          <w:sz w:val="32"/>
          <w:szCs w:val="32"/>
        </w:rPr>
        <w:t>深圳市茂兴置业有限公司</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right"/>
        <w:textAlignment w:val="auto"/>
        <w:rPr>
          <w:rFonts w:hint="eastAsia" w:ascii="CESI仿宋-GB2312" w:hAnsi="CESI仿宋-GB2312" w:eastAsia="CESI仿宋-GB2312" w:cs="CESI仿宋-GB2312"/>
          <w:color w:val="666666"/>
          <w:sz w:val="32"/>
          <w:szCs w:val="32"/>
        </w:rPr>
      </w:pPr>
      <w:r>
        <w:rPr>
          <w:rFonts w:hint="eastAsia" w:ascii="CESI仿宋-GB2312" w:hAnsi="CESI仿宋-GB2312" w:eastAsia="CESI仿宋-GB2312" w:cs="CESI仿宋-GB2312"/>
          <w:i w:val="0"/>
          <w:iCs w:val="0"/>
          <w:caps w:val="0"/>
          <w:color w:val="666666"/>
          <w:spacing w:val="0"/>
          <w:sz w:val="32"/>
          <w:szCs w:val="32"/>
        </w:rPr>
        <w:t>深圳市兴益合置业有限公司</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right"/>
        <w:textAlignment w:val="auto"/>
        <w:rPr>
          <w:rFonts w:hint="eastAsia" w:ascii="CESI仿宋-GB2312" w:hAnsi="CESI仿宋-GB2312" w:eastAsia="CESI仿宋-GB2312" w:cs="CESI仿宋-GB2312"/>
          <w:color w:val="666666"/>
          <w:sz w:val="32"/>
          <w:szCs w:val="32"/>
        </w:rPr>
      </w:pPr>
      <w:r>
        <w:rPr>
          <w:rFonts w:hint="eastAsia" w:ascii="CESI仿宋-GB2312" w:hAnsi="CESI仿宋-GB2312" w:eastAsia="CESI仿宋-GB2312" w:cs="CESI仿宋-GB2312"/>
          <w:i w:val="0"/>
          <w:iCs w:val="0"/>
          <w:caps w:val="0"/>
          <w:color w:val="666666"/>
          <w:spacing w:val="0"/>
          <w:sz w:val="32"/>
          <w:szCs w:val="32"/>
        </w:rPr>
        <w:t>深圳市德欣房地产开发有限公司</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right"/>
        <w:textAlignment w:val="auto"/>
        <w:rPr>
          <w:rFonts w:hint="eastAsia" w:ascii="CESI仿宋-GB2312" w:hAnsi="CESI仿宋-GB2312" w:eastAsia="CESI仿宋-GB2312" w:cs="CESI仿宋-GB2312"/>
          <w:color w:val="666666"/>
          <w:sz w:val="32"/>
          <w:szCs w:val="32"/>
        </w:rPr>
      </w:pPr>
      <w:r>
        <w:rPr>
          <w:rFonts w:hint="eastAsia" w:ascii="CESI仿宋-GB2312" w:hAnsi="CESI仿宋-GB2312" w:eastAsia="CESI仿宋-GB2312" w:cs="CESI仿宋-GB2312"/>
          <w:i w:val="0"/>
          <w:iCs w:val="0"/>
          <w:caps w:val="0"/>
          <w:color w:val="666666"/>
          <w:spacing w:val="0"/>
          <w:sz w:val="32"/>
          <w:szCs w:val="32"/>
        </w:rPr>
        <w:t>乐捷电子产品（深圳）有限公司</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right"/>
        <w:textAlignment w:val="auto"/>
        <w:rPr>
          <w:rFonts w:hint="eastAsia" w:ascii="CESI仿宋-GB2312" w:hAnsi="CESI仿宋-GB2312" w:eastAsia="CESI仿宋-GB2312" w:cs="CESI仿宋-GB2312"/>
          <w:color w:val="666666"/>
          <w:sz w:val="32"/>
          <w:szCs w:val="32"/>
        </w:rPr>
      </w:pPr>
      <w:r>
        <w:rPr>
          <w:rFonts w:hint="eastAsia" w:ascii="CESI仿宋-GB2312" w:hAnsi="CESI仿宋-GB2312" w:eastAsia="CESI仿宋-GB2312" w:cs="CESI仿宋-GB2312"/>
          <w:i w:val="0"/>
          <w:iCs w:val="0"/>
          <w:caps w:val="0"/>
          <w:color w:val="666666"/>
          <w:spacing w:val="0"/>
          <w:sz w:val="32"/>
          <w:szCs w:val="32"/>
        </w:rPr>
        <w:t>深圳市兴益联置业有限公司</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right"/>
        <w:textAlignment w:val="auto"/>
        <w:rPr>
          <w:rFonts w:hint="eastAsia" w:ascii="CESI仿宋-GB2312" w:hAnsi="CESI仿宋-GB2312" w:eastAsia="CESI仿宋-GB2312" w:cs="CESI仿宋-GB2312"/>
          <w:color w:val="666666"/>
          <w:sz w:val="32"/>
          <w:szCs w:val="32"/>
        </w:rPr>
      </w:pPr>
      <w:r>
        <w:rPr>
          <w:rFonts w:hint="eastAsia" w:ascii="CESI仿宋-GB2312" w:hAnsi="CESI仿宋-GB2312" w:eastAsia="CESI仿宋-GB2312" w:cs="CESI仿宋-GB2312"/>
          <w:i w:val="0"/>
          <w:iCs w:val="0"/>
          <w:caps w:val="0"/>
          <w:color w:val="666666"/>
          <w:spacing w:val="0"/>
          <w:sz w:val="32"/>
          <w:szCs w:val="32"/>
        </w:rPr>
        <w:t>深圳市丰盛投资集团有限公司</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right"/>
        <w:textAlignment w:val="auto"/>
        <w:rPr>
          <w:rFonts w:hint="eastAsia" w:ascii="CESI仿宋-GB2312" w:hAnsi="CESI仿宋-GB2312" w:eastAsia="CESI仿宋-GB2312" w:cs="CESI仿宋-GB2312"/>
          <w:color w:val="666666"/>
          <w:sz w:val="32"/>
          <w:szCs w:val="32"/>
        </w:rPr>
      </w:pPr>
      <w:r>
        <w:rPr>
          <w:rFonts w:hint="eastAsia" w:ascii="CESI仿宋-GB2312" w:hAnsi="CESI仿宋-GB2312" w:eastAsia="CESI仿宋-GB2312" w:cs="CESI仿宋-GB2312"/>
          <w:i w:val="0"/>
          <w:iCs w:val="0"/>
          <w:caps w:val="0"/>
          <w:color w:val="666666"/>
          <w:spacing w:val="0"/>
          <w:sz w:val="32"/>
          <w:szCs w:val="32"/>
        </w:rPr>
        <w:t>深圳市特发衡佳房地产投资有限公司</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right"/>
        <w:textAlignment w:val="auto"/>
        <w:rPr>
          <w:rFonts w:hint="eastAsia" w:ascii="CESI仿宋-GB2312" w:hAnsi="CESI仿宋-GB2312" w:eastAsia="CESI仿宋-GB2312" w:cs="CESI仿宋-GB2312"/>
          <w:color w:val="666666"/>
          <w:sz w:val="32"/>
          <w:szCs w:val="32"/>
        </w:rPr>
      </w:pPr>
      <w:r>
        <w:rPr>
          <w:rFonts w:hint="eastAsia" w:ascii="CESI仿宋-GB2312" w:hAnsi="CESI仿宋-GB2312" w:eastAsia="CESI仿宋-GB2312" w:cs="CESI仿宋-GB2312"/>
          <w:i w:val="0"/>
          <w:iCs w:val="0"/>
          <w:caps w:val="0"/>
          <w:color w:val="666666"/>
          <w:spacing w:val="0"/>
          <w:sz w:val="32"/>
          <w:szCs w:val="32"/>
        </w:rPr>
        <w:t>深圳市保润房地产有限公司</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right"/>
        <w:textAlignment w:val="auto"/>
        <w:rPr>
          <w:rFonts w:hint="eastAsia" w:ascii="CESI仿宋-GB2312" w:hAnsi="CESI仿宋-GB2312" w:eastAsia="CESI仿宋-GB2312" w:cs="CESI仿宋-GB2312"/>
          <w:color w:val="666666"/>
          <w:sz w:val="32"/>
          <w:szCs w:val="32"/>
        </w:rPr>
      </w:pPr>
      <w:r>
        <w:rPr>
          <w:rFonts w:hint="eastAsia" w:ascii="CESI仿宋-GB2312" w:hAnsi="CESI仿宋-GB2312" w:eastAsia="CESI仿宋-GB2312" w:cs="CESI仿宋-GB2312"/>
          <w:i w:val="0"/>
          <w:iCs w:val="0"/>
          <w:caps w:val="0"/>
          <w:color w:val="666666"/>
          <w:spacing w:val="0"/>
          <w:sz w:val="32"/>
          <w:szCs w:val="32"/>
        </w:rPr>
        <w:t>深圳市民轩投资发展有限公司</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right"/>
        <w:textAlignment w:val="auto"/>
        <w:rPr>
          <w:rFonts w:hint="eastAsia" w:ascii="CESI仿宋-GB2312" w:hAnsi="CESI仿宋-GB2312" w:eastAsia="CESI仿宋-GB2312" w:cs="CESI仿宋-GB2312"/>
          <w:color w:val="666666"/>
          <w:sz w:val="32"/>
          <w:szCs w:val="32"/>
        </w:rPr>
      </w:pPr>
      <w:r>
        <w:rPr>
          <w:rFonts w:hint="eastAsia" w:ascii="CESI仿宋-GB2312" w:hAnsi="CESI仿宋-GB2312" w:eastAsia="CESI仿宋-GB2312" w:cs="CESI仿宋-GB2312"/>
          <w:i w:val="0"/>
          <w:iCs w:val="0"/>
          <w:caps w:val="0"/>
          <w:color w:val="666666"/>
          <w:spacing w:val="0"/>
          <w:sz w:val="32"/>
          <w:szCs w:val="32"/>
        </w:rPr>
        <w:t>深圳市沧然实业发展有限公司</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right"/>
        <w:textAlignment w:val="auto"/>
        <w:rPr>
          <w:rFonts w:hint="eastAsia" w:ascii="CESI仿宋-GB2312" w:hAnsi="CESI仿宋-GB2312" w:eastAsia="CESI仿宋-GB2312" w:cs="CESI仿宋-GB2312"/>
          <w:color w:val="666666"/>
          <w:sz w:val="32"/>
          <w:szCs w:val="32"/>
        </w:rPr>
      </w:pPr>
      <w:r>
        <w:rPr>
          <w:rFonts w:hint="eastAsia" w:ascii="CESI仿宋-GB2312" w:hAnsi="CESI仿宋-GB2312" w:eastAsia="CESI仿宋-GB2312" w:cs="CESI仿宋-GB2312"/>
          <w:i w:val="0"/>
          <w:iCs w:val="0"/>
          <w:caps w:val="0"/>
          <w:color w:val="666666"/>
          <w:spacing w:val="0"/>
          <w:sz w:val="32"/>
          <w:szCs w:val="32"/>
        </w:rPr>
        <w:t>深圳丰盛实力钢管有限公司</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right"/>
        <w:textAlignment w:val="auto"/>
        <w:rPr>
          <w:rFonts w:hint="eastAsia" w:ascii="CESI仿宋-GB2312" w:hAnsi="CESI仿宋-GB2312" w:eastAsia="CESI仿宋-GB2312" w:cs="CESI仿宋-GB2312"/>
          <w:color w:val="666666"/>
          <w:sz w:val="32"/>
          <w:szCs w:val="32"/>
        </w:rPr>
      </w:pPr>
      <w:r>
        <w:rPr>
          <w:rFonts w:hint="eastAsia" w:ascii="CESI仿宋-GB2312" w:hAnsi="CESI仿宋-GB2312" w:eastAsia="CESI仿宋-GB2312" w:cs="CESI仿宋-GB2312"/>
          <w:i w:val="0"/>
          <w:iCs w:val="0"/>
          <w:caps w:val="0"/>
          <w:color w:val="666666"/>
          <w:spacing w:val="0"/>
          <w:sz w:val="32"/>
          <w:szCs w:val="32"/>
        </w:rPr>
        <w:t>深圳市华嵘投资控股有限公司</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right"/>
        <w:textAlignment w:val="auto"/>
        <w:rPr>
          <w:rFonts w:hint="eastAsia" w:ascii="CESI仿宋-GB2312" w:hAnsi="CESI仿宋-GB2312" w:eastAsia="CESI仿宋-GB2312" w:cs="CESI仿宋-GB2312"/>
          <w:color w:val="666666"/>
          <w:sz w:val="32"/>
          <w:szCs w:val="32"/>
        </w:rPr>
      </w:pPr>
      <w:r>
        <w:rPr>
          <w:rFonts w:hint="eastAsia" w:ascii="CESI仿宋-GB2312" w:hAnsi="CESI仿宋-GB2312" w:eastAsia="CESI仿宋-GB2312" w:cs="CESI仿宋-GB2312"/>
          <w:i w:val="0"/>
          <w:iCs w:val="0"/>
          <w:caps w:val="0"/>
          <w:color w:val="666666"/>
          <w:spacing w:val="0"/>
          <w:sz w:val="32"/>
          <w:szCs w:val="32"/>
        </w:rPr>
        <w:t>深圳市信城盈合房地产有限公司</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right"/>
        <w:textAlignment w:val="auto"/>
        <w:rPr>
          <w:rFonts w:hint="eastAsia" w:ascii="CESI仿宋-GB2312" w:hAnsi="CESI仿宋-GB2312" w:eastAsia="CESI仿宋-GB2312" w:cs="CESI仿宋-GB2312"/>
          <w:color w:val="666666"/>
          <w:sz w:val="32"/>
          <w:szCs w:val="32"/>
        </w:rPr>
      </w:pPr>
      <w:r>
        <w:rPr>
          <w:rFonts w:hint="eastAsia" w:ascii="CESI仿宋-GB2312" w:hAnsi="CESI仿宋-GB2312" w:eastAsia="CESI仿宋-GB2312" w:cs="CESI仿宋-GB2312"/>
          <w:i w:val="0"/>
          <w:iCs w:val="0"/>
          <w:caps w:val="0"/>
          <w:color w:val="666666"/>
          <w:spacing w:val="0"/>
          <w:sz w:val="32"/>
          <w:szCs w:val="32"/>
        </w:rPr>
        <w:t>深圳市汇先丰实业发展有限公司</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right"/>
        <w:textAlignment w:val="auto"/>
        <w:rPr>
          <w:rFonts w:hint="eastAsia" w:ascii="CESI仿宋-GB2312" w:hAnsi="CESI仿宋-GB2312" w:eastAsia="CESI仿宋-GB2312" w:cs="CESI仿宋-GB2312"/>
          <w:color w:val="666666"/>
          <w:sz w:val="32"/>
          <w:szCs w:val="32"/>
        </w:rPr>
      </w:pPr>
      <w:r>
        <w:rPr>
          <w:rFonts w:hint="eastAsia" w:ascii="CESI仿宋-GB2312" w:hAnsi="CESI仿宋-GB2312" w:eastAsia="CESI仿宋-GB2312" w:cs="CESI仿宋-GB2312"/>
          <w:i w:val="0"/>
          <w:iCs w:val="0"/>
          <w:caps w:val="0"/>
          <w:color w:val="666666"/>
          <w:spacing w:val="0"/>
          <w:sz w:val="32"/>
          <w:szCs w:val="32"/>
        </w:rPr>
        <w:t>深圳市卓弘新城实业有限公司</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right"/>
        <w:textAlignment w:val="auto"/>
        <w:rPr>
          <w:rFonts w:hint="eastAsia" w:ascii="CESI仿宋-GB2312" w:hAnsi="CESI仿宋-GB2312" w:eastAsia="CESI仿宋-GB2312" w:cs="CESI仿宋-GB2312"/>
          <w:color w:val="666666"/>
          <w:sz w:val="32"/>
          <w:szCs w:val="32"/>
        </w:rPr>
      </w:pPr>
      <w:r>
        <w:rPr>
          <w:rFonts w:hint="eastAsia" w:ascii="CESI仿宋-GB2312" w:hAnsi="CESI仿宋-GB2312" w:eastAsia="CESI仿宋-GB2312" w:cs="CESI仿宋-GB2312"/>
          <w:i w:val="0"/>
          <w:iCs w:val="0"/>
          <w:caps w:val="0"/>
          <w:color w:val="666666"/>
          <w:spacing w:val="0"/>
          <w:sz w:val="32"/>
          <w:szCs w:val="32"/>
        </w:rPr>
        <w:t>深圳市中龙信合投资有限公司</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right"/>
        <w:textAlignment w:val="auto"/>
        <w:rPr>
          <w:rFonts w:hint="eastAsia" w:ascii="CESI仿宋-GB2312" w:hAnsi="CESI仿宋-GB2312" w:eastAsia="CESI仿宋-GB2312" w:cs="CESI仿宋-GB2312"/>
          <w:color w:val="666666"/>
          <w:sz w:val="32"/>
          <w:szCs w:val="32"/>
        </w:rPr>
      </w:pPr>
      <w:r>
        <w:rPr>
          <w:rFonts w:hint="eastAsia" w:ascii="CESI仿宋-GB2312" w:hAnsi="CESI仿宋-GB2312" w:eastAsia="CESI仿宋-GB2312" w:cs="CESI仿宋-GB2312"/>
          <w:i w:val="0"/>
          <w:iCs w:val="0"/>
          <w:caps w:val="0"/>
          <w:color w:val="666666"/>
          <w:spacing w:val="0"/>
          <w:sz w:val="32"/>
          <w:szCs w:val="32"/>
        </w:rPr>
        <w:t>深圳市海宏房地产开发有限公司</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right"/>
        <w:textAlignment w:val="auto"/>
        <w:rPr>
          <w:rFonts w:hint="eastAsia" w:ascii="CESI仿宋-GB2312" w:hAnsi="CESI仿宋-GB2312" w:eastAsia="CESI仿宋-GB2312" w:cs="CESI仿宋-GB2312"/>
          <w:color w:val="666666"/>
          <w:sz w:val="32"/>
          <w:szCs w:val="32"/>
        </w:rPr>
      </w:pPr>
      <w:r>
        <w:rPr>
          <w:rFonts w:hint="eastAsia" w:ascii="CESI仿宋-GB2312" w:hAnsi="CESI仿宋-GB2312" w:eastAsia="CESI仿宋-GB2312" w:cs="CESI仿宋-GB2312"/>
          <w:i w:val="0"/>
          <w:iCs w:val="0"/>
          <w:caps w:val="0"/>
          <w:color w:val="666666"/>
          <w:spacing w:val="0"/>
          <w:sz w:val="32"/>
          <w:szCs w:val="32"/>
        </w:rPr>
        <w:t>深圳市海嘉房地产开发有限公司</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right"/>
        <w:textAlignment w:val="auto"/>
        <w:rPr>
          <w:rFonts w:hint="eastAsia" w:ascii="CESI仿宋-GB2312" w:hAnsi="CESI仿宋-GB2312" w:eastAsia="CESI仿宋-GB2312" w:cs="CESI仿宋-GB2312"/>
          <w:color w:val="666666"/>
          <w:sz w:val="32"/>
          <w:szCs w:val="32"/>
        </w:rPr>
      </w:pPr>
      <w:r>
        <w:rPr>
          <w:rFonts w:hint="eastAsia" w:ascii="CESI仿宋-GB2312" w:hAnsi="CESI仿宋-GB2312" w:eastAsia="CESI仿宋-GB2312" w:cs="CESI仿宋-GB2312"/>
          <w:i w:val="0"/>
          <w:iCs w:val="0"/>
          <w:caps w:val="0"/>
          <w:color w:val="666666"/>
          <w:spacing w:val="0"/>
          <w:sz w:val="32"/>
          <w:szCs w:val="32"/>
        </w:rPr>
        <w:t>深圳市海明房地产开发有限公司</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right"/>
        <w:textAlignment w:val="auto"/>
        <w:rPr>
          <w:rFonts w:hint="eastAsia" w:ascii="CESI仿宋-GB2312" w:hAnsi="CESI仿宋-GB2312" w:eastAsia="CESI仿宋-GB2312" w:cs="CESI仿宋-GB2312"/>
          <w:color w:val="666666"/>
          <w:sz w:val="32"/>
          <w:szCs w:val="32"/>
        </w:rPr>
      </w:pPr>
      <w:r>
        <w:rPr>
          <w:rFonts w:hint="eastAsia" w:ascii="CESI仿宋-GB2312" w:hAnsi="CESI仿宋-GB2312" w:eastAsia="CESI仿宋-GB2312" w:cs="CESI仿宋-GB2312"/>
          <w:i w:val="0"/>
          <w:iCs w:val="0"/>
          <w:caps w:val="0"/>
          <w:color w:val="666666"/>
          <w:spacing w:val="0"/>
          <w:sz w:val="32"/>
          <w:szCs w:val="32"/>
        </w:rPr>
        <w:t>深圳市海隆房地产开发有限公司</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right"/>
        <w:textAlignment w:val="auto"/>
        <w:rPr>
          <w:rFonts w:hint="eastAsia" w:ascii="CESI仿宋-GB2312" w:hAnsi="CESI仿宋-GB2312" w:eastAsia="CESI仿宋-GB2312" w:cs="CESI仿宋-GB2312"/>
          <w:color w:val="666666"/>
          <w:sz w:val="32"/>
          <w:szCs w:val="32"/>
        </w:rPr>
      </w:pPr>
      <w:r>
        <w:rPr>
          <w:rFonts w:hint="eastAsia" w:ascii="CESI仿宋-GB2312" w:hAnsi="CESI仿宋-GB2312" w:eastAsia="CESI仿宋-GB2312" w:cs="CESI仿宋-GB2312"/>
          <w:i w:val="0"/>
          <w:iCs w:val="0"/>
          <w:caps w:val="0"/>
          <w:color w:val="666666"/>
          <w:spacing w:val="0"/>
          <w:sz w:val="32"/>
          <w:szCs w:val="32"/>
        </w:rPr>
        <w:t>深圳市天城交通发展有限公司</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right"/>
        <w:textAlignment w:val="auto"/>
        <w:rPr>
          <w:rFonts w:hint="eastAsia" w:ascii="CESI仿宋-GB2312" w:hAnsi="CESI仿宋-GB2312" w:eastAsia="CESI仿宋-GB2312" w:cs="CESI仿宋-GB2312"/>
          <w:color w:val="666666"/>
          <w:sz w:val="32"/>
          <w:szCs w:val="32"/>
        </w:rPr>
      </w:pPr>
      <w:r>
        <w:rPr>
          <w:rFonts w:hint="eastAsia" w:ascii="CESI仿宋-GB2312" w:hAnsi="CESI仿宋-GB2312" w:eastAsia="CESI仿宋-GB2312" w:cs="CESI仿宋-GB2312"/>
          <w:i w:val="0"/>
          <w:iCs w:val="0"/>
          <w:caps w:val="0"/>
          <w:color w:val="666666"/>
          <w:spacing w:val="0"/>
          <w:sz w:val="32"/>
          <w:szCs w:val="32"/>
        </w:rPr>
        <w:t>深圳市润昇房地产有限公司</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right"/>
        <w:textAlignment w:val="auto"/>
        <w:rPr>
          <w:rFonts w:hint="eastAsia" w:ascii="CESI仿宋-GB2312" w:hAnsi="CESI仿宋-GB2312" w:eastAsia="CESI仿宋-GB2312" w:cs="CESI仿宋-GB2312"/>
          <w:color w:val="666666"/>
          <w:sz w:val="32"/>
          <w:szCs w:val="32"/>
        </w:rPr>
      </w:pPr>
      <w:r>
        <w:rPr>
          <w:rFonts w:hint="eastAsia" w:ascii="CESI仿宋-GB2312" w:hAnsi="CESI仿宋-GB2312" w:eastAsia="CESI仿宋-GB2312" w:cs="CESI仿宋-GB2312"/>
          <w:i w:val="0"/>
          <w:iCs w:val="0"/>
          <w:caps w:val="0"/>
          <w:color w:val="666666"/>
          <w:spacing w:val="0"/>
          <w:sz w:val="32"/>
          <w:szCs w:val="32"/>
          <w:lang w:val="en-US" w:eastAsia="zh-CN"/>
        </w:rPr>
        <w:t xml:space="preserve">  </w:t>
      </w:r>
      <w:r>
        <w:rPr>
          <w:rFonts w:hint="eastAsia" w:ascii="CESI仿宋-GB2312" w:hAnsi="CESI仿宋-GB2312" w:eastAsia="CESI仿宋-GB2312" w:cs="CESI仿宋-GB2312"/>
          <w:i w:val="0"/>
          <w:iCs w:val="0"/>
          <w:caps w:val="0"/>
          <w:color w:val="666666"/>
          <w:spacing w:val="0"/>
          <w:sz w:val="32"/>
          <w:szCs w:val="32"/>
        </w:rPr>
        <w:t>深圳市保捷房地产开发有限公司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right"/>
        <w:textAlignment w:val="auto"/>
        <w:rPr>
          <w:rFonts w:hint="eastAsia" w:ascii="CESI仿宋-GB2312" w:hAnsi="CESI仿宋-GB2312" w:eastAsia="CESI仿宋-GB2312" w:cs="CESI仿宋-GB2312"/>
          <w:color w:val="666666"/>
          <w:sz w:val="32"/>
          <w:szCs w:val="32"/>
        </w:rPr>
      </w:pPr>
      <w:r>
        <w:rPr>
          <w:rFonts w:hint="eastAsia" w:ascii="CESI仿宋-GB2312" w:hAnsi="CESI仿宋-GB2312" w:eastAsia="CESI仿宋-GB2312" w:cs="CESI仿宋-GB2312"/>
          <w:i w:val="0"/>
          <w:iCs w:val="0"/>
          <w:caps w:val="0"/>
          <w:color w:val="666666"/>
          <w:spacing w:val="0"/>
          <w:sz w:val="32"/>
          <w:szCs w:val="32"/>
        </w:rPr>
        <w:t>深圳市保发房地产开发有限公司</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right"/>
        <w:textAlignment w:val="auto"/>
        <w:rPr>
          <w:rFonts w:hint="eastAsia" w:ascii="CESI仿宋-GB2312" w:hAnsi="CESI仿宋-GB2312" w:eastAsia="CESI仿宋-GB2312" w:cs="CESI仿宋-GB2312"/>
          <w:color w:val="666666"/>
          <w:sz w:val="32"/>
          <w:szCs w:val="32"/>
        </w:rPr>
      </w:pPr>
      <w:r>
        <w:rPr>
          <w:rFonts w:hint="eastAsia" w:ascii="CESI仿宋-GB2312" w:hAnsi="CESI仿宋-GB2312" w:eastAsia="CESI仿宋-GB2312" w:cs="CESI仿宋-GB2312"/>
          <w:i w:val="0"/>
          <w:iCs w:val="0"/>
          <w:caps w:val="0"/>
          <w:color w:val="666666"/>
          <w:spacing w:val="0"/>
          <w:sz w:val="32"/>
          <w:szCs w:val="32"/>
        </w:rPr>
        <w:t>深圳市顺禾投资置业有限公司</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right"/>
        <w:textAlignment w:val="auto"/>
        <w:rPr>
          <w:rFonts w:hint="eastAsia" w:ascii="CESI仿宋-GB2312" w:hAnsi="CESI仿宋-GB2312" w:eastAsia="CESI仿宋-GB2312" w:cs="CESI仿宋-GB2312"/>
          <w:color w:val="666666"/>
          <w:sz w:val="32"/>
          <w:szCs w:val="32"/>
        </w:rPr>
      </w:pPr>
      <w:r>
        <w:rPr>
          <w:rFonts w:hint="eastAsia" w:ascii="CESI仿宋-GB2312" w:hAnsi="CESI仿宋-GB2312" w:eastAsia="CESI仿宋-GB2312" w:cs="CESI仿宋-GB2312"/>
          <w:i w:val="0"/>
          <w:iCs w:val="0"/>
          <w:caps w:val="0"/>
          <w:color w:val="666666"/>
          <w:spacing w:val="0"/>
          <w:sz w:val="32"/>
          <w:szCs w:val="32"/>
        </w:rPr>
        <w:t>深圳市星河圆通房地产开发有限公司</w:t>
      </w:r>
    </w:p>
    <w:p>
      <w:pPr>
        <w:spacing w:line="560" w:lineRule="exact"/>
        <w:ind w:firstLine="640"/>
        <w:jc w:val="left"/>
        <w:rPr>
          <w:rFonts w:hint="eastAsia" w:ascii="CESI仿宋-GB2312" w:hAnsi="CESI仿宋-GB2312" w:eastAsia="CESI仿宋-GB2312" w:cs="CESI仿宋-GB2312"/>
          <w:color w:val="666666"/>
          <w:sz w:val="32"/>
          <w:szCs w:val="32"/>
        </w:rPr>
      </w:pPr>
      <w:r>
        <w:rPr>
          <w:rFonts w:hint="eastAsia" w:ascii="CESI仿宋-GB2312" w:hAnsi="CESI仿宋-GB2312" w:eastAsia="CESI仿宋-GB2312" w:cs="CESI仿宋-GB2312"/>
          <w:b w:val="0"/>
          <w:bCs w:val="0"/>
          <w:color w:val="000000"/>
          <w:kern w:val="2"/>
          <w:sz w:val="32"/>
          <w:szCs w:val="32"/>
          <w:highlight w:val="none"/>
          <w:lang w:val="en-US" w:eastAsia="zh-CN"/>
        </w:rPr>
        <w:t xml:space="preserve"> </w:t>
      </w:r>
    </w:p>
    <w:p>
      <w:pPr>
        <w:spacing w:line="560" w:lineRule="exact"/>
        <w:ind w:firstLine="640"/>
        <w:jc w:val="left"/>
        <w:rPr>
          <w:rFonts w:hint="eastAsia" w:ascii="CESI仿宋-GB2312" w:hAnsi="CESI仿宋-GB2312" w:eastAsia="CESI仿宋-GB2312" w:cs="CESI仿宋-GB2312"/>
          <w:i w:val="0"/>
          <w:iCs w:val="0"/>
          <w:caps w:val="0"/>
          <w:color w:val="666666"/>
          <w:spacing w:val="0"/>
          <w:sz w:val="32"/>
          <w:szCs w:val="32"/>
          <w:lang w:eastAsia="zh-CN"/>
        </w:rPr>
      </w:pPr>
      <w:r>
        <w:rPr>
          <w:rFonts w:hint="eastAsia" w:ascii="CESI仿宋-GB2312" w:hAnsi="CESI仿宋-GB2312" w:eastAsia="CESI仿宋-GB2312" w:cs="CESI仿宋-GB2312"/>
          <w:color w:val="666666"/>
          <w:sz w:val="32"/>
          <w:szCs w:val="32"/>
        </w:rPr>
        <w:t xml:space="preserve">                               </w:t>
      </w:r>
      <w:r>
        <w:rPr>
          <w:rFonts w:hint="eastAsia" w:ascii="CESI仿宋-GB2312" w:hAnsi="CESI仿宋-GB2312" w:eastAsia="CESI仿宋-GB2312" w:cs="CESI仿宋-GB2312"/>
          <w:i w:val="0"/>
          <w:iCs w:val="0"/>
          <w:caps w:val="0"/>
          <w:color w:val="666666"/>
          <w:spacing w:val="0"/>
          <w:sz w:val="32"/>
          <w:szCs w:val="32"/>
        </w:rPr>
        <w:t>2023年</w:t>
      </w:r>
      <w:r>
        <w:rPr>
          <w:rFonts w:hint="eastAsia" w:ascii="CESI仿宋-GB2312" w:hAnsi="CESI仿宋-GB2312" w:eastAsia="CESI仿宋-GB2312" w:cs="CESI仿宋-GB2312"/>
          <w:i w:val="0"/>
          <w:iCs w:val="0"/>
          <w:caps w:val="0"/>
          <w:color w:val="666666"/>
          <w:spacing w:val="0"/>
          <w:sz w:val="32"/>
          <w:szCs w:val="32"/>
          <w:lang w:val="en-US" w:eastAsia="zh-CN"/>
        </w:rPr>
        <w:t>5</w:t>
      </w:r>
      <w:r>
        <w:rPr>
          <w:rFonts w:hint="eastAsia" w:ascii="CESI仿宋-GB2312" w:hAnsi="CESI仿宋-GB2312" w:eastAsia="CESI仿宋-GB2312" w:cs="CESI仿宋-GB2312"/>
          <w:i w:val="0"/>
          <w:iCs w:val="0"/>
          <w:caps w:val="0"/>
          <w:color w:val="666666"/>
          <w:spacing w:val="0"/>
          <w:sz w:val="32"/>
          <w:szCs w:val="32"/>
        </w:rPr>
        <w:t>月</w:t>
      </w:r>
      <w:r>
        <w:rPr>
          <w:rFonts w:hint="eastAsia" w:ascii="CESI仿宋-GB2312" w:hAnsi="CESI仿宋-GB2312" w:eastAsia="CESI仿宋-GB2312" w:cs="CESI仿宋-GB2312"/>
          <w:i w:val="0"/>
          <w:iCs w:val="0"/>
          <w:caps w:val="0"/>
          <w:color w:val="666666"/>
          <w:spacing w:val="0"/>
          <w:sz w:val="32"/>
          <w:szCs w:val="32"/>
          <w:lang w:val="en-US" w:eastAsia="zh-CN"/>
        </w:rPr>
        <w:t>5</w:t>
      </w:r>
      <w:r>
        <w:rPr>
          <w:rFonts w:hint="eastAsia" w:ascii="CESI仿宋-GB2312" w:hAnsi="CESI仿宋-GB2312" w:eastAsia="CESI仿宋-GB2312" w:cs="CESI仿宋-GB2312"/>
          <w:i w:val="0"/>
          <w:iCs w:val="0"/>
          <w:caps w:val="0"/>
          <w:color w:val="666666"/>
          <w:spacing w:val="0"/>
          <w:sz w:val="32"/>
          <w:szCs w:val="32"/>
        </w:rPr>
        <w:t>日</w:t>
      </w:r>
    </w:p>
    <w:p>
      <w:pPr>
        <w:spacing w:line="560" w:lineRule="exact"/>
        <w:ind w:firstLine="640"/>
        <w:jc w:val="left"/>
        <w:rPr>
          <w:rFonts w:ascii="仿宋" w:hAnsi="仿宋" w:eastAsia="仿宋" w:cs="仿宋"/>
          <w:sz w:val="28"/>
          <w:szCs w:val="28"/>
        </w:rPr>
      </w:pPr>
      <w:r>
        <w:rPr>
          <w:rFonts w:hint="eastAsia" w:ascii="仿宋" w:hAnsi="仿宋" w:eastAsia="仿宋" w:cs="仿宋"/>
          <w:sz w:val="28"/>
          <w:szCs w:val="28"/>
        </w:rPr>
        <w:t xml:space="preserve">                                    </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moder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方正小标宋简体">
    <w:altName w:val="仿宋_GB2312"/>
    <w:panose1 w:val="02000000000000000000"/>
    <w:charset w:val="86"/>
    <w:family w:val="auto"/>
    <w:pitch w:val="default"/>
    <w:sig w:usb0="00000000" w:usb1="00000000" w:usb2="00000012" w:usb3="00000000" w:csb0="00040001" w:csb1="00000000"/>
  </w:font>
  <w:font w:name="仿宋">
    <w:panose1 w:val="02010609060101010101"/>
    <w:charset w:val="86"/>
    <w:family w:val="modern"/>
    <w:pitch w:val="default"/>
    <w:sig w:usb0="800002BF" w:usb1="38CF7CFA" w:usb2="00000016" w:usb3="00000000" w:csb0="00040001" w:csb1="00000000"/>
  </w:font>
  <w:font w:name="CESI仿宋-GB2312">
    <w:altName w:val="仿宋"/>
    <w:panose1 w:val="02000500000000000000"/>
    <w:charset w:val="86"/>
    <w:family w:val="auto"/>
    <w:pitch w:val="default"/>
    <w:sig w:usb0="00000000" w:usb1="00000000" w:usb2="00000010" w:usb3="00000000" w:csb0="0004000F" w:csb1="00000000"/>
  </w:font>
  <w:font w:name="楷体_GB2312">
    <w:altName w:val="楷体"/>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instrText xml:space="preserve"> PAGE   \* MERGEFORMAT </w:instrText>
    </w:r>
    <w:r>
      <w:fldChar w:fldCharType="separate"/>
    </w:r>
    <w:r>
      <w:t>4</w:t>
    </w:r>
    <w:r>
      <w:fldChar w:fldCharType="end"/>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4858F1"/>
    <w:multiLevelType w:val="singleLevel"/>
    <w:tmpl w:val="AC4858F1"/>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E3ZTVlYTU3NjQ3YWFiZThkZGI0NTE4ZWVkYjIyZDYifQ=="/>
  </w:docVars>
  <w:rsids>
    <w:rsidRoot w:val="00F46141"/>
    <w:rsid w:val="000A5369"/>
    <w:rsid w:val="00103CE6"/>
    <w:rsid w:val="0013619C"/>
    <w:rsid w:val="003450E6"/>
    <w:rsid w:val="00357936"/>
    <w:rsid w:val="0041303B"/>
    <w:rsid w:val="00417F28"/>
    <w:rsid w:val="0045245A"/>
    <w:rsid w:val="00714976"/>
    <w:rsid w:val="007544B8"/>
    <w:rsid w:val="00756546"/>
    <w:rsid w:val="007E09A0"/>
    <w:rsid w:val="00833636"/>
    <w:rsid w:val="008E5A66"/>
    <w:rsid w:val="008F7376"/>
    <w:rsid w:val="00923CD7"/>
    <w:rsid w:val="00A4728D"/>
    <w:rsid w:val="00B629F1"/>
    <w:rsid w:val="00C83C4E"/>
    <w:rsid w:val="00D15F0B"/>
    <w:rsid w:val="00DF1D40"/>
    <w:rsid w:val="00E26270"/>
    <w:rsid w:val="00E26E37"/>
    <w:rsid w:val="00F31801"/>
    <w:rsid w:val="00F46141"/>
    <w:rsid w:val="00F8717B"/>
    <w:rsid w:val="00F93662"/>
    <w:rsid w:val="05972365"/>
    <w:rsid w:val="16573B76"/>
    <w:rsid w:val="16B0180C"/>
    <w:rsid w:val="17EF0C4F"/>
    <w:rsid w:val="18141625"/>
    <w:rsid w:val="1A16387D"/>
    <w:rsid w:val="1C896A53"/>
    <w:rsid w:val="1DBF097A"/>
    <w:rsid w:val="22C93D0B"/>
    <w:rsid w:val="243D19AC"/>
    <w:rsid w:val="24D03292"/>
    <w:rsid w:val="252360F2"/>
    <w:rsid w:val="2ABD6F07"/>
    <w:rsid w:val="2D3C1C9B"/>
    <w:rsid w:val="2D7D0782"/>
    <w:rsid w:val="2F7F3EC8"/>
    <w:rsid w:val="33F56D63"/>
    <w:rsid w:val="33FF676D"/>
    <w:rsid w:val="35A45E45"/>
    <w:rsid w:val="3DC35103"/>
    <w:rsid w:val="411C58D9"/>
    <w:rsid w:val="431346A4"/>
    <w:rsid w:val="47DD3496"/>
    <w:rsid w:val="4A102644"/>
    <w:rsid w:val="4E885277"/>
    <w:rsid w:val="503506B5"/>
    <w:rsid w:val="52263E21"/>
    <w:rsid w:val="545804DE"/>
    <w:rsid w:val="5BFFCD44"/>
    <w:rsid w:val="5CEA3C68"/>
    <w:rsid w:val="5DFCC7A7"/>
    <w:rsid w:val="5E865803"/>
    <w:rsid w:val="66DC7706"/>
    <w:rsid w:val="677B5F12"/>
    <w:rsid w:val="677CFDBB"/>
    <w:rsid w:val="67A25E15"/>
    <w:rsid w:val="6BB602E5"/>
    <w:rsid w:val="6E8F315B"/>
    <w:rsid w:val="6FE4007A"/>
    <w:rsid w:val="70846598"/>
    <w:rsid w:val="727747DC"/>
    <w:rsid w:val="74CD6057"/>
    <w:rsid w:val="768F73C8"/>
    <w:rsid w:val="786372CE"/>
    <w:rsid w:val="786417C1"/>
    <w:rsid w:val="79EFAFD4"/>
    <w:rsid w:val="7BFC3351"/>
    <w:rsid w:val="7D5F1383"/>
    <w:rsid w:val="7DFAD0AA"/>
    <w:rsid w:val="7F7B1B37"/>
    <w:rsid w:val="7FD7D6CD"/>
    <w:rsid w:val="7FFF2D27"/>
    <w:rsid w:val="9FEE0C39"/>
    <w:rsid w:val="AF60CE8B"/>
    <w:rsid w:val="B7FF5E62"/>
    <w:rsid w:val="BCE692AE"/>
    <w:rsid w:val="BEEF9DFB"/>
    <w:rsid w:val="DB57B201"/>
    <w:rsid w:val="EF2B3356"/>
    <w:rsid w:val="F6F7AF89"/>
    <w:rsid w:val="F7BF0EC5"/>
    <w:rsid w:val="FAD384A8"/>
    <w:rsid w:val="FBC73C09"/>
    <w:rsid w:val="FBFF3C7D"/>
    <w:rsid w:val="FEDF41EC"/>
    <w:rsid w:val="FFEFF0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Balloon Text"/>
    <w:basedOn w:val="1"/>
    <w:link w:val="14"/>
    <w:unhideWhenUsed/>
    <w:qFormat/>
    <w:uiPriority w:val="99"/>
    <w:rPr>
      <w:sz w:val="18"/>
      <w:szCs w:val="18"/>
    </w:rPr>
  </w:style>
  <w:style w:type="paragraph" w:styleId="4">
    <w:name w:val="footer"/>
    <w:basedOn w:val="1"/>
    <w:link w:val="11"/>
    <w:qFormat/>
    <w:uiPriority w:val="99"/>
    <w:pPr>
      <w:tabs>
        <w:tab w:val="center" w:pos="4153"/>
        <w:tab w:val="right" w:pos="8306"/>
      </w:tabs>
      <w:snapToGrid w:val="0"/>
      <w:jc w:val="left"/>
    </w:pPr>
    <w:rPr>
      <w:sz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7">
    <w:name w:val="Body Text First Indent 2"/>
    <w:qFormat/>
    <w:uiPriority w:val="0"/>
    <w:pPr>
      <w:widowControl w:val="0"/>
      <w:adjustRightInd w:val="0"/>
      <w:spacing w:line="360" w:lineRule="exact"/>
      <w:ind w:firstLine="420" w:firstLineChars="200"/>
      <w:jc w:val="center"/>
    </w:pPr>
    <w:rPr>
      <w:rFonts w:hint="eastAsia" w:ascii="宋体" w:hAnsi="宋体" w:eastAsia="仿宋_GB2312" w:cs="仿宋_GB2312"/>
      <w:kern w:val="2"/>
      <w:sz w:val="24"/>
      <w:szCs w:val="32"/>
      <w:lang w:val="en-US" w:eastAsia="zh-CN" w:bidi="ar-SA"/>
    </w:rPr>
  </w:style>
  <w:style w:type="character" w:styleId="10">
    <w:name w:val="Hyperlink"/>
    <w:basedOn w:val="9"/>
    <w:unhideWhenUsed/>
    <w:qFormat/>
    <w:uiPriority w:val="99"/>
    <w:rPr>
      <w:color w:val="0000FF"/>
      <w:u w:val="single"/>
    </w:rPr>
  </w:style>
  <w:style w:type="character" w:customStyle="1" w:styleId="11">
    <w:name w:val="页脚 字符"/>
    <w:link w:val="4"/>
    <w:qFormat/>
    <w:uiPriority w:val="99"/>
    <w:rPr>
      <w:sz w:val="18"/>
    </w:rPr>
  </w:style>
  <w:style w:type="character" w:customStyle="1" w:styleId="12">
    <w:name w:val="页脚 字符1"/>
    <w:basedOn w:val="9"/>
    <w:semiHidden/>
    <w:qFormat/>
    <w:uiPriority w:val="99"/>
    <w:rPr>
      <w:sz w:val="18"/>
      <w:szCs w:val="18"/>
    </w:rPr>
  </w:style>
  <w:style w:type="character" w:customStyle="1" w:styleId="13">
    <w:name w:val="页眉 字符"/>
    <w:basedOn w:val="9"/>
    <w:link w:val="5"/>
    <w:qFormat/>
    <w:uiPriority w:val="99"/>
    <w:rPr>
      <w:sz w:val="18"/>
      <w:szCs w:val="18"/>
    </w:rPr>
  </w:style>
  <w:style w:type="character" w:customStyle="1" w:styleId="14">
    <w:name w:val="批注框文本 字符"/>
    <w:basedOn w:val="9"/>
    <w:link w:val="3"/>
    <w:semiHidden/>
    <w:qFormat/>
    <w:uiPriority w:val="99"/>
    <w:rPr>
      <w:rFonts w:asciiTheme="minorHAnsi" w:hAnsiTheme="minorHAnsi" w:eastAsiaTheme="minorEastAsia" w:cstheme="minorBidi"/>
      <w:kern w:val="2"/>
      <w:sz w:val="18"/>
      <w:szCs w:val="18"/>
    </w:rPr>
  </w:style>
  <w:style w:type="character" w:customStyle="1" w:styleId="15">
    <w:name w:val="bus-line"/>
    <w:basedOn w:val="9"/>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4</Pages>
  <Words>970</Words>
  <Characters>1084</Characters>
  <Lines>6</Lines>
  <Paragraphs>1</Paragraphs>
  <TotalTime>7</TotalTime>
  <ScaleCrop>false</ScaleCrop>
  <LinksUpToDate>false</LinksUpToDate>
  <CharactersWithSpaces>1208</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2022-11-16T12:01:00Z</dcterms:created>
  <dc:creator>Yuan Zhiting</dc:creator>
  <cp:lastModifiedBy>李刚</cp:lastModifiedBy>
  <dcterms:modified xsi:type="dcterms:W3CDTF">2023-05-05T01:04:13Z</dcterms:modified>
  <dc:title>碧桂园荣汇花园等项目未售出安居型商品房选房交通指引和注意事项</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C5DC0787BCA3424D95BE0F67231D73E2_13</vt:lpwstr>
  </property>
</Properties>
</file>