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御棠上府全景看房二维码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ascii="仿宋_GB2312" w:hAnsi="仿宋_GB2312" w:eastAsia="仿宋_GB2312" w:cs="仿宋_GB2312"/>
          <w:b/>
          <w:bCs/>
          <w:sz w:val="32"/>
          <w:szCs w:val="32"/>
        </w:rPr>
        <w:drawing>
          <wp:inline distT="0" distB="0" distL="0" distR="0">
            <wp:extent cx="2978150" cy="2978150"/>
            <wp:effectExtent l="0" t="0" r="0" b="0"/>
            <wp:docPr id="14203569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56947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御棠上府预约现场看房二维码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drawing>
          <wp:inline distT="0" distB="0" distL="0" distR="0">
            <wp:extent cx="2787650" cy="2787650"/>
            <wp:effectExtent l="0" t="0" r="0" b="0"/>
            <wp:docPr id="936594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59497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AxY2UzZjkyMDk5ZjM2MzUyOGRkMGRhZjcwMjQifQ=="/>
  </w:docVars>
  <w:rsids>
    <w:rsidRoot w:val="00CA525B"/>
    <w:rsid w:val="00156EE6"/>
    <w:rsid w:val="0017149F"/>
    <w:rsid w:val="00581FE0"/>
    <w:rsid w:val="00895452"/>
    <w:rsid w:val="00CA525B"/>
    <w:rsid w:val="34252ECB"/>
    <w:rsid w:val="5EF3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1</Lines>
  <Paragraphs>1</Paragraphs>
  <TotalTime>3</TotalTime>
  <ScaleCrop>false</ScaleCrop>
  <LinksUpToDate>false</LinksUpToDate>
  <CharactersWithSpaces>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2023-07-14T08:11:00Z</dcterms:created>
  <dc:creator>谷子</dc:creator>
  <cp:lastModifiedBy>WPS_1622462083</cp:lastModifiedBy>
  <dcterms:modified xsi:type="dcterms:W3CDTF">2023-07-19T02:54:54Z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2A313C9630D948D28AFD76CBCE3C6F72_12</vt:lpwstr>
  </property>
</Properties>
</file>