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36"/>
          <w:szCs w:val="36"/>
          <w:lang w:val="en"/>
        </w:rPr>
      </w:pPr>
      <w:r>
        <w:rPr>
          <w:rFonts w:hint="eastAsia" w:asciiTheme="minorEastAsia" w:hAnsiTheme="minorEastAsia" w:eastAsiaTheme="minorEastAsia"/>
          <w:b/>
          <w:sz w:val="36"/>
          <w:szCs w:val="36"/>
          <w:lang w:val="en"/>
        </w:rPr>
        <w:t>邻里间家园项目看房交通指引和注意事项</w:t>
      </w:r>
    </w:p>
    <w:p>
      <w:pPr>
        <w:jc w:val="center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pStyle w:val="3"/>
        <w:spacing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kern w:val="2"/>
          <w:sz w:val="28"/>
          <w:szCs w:val="28"/>
          <w:lang w:bidi="ar-SA"/>
        </w:rPr>
      </w:pPr>
      <w:r>
        <w:rPr>
          <w:rFonts w:hint="eastAsia" w:asciiTheme="minorEastAsia" w:hAnsiTheme="minorEastAsia" w:eastAsiaTheme="minorEastAsia"/>
          <w:b/>
          <w:bCs/>
          <w:kern w:val="2"/>
          <w:sz w:val="28"/>
          <w:szCs w:val="28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562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一、看房交通</w:t>
      </w:r>
    </w:p>
    <w:p>
      <w:pPr>
        <w:pStyle w:val="3"/>
        <w:spacing w:before="0"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7"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（一）乘坐地铁（请密切留意最新公共交通信息）</w:t>
      </w:r>
    </w:p>
    <w:p>
      <w:pPr>
        <w:pStyle w:val="3"/>
        <w:spacing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1.地铁-步行：您的位置——地铁</w:t>
      </w:r>
      <w:r>
        <w:rPr>
          <w:rFonts w:asciiTheme="minorEastAsia" w:hAnsiTheme="minorEastAsia" w:eastAsia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/>
          <w:sz w:val="28"/>
          <w:szCs w:val="28"/>
        </w:rPr>
        <w:t>号线翻身站B出口——经创业一路——翻身路约</w:t>
      </w:r>
      <w:r>
        <w:rPr>
          <w:rFonts w:asciiTheme="minorEastAsia" w:hAnsiTheme="minorEastAsia" w:eastAsiaTheme="minorEastAsia"/>
          <w:sz w:val="28"/>
          <w:szCs w:val="28"/>
        </w:rPr>
        <w:t>1.1</w:t>
      </w:r>
      <w:r>
        <w:rPr>
          <w:rFonts w:hint="eastAsia" w:asciiTheme="minorEastAsia" w:hAnsiTheme="minorEastAsia" w:eastAsiaTheme="minorEastAsia"/>
          <w:sz w:val="28"/>
          <w:szCs w:val="28"/>
        </w:rPr>
        <w:t>公里至项目看房现场。</w:t>
      </w:r>
    </w:p>
    <w:p>
      <w:pPr>
        <w:spacing w:line="276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421630" cy="2343150"/>
            <wp:effectExtent l="0" t="0" r="7620" b="0"/>
            <wp:docPr id="897361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6190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553" cy="23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</w:rPr>
        <w:t>.地铁-步行：您的位置——地铁</w:t>
      </w:r>
      <w:r>
        <w:rPr>
          <w:rFonts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</w:rPr>
        <w:t>号线新安站C出口——经甲岸路步行约</w:t>
      </w:r>
      <w:r>
        <w:rPr>
          <w:rFonts w:asciiTheme="minorEastAsia" w:hAnsiTheme="minorEastAsia" w:eastAsiaTheme="minorEastAsia"/>
          <w:sz w:val="28"/>
          <w:szCs w:val="28"/>
        </w:rPr>
        <w:t>1.2</w:t>
      </w:r>
      <w:r>
        <w:rPr>
          <w:rFonts w:hint="eastAsia" w:asciiTheme="minorEastAsia" w:hAnsiTheme="minorEastAsia" w:eastAsiaTheme="minorEastAsia"/>
          <w:sz w:val="28"/>
          <w:szCs w:val="28"/>
        </w:rPr>
        <w:t>公里至项目看房现场。</w:t>
      </w:r>
    </w:p>
    <w:p>
      <w:pPr>
        <w:pStyle w:val="3"/>
        <w:spacing w:line="360" w:lineRule="auto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474970" cy="2376170"/>
            <wp:effectExtent l="0" t="0" r="0" b="5080"/>
            <wp:docPr id="34702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2634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638" cy="23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3"/>
        <w:spacing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/>
          <w:sz w:val="28"/>
          <w:szCs w:val="28"/>
        </w:rPr>
        <w:t>.地铁-步行：您的位置——地铁</w:t>
      </w:r>
      <w:r>
        <w:rPr>
          <w:rFonts w:asciiTheme="minorEastAsia" w:hAnsiTheme="minorEastAsia" w:eastAsiaTheme="minorEastAsia"/>
          <w:sz w:val="28"/>
          <w:szCs w:val="28"/>
        </w:rPr>
        <w:t>12</w:t>
      </w:r>
      <w:r>
        <w:rPr>
          <w:rFonts w:hint="eastAsia" w:asciiTheme="minorEastAsia" w:hAnsiTheme="minorEastAsia" w:eastAsiaTheme="minorEastAsia"/>
          <w:sz w:val="28"/>
          <w:szCs w:val="28"/>
        </w:rPr>
        <w:t>号线新安公园D出口——新安二路——广深公路辅路——甲岸路步行约</w:t>
      </w:r>
      <w:r>
        <w:rPr>
          <w:rFonts w:asciiTheme="minorEastAsia" w:hAnsiTheme="minorEastAsia" w:eastAsiaTheme="minorEastAsia"/>
          <w:sz w:val="28"/>
          <w:szCs w:val="28"/>
        </w:rPr>
        <w:t>1.6</w:t>
      </w:r>
      <w:r>
        <w:rPr>
          <w:rFonts w:hint="eastAsia" w:asciiTheme="minorEastAsia" w:hAnsiTheme="minorEastAsia" w:eastAsiaTheme="minorEastAsia"/>
          <w:sz w:val="28"/>
          <w:szCs w:val="28"/>
        </w:rPr>
        <w:t>公里至项目看房现场。</w:t>
      </w:r>
    </w:p>
    <w:p>
      <w:pPr>
        <w:spacing w:line="276" w:lineRule="auto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436870" cy="2380615"/>
            <wp:effectExtent l="0" t="0" r="0" b="635"/>
            <wp:docPr id="53242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247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002" cy="23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1、您的位置——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宝安市场监管分局</w:t>
      </w:r>
      <w:r>
        <w:rPr>
          <w:rFonts w:asciiTheme="minorEastAsia" w:hAnsiTheme="minorEastAsia" w:eastAsiaTheme="minorEastAsia"/>
          <w:sz w:val="28"/>
          <w:szCs w:val="28"/>
        </w:rPr>
        <w:t>（320路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 610路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 M131路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 M377路）下车，步行约100米至看房现场。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2、您的位置——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石鸿花园站（</w:t>
      </w:r>
      <w:r>
        <w:rPr>
          <w:rFonts w:asciiTheme="minorEastAsia" w:hAnsiTheme="minorEastAsia" w:eastAsiaTheme="minorEastAsia"/>
          <w:sz w:val="28"/>
          <w:szCs w:val="28"/>
        </w:rPr>
        <w:t xml:space="preserve">610路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M131路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>M377路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  <w:r>
        <w:rPr>
          <w:rFonts w:asciiTheme="minorEastAsia" w:hAnsiTheme="minorEastAsia" w:eastAsiaTheme="minorEastAsia"/>
          <w:sz w:val="28"/>
          <w:szCs w:val="28"/>
        </w:rPr>
        <w:t>下车，步行约230米至看房现场。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3、</w:t>
      </w:r>
      <w:r>
        <w:rPr>
          <w:rFonts w:asciiTheme="minorEastAsia" w:hAnsiTheme="minorEastAsia" w:eastAsiaTheme="minorEastAsia"/>
          <w:sz w:val="28"/>
          <w:szCs w:val="28"/>
        </w:rPr>
        <w:t>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海滨中学</w:t>
      </w:r>
      <w:r>
        <w:rPr>
          <w:rFonts w:asciiTheme="minorEastAsia" w:hAnsiTheme="minorEastAsia" w:eastAsiaTheme="minorEastAsia"/>
          <w:sz w:val="28"/>
          <w:szCs w:val="28"/>
        </w:rPr>
        <w:t>站</w:t>
      </w:r>
      <w:r>
        <w:rPr>
          <w:rFonts w:hint="eastAsia" w:asciiTheme="minorEastAsia" w:hAnsiTheme="minorEastAsia" w:eastAsiaTheme="minorEastAsia"/>
          <w:sz w:val="28"/>
          <w:szCs w:val="28"/>
        </w:rPr>
        <w:t>（</w:t>
      </w:r>
      <w:r>
        <w:rPr>
          <w:rFonts w:asciiTheme="minorEastAsia" w:hAnsiTheme="minorEastAsia" w:eastAsiaTheme="minorEastAsia"/>
          <w:sz w:val="28"/>
          <w:szCs w:val="28"/>
        </w:rPr>
        <w:t xml:space="preserve">320路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610路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 M131路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>M377路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  <w:r>
        <w:rPr>
          <w:rFonts w:asciiTheme="minorEastAsia" w:hAnsiTheme="minorEastAsia" w:eastAsiaTheme="minorEastAsia"/>
          <w:sz w:val="28"/>
          <w:szCs w:val="28"/>
        </w:rPr>
        <w:t>下车，步行约400米至看房现场。</w:t>
      </w:r>
    </w:p>
    <w:p>
      <w:pPr>
        <w:pStyle w:val="3"/>
        <w:spacing w:line="360" w:lineRule="auto"/>
        <w:ind w:left="102" w:right="408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57850" cy="2461260"/>
            <wp:effectExtent l="0" t="0" r="0" b="0"/>
            <wp:docPr id="44882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259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right="408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（三）自驾或乘车路线（注：现场不提供停车位，建议地铁或公交出行）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二、交通区位图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609465" cy="3173095"/>
            <wp:effectExtent l="0" t="0" r="635" b="8255"/>
            <wp:docPr id="9684056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0567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581" cy="318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360" w:lineRule="auto"/>
        <w:ind w:firstLine="560" w:firstLineChars="200"/>
        <w:jc w:val="both"/>
        <w:rPr>
          <w:rFonts w:asciiTheme="minorEastAsia" w:hAnsiTheme="minorEastAsia" w:eastAsia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Cs/>
          <w:sz w:val="28"/>
          <w:szCs w:val="28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Theme="minorEastAsia" w:hAnsiTheme="minorEastAsia" w:eastAsiaTheme="minorEastAsia"/>
          <w:bCs/>
          <w:sz w:val="28"/>
          <w:szCs w:val="28"/>
        </w:rPr>
        <w:t>023</w:t>
      </w:r>
      <w:r>
        <w:rPr>
          <w:rFonts w:hint="eastAsia" w:asciiTheme="minorEastAsia" w:hAnsiTheme="minorEastAsia" w:eastAsiaTheme="minorEastAsia"/>
          <w:bCs/>
          <w:sz w:val="28"/>
          <w:szCs w:val="28"/>
        </w:rPr>
        <w:t>年1</w:t>
      </w:r>
      <w:r>
        <w:rPr>
          <w:rFonts w:asciiTheme="minorEastAsia" w:hAnsiTheme="minorEastAsia" w:eastAsiaTheme="minorEastAsia"/>
          <w:bCs/>
          <w:sz w:val="28"/>
          <w:szCs w:val="28"/>
        </w:rPr>
        <w:t>2</w:t>
      </w:r>
      <w:r>
        <w:rPr>
          <w:rFonts w:hint="eastAsia" w:asciiTheme="minorEastAsia" w:hAnsiTheme="minorEastAsia" w:eastAsiaTheme="minorEastAsia"/>
          <w:bCs/>
          <w:sz w:val="28"/>
          <w:szCs w:val="28"/>
        </w:rPr>
        <w:t>月。）</w:t>
      </w: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/>
        </w:rPr>
        <w:t>三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>、注意事项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（一）看房家庭须按约定的时间，凭申请人身份证、预约看房凭证参加看房活动。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（四）看房现场无停车位提供</w:t>
      </w:r>
      <w:r>
        <w:rPr>
          <w:rFonts w:asciiTheme="minorEastAsia" w:hAnsiTheme="minorEastAsia" w:eastAsia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sz w:val="28"/>
          <w:szCs w:val="28"/>
        </w:rPr>
        <w:t>请看房家庭尽量公交出行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（五）上述交通指引均来自百度地图查询结果，仅供参考，请结合自身情况合理安排出行路线。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如有任何疑问，欢迎来电咨询：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深圳市翔源实业有限公司</w:t>
      </w: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  <w:lang w:val="en-US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 xml:space="preserve">                                                                             </w:t>
      </w:r>
      <w:r>
        <w:rPr>
          <w:rFonts w:hint="eastAsia" w:asciiTheme="minorEastAsia" w:hAnsiTheme="minorEastAsia" w:eastAsiaTheme="minorEastAsia"/>
          <w:sz w:val="28"/>
          <w:szCs w:val="28"/>
        </w:rPr>
        <w:t>202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/>
          <w:sz w:val="28"/>
          <w:szCs w:val="28"/>
        </w:rPr>
        <w:t>年1月</w:t>
      </w: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560" w:lineRule="exact"/>
        <w:ind w:right="300"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邻里间家园</w:t>
      </w:r>
      <w:r>
        <w:rPr>
          <w:rFonts w:hint="eastAsia" w:asciiTheme="minorEastAsia" w:hAnsiTheme="minorEastAsia" w:eastAsiaTheme="minorEastAsia"/>
          <w:sz w:val="28"/>
          <w:szCs w:val="28"/>
        </w:rPr>
        <w:t>看房现场定位二维码（</w:t>
      </w: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百度地图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</w:p>
    <w:p>
      <w:pPr>
        <w:widowControl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 w:eastAsiaTheme="minorEastAsia"/>
          <w:sz w:val="28"/>
          <w:szCs w:val="28"/>
        </w:rPr>
      </w:pPr>
    </w:p>
    <w:p>
      <w:pPr>
        <w:jc w:val="center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邻里间家园</w:t>
      </w:r>
      <w:r>
        <w:rPr>
          <w:rFonts w:hint="eastAsia" w:asciiTheme="minorEastAsia" w:hAnsiTheme="minorEastAsia" w:eastAsiaTheme="minorEastAsia"/>
          <w:sz w:val="28"/>
          <w:szCs w:val="28"/>
        </w:rPr>
        <w:t>看房现场定位二维码（高德地图）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22E4E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10BB8"/>
    <w:rsid w:val="00470DEA"/>
    <w:rsid w:val="004723AF"/>
    <w:rsid w:val="004979BB"/>
    <w:rsid w:val="004B5AB5"/>
    <w:rsid w:val="004F3B85"/>
    <w:rsid w:val="00507A0C"/>
    <w:rsid w:val="0052163D"/>
    <w:rsid w:val="00550E5C"/>
    <w:rsid w:val="00552B3A"/>
    <w:rsid w:val="0067151B"/>
    <w:rsid w:val="00675D62"/>
    <w:rsid w:val="006900F1"/>
    <w:rsid w:val="006A3E03"/>
    <w:rsid w:val="006D0C10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A6A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AF55DD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93B22"/>
    <w:rsid w:val="00D93BA2"/>
    <w:rsid w:val="00DA0BC4"/>
    <w:rsid w:val="00DB70B9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4F747AF"/>
    <w:rsid w:val="07FFC50F"/>
    <w:rsid w:val="08075FA8"/>
    <w:rsid w:val="08B54A4A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39668ED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F1030A6"/>
    <w:rsid w:val="972F87EE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99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99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150</Words>
  <Characters>861</Characters>
  <Lines>7</Lines>
  <Paragraphs>2</Paragraphs>
  <TotalTime>176</TotalTime>
  <ScaleCrop>false</ScaleCrop>
  <LinksUpToDate>false</LinksUpToDate>
  <CharactersWithSpaces>1009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2023-05-20T03:39:00Z</dcterms:created>
  <dc:creator>Administrator.DESKTOP-UBJIL0S</dc:creator>
  <cp:lastModifiedBy>Administrator</cp:lastModifiedBy>
  <dcterms:modified xsi:type="dcterms:W3CDTF">2024-01-05T07:59:28Z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</Properties>
</file>