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缙熙园全景看房二维码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inline distT="0" distB="0" distL="0" distR="0">
            <wp:extent cx="3688080" cy="3688080"/>
            <wp:effectExtent l="0" t="0" r="7620" b="7620"/>
            <wp:docPr id="35194981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49814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2064" cy="369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深房光明里全景看房二维码</w:t>
      </w:r>
    </w:p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drawing>
          <wp:inline distT="0" distB="0" distL="114300" distR="114300">
            <wp:extent cx="3541395" cy="3541395"/>
            <wp:effectExtent l="0" t="0" r="1905" b="1905"/>
            <wp:docPr id="1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伟城贤德瑞府全景看房二维码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drawing>
          <wp:inline distT="0" distB="0" distL="0" distR="0">
            <wp:extent cx="3787140" cy="3787140"/>
            <wp:effectExtent l="0" t="0" r="3810" b="3810"/>
            <wp:docPr id="930118938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118938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E2"/>
    <w:rsid w:val="0007218C"/>
    <w:rsid w:val="001D0AF6"/>
    <w:rsid w:val="002462B9"/>
    <w:rsid w:val="00386BBB"/>
    <w:rsid w:val="00524945"/>
    <w:rsid w:val="005558E2"/>
    <w:rsid w:val="005E31BB"/>
    <w:rsid w:val="00612FB9"/>
    <w:rsid w:val="00727EC6"/>
    <w:rsid w:val="0087221F"/>
    <w:rsid w:val="008C64BD"/>
    <w:rsid w:val="00A00DE4"/>
    <w:rsid w:val="00AE04F2"/>
    <w:rsid w:val="00C95B30"/>
    <w:rsid w:val="7D68948C"/>
    <w:rsid w:val="F9AFFABC"/>
    <w:rsid w:val="FFDBF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37</Characters>
  <Lines>1</Lines>
  <Paragraphs>1</Paragraphs>
  <TotalTime>13</TotalTime>
  <ScaleCrop>false</ScaleCrop>
  <LinksUpToDate>false</LinksUpToDate>
  <CharactersWithSpaces>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2024-01-04T23:46:00Z</dcterms:created>
  <dc:creator>均福 陈</dc:creator>
  <cp:lastModifiedBy>bzs_zhangyehui</cp:lastModifiedBy>
  <dcterms:modified xsi:type="dcterms:W3CDTF">2024-03-11T12:02:18Z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