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outlineLvl w:val="1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直接委托公示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深圳市物业管理标准化技术委员会2024年技术支撑项目</w:t>
      </w:r>
    </w:p>
    <w:p>
      <w:pPr>
        <w:ind w:left="1445" w:leftChars="-67" w:hanging="1586" w:hangingChars="494"/>
        <w:jc w:val="left"/>
        <w:rPr>
          <w:rFonts w:hint="eastAsia" w:ascii="仿宋_GB2312" w:eastAsia="仿宋_GB2312" w:hAnsiTheme="minorEastAsia"/>
          <w:b/>
          <w:kern w:val="0"/>
          <w:sz w:val="32"/>
          <w:szCs w:val="32"/>
        </w:rPr>
      </w:pPr>
    </w:p>
    <w:p>
      <w:pPr>
        <w:ind w:leftChars="-67" w:hanging="141" w:hangingChars="4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是否委托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深圳市标准技术研究院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49.1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55" w:lineRule="atLeast"/>
        <w:ind w:left="0" w:firstLine="615"/>
        <w:jc w:val="right"/>
        <w:rPr>
          <w:rFonts w:hint="eastAsia" w:ascii="仿宋_GB2312" w:eastAsia="仿宋_GB2312" w:cs="仿宋_GB2312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2E18"/>
    <w:rsid w:val="0C422E18"/>
    <w:rsid w:val="6AF195E6"/>
    <w:rsid w:val="6F7365A5"/>
    <w:rsid w:val="BF7F472F"/>
    <w:rsid w:val="FB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2022-04-21T04:51:00Z</dcterms:created>
  <dc:creator>陈珊珊(物业部)</dc:creator>
  <cp:lastModifiedBy>huangyi</cp:lastModifiedBy>
  <dcterms:modified xsi:type="dcterms:W3CDTF">2024-05-14T17:30:41Z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