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项目名称：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建筑业“一企一档”辅助服务（2024年度）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3915"/>
        <w:gridCol w:w="2115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39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  <w:t>报价单位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  <w:t>总报价（元）</w:t>
            </w:r>
          </w:p>
        </w:tc>
        <w:tc>
          <w:tcPr>
            <w:tcW w:w="15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  <w:t>是否委托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39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深圳市建设科技促进中心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  <w:t>440000</w:t>
            </w:r>
          </w:p>
        </w:tc>
        <w:tc>
          <w:tcPr>
            <w:tcW w:w="15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  <w:t>是</w:t>
            </w:r>
          </w:p>
        </w:tc>
      </w:tr>
    </w:tbl>
    <w:p>
      <w:pPr>
        <w:rPr>
          <w:rFonts w:hint="eastAsia" w:eastAsia="宋体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E143EB"/>
    <w:rsid w:val="39E143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2024-06-11T08:20:00Z</dcterms:created>
  <dc:creator>蒋岩</dc:creator>
  <cp:lastModifiedBy>蒋岩</cp:lastModifiedBy>
  <dcterms:modified xsi:type="dcterms:W3CDTF">2024-06-11T08:20:26Z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