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3660"/>
          <w:tab w:val="left" w:pos="5010"/>
          <w:tab w:val="left" w:pos="8460"/>
        </w:tabs>
        <w:snapToGrid w:val="0"/>
        <w:spacing w:line="360" w:lineRule="auto"/>
        <w:ind w:right="0" w:firstLine="0"/>
        <w:jc w:val="left"/>
        <w:rPr>
          <w:rFonts w:hint="eastAsia" w:ascii="仿宋_GB2312" w:eastAsia="仿宋_GB2312"/>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p>
      <w:pPr>
        <w:tabs>
          <w:tab w:val="center" w:pos="3660"/>
          <w:tab w:val="left" w:pos="5010"/>
          <w:tab w:val="left" w:pos="8460"/>
        </w:tabs>
        <w:ind w:right="99"/>
        <w:jc w:val="both"/>
        <w:rPr>
          <w:b/>
          <w:sz w:val="28"/>
        </w:rPr>
      </w:pPr>
    </w:p>
    <w:p>
      <w:pPr>
        <w:tabs>
          <w:tab w:val="center" w:pos="3660"/>
          <w:tab w:val="left" w:pos="5010"/>
          <w:tab w:val="left" w:pos="8460"/>
        </w:tabs>
        <w:ind w:right="99"/>
        <w:jc w:val="both"/>
        <w:rPr>
          <w:b/>
          <w:sz w:val="28"/>
        </w:rPr>
      </w:pPr>
    </w:p>
    <w:p>
      <w:pPr>
        <w:tabs>
          <w:tab w:val="center" w:pos="3660"/>
          <w:tab w:val="left" w:pos="5010"/>
          <w:tab w:val="left" w:pos="8460"/>
        </w:tabs>
        <w:ind w:right="99"/>
        <w:jc w:val="both"/>
        <w:rPr>
          <w:b/>
          <w:sz w:val="28"/>
        </w:rPr>
      </w:pPr>
    </w:p>
    <w:p>
      <w:pPr>
        <w:snapToGrid w:val="0"/>
        <w:spacing w:line="920" w:lineRule="exact"/>
        <w:jc w:val="center"/>
        <w:rPr>
          <w:rFonts w:hint="eastAsia" w:ascii="黑体" w:eastAsia="黑体"/>
          <w:b/>
          <w:sz w:val="48"/>
          <w:szCs w:val="48"/>
          <w:lang w:val="en-US" w:eastAsia="zh-CN"/>
        </w:rPr>
      </w:pPr>
      <w:r>
        <w:rPr>
          <w:rFonts w:hint="eastAsia" w:ascii="黑体" w:eastAsia="黑体"/>
          <w:b/>
          <w:sz w:val="48"/>
          <w:szCs w:val="48"/>
        </w:rPr>
        <w:t xml:space="preserve"> 深圳市</w:t>
      </w:r>
      <w:r>
        <w:rPr>
          <w:rFonts w:hint="eastAsia" w:ascii="黑体" w:eastAsia="黑体"/>
          <w:b/>
          <w:sz w:val="48"/>
          <w:szCs w:val="48"/>
          <w:lang w:val="en-US" w:eastAsia="zh-CN"/>
        </w:rPr>
        <w:t>装配式建筑示范项目</w:t>
      </w:r>
      <w:r>
        <w:rPr>
          <w:rFonts w:hint="eastAsia" w:ascii="黑体" w:eastAsia="黑体"/>
          <w:b/>
          <w:sz w:val="48"/>
          <w:szCs w:val="48"/>
        </w:rPr>
        <w:t>申报</w:t>
      </w:r>
      <w:r>
        <w:rPr>
          <w:rFonts w:hint="eastAsia" w:ascii="黑体" w:eastAsia="黑体"/>
          <w:b/>
          <w:sz w:val="48"/>
          <w:szCs w:val="48"/>
          <w:lang w:val="en-US" w:eastAsia="zh-CN"/>
        </w:rPr>
        <w:t>表</w:t>
      </w: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color w:val="000000"/>
          <w:sz w:val="28"/>
        </w:rPr>
      </w:pPr>
    </w:p>
    <w:p>
      <w:pPr>
        <w:tabs>
          <w:tab w:val="left" w:pos="6580"/>
          <w:tab w:val="left" w:pos="6780"/>
        </w:tabs>
        <w:snapToGrid w:val="0"/>
        <w:spacing w:line="480" w:lineRule="auto"/>
        <w:ind w:firstLine="642" w:firstLineChars="200"/>
        <w:rPr>
          <w:rFonts w:ascii="仿宋_GB2312" w:eastAsia="黑体"/>
          <w:b/>
          <w:color w:val="000000"/>
          <w:sz w:val="32"/>
        </w:rPr>
      </w:pPr>
      <w:r>
        <w:rPr>
          <w:rFonts w:hint="eastAsia" w:ascii="仿宋_GB2312" w:eastAsia="黑体"/>
          <w:b/>
          <w:color w:val="000000"/>
          <w:kern w:val="16"/>
          <w:sz w:val="32"/>
        </w:rPr>
        <w:t>项 目 名 称</w:t>
      </w:r>
      <w:r>
        <w:rPr>
          <w:rFonts w:hint="eastAsia" w:ascii="仿宋_GB2312" w:eastAsia="黑体"/>
          <w:b/>
          <w:color w:val="000000"/>
          <w:sz w:val="32"/>
        </w:rPr>
        <w:t xml:space="preserve"> </w:t>
      </w:r>
      <w:r>
        <w:rPr>
          <w:rFonts w:hint="eastAsia" w:ascii="仿宋_GB2312" w:eastAsia="黑体"/>
          <w:b/>
          <w:color w:val="000000"/>
          <w:sz w:val="32"/>
          <w:u w:val="single"/>
        </w:rPr>
        <w:t xml:space="preserve">                            </w:t>
      </w:r>
    </w:p>
    <w:p>
      <w:pPr>
        <w:tabs>
          <w:tab w:val="left" w:pos="6580"/>
          <w:tab w:val="left" w:pos="6780"/>
        </w:tabs>
        <w:snapToGrid w:val="0"/>
        <w:spacing w:line="480" w:lineRule="auto"/>
        <w:ind w:firstLine="642" w:firstLineChars="200"/>
        <w:jc w:val="left"/>
        <w:rPr>
          <w:rFonts w:ascii="仿宋_GB2312" w:eastAsia="黑体"/>
          <w:sz w:val="32"/>
        </w:rPr>
      </w:pPr>
      <w:r>
        <w:rPr>
          <w:rFonts w:hint="eastAsia" w:ascii="仿宋_GB2312" w:eastAsia="黑体"/>
          <w:b/>
          <w:kern w:val="16"/>
          <w:sz w:val="32"/>
        </w:rPr>
        <w:t>申 报 单 位</w:t>
      </w:r>
      <w:r>
        <w:rPr>
          <w:rFonts w:hint="eastAsia" w:ascii="仿宋" w:hAnsi="仿宋" w:eastAsia="仿宋" w:cs="仿宋"/>
          <w:sz w:val="18"/>
          <w:szCs w:val="15"/>
        </w:rPr>
        <w:t xml:space="preserve"> </w:t>
      </w:r>
      <w:r>
        <w:rPr>
          <w:rFonts w:hint="eastAsia" w:ascii="仿宋" w:hAnsi="仿宋" w:eastAsia="仿宋" w:cs="仿宋"/>
          <w:sz w:val="28"/>
          <w:szCs w:val="22"/>
          <w:u w:val="single"/>
        </w:rPr>
        <w:t xml:space="preserve">（牵头单位）                       </w:t>
      </w:r>
      <w:r>
        <w:rPr>
          <w:rFonts w:hint="eastAsia" w:ascii="仿宋_GB2312" w:eastAsia="黑体"/>
          <w:sz w:val="32"/>
        </w:rPr>
        <w:t>（盖章）</w:t>
      </w:r>
    </w:p>
    <w:p>
      <w:pPr>
        <w:tabs>
          <w:tab w:val="left" w:pos="6580"/>
          <w:tab w:val="left" w:pos="6780"/>
        </w:tabs>
        <w:snapToGrid w:val="0"/>
        <w:spacing w:line="480" w:lineRule="auto"/>
        <w:ind w:left="2637" w:leftChars="208" w:hanging="2200" w:hangingChars="1000"/>
        <w:jc w:val="left"/>
        <w:rPr>
          <w:rFonts w:hint="eastAsia" w:ascii="仿宋" w:hAnsi="仿宋" w:eastAsia="仿宋" w:cs="仿宋"/>
          <w:sz w:val="22"/>
          <w:u w:val="single"/>
        </w:rPr>
      </w:pPr>
      <w:r>
        <w:rPr>
          <w:rFonts w:hint="eastAsia" w:ascii="仿宋" w:hAnsi="仿宋" w:eastAsia="仿宋" w:cs="仿宋"/>
          <w:sz w:val="22"/>
        </w:rPr>
        <w:t xml:space="preserve">                  </w:t>
      </w:r>
      <w:r>
        <w:rPr>
          <w:rFonts w:hint="eastAsia" w:ascii="仿宋" w:hAnsi="仿宋" w:eastAsia="仿宋" w:cs="仿宋"/>
          <w:sz w:val="22"/>
          <w:u w:val="single"/>
        </w:rPr>
        <w:t xml:space="preserve"> </w:t>
      </w:r>
      <w:r>
        <w:rPr>
          <w:rFonts w:hint="eastAsia" w:ascii="仿宋" w:hAnsi="仿宋" w:eastAsia="仿宋" w:cs="仿宋"/>
          <w:sz w:val="28"/>
          <w:szCs w:val="22"/>
          <w:u w:val="single"/>
        </w:rPr>
        <w:t xml:space="preserve">（联合单位）                       </w:t>
      </w:r>
      <w:r>
        <w:rPr>
          <w:rFonts w:hint="eastAsia" w:ascii="仿宋_GB2312" w:eastAsia="黑体"/>
          <w:sz w:val="32"/>
        </w:rPr>
        <w:t>（盖章）</w:t>
      </w:r>
      <w:r>
        <w:rPr>
          <w:rFonts w:hint="eastAsia" w:ascii="仿宋" w:hAnsi="仿宋" w:eastAsia="仿宋" w:cs="仿宋"/>
          <w:sz w:val="22"/>
          <w:u w:val="single"/>
        </w:rPr>
        <w:t xml:space="preserve"> </w:t>
      </w:r>
    </w:p>
    <w:p>
      <w:pPr>
        <w:tabs>
          <w:tab w:val="left" w:pos="6580"/>
          <w:tab w:val="left" w:pos="6780"/>
        </w:tabs>
        <w:snapToGrid w:val="0"/>
        <w:spacing w:line="480" w:lineRule="auto"/>
        <w:ind w:left="2637" w:leftChars="208" w:hanging="2200" w:hangingChars="1000"/>
        <w:jc w:val="left"/>
        <w:rPr>
          <w:rFonts w:hint="eastAsia" w:ascii="仿宋" w:hAnsi="仿宋" w:eastAsia="黑体" w:cs="仿宋"/>
          <w:sz w:val="22"/>
          <w:u w:val="single"/>
        </w:rPr>
      </w:pPr>
      <w:r>
        <w:rPr>
          <w:rFonts w:hint="eastAsia" w:ascii="仿宋" w:hAnsi="仿宋" w:eastAsia="仿宋" w:cs="仿宋"/>
          <w:sz w:val="22"/>
        </w:rPr>
        <w:t xml:space="preserve">                  </w:t>
      </w:r>
      <w:r>
        <w:rPr>
          <w:rFonts w:hint="eastAsia" w:ascii="仿宋" w:hAnsi="仿宋" w:eastAsia="仿宋" w:cs="仿宋"/>
          <w:sz w:val="22"/>
          <w:u w:val="single"/>
        </w:rPr>
        <w:t xml:space="preserve"> </w:t>
      </w:r>
      <w:r>
        <w:rPr>
          <w:rFonts w:hint="eastAsia" w:ascii="仿宋" w:hAnsi="仿宋" w:eastAsia="仿宋" w:cs="仿宋"/>
          <w:sz w:val="28"/>
          <w:szCs w:val="22"/>
          <w:u w:val="single"/>
        </w:rPr>
        <w:t xml:space="preserve">（联合单位）                       </w:t>
      </w:r>
      <w:r>
        <w:rPr>
          <w:rFonts w:hint="eastAsia" w:ascii="仿宋_GB2312" w:eastAsia="黑体"/>
          <w:sz w:val="32"/>
        </w:rPr>
        <w:t>（盖章）</w:t>
      </w:r>
      <w:r>
        <w:rPr>
          <w:rFonts w:hint="eastAsia" w:ascii="仿宋" w:hAnsi="仿宋" w:eastAsia="仿宋" w:cs="仿宋"/>
          <w:sz w:val="22"/>
          <w:u w:val="single"/>
        </w:rPr>
        <w:t xml:space="preserve"> </w:t>
      </w:r>
    </w:p>
    <w:p>
      <w:pPr>
        <w:tabs>
          <w:tab w:val="left" w:pos="6580"/>
          <w:tab w:val="left" w:pos="6780"/>
        </w:tabs>
        <w:snapToGrid w:val="0"/>
        <w:spacing w:line="480" w:lineRule="auto"/>
        <w:ind w:firstLine="642" w:firstLineChars="200"/>
        <w:jc w:val="left"/>
        <w:rPr>
          <w:rFonts w:ascii="仿宋_GB2312" w:eastAsia="黑体"/>
          <w:b/>
          <w:color w:val="000000"/>
          <w:sz w:val="32"/>
        </w:rPr>
      </w:pPr>
      <w:r>
        <w:rPr>
          <w:rFonts w:hint="eastAsia" w:ascii="仿宋_GB2312" w:eastAsia="黑体"/>
          <w:b/>
          <w:color w:val="000000"/>
          <w:sz w:val="32"/>
        </w:rPr>
        <w:t xml:space="preserve">申 报 时 间 </w:t>
      </w:r>
      <w:r>
        <w:rPr>
          <w:rFonts w:hint="eastAsia" w:ascii="仿宋_GB2312" w:eastAsia="黑体"/>
          <w:b/>
          <w:color w:val="000000"/>
          <w:sz w:val="32"/>
          <w:u w:val="single"/>
        </w:rPr>
        <w:t xml:space="preserve">                            </w:t>
      </w:r>
    </w:p>
    <w:tbl>
      <w:tblPr>
        <w:tblStyle w:val="4"/>
        <w:tblpPr w:leftFromText="180" w:rightFromText="180" w:vertAnchor="text" w:horzAnchor="margin" w:tblpXSpec="center" w:tblpY="436"/>
        <w:tblW w:w="0" w:type="auto"/>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noWrap w:val="0"/>
            <w:vAlign w:val="top"/>
          </w:tcPr>
          <w:p>
            <w:pPr>
              <w:spacing w:line="620" w:lineRule="exact"/>
              <w:ind w:right="640" w:firstLine="1280" w:firstLineChars="400"/>
              <w:rPr>
                <w:rFonts w:ascii="宋体" w:hAnsi="宋体"/>
                <w:color w:val="000000"/>
                <w:sz w:val="30"/>
                <w:szCs w:val="30"/>
              </w:rPr>
            </w:pPr>
            <w:r>
              <w:rPr>
                <w:rFonts w:hint="eastAsia" w:ascii="黑体" w:hAnsi="宋体" w:eastAsia="黑体"/>
                <w:color w:val="000000"/>
                <w:sz w:val="32"/>
                <w:szCs w:val="32"/>
              </w:rPr>
              <w:t>深圳市住房和建设局</w:t>
            </w:r>
          </w:p>
        </w:tc>
        <w:tc>
          <w:tcPr>
            <w:tcW w:w="1036" w:type="dxa"/>
            <w:noWrap w:val="0"/>
            <w:vAlign w:val="center"/>
          </w:tcPr>
          <w:p>
            <w:pPr>
              <w:spacing w:line="620" w:lineRule="exact"/>
              <w:rPr>
                <w:rFonts w:ascii="宋体" w:hAnsi="宋体"/>
                <w:color w:val="000000"/>
                <w:sz w:val="30"/>
                <w:szCs w:val="30"/>
              </w:rPr>
            </w:pPr>
            <w:r>
              <w:rPr>
                <w:rFonts w:hint="eastAsia" w:ascii="黑体" w:hAnsi="宋体" w:eastAsia="黑体"/>
                <w:color w:val="000000"/>
                <w:sz w:val="32"/>
                <w:szCs w:val="32"/>
              </w:rPr>
              <w:t>编制</w:t>
            </w:r>
          </w:p>
        </w:tc>
      </w:tr>
    </w:tbl>
    <w:p>
      <w:pPr>
        <w:snapToGrid w:val="0"/>
        <w:spacing w:line="360" w:lineRule="auto"/>
        <w:rPr>
          <w:rFonts w:ascii="仿宋_GB2312"/>
          <w:color w:val="000000"/>
          <w:sz w:val="28"/>
        </w:rPr>
      </w:pPr>
    </w:p>
    <w:p>
      <w:pPr>
        <w:snapToGrid w:val="0"/>
        <w:spacing w:line="360" w:lineRule="auto"/>
        <w:jc w:val="center"/>
        <w:rPr>
          <w:rFonts w:hint="eastAsia" w:ascii="仿宋_GB2312" w:eastAsia="仿宋_GB2312"/>
          <w:b/>
          <w:bCs/>
          <w:sz w:val="30"/>
        </w:rPr>
      </w:pPr>
    </w:p>
    <w:p>
      <w:pPr>
        <w:snapToGrid w:val="0"/>
        <w:spacing w:line="360" w:lineRule="auto"/>
        <w:jc w:val="center"/>
        <w:rPr>
          <w:rFonts w:ascii="黑体" w:eastAsia="黑体"/>
          <w:b/>
          <w:bCs/>
          <w:sz w:val="36"/>
        </w:rPr>
      </w:pPr>
    </w:p>
    <w:p>
      <w:pPr>
        <w:snapToGrid w:val="0"/>
        <w:spacing w:line="360" w:lineRule="auto"/>
        <w:jc w:val="both"/>
        <w:rPr>
          <w:rFonts w:hint="eastAsia" w:ascii="仿宋_GB2312" w:eastAsia="仿宋_GB2312"/>
          <w:b/>
          <w:bCs/>
          <w:color w:val="000000"/>
          <w:sz w:val="36"/>
          <w:szCs w:val="36"/>
        </w:rPr>
      </w:pPr>
    </w:p>
    <w:p>
      <w:pPr>
        <w:snapToGrid w:val="0"/>
        <w:spacing w:line="360" w:lineRule="auto"/>
        <w:jc w:val="center"/>
        <w:rPr>
          <w:rFonts w:hint="eastAsia" w:ascii="仿宋_GB2312" w:eastAsia="仿宋_GB2312"/>
          <w:b/>
          <w:bCs/>
          <w:color w:val="000000"/>
          <w:sz w:val="36"/>
          <w:szCs w:val="36"/>
        </w:rPr>
      </w:pPr>
    </w:p>
    <w:p>
      <w:pPr>
        <w:snapToGrid w:val="0"/>
        <w:spacing w:line="360" w:lineRule="auto"/>
        <w:jc w:val="center"/>
        <w:rPr>
          <w:rFonts w:ascii="黑体" w:eastAsia="黑体"/>
          <w:b/>
          <w:bCs/>
          <w:color w:val="000000"/>
          <w:sz w:val="36"/>
        </w:rPr>
      </w:pPr>
      <w:r>
        <w:rPr>
          <w:rFonts w:hint="eastAsia" w:ascii="仿宋_GB2312" w:eastAsia="仿宋_GB2312"/>
          <w:b/>
          <w:bCs/>
          <w:color w:val="000000"/>
          <w:sz w:val="36"/>
          <w:szCs w:val="36"/>
        </w:rPr>
        <w:t>填报说明</w:t>
      </w:r>
    </w:p>
    <w:p>
      <w:pPr>
        <w:snapToGrid w:val="0"/>
        <w:spacing w:line="360" w:lineRule="auto"/>
        <w:ind w:firstLine="624"/>
        <w:rPr>
          <w:rFonts w:ascii="仿宋_GB2312" w:eastAsia="仿宋_GB2312"/>
          <w:sz w:val="30"/>
        </w:rPr>
      </w:pPr>
    </w:p>
    <w:p>
      <w:pPr>
        <w:snapToGrid w:val="0"/>
        <w:spacing w:line="360" w:lineRule="auto"/>
        <w:ind w:firstLine="624"/>
        <w:rPr>
          <w:rFonts w:ascii="仿宋_GB2312" w:eastAsia="仿宋_GB2312"/>
          <w:sz w:val="30"/>
        </w:rPr>
      </w:pPr>
      <w:r>
        <w:rPr>
          <w:rFonts w:hint="eastAsia" w:ascii="仿宋_GB2312" w:eastAsia="仿宋_GB2312"/>
          <w:sz w:val="30"/>
        </w:rPr>
        <w:t>1.申报项目需符合申报</w:t>
      </w:r>
      <w:r>
        <w:rPr>
          <w:rFonts w:hint="eastAsia" w:ascii="仿宋_GB2312" w:eastAsia="仿宋_GB2312"/>
          <w:sz w:val="30"/>
          <w:lang w:val="en-US" w:eastAsia="zh-CN"/>
        </w:rPr>
        <w:t>通知</w:t>
      </w:r>
      <w:r>
        <w:rPr>
          <w:rFonts w:hint="eastAsia" w:ascii="仿宋_GB2312" w:eastAsia="仿宋_GB2312"/>
          <w:sz w:val="30"/>
        </w:rPr>
        <w:t>的要求，名称规范完整，数据准确，文字表述清晰；</w:t>
      </w:r>
    </w:p>
    <w:p>
      <w:pPr>
        <w:snapToGrid w:val="0"/>
        <w:spacing w:line="360" w:lineRule="auto"/>
        <w:ind w:firstLine="624"/>
        <w:rPr>
          <w:rFonts w:ascii="仿宋_GB2312" w:eastAsia="仿宋_GB2312"/>
          <w:bCs/>
          <w:color w:val="000000"/>
          <w:sz w:val="30"/>
        </w:rPr>
        <w:sectPr>
          <w:pgSz w:w="12240" w:h="15840"/>
          <w:pgMar w:top="1440" w:right="1800" w:bottom="1440" w:left="1800" w:header="720" w:footer="720" w:gutter="0"/>
          <w:lnNumType w:countBy="0" w:distance="360"/>
          <w:cols w:space="720" w:num="1"/>
          <w:docGrid w:type="lines" w:linePitch="312" w:charSpace="0"/>
        </w:sectPr>
      </w:pPr>
      <w:r>
        <w:rPr>
          <w:rFonts w:hint="eastAsia" w:ascii="仿宋_GB2312" w:eastAsia="仿宋_GB2312"/>
          <w:sz w:val="30"/>
          <w:lang w:val="en-US" w:eastAsia="zh-CN"/>
        </w:rPr>
        <w:t>2</w:t>
      </w:r>
      <w:r>
        <w:rPr>
          <w:rFonts w:hint="eastAsia" w:ascii="仿宋_GB2312" w:eastAsia="仿宋_GB2312"/>
          <w:sz w:val="30"/>
        </w:rPr>
        <w:t>.本项目申报书内容应按要求填写完整，不得漏填、缺项。</w:t>
      </w:r>
    </w:p>
    <w:tbl>
      <w:tblPr>
        <w:tblStyle w:val="4"/>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612"/>
        <w:gridCol w:w="184"/>
        <w:gridCol w:w="1632"/>
        <w:gridCol w:w="863"/>
        <w:gridCol w:w="965"/>
        <w:gridCol w:w="797"/>
        <w:gridCol w:w="541"/>
        <w:gridCol w:w="79"/>
        <w:gridCol w:w="628"/>
        <w:gridCol w:w="1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一</w:t>
            </w:r>
            <w:r>
              <w:rPr>
                <w:rFonts w:hint="eastAsia" w:ascii="仿宋_GB2312" w:hAnsi="仿宋_GB2312" w:eastAsia="仿宋_GB2312" w:cs="仿宋_GB2312"/>
                <w:b/>
                <w:sz w:val="24"/>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98"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47"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color w:val="000000"/>
                <w:sz w:val="24"/>
              </w:rPr>
              <w:t>项目地址</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47"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建设工程规划许</w:t>
            </w:r>
            <w:r>
              <w:rPr>
                <w:rFonts w:hint="eastAsia" w:ascii="仿宋_GB2312" w:hAnsi="仿宋_GB2312" w:eastAsia="仿宋_GB2312" w:cs="仿宋_GB2312"/>
                <w:color w:val="000000"/>
                <w:sz w:val="24"/>
                <w:lang w:eastAsia="zh-CN"/>
              </w:rPr>
              <w:t>可</w:t>
            </w:r>
            <w:r>
              <w:rPr>
                <w:rFonts w:hint="eastAsia" w:ascii="仿宋_GB2312" w:hAnsi="仿宋_GB2312" w:eastAsia="仿宋_GB2312" w:cs="仿宋_GB2312"/>
                <w:color w:val="000000"/>
                <w:sz w:val="24"/>
              </w:rPr>
              <w:t>证日期及编号</w:t>
            </w:r>
          </w:p>
        </w:tc>
        <w:tc>
          <w:tcPr>
            <w:tcW w:w="24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color w:val="000000"/>
                <w:sz w:val="24"/>
              </w:rPr>
              <w:t>工程竣工验收备案日期及编号</w:t>
            </w: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035"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建筑类型</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sz w:val="24"/>
              </w:rPr>
              <w:t xml:space="preserve">住宅   </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公建   □工业</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其他</w:t>
            </w:r>
            <w:r>
              <w:rPr>
                <w:rFonts w:hint="eastAsia" w:ascii="仿宋_GB2312" w:hAnsi="仿宋_GB2312" w:eastAsia="仿宋_GB2312" w:cs="仿宋_GB2312"/>
                <w:sz w:val="24"/>
              </w:rPr>
              <w:t>（相应选项打√，下同）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40" w:hanging="240" w:hangingChars="100"/>
              <w:jc w:val="center"/>
              <w:rPr>
                <w:rFonts w:ascii="仿宋_GB2312" w:hAnsi="仿宋_GB2312" w:eastAsia="仿宋_GB2312" w:cs="仿宋_GB2312"/>
                <w:sz w:val="24"/>
              </w:rPr>
            </w:pPr>
            <w:r>
              <w:rPr>
                <w:rFonts w:hint="eastAsia" w:ascii="仿宋_GB2312" w:hAnsi="仿宋_GB2312" w:eastAsia="仿宋_GB2312" w:cs="仿宋_GB2312"/>
                <w:sz w:val="24"/>
              </w:rPr>
              <w:t>实施起止</w:t>
            </w:r>
          </w:p>
          <w:p>
            <w:pPr>
              <w:snapToGrid w:val="0"/>
              <w:spacing w:line="360" w:lineRule="auto"/>
              <w:ind w:left="240" w:hanging="240" w:hangingChars="100"/>
              <w:jc w:val="center"/>
              <w:rPr>
                <w:rFonts w:ascii="仿宋_GB2312" w:hAnsi="仿宋_GB2312" w:eastAsia="仿宋_GB2312" w:cs="仿宋_GB2312"/>
                <w:sz w:val="24"/>
              </w:rPr>
            </w:pPr>
            <w:r>
              <w:rPr>
                <w:rFonts w:hint="eastAsia" w:ascii="仿宋_GB2312" w:hAnsi="仿宋_GB2312" w:eastAsia="仿宋_GB2312" w:cs="仿宋_GB2312"/>
                <w:sz w:val="24"/>
              </w:rPr>
              <w:t>年限</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项目立项时间：        年      月     日</w:t>
            </w: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占地面积</w:t>
            </w:r>
          </w:p>
        </w:tc>
        <w:tc>
          <w:tcPr>
            <w:tcW w:w="24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总建筑面积</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实施装配式建筑的计容建筑面积</w:t>
            </w:r>
          </w:p>
        </w:tc>
        <w:tc>
          <w:tcPr>
            <w:tcW w:w="1632"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c>
          <w:tcPr>
            <w:tcW w:w="863"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其中</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居住</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vMerge w:val="continue"/>
            <w:tcBorders>
              <w:left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p>
        </w:tc>
        <w:tc>
          <w:tcPr>
            <w:tcW w:w="1632" w:type="dxa"/>
            <w:vMerge w:val="continue"/>
            <w:tcBorders>
              <w:left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p>
        </w:tc>
        <w:tc>
          <w:tcPr>
            <w:tcW w:w="863" w:type="dxa"/>
            <w:vMerge w:val="continue"/>
            <w:tcBorders>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公建</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vMerge w:val="continue"/>
            <w:tcBorders>
              <w:left w:val="single" w:color="auto" w:sz="4" w:space="0"/>
              <w:bottom w:val="single" w:color="auto" w:sz="4" w:space="0"/>
              <w:right w:val="single" w:color="auto" w:sz="4" w:space="0"/>
            </w:tcBorders>
            <w:noWrap w:val="0"/>
            <w:vAlign w:val="center"/>
          </w:tcPr>
          <w:p>
            <w:pPr>
              <w:snapToGrid w:val="0"/>
              <w:spacing w:line="360" w:lineRule="auto"/>
              <w:ind w:right="1080" w:firstLine="120" w:firstLineChars="50"/>
              <w:jc w:val="center"/>
              <w:rPr>
                <w:rFonts w:ascii="仿宋_GB2312" w:hAnsi="仿宋_GB2312" w:eastAsia="仿宋_GB2312" w:cs="仿宋_GB2312"/>
                <w:sz w:val="24"/>
              </w:rPr>
            </w:pPr>
          </w:p>
        </w:tc>
        <w:tc>
          <w:tcPr>
            <w:tcW w:w="1632"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863"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工建</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796" w:type="dxa"/>
            <w:gridSpan w:val="2"/>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总投资额</w:t>
            </w:r>
          </w:p>
        </w:tc>
        <w:tc>
          <w:tcPr>
            <w:tcW w:w="2495" w:type="dxa"/>
            <w:gridSpan w:val="2"/>
            <w:vMerge w:val="restart"/>
            <w:tcBorders>
              <w:top w:val="single" w:color="auto" w:sz="4" w:space="0"/>
              <w:left w:val="single" w:color="auto" w:sz="4" w:space="0"/>
              <w:right w:val="single" w:color="auto" w:sz="4" w:space="0"/>
            </w:tcBorders>
            <w:noWrap w:val="0"/>
            <w:vAlign w:val="center"/>
          </w:tcPr>
          <w:p>
            <w:pPr>
              <w:wordWrap w:val="0"/>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           万元</w:t>
            </w:r>
          </w:p>
        </w:tc>
        <w:tc>
          <w:tcPr>
            <w:tcW w:w="23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建安工程费用</w:t>
            </w:r>
          </w:p>
        </w:tc>
        <w:tc>
          <w:tcPr>
            <w:tcW w:w="22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796" w:type="dxa"/>
            <w:gridSpan w:val="2"/>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p>
        </w:tc>
        <w:tc>
          <w:tcPr>
            <w:tcW w:w="2495" w:type="dxa"/>
            <w:gridSpan w:val="2"/>
            <w:vMerge w:val="continue"/>
            <w:tcBorders>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hint="eastAsia" w:ascii="仿宋_GB2312" w:hAnsi="仿宋_GB2312" w:eastAsia="仿宋_GB2312" w:cs="仿宋_GB2312"/>
                <w:kern w:val="0"/>
                <w:sz w:val="24"/>
              </w:rPr>
            </w:pPr>
          </w:p>
        </w:tc>
        <w:tc>
          <w:tcPr>
            <w:tcW w:w="23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装配式建筑增量成本</w:t>
            </w:r>
          </w:p>
        </w:tc>
        <w:tc>
          <w:tcPr>
            <w:tcW w:w="22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eastAsia="zh-CN"/>
              </w:rPr>
              <w:t>元</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1672" w:hRule="atLeast"/>
          <w:jc w:val="center"/>
        </w:trPr>
        <w:tc>
          <w:tcPr>
            <w:tcW w:w="525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满足《</w:t>
            </w:r>
            <w:r>
              <w:rPr>
                <w:rFonts w:hint="eastAsia" w:ascii="仿宋_GB2312" w:hAnsi="仿宋_GB2312" w:eastAsia="仿宋_GB2312" w:cs="仿宋_GB2312"/>
                <w:sz w:val="24"/>
                <w:lang w:eastAsia="zh-CN"/>
              </w:rPr>
              <w:t>深圳市装配式建筑评分规则》技术评分70分以上或按</w:t>
            </w:r>
            <w:r>
              <w:rPr>
                <w:rFonts w:hint="eastAsia" w:ascii="仿宋_GB2312" w:hAnsi="仿宋_GB2312" w:eastAsia="仿宋_GB2312" w:cs="仿宋_GB2312"/>
                <w:sz w:val="24"/>
              </w:rPr>
              <w:t>国家、广东省《装配式建筑评价标准》</w:t>
            </w:r>
            <w:r>
              <w:rPr>
                <w:rFonts w:hint="eastAsia" w:ascii="仿宋_GB2312" w:hAnsi="仿宋_GB2312" w:eastAsia="仿宋_GB2312" w:cs="仿宋_GB2312"/>
                <w:sz w:val="24"/>
                <w:lang w:eastAsia="zh-CN"/>
              </w:rPr>
              <w:t>评价，达</w:t>
            </w:r>
            <w:r>
              <w:rPr>
                <w:rFonts w:hint="eastAsia" w:ascii="仿宋_GB2312" w:hAnsi="仿宋_GB2312" w:eastAsia="仿宋_GB2312" w:cs="仿宋_GB2312"/>
                <w:sz w:val="24"/>
              </w:rPr>
              <w:t>A级及以上</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牵头</w:t>
            </w:r>
            <w:r>
              <w:rPr>
                <w:rFonts w:hint="eastAsia" w:ascii="仿宋_GB2312" w:hAnsi="仿宋_GB2312" w:eastAsia="仿宋_GB2312" w:cs="仿宋_GB2312"/>
                <w:sz w:val="24"/>
              </w:rPr>
              <w:t>单位</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联合</w:t>
            </w:r>
            <w:r>
              <w:rPr>
                <w:rFonts w:hint="eastAsia" w:ascii="仿宋_GB2312" w:hAnsi="仿宋_GB2312" w:eastAsia="仿宋_GB2312" w:cs="仿宋_GB2312"/>
                <w:sz w:val="24"/>
              </w:rPr>
              <w:t>单位</w:t>
            </w:r>
          </w:p>
        </w:tc>
        <w:tc>
          <w:tcPr>
            <w:tcW w:w="7109" w:type="dxa"/>
            <w:gridSpan w:val="8"/>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联合</w:t>
            </w:r>
            <w:r>
              <w:rPr>
                <w:rFonts w:hint="eastAsia" w:ascii="仿宋_GB2312" w:hAnsi="仿宋_GB2312" w:eastAsia="仿宋_GB2312" w:cs="仿宋_GB2312"/>
                <w:sz w:val="24"/>
              </w:rPr>
              <w:t>单位</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二、</w:t>
            </w:r>
            <w:r>
              <w:rPr>
                <w:rFonts w:hint="eastAsia" w:ascii="仿宋_GB2312" w:hAnsi="仿宋_GB2312" w:eastAsia="仿宋_GB2312" w:cs="仿宋_GB2312"/>
                <w:b/>
                <w:sz w:val="24"/>
              </w:rPr>
              <w:t>工程概况（可另附页）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528"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项目</w:t>
            </w:r>
            <w:r>
              <w:rPr>
                <w:rFonts w:hint="eastAsia" w:ascii="仿宋_GB2312" w:hAnsi="仿宋_GB2312" w:eastAsia="仿宋_GB2312" w:cs="仿宋_GB2312"/>
                <w:sz w:val="24"/>
                <w:lang w:eastAsia="zh-CN"/>
              </w:rPr>
              <w:t>建筑类型、</w:t>
            </w:r>
            <w:r>
              <w:rPr>
                <w:rFonts w:hint="eastAsia" w:ascii="仿宋_GB2312" w:hAnsi="仿宋_GB2312" w:eastAsia="仿宋_GB2312" w:cs="仿宋_GB2312"/>
                <w:sz w:val="24"/>
              </w:rPr>
              <w:t>结构形式、</w:t>
            </w:r>
            <w:r>
              <w:rPr>
                <w:rFonts w:hint="eastAsia" w:ascii="仿宋_GB2312" w:hAnsi="仿宋_GB2312" w:eastAsia="仿宋_GB2312" w:cs="仿宋_GB2312"/>
                <w:sz w:val="24"/>
                <w:lang w:eastAsia="zh-CN"/>
              </w:rPr>
              <w:t>投资</w:t>
            </w:r>
            <w:r>
              <w:rPr>
                <w:rFonts w:hint="eastAsia" w:ascii="仿宋_GB2312" w:hAnsi="仿宋_GB2312" w:eastAsia="仿宋_GB2312" w:cs="仿宋_GB2312"/>
                <w:sz w:val="24"/>
              </w:rPr>
              <w:t>性质、建设规模及内容、项目建设完成情况等、技术获奖或申请专利、工法、标准情况）</w:t>
            </w: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三</w:t>
            </w:r>
            <w:r>
              <w:rPr>
                <w:rFonts w:hint="eastAsia" w:ascii="仿宋_GB2312" w:hAnsi="仿宋_GB2312" w:eastAsia="仿宋_GB2312" w:cs="仿宋_GB2312"/>
                <w:b/>
                <w:sz w:val="24"/>
              </w:rPr>
              <w:t>、申报单位概况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35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本</w:t>
            </w:r>
            <w:r>
              <w:rPr>
                <w:rFonts w:hint="eastAsia" w:ascii="仿宋_GB2312" w:hAnsi="仿宋_GB2312" w:eastAsia="仿宋_GB2312" w:cs="仿宋_GB2312"/>
                <w:sz w:val="24"/>
              </w:rPr>
              <w:t>单位基本情况</w:t>
            </w:r>
            <w:r>
              <w:rPr>
                <w:rFonts w:hint="eastAsia" w:ascii="仿宋_GB2312" w:hAnsi="仿宋_GB2312" w:eastAsia="仿宋_GB2312" w:cs="仿宋_GB2312"/>
                <w:sz w:val="24"/>
                <w:lang w:eastAsia="zh-CN"/>
              </w:rPr>
              <w:t>：</w:t>
            </w:r>
            <w:bookmarkStart w:id="0" w:name="_GoBack"/>
            <w:bookmarkEnd w:id="0"/>
            <w:r>
              <w:rPr>
                <w:rFonts w:hint="eastAsia" w:ascii="仿宋_GB2312" w:hAnsi="仿宋_GB2312" w:eastAsia="仿宋_GB2312" w:cs="仿宋_GB2312"/>
                <w:sz w:val="24"/>
              </w:rPr>
              <w:t>包括企业所有制性质、规模、技术力量，近三年经营业绩、对示范项目实施的贡献、承担的工作内容</w:t>
            </w:r>
            <w:r>
              <w:rPr>
                <w:rFonts w:hint="default" w:ascii="仿宋_GB2312" w:hAnsi="仿宋_GB2312" w:eastAsia="仿宋_GB2312" w:cs="仿宋_GB2312"/>
                <w:sz w:val="24"/>
                <w:lang w:val="en"/>
              </w:rPr>
              <w:t>；</w:t>
            </w:r>
            <w:r>
              <w:rPr>
                <w:rFonts w:hint="eastAsia" w:ascii="仿宋_GB2312" w:hAnsi="仿宋_GB2312" w:eastAsia="仿宋_GB2312" w:cs="仿宋_GB2312"/>
                <w:sz w:val="24"/>
                <w:lang w:eastAsia="zh-CN"/>
              </w:rPr>
              <w:t>以及近</w:t>
            </w:r>
            <w:r>
              <w:rPr>
                <w:rFonts w:hint="eastAsia" w:ascii="仿宋_GB2312" w:hAnsi="仿宋_GB2312" w:eastAsia="仿宋_GB2312" w:cs="仿宋_GB2312"/>
                <w:sz w:val="24"/>
                <w:lang w:val="en-US" w:eastAsia="zh-CN"/>
              </w:rPr>
              <w:t>三年本单位</w:t>
            </w:r>
            <w:r>
              <w:rPr>
                <w:rFonts w:hint="eastAsia" w:ascii="仿宋_GB2312" w:hAnsi="仿宋_GB2312" w:eastAsia="仿宋_GB2312" w:cs="仿宋_GB2312"/>
                <w:sz w:val="24"/>
                <w:lang w:eastAsia="zh-CN"/>
              </w:rPr>
              <w:t>在装配式建筑发展方面取得的成绩。</w:t>
            </w:r>
            <w:r>
              <w:rPr>
                <w:rFonts w:hint="eastAsia" w:ascii="仿宋_GB2312" w:hAnsi="仿宋_GB2312" w:eastAsia="仿宋_GB2312" w:cs="仿宋_GB2312"/>
                <w:sz w:val="24"/>
              </w:rPr>
              <w:t>）</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四</w:t>
            </w:r>
            <w:r>
              <w:rPr>
                <w:rFonts w:hint="eastAsia" w:ascii="仿宋_GB2312" w:hAnsi="仿宋_GB2312" w:eastAsia="仿宋_GB2312" w:cs="仿宋_GB2312"/>
                <w:b/>
                <w:sz w:val="24"/>
              </w:rPr>
              <w:t>、项目主要参加人员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单位</w:t>
            </w: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职务</w:t>
            </w:r>
            <w:r>
              <w:rPr>
                <w:rFonts w:hint="default" w:ascii="仿宋_GB2312" w:hAnsi="仿宋_GB2312" w:eastAsia="仿宋_GB2312" w:cs="仿宋_GB2312"/>
                <w:sz w:val="24"/>
                <w:lang w:val="en" w:eastAsia="zh-CN"/>
              </w:rPr>
              <w:t>/</w:t>
            </w:r>
            <w:r>
              <w:rPr>
                <w:rFonts w:hint="eastAsia" w:ascii="仿宋_GB2312" w:hAnsi="仿宋_GB2312" w:eastAsia="仿宋_GB2312" w:cs="仿宋_GB2312"/>
                <w:sz w:val="24"/>
              </w:rPr>
              <w:t>职称</w:t>
            </w: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0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51"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b/>
                <w:sz w:val="24"/>
                <w:lang w:val="en-US" w:eastAsia="zh-CN"/>
              </w:rPr>
              <w:t>五</w:t>
            </w:r>
            <w:r>
              <w:rPr>
                <w:rFonts w:hint="eastAsia" w:ascii="仿宋_GB2312" w:hAnsi="仿宋_GB2312" w:eastAsia="仿宋_GB2312" w:cs="仿宋_GB2312"/>
                <w:b/>
                <w:sz w:val="24"/>
              </w:rPr>
              <w:t>、申报单位意见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我单位自愿申</w:t>
            </w:r>
            <w:r>
              <w:rPr>
                <w:rFonts w:hint="eastAsia" w:ascii="仿宋_GB2312" w:hAnsi="仿宋_GB2312" w:eastAsia="仿宋_GB2312" w:cs="仿宋_GB2312"/>
                <w:sz w:val="24"/>
                <w:lang w:val="en-US" w:eastAsia="zh-CN"/>
              </w:rPr>
              <w:t>报</w:t>
            </w:r>
            <w:r>
              <w:rPr>
                <w:rFonts w:hint="eastAsia" w:ascii="仿宋_GB2312" w:hAnsi="仿宋_GB2312" w:eastAsia="仿宋_GB2312" w:cs="仿宋_GB2312"/>
                <w:sz w:val="24"/>
                <w:lang w:eastAsia="zh-CN"/>
              </w:rPr>
              <w:t>深圳市</w:t>
            </w:r>
            <w:r>
              <w:rPr>
                <w:rFonts w:hint="eastAsia" w:ascii="仿宋_GB2312" w:hAnsi="仿宋_GB2312" w:eastAsia="仿宋_GB2312" w:cs="仿宋_GB2312"/>
                <w:sz w:val="24"/>
                <w:lang w:val="en-US" w:eastAsia="zh-CN"/>
              </w:rPr>
              <w:t>装配式建筑示范</w:t>
            </w:r>
            <w:r>
              <w:rPr>
                <w:rFonts w:hint="eastAsia" w:ascii="仿宋_GB2312" w:hAnsi="仿宋_GB2312" w:eastAsia="仿宋_GB2312" w:cs="仿宋_GB2312"/>
                <w:sz w:val="24"/>
                <w:lang w:eastAsia="zh-CN"/>
              </w:rPr>
              <w:t>项目，并做出以下承诺：</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1.本次申报的所有材料内容及所附资料均真实、合法、完整、有效。</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2.申报项目未发生较大及以上安全生产事故。</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3.申报项目未违反相关法律、法规。</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4.申报项目若认定为深圳市装配式建筑示范项目，我单位将严格按照深圳市住房和建设局有关规定，配合深圳市住房和建设局组织开展装配式建筑经验分享或宣传等活动。</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以上承诺若有违反，一经查实，本单位自动放弃申请，本人和本单位愿意接受有关部门的相应处罚，并愿意承担由此带来的法律后果。</w:t>
            </w:r>
          </w:p>
          <w:p>
            <w:pPr>
              <w:snapToGrid w:val="0"/>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snapToGrid w:val="0"/>
              <w:spacing w:line="360" w:lineRule="auto"/>
              <w:ind w:firstLine="6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项目牵头</w:t>
            </w:r>
            <w:r>
              <w:rPr>
                <w:rFonts w:hint="eastAsia" w:ascii="仿宋_GB2312" w:hAnsi="仿宋_GB2312" w:eastAsia="仿宋_GB2312" w:cs="仿宋_GB2312"/>
                <w:sz w:val="24"/>
              </w:rPr>
              <w:t>单位（盖章）：</w:t>
            </w:r>
            <w:r>
              <w:rPr>
                <w:rFonts w:hint="eastAsia" w:ascii="仿宋_GB2312" w:hAnsi="仿宋_GB2312" w:eastAsia="仿宋_GB2312" w:cs="仿宋_GB2312"/>
                <w:sz w:val="24"/>
                <w:lang w:val="en-US" w:eastAsia="zh-CN"/>
              </w:rPr>
              <w:t xml:space="preserve">                   项目参与单位（盖章）：</w:t>
            </w:r>
          </w:p>
          <w:p>
            <w:pPr>
              <w:snapToGrid w:val="0"/>
              <w:spacing w:line="360" w:lineRule="auto"/>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单位法人代表（签字）：</w:t>
            </w:r>
            <w:r>
              <w:rPr>
                <w:rFonts w:hint="eastAsia" w:ascii="仿宋_GB2312" w:hAnsi="仿宋_GB2312" w:eastAsia="仿宋_GB2312" w:cs="仿宋_GB2312"/>
                <w:sz w:val="24"/>
                <w:lang w:val="en-US" w:eastAsia="zh-CN"/>
              </w:rPr>
              <w:t xml:space="preserve">                   单位法人代表（签字）：</w:t>
            </w:r>
          </w:p>
          <w:p>
            <w:pPr>
              <w:snapToGrid w:val="0"/>
              <w:spacing w:line="360" w:lineRule="auto"/>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p>
            <w:pPr>
              <w:snapToGrid w:val="0"/>
              <w:spacing w:line="360" w:lineRule="auto"/>
              <w:ind w:firstLine="600"/>
              <w:rPr>
                <w:rFonts w:hint="eastAsia" w:ascii="仿宋_GB2312" w:hAnsi="仿宋_GB2312" w:eastAsia="仿宋_GB2312" w:cs="仿宋_GB2312"/>
                <w:sz w:val="24"/>
                <w:lang w:eastAsia="zh-CN"/>
              </w:rPr>
            </w:pPr>
          </w:p>
          <w:p>
            <w:pPr>
              <w:snapToGrid w:val="0"/>
              <w:spacing w:line="360" w:lineRule="auto"/>
              <w:ind w:firstLine="6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项目参与</w:t>
            </w:r>
            <w:r>
              <w:rPr>
                <w:rFonts w:hint="eastAsia" w:ascii="仿宋_GB2312" w:hAnsi="仿宋_GB2312" w:eastAsia="仿宋_GB2312" w:cs="仿宋_GB2312"/>
                <w:sz w:val="24"/>
              </w:rPr>
              <w:t>单位（盖章）：</w:t>
            </w:r>
            <w:r>
              <w:rPr>
                <w:rFonts w:hint="eastAsia" w:ascii="仿宋_GB2312" w:hAnsi="仿宋_GB2312" w:eastAsia="仿宋_GB2312" w:cs="仿宋_GB2312"/>
                <w:sz w:val="24"/>
                <w:lang w:val="en-US" w:eastAsia="zh-CN"/>
              </w:rPr>
              <w:t xml:space="preserve">                   项目参与单位（盖章）：</w:t>
            </w:r>
          </w:p>
          <w:p>
            <w:pPr>
              <w:snapToGrid w:val="0"/>
              <w:spacing w:line="360" w:lineRule="auto"/>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单位法人代表（签字）：</w:t>
            </w:r>
            <w:r>
              <w:rPr>
                <w:rFonts w:hint="eastAsia" w:ascii="仿宋_GB2312" w:hAnsi="仿宋_GB2312" w:eastAsia="仿宋_GB2312" w:cs="仿宋_GB2312"/>
                <w:sz w:val="24"/>
                <w:lang w:val="en-US" w:eastAsia="zh-CN"/>
              </w:rPr>
              <w:t xml:space="preserve">                   单位法人代表（签字）：</w:t>
            </w:r>
          </w:p>
          <w:p>
            <w:pPr>
              <w:snapToGrid w:val="0"/>
              <w:spacing w:line="360" w:lineRule="auto"/>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p>
            <w:pPr>
              <w:snapToGrid w:val="0"/>
              <w:spacing w:line="360" w:lineRule="auto"/>
              <w:ind w:firstLine="600"/>
              <w:rPr>
                <w:rFonts w:ascii="仿宋_GB2312" w:hAnsi="仿宋_GB2312" w:eastAsia="仿宋_GB2312" w:cs="仿宋_GB2312"/>
                <w:sz w:val="24"/>
              </w:rPr>
            </w:pPr>
          </w:p>
        </w:tc>
      </w:tr>
    </w:tbl>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矩形 1" o:spid="_x0000_s4097"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CTMVkDrAEAAFADAAAOAAAAAAAAAAEAIAAAADUBAABkcnMvZTJvRG9jLnhtbFBL&#10;BQYAAAAABgAGAFkBAABTBQAAAAA=&#1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C7E0AA8"/>
    <w:rsid w:val="3FCDB67A"/>
    <w:rsid w:val="6FCFF20D"/>
    <w:rsid w:val="76AF119C"/>
    <w:rsid w:val="7DCF1262"/>
    <w:rsid w:val="B86BAE4C"/>
    <w:rsid w:val="D2775E16"/>
    <w:rsid w:val="D9665C32"/>
    <w:rsid w:val="EEDF454A"/>
    <w:rsid w:val="FC7E0AA8"/>
    <w:rsid w:val="FFD71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2022-09-16T16:16:00Z</dcterms:created>
  <dc:creator>cj_zhul</dc:creator>
  <cp:lastModifiedBy>cj_yy</cp:lastModifiedBy>
  <dcterms:modified xsi:type="dcterms:W3CDTF">2024-08-30T09:35:43Z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DC7C9B67AABBDC5656D1BD66F8DE2898</vt:lpwstr>
  </property>
</Properties>
</file>