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18B00">
      <w:pPr>
        <w:jc w:val="center"/>
        <w:rPr>
          <w:rFonts w:hint="default" w:ascii="微软雅黑" w:hAnsi="微软雅黑" w:eastAsia="微软雅黑" w:cs="微软雅黑"/>
          <w:b/>
          <w:bCs/>
          <w:color w:val="424242"/>
          <w:sz w:val="28"/>
          <w:szCs w:val="28"/>
          <w:shd w:val="clear" w:fill="FFFFFF"/>
        </w:rPr>
      </w:pPr>
    </w:p>
    <w:p w14:paraId="2D45D6A5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424242"/>
          <w:sz w:val="40"/>
          <w:szCs w:val="40"/>
          <w:shd w:val="clear" w:fill="FFFFFF"/>
          <w:lang w:val="en-US" w:eastAsia="zh-CN"/>
        </w:rPr>
        <w:t>深铁璟城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  <w:t>项目全景看房二维码</w:t>
      </w:r>
    </w:p>
    <w:p w14:paraId="7F3463A4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5268595" cy="5668010"/>
            <wp:effectExtent l="0" t="0" r="8255" b="8890"/>
            <wp:docPr id="2" name="图片 2" descr="8d82c3ab9176b38ae09c96ca686fb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82c3ab9176b38ae09c96ca686fb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66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C672CE2"/>
    <w:rsid w:val="0C672CE2"/>
    <w:rsid w:val="1AC74338"/>
    <w:rsid w:val="7897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2</TotalTime>
  <ScaleCrop>false</ScaleCrop>
  <LinksUpToDate>false</LinksUpToDate>
  <CharactersWithSpaces>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2024-03-29T02:14:00Z</dcterms:created>
  <dc:creator>刘梓宁</dc:creator>
  <cp:lastModifiedBy>WPS_1540013360</cp:lastModifiedBy>
  <dcterms:modified xsi:type="dcterms:W3CDTF">2024-11-04T11:43:34Z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81CD1F4DF138484B8244E9401CBE474C_11</vt:lpwstr>
  </property>
</Properties>
</file>