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rPr>
      </w:pPr>
      <w:r>
        <w:rPr>
          <w:rFonts w:hint="eastAsia"/>
          <w:lang w:eastAsia="zh-CN"/>
        </w:rPr>
        <w:t>深圳市住房和建设局信创桌面终端驻场维护服务项目（2024-2025年）</w:t>
      </w:r>
      <w:r>
        <w:rPr>
          <w:rFonts w:hint="eastAsia"/>
          <w:lang w:val="en-US" w:eastAsia="zh-CN"/>
        </w:rPr>
        <w:t>招标文件</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根据相关规定，</w:t>
      </w:r>
      <w:r>
        <w:rPr>
          <w:rFonts w:hint="eastAsia" w:ascii="宋体" w:hAnsi="宋体"/>
          <w:sz w:val="28"/>
          <w:szCs w:val="28"/>
          <w:u w:val="single"/>
        </w:rPr>
        <w:t xml:space="preserve"> 深圳市城市建设档案馆 </w:t>
      </w:r>
      <w:r>
        <w:rPr>
          <w:rFonts w:hint="eastAsia" w:ascii="宋体" w:hAnsi="宋体"/>
          <w:sz w:val="28"/>
          <w:szCs w:val="28"/>
        </w:rPr>
        <w:t>以</w:t>
      </w:r>
      <w:r>
        <w:rPr>
          <w:rFonts w:hint="eastAsia" w:ascii="宋体" w:hAnsi="宋体"/>
          <w:sz w:val="28"/>
          <w:szCs w:val="28"/>
          <w:u w:val="single"/>
        </w:rPr>
        <w:t xml:space="preserve"> 公开招标 </w:t>
      </w:r>
      <w:r>
        <w:rPr>
          <w:rFonts w:hint="eastAsia" w:ascii="宋体" w:hAnsi="宋体"/>
          <w:sz w:val="28"/>
          <w:szCs w:val="28"/>
        </w:rPr>
        <w:t>方式进行</w:t>
      </w:r>
      <w:r>
        <w:rPr>
          <w:rFonts w:hint="eastAsia" w:ascii="宋体" w:hAnsi="宋体"/>
          <w:sz w:val="28"/>
          <w:szCs w:val="28"/>
          <w:u w:val="single"/>
        </w:rPr>
        <w:t xml:space="preserve"> </w:t>
      </w:r>
      <w:r>
        <w:rPr>
          <w:rFonts w:hint="eastAsia" w:ascii="宋体" w:hAnsi="宋体"/>
          <w:sz w:val="28"/>
          <w:szCs w:val="28"/>
          <w:u w:val="single"/>
          <w:lang w:eastAsia="zh-CN"/>
        </w:rPr>
        <w:t>深圳市住房和建设局</w:t>
      </w:r>
      <w:r>
        <w:rPr>
          <w:rFonts w:hint="eastAsia" w:ascii="宋体" w:hAnsi="宋体"/>
          <w:sz w:val="28"/>
          <w:szCs w:val="28"/>
          <w:u w:val="single"/>
        </w:rPr>
        <w:t>信创</w:t>
      </w:r>
      <w:r>
        <w:rPr>
          <w:rFonts w:hint="eastAsia" w:ascii="宋体" w:hAnsi="宋体"/>
          <w:sz w:val="28"/>
          <w:szCs w:val="28"/>
          <w:u w:val="single"/>
          <w:lang w:val="en-US" w:eastAsia="zh-CN"/>
        </w:rPr>
        <w:t>桌面终端驻场维护服务</w:t>
      </w:r>
      <w:r>
        <w:rPr>
          <w:rFonts w:hint="eastAsia" w:ascii="宋体" w:hAnsi="宋体"/>
          <w:sz w:val="28"/>
          <w:szCs w:val="28"/>
          <w:u w:val="single"/>
        </w:rPr>
        <w:t>项目</w:t>
      </w:r>
      <w:r>
        <w:rPr>
          <w:rFonts w:hint="eastAsia" w:ascii="宋体" w:hAnsi="宋体"/>
          <w:sz w:val="28"/>
          <w:szCs w:val="28"/>
          <w:u w:val="single"/>
          <w:lang w:eastAsia="zh-CN"/>
        </w:rPr>
        <w:t>（</w:t>
      </w:r>
      <w:r>
        <w:rPr>
          <w:rFonts w:hint="eastAsia" w:ascii="宋体" w:hAnsi="宋体"/>
          <w:sz w:val="28"/>
          <w:szCs w:val="28"/>
          <w:u w:val="single"/>
          <w:lang w:val="en-US" w:eastAsia="zh-CN"/>
        </w:rPr>
        <w:t>2024-2025年</w:t>
      </w:r>
      <w:r>
        <w:rPr>
          <w:rFonts w:hint="eastAsia" w:ascii="宋体" w:hAnsi="宋体"/>
          <w:sz w:val="28"/>
          <w:szCs w:val="28"/>
          <w:u w:val="single"/>
          <w:lang w:eastAsia="zh-CN"/>
        </w:rPr>
        <w:t>）</w:t>
      </w:r>
      <w:r>
        <w:rPr>
          <w:rFonts w:hint="eastAsia" w:ascii="宋体" w:hAnsi="宋体"/>
          <w:sz w:val="28"/>
          <w:szCs w:val="28"/>
          <w:u w:val="single"/>
        </w:rPr>
        <w:t xml:space="preserve"> </w:t>
      </w:r>
      <w:r>
        <w:rPr>
          <w:rFonts w:hint="eastAsia" w:ascii="宋体" w:hAnsi="宋体"/>
          <w:sz w:val="28"/>
          <w:szCs w:val="28"/>
        </w:rPr>
        <w:t>的采购工作，请按以下要求于</w:t>
      </w:r>
      <w:r>
        <w:rPr>
          <w:rFonts w:hint="eastAsia" w:ascii="宋体" w:hAnsi="宋体"/>
          <w:color w:val="FF0000"/>
          <w:sz w:val="28"/>
          <w:szCs w:val="28"/>
          <w:u w:val="single"/>
        </w:rPr>
        <w:t xml:space="preserve"> </w:t>
      </w:r>
      <w:r>
        <w:rPr>
          <w:rFonts w:hint="eastAsia" w:ascii="宋体" w:hAnsi="宋体"/>
          <w:b/>
          <w:bCs/>
          <w:color w:val="auto"/>
          <w:sz w:val="28"/>
          <w:szCs w:val="28"/>
          <w:u w:val="single"/>
        </w:rPr>
        <w:t>202</w:t>
      </w:r>
      <w:r>
        <w:rPr>
          <w:rFonts w:hint="eastAsia" w:ascii="宋体" w:hAnsi="宋体"/>
          <w:b/>
          <w:bCs/>
          <w:color w:val="auto"/>
          <w:sz w:val="28"/>
          <w:szCs w:val="28"/>
          <w:u w:val="single"/>
          <w:lang w:val="en-US" w:eastAsia="zh-CN"/>
        </w:rPr>
        <w:t>4</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b/>
          <w:bCs/>
          <w:color w:val="auto"/>
          <w:sz w:val="28"/>
          <w:szCs w:val="28"/>
          <w:u w:val="single"/>
        </w:rPr>
        <w:t xml:space="preserve"> </w:t>
      </w:r>
      <w:r>
        <w:rPr>
          <w:rFonts w:hint="default" w:ascii="宋体" w:hAnsi="宋体"/>
          <w:b/>
          <w:bCs/>
          <w:color w:val="auto"/>
          <w:sz w:val="28"/>
          <w:szCs w:val="28"/>
          <w:u w:val="single"/>
          <w:lang w:val="en-US" w:eastAsia="zh-CN"/>
        </w:rPr>
        <w:t>12</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default" w:ascii="宋体" w:hAnsi="宋体"/>
          <w:color w:val="auto"/>
          <w:sz w:val="28"/>
          <w:szCs w:val="28"/>
          <w:u w:val="single"/>
          <w:lang w:val="en-US" w:eastAsia="zh-CN"/>
        </w:rPr>
        <w:t>11</w:t>
      </w:r>
      <w:r>
        <w:rPr>
          <w:rFonts w:hint="eastAsia" w:ascii="宋体" w:hAnsi="宋体"/>
          <w:color w:val="auto"/>
          <w:sz w:val="28"/>
          <w:szCs w:val="28"/>
          <w:u w:val="single"/>
        </w:rPr>
        <w:t xml:space="preserve"> </w:t>
      </w:r>
      <w:r>
        <w:rPr>
          <w:rFonts w:hint="eastAsia" w:ascii="宋体" w:hAnsi="宋体"/>
          <w:color w:val="auto"/>
          <w:sz w:val="28"/>
          <w:szCs w:val="28"/>
        </w:rPr>
        <w:t>日（星期</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三</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b/>
          <w:bCs/>
          <w:color w:val="auto"/>
          <w:sz w:val="28"/>
          <w:szCs w:val="28"/>
          <w:u w:val="single"/>
          <w:lang w:val="en-US" w:eastAsia="zh-CN"/>
        </w:rPr>
        <w:t>18</w:t>
      </w:r>
      <w:r>
        <w:rPr>
          <w:rFonts w:hint="eastAsia" w:ascii="宋体" w:hAnsi="宋体"/>
          <w:color w:val="auto"/>
          <w:sz w:val="28"/>
          <w:szCs w:val="28"/>
          <w:u w:val="single"/>
        </w:rPr>
        <w:t xml:space="preserve">时 </w:t>
      </w:r>
      <w:r>
        <w:rPr>
          <w:rFonts w:hint="eastAsia" w:ascii="宋体" w:hAnsi="宋体"/>
          <w:color w:val="auto"/>
          <w:sz w:val="28"/>
          <w:szCs w:val="28"/>
        </w:rPr>
        <w:t>前</w:t>
      </w:r>
      <w:r>
        <w:rPr>
          <w:rFonts w:hint="eastAsia" w:ascii="宋体" w:hAnsi="宋体"/>
          <w:sz w:val="28"/>
          <w:szCs w:val="28"/>
        </w:rPr>
        <w:t>将投标文件密封送至</w:t>
      </w:r>
      <w:r>
        <w:rPr>
          <w:rFonts w:hint="eastAsia" w:ascii="宋体" w:hAnsi="宋体"/>
          <w:sz w:val="28"/>
          <w:szCs w:val="28"/>
          <w:u w:val="single"/>
        </w:rPr>
        <w:t xml:space="preserve"> 深圳市福田区振兴路1号</w:t>
      </w:r>
      <w:r>
        <w:rPr>
          <w:rFonts w:hint="eastAsia" w:ascii="宋体" w:hAnsi="宋体"/>
          <w:sz w:val="28"/>
          <w:szCs w:val="28"/>
          <w:u w:val="single"/>
          <w:lang w:val="en-US" w:eastAsia="zh-CN"/>
        </w:rPr>
        <w:t>北</w:t>
      </w:r>
      <w:r>
        <w:rPr>
          <w:rFonts w:hint="eastAsia" w:ascii="宋体" w:hAnsi="宋体"/>
          <w:sz w:val="28"/>
          <w:szCs w:val="28"/>
          <w:u w:val="single"/>
        </w:rPr>
        <w:t>附楼</w:t>
      </w:r>
      <w:r>
        <w:rPr>
          <w:rFonts w:hint="eastAsia" w:ascii="宋体" w:hAnsi="宋体"/>
          <w:sz w:val="28"/>
          <w:szCs w:val="28"/>
          <w:u w:val="single"/>
          <w:lang w:val="en-US" w:eastAsia="zh-CN"/>
        </w:rPr>
        <w:t>4</w:t>
      </w:r>
      <w:r>
        <w:rPr>
          <w:rFonts w:hint="eastAsia" w:ascii="宋体" w:hAnsi="宋体"/>
          <w:sz w:val="28"/>
          <w:szCs w:val="28"/>
          <w:u w:val="single"/>
        </w:rPr>
        <w:t>楼</w:t>
      </w:r>
      <w:r>
        <w:rPr>
          <w:rFonts w:hint="eastAsia" w:ascii="宋体" w:hAnsi="宋体"/>
          <w:sz w:val="28"/>
          <w:szCs w:val="28"/>
          <w:u w:val="single"/>
          <w:lang w:val="en-US" w:eastAsia="zh-CN"/>
        </w:rPr>
        <w:t>N419</w:t>
      </w:r>
      <w:r>
        <w:rPr>
          <w:rFonts w:hint="eastAsia" w:ascii="宋体" w:hAnsi="宋体"/>
          <w:sz w:val="28"/>
          <w:szCs w:val="28"/>
          <w:u w:val="single"/>
        </w:rPr>
        <w:t xml:space="preserve">运维部 </w:t>
      </w:r>
      <w:r>
        <w:rPr>
          <w:rFonts w:hint="eastAsia" w:ascii="宋体" w:hAnsi="宋体"/>
          <w:sz w:val="28"/>
          <w:szCs w:val="28"/>
        </w:rPr>
        <w:t>。</w:t>
      </w:r>
    </w:p>
    <w:p>
      <w:pPr>
        <w:pStyle w:val="3"/>
        <w:numPr>
          <w:ilvl w:val="0"/>
          <w:numId w:val="1"/>
        </w:numPr>
        <w:spacing w:before="0" w:after="0" w:line="360" w:lineRule="auto"/>
        <w:rPr>
          <w:rFonts w:ascii="宋体" w:hAnsi="宋体"/>
          <w:sz w:val="28"/>
          <w:szCs w:val="28"/>
        </w:rPr>
      </w:pPr>
      <w:r>
        <w:rPr>
          <w:rFonts w:hint="eastAsia" w:ascii="宋体" w:hAnsi="宋体"/>
          <w:sz w:val="28"/>
          <w:szCs w:val="28"/>
        </w:rPr>
        <w:t>采购内容</w:t>
      </w:r>
    </w:p>
    <w:p>
      <w:pPr>
        <w:pStyle w:val="13"/>
        <w:spacing w:line="360" w:lineRule="auto"/>
        <w:ind w:firstLine="0" w:firstLineChars="0"/>
        <w:rPr>
          <w:rFonts w:ascii="宋体" w:hAnsi="宋体" w:cs="宋体"/>
          <w:sz w:val="28"/>
          <w:szCs w:val="28"/>
        </w:rPr>
      </w:pPr>
    </w:p>
    <w:tbl>
      <w:tblPr>
        <w:tblStyle w:val="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56"/>
        <w:gridCol w:w="2534"/>
        <w:gridCol w:w="146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09"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序号</w:t>
            </w:r>
          </w:p>
        </w:tc>
        <w:tc>
          <w:tcPr>
            <w:tcW w:w="2156"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项目名称</w:t>
            </w:r>
          </w:p>
        </w:tc>
        <w:tc>
          <w:tcPr>
            <w:tcW w:w="2534"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招标要求</w:t>
            </w:r>
          </w:p>
        </w:tc>
        <w:tc>
          <w:tcPr>
            <w:tcW w:w="1467"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服务期限</w:t>
            </w:r>
          </w:p>
        </w:tc>
        <w:tc>
          <w:tcPr>
            <w:tcW w:w="1243"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9"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1</w:t>
            </w:r>
          </w:p>
        </w:tc>
        <w:tc>
          <w:tcPr>
            <w:tcW w:w="2156" w:type="dxa"/>
            <w:noWrap w:val="0"/>
            <w:vAlign w:val="center"/>
          </w:tcPr>
          <w:p>
            <w:pPr>
              <w:pStyle w:val="13"/>
              <w:spacing w:line="360" w:lineRule="auto"/>
              <w:ind w:firstLine="0" w:firstLineChars="0"/>
              <w:jc w:val="center"/>
              <w:rPr>
                <w:rFonts w:hint="eastAsia" w:ascii="宋体" w:hAnsi="宋体" w:eastAsia="宋体" w:cs="宋体"/>
                <w:sz w:val="28"/>
                <w:szCs w:val="28"/>
                <w:lang w:eastAsia="zh-CN"/>
              </w:rPr>
            </w:pPr>
            <w:r>
              <w:rPr>
                <w:rFonts w:hint="eastAsia" w:ascii="宋体" w:hAnsi="宋体" w:cs="宋体"/>
                <w:sz w:val="28"/>
                <w:szCs w:val="28"/>
                <w:lang w:eastAsia="zh-CN"/>
              </w:rPr>
              <w:t>深圳市住房和建设局</w:t>
            </w:r>
            <w:r>
              <w:rPr>
                <w:rFonts w:hint="eastAsia" w:ascii="宋体" w:hAnsi="宋体" w:cs="宋体"/>
                <w:sz w:val="28"/>
                <w:szCs w:val="28"/>
              </w:rPr>
              <w:t>信创桌面终端驻场维护服务项目</w:t>
            </w:r>
            <w:r>
              <w:rPr>
                <w:rFonts w:hint="eastAsia" w:ascii="宋体" w:hAnsi="宋体" w:cs="宋体"/>
                <w:sz w:val="28"/>
                <w:szCs w:val="28"/>
                <w:lang w:eastAsia="zh-CN"/>
              </w:rPr>
              <w:t>（</w:t>
            </w:r>
            <w:r>
              <w:rPr>
                <w:rFonts w:hint="eastAsia" w:ascii="宋体" w:hAnsi="宋体" w:cs="宋体"/>
                <w:sz w:val="28"/>
                <w:szCs w:val="28"/>
                <w:lang w:val="en-US" w:eastAsia="zh-CN"/>
              </w:rPr>
              <w:t>2024-2025年</w:t>
            </w:r>
            <w:r>
              <w:rPr>
                <w:rFonts w:hint="eastAsia" w:ascii="宋体" w:hAnsi="宋体" w:cs="宋体"/>
                <w:sz w:val="28"/>
                <w:szCs w:val="28"/>
                <w:lang w:eastAsia="zh-CN"/>
              </w:rPr>
              <w:t>）</w:t>
            </w:r>
          </w:p>
        </w:tc>
        <w:tc>
          <w:tcPr>
            <w:tcW w:w="2534"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详见招标相关要求</w:t>
            </w:r>
          </w:p>
        </w:tc>
        <w:tc>
          <w:tcPr>
            <w:tcW w:w="1467" w:type="dxa"/>
            <w:noWrap w:val="0"/>
            <w:vAlign w:val="center"/>
          </w:tcPr>
          <w:p>
            <w:pPr>
              <w:pStyle w:val="13"/>
              <w:spacing w:line="360" w:lineRule="auto"/>
              <w:ind w:firstLine="0" w:firstLineChars="0"/>
              <w:jc w:val="center"/>
              <w:rPr>
                <w:rFonts w:ascii="宋体" w:hAnsi="宋体" w:cs="宋体"/>
                <w:sz w:val="28"/>
                <w:szCs w:val="28"/>
              </w:rPr>
            </w:pPr>
            <w:r>
              <w:rPr>
                <w:rFonts w:hint="eastAsia" w:ascii="宋体" w:hAnsi="宋体" w:cs="宋体"/>
                <w:sz w:val="28"/>
                <w:szCs w:val="28"/>
              </w:rPr>
              <w:t>1年</w:t>
            </w:r>
          </w:p>
        </w:tc>
        <w:tc>
          <w:tcPr>
            <w:tcW w:w="1243" w:type="dxa"/>
            <w:noWrap w:val="0"/>
            <w:vAlign w:val="center"/>
          </w:tcPr>
          <w:p>
            <w:pPr>
              <w:pStyle w:val="13"/>
              <w:spacing w:line="360" w:lineRule="auto"/>
              <w:ind w:firstLine="0" w:firstLineChars="0"/>
              <w:jc w:val="center"/>
              <w:rPr>
                <w:rFonts w:ascii="宋体" w:hAnsi="宋体" w:cs="宋体"/>
                <w:sz w:val="28"/>
                <w:szCs w:val="28"/>
              </w:rPr>
            </w:pPr>
          </w:p>
        </w:tc>
      </w:tr>
    </w:tbl>
    <w:p>
      <w:pPr>
        <w:pStyle w:val="13"/>
        <w:spacing w:line="360" w:lineRule="auto"/>
        <w:ind w:firstLine="0" w:firstLineChars="0"/>
        <w:rPr>
          <w:rFonts w:ascii="宋体" w:hAnsi="宋体" w:cs="宋体"/>
          <w:sz w:val="28"/>
          <w:szCs w:val="28"/>
        </w:rPr>
      </w:pPr>
    </w:p>
    <w:p>
      <w:pPr>
        <w:pStyle w:val="3"/>
        <w:spacing w:after="0" w:line="360" w:lineRule="auto"/>
        <w:rPr>
          <w:rFonts w:hint="eastAsia"/>
        </w:rPr>
      </w:pPr>
      <w:r>
        <w:rPr>
          <w:rFonts w:hint="eastAsia" w:ascii="宋体" w:hAnsi="宋体"/>
          <w:sz w:val="28"/>
          <w:szCs w:val="28"/>
        </w:rPr>
        <w:t>二、招标相关要求</w:t>
      </w:r>
    </w:p>
    <w:p>
      <w:pPr>
        <w:pStyle w:val="4"/>
        <w:numPr>
          <w:ilvl w:val="0"/>
          <w:numId w:val="2"/>
        </w:numPr>
        <w:spacing w:before="0" w:after="0" w:line="360" w:lineRule="auto"/>
        <w:rPr>
          <w:rFonts w:hint="eastAsia" w:ascii="宋体" w:hAnsi="宋体" w:eastAsia="宋体" w:cs="宋体"/>
          <w:b w:val="0"/>
          <w:bCs w:val="0"/>
          <w:kern w:val="0"/>
          <w:sz w:val="28"/>
          <w:szCs w:val="28"/>
        </w:rPr>
      </w:pPr>
      <w:r>
        <w:rPr>
          <w:rFonts w:hint="eastAsia" w:ascii="宋体" w:hAnsi="宋体" w:eastAsia="宋体"/>
          <w:sz w:val="28"/>
          <w:szCs w:val="28"/>
          <w:lang w:val="en-US" w:eastAsia="zh-CN"/>
        </w:rPr>
        <w:t>服务要求</w:t>
      </w:r>
    </w:p>
    <w:p>
      <w:pPr>
        <w:pStyle w:val="4"/>
        <w:numPr>
          <w:ilvl w:val="-1"/>
          <w:numId w:val="0"/>
        </w:numPr>
        <w:spacing w:before="0" w:after="0" w:line="360" w:lineRule="auto"/>
        <w:ind w:firstLine="560" w:firstLineChars="200"/>
        <w:rPr>
          <w:rFonts w:hint="eastAsia" w:ascii="宋体" w:hAnsi="宋体" w:eastAsia="宋体"/>
          <w:sz w:val="28"/>
          <w:szCs w:val="28"/>
        </w:rPr>
      </w:pPr>
      <w:r>
        <w:rPr>
          <w:rFonts w:hint="eastAsia" w:ascii="宋体" w:hAnsi="宋体" w:eastAsia="宋体" w:cs="宋体"/>
          <w:b w:val="0"/>
          <w:bCs w:val="0"/>
          <w:kern w:val="0"/>
          <w:sz w:val="28"/>
          <w:szCs w:val="28"/>
          <w:lang w:val="en-US" w:eastAsia="zh-CN"/>
        </w:rPr>
        <w:t>保障深圳市住房和建设局日常办公正常运作，为我局业务开展提供最基础的信息技术服务。现采购信创桌面终端驻场维护服务，包括终端设备维护服务和终端设备硬件、配件更换服务等。具体服务要求如下：</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4563"/>
        <w:tblGridChange w:id="0">
          <w:tblGrid>
            <w:gridCol w:w="88"/>
            <w:gridCol w:w="2108"/>
            <w:gridCol w:w="1760"/>
            <w:gridCol w:w="4563"/>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信创电脑</w:t>
            </w:r>
            <w:r>
              <w:rPr>
                <w:rFonts w:hint="eastAsia" w:ascii="宋体" w:hAnsi="宋体" w:cs="宋体"/>
                <w:i w:val="0"/>
                <w:iCs w:val="0"/>
                <w:color w:val="000000"/>
                <w:kern w:val="0"/>
                <w:sz w:val="22"/>
                <w:szCs w:val="22"/>
                <w:u w:val="none"/>
                <w:lang w:val="en-US" w:eastAsia="zh-CN" w:bidi="ar"/>
              </w:rPr>
              <w:t>系统</w:t>
            </w:r>
            <w:r>
              <w:rPr>
                <w:rFonts w:hint="eastAsia" w:ascii="宋体" w:hAnsi="宋体" w:eastAsia="宋体" w:cs="宋体"/>
                <w:i w:val="0"/>
                <w:iCs w:val="0"/>
                <w:color w:val="000000"/>
                <w:kern w:val="0"/>
                <w:sz w:val="22"/>
                <w:szCs w:val="22"/>
                <w:u w:val="none"/>
                <w:lang w:val="en-US" w:eastAsia="zh-CN" w:bidi="ar"/>
              </w:rPr>
              <w:t>维护</w:t>
            </w:r>
          </w:p>
          <w:p>
            <w:pPr>
              <w:pStyle w:val="2"/>
              <w:rPr>
                <w:rFonts w:hint="eastAsia"/>
              </w:rPr>
            </w:pPr>
            <w:r>
              <w:rPr>
                <w:rFonts w:hint="eastAsia" w:ascii="宋体" w:hAnsi="宋体" w:eastAsia="宋体" w:cs="宋体"/>
                <w:i w:val="0"/>
                <w:iCs w:val="0"/>
                <w:color w:val="000000"/>
                <w:sz w:val="22"/>
                <w:szCs w:val="22"/>
                <w:u w:val="none"/>
                <w:lang w:val="en-US" w:eastAsia="zh-CN"/>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eastAsia="宋体" w:cs="宋体"/>
                <w:i w:val="0"/>
                <w:iCs w:val="0"/>
                <w:color w:val="000000"/>
                <w:sz w:val="22"/>
                <w:szCs w:val="22"/>
                <w:u w:val="none"/>
                <w:lang w:val="en-US" w:eastAsia="zh-CN"/>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负责住建局各部门电脑</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542</w:t>
            </w:r>
            <w:r>
              <w:rPr>
                <w:rFonts w:hint="eastAsia" w:ascii="宋体" w:hAnsi="宋体" w:cs="宋体"/>
                <w:i w:val="0"/>
                <w:iCs w:val="0"/>
                <w:color w:val="000000"/>
                <w:kern w:val="0"/>
                <w:sz w:val="22"/>
                <w:szCs w:val="22"/>
                <w:u w:val="none"/>
                <w:lang w:val="en-US" w:eastAsia="zh-CN" w:bidi="ar"/>
              </w:rPr>
              <w:t>台）</w:t>
            </w:r>
            <w:r>
              <w:rPr>
                <w:rFonts w:hint="eastAsia" w:ascii="宋体" w:hAnsi="宋体" w:eastAsia="宋体" w:cs="宋体"/>
                <w:i w:val="0"/>
                <w:iCs w:val="0"/>
                <w:color w:val="000000"/>
                <w:kern w:val="0"/>
                <w:sz w:val="22"/>
                <w:szCs w:val="22"/>
                <w:u w:val="none"/>
                <w:lang w:val="en-US" w:eastAsia="zh-CN" w:bidi="ar"/>
              </w:rPr>
              <w:t>的运维工作，包括日常维护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故障修复、</w:t>
            </w:r>
            <w:r>
              <w:rPr>
                <w:rFonts w:hint="eastAsia" w:ascii="宋体" w:hAnsi="宋体" w:cs="宋体"/>
                <w:i w:val="0"/>
                <w:iCs w:val="0"/>
                <w:color w:val="000000"/>
                <w:kern w:val="0"/>
                <w:sz w:val="22"/>
                <w:szCs w:val="22"/>
                <w:u w:val="none"/>
                <w:lang w:val="en-US" w:eastAsia="zh-CN" w:bidi="ar"/>
              </w:rPr>
              <w:t>硬</w:t>
            </w:r>
            <w:r>
              <w:rPr>
                <w:rFonts w:hint="eastAsia" w:ascii="宋体" w:hAnsi="宋体" w:eastAsia="宋体" w:cs="宋体"/>
                <w:i w:val="0"/>
                <w:iCs w:val="0"/>
                <w:color w:val="000000"/>
                <w:kern w:val="0"/>
                <w:sz w:val="22"/>
                <w:szCs w:val="22"/>
                <w:u w:val="none"/>
                <w:lang w:val="en-US" w:eastAsia="zh-CN" w:bidi="ar"/>
              </w:rPr>
              <w:t>件</w:t>
            </w:r>
            <w:r>
              <w:rPr>
                <w:rFonts w:hint="eastAsia" w:ascii="宋体" w:hAnsi="宋体" w:cs="宋体"/>
                <w:i w:val="0"/>
                <w:iCs w:val="0"/>
                <w:color w:val="000000"/>
                <w:kern w:val="0"/>
                <w:sz w:val="22"/>
                <w:szCs w:val="22"/>
                <w:u w:val="none"/>
                <w:lang w:val="en-US" w:eastAsia="zh-CN" w:bidi="ar"/>
              </w:rPr>
              <w:t>维护等。确保</w:t>
            </w:r>
            <w:r>
              <w:rPr>
                <w:rFonts w:hint="eastAsia" w:ascii="宋体" w:hAnsi="宋体" w:eastAsia="宋体" w:cs="宋体"/>
                <w:i w:val="0"/>
                <w:iCs w:val="0"/>
                <w:color w:val="000000"/>
                <w:kern w:val="0"/>
                <w:sz w:val="22"/>
                <w:szCs w:val="22"/>
                <w:u w:val="none"/>
                <w:lang w:val="en-US" w:eastAsia="zh-CN" w:bidi="ar"/>
              </w:rPr>
              <w:t>计算机故障及时修复和正常运行。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负责住建局所有常用软件的安装、配置、更新及问题处理、</w:t>
            </w:r>
            <w:r>
              <w:rPr>
                <w:rFonts w:hint="eastAsia" w:ascii="宋体" w:hAnsi="宋体" w:cs="宋体"/>
                <w:i w:val="0"/>
                <w:iCs w:val="0"/>
                <w:color w:val="000000"/>
                <w:kern w:val="0"/>
                <w:sz w:val="22"/>
                <w:szCs w:val="22"/>
                <w:u w:val="none"/>
                <w:lang w:val="en-US" w:eastAsia="zh-CN" w:bidi="ar"/>
              </w:rPr>
              <w:t>提供相应的</w:t>
            </w:r>
            <w:r>
              <w:rPr>
                <w:rFonts w:hint="eastAsia" w:ascii="宋体" w:hAnsi="宋体" w:eastAsia="宋体" w:cs="宋体"/>
                <w:i w:val="0"/>
                <w:iCs w:val="0"/>
                <w:color w:val="000000"/>
                <w:kern w:val="0"/>
                <w:sz w:val="22"/>
                <w:szCs w:val="22"/>
                <w:u w:val="none"/>
                <w:lang w:val="en-US" w:eastAsia="zh-CN" w:bidi="ar"/>
              </w:rPr>
              <w:t>技术支持，包括操作系统、办公软件、杀毒软件、安全软件</w:t>
            </w:r>
            <w:r>
              <w:rPr>
                <w:rFonts w:hint="eastAsia" w:ascii="宋体" w:hAnsi="宋体" w:cs="宋体"/>
                <w:i w:val="0"/>
                <w:iCs w:val="0"/>
                <w:color w:val="000000"/>
                <w:kern w:val="0"/>
                <w:sz w:val="22"/>
                <w:szCs w:val="22"/>
                <w:u w:val="none"/>
                <w:lang w:val="en-US" w:eastAsia="zh-CN" w:bidi="ar"/>
              </w:rPr>
              <w:t>等</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对住建</w:t>
            </w:r>
            <w:r>
              <w:rPr>
                <w:rFonts w:hint="eastAsia" w:ascii="宋体" w:hAnsi="宋体" w:cs="宋体"/>
                <w:i w:val="0"/>
                <w:iCs w:val="0"/>
                <w:color w:val="000000"/>
                <w:kern w:val="0"/>
                <w:sz w:val="22"/>
                <w:szCs w:val="22"/>
                <w:u w:val="none"/>
                <w:lang w:val="en-US" w:eastAsia="zh-CN" w:bidi="ar"/>
              </w:rPr>
              <w:t>局</w:t>
            </w:r>
            <w:r>
              <w:rPr>
                <w:rFonts w:hint="eastAsia" w:ascii="宋体" w:hAnsi="宋体" w:eastAsia="宋体" w:cs="宋体"/>
                <w:i w:val="0"/>
                <w:iCs w:val="0"/>
                <w:color w:val="000000"/>
                <w:kern w:val="0"/>
                <w:sz w:val="22"/>
                <w:szCs w:val="22"/>
                <w:u w:val="none"/>
                <w:lang w:val="en-US" w:eastAsia="zh-CN" w:bidi="ar"/>
              </w:rPr>
              <w:t>软件应掌握基本的客户端安装、配置、常用操作，要求能够现场解决常见的操作问题，在经现场检查不能处理时应立即转告或推送给采购人指定的相关授权技术人员处理。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负责住建局所有通用计算机</w:t>
            </w:r>
            <w:r>
              <w:rPr>
                <w:rFonts w:hint="eastAsia" w:ascii="宋体" w:hAnsi="宋体" w:cs="宋体"/>
                <w:i w:val="0"/>
                <w:iCs w:val="0"/>
                <w:color w:val="000000"/>
                <w:kern w:val="0"/>
                <w:sz w:val="22"/>
                <w:szCs w:val="22"/>
                <w:u w:val="none"/>
                <w:lang w:val="en-US" w:eastAsia="zh-CN" w:bidi="ar"/>
              </w:rPr>
              <w:t>（542台）</w:t>
            </w:r>
            <w:r>
              <w:rPr>
                <w:rFonts w:hint="eastAsia" w:ascii="宋体" w:hAnsi="宋体" w:eastAsia="宋体" w:cs="宋体"/>
                <w:i w:val="0"/>
                <w:iCs w:val="0"/>
                <w:color w:val="000000"/>
                <w:kern w:val="0"/>
                <w:sz w:val="22"/>
                <w:szCs w:val="22"/>
                <w:u w:val="none"/>
                <w:lang w:val="en-US" w:eastAsia="zh-CN" w:bidi="ar"/>
              </w:rPr>
              <w:t>的安装调试、故障现场检修维护以及计算机配件的安装、调试、保养，计算机的主要配件（主板、CPU、电源、显示卡、内存、硬盘）提供。维修所需工具自带。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u w:val="none"/>
                <w:lang w:bidi="ar"/>
              </w:rPr>
            </w:pPr>
            <w:r>
              <w:rPr>
                <w:rFonts w:hint="eastAsia" w:ascii="宋体" w:hAnsi="宋体" w:cs="宋体"/>
                <w:color w:val="000000"/>
                <w:kern w:val="0"/>
                <w:sz w:val="22"/>
                <w:szCs w:val="22"/>
                <w:u w:val="none"/>
                <w:lang w:bidi="ar"/>
              </w:rPr>
              <w:t>打印机设备维护</w:t>
            </w:r>
          </w:p>
          <w:p>
            <w:pPr>
              <w:pStyle w:val="2"/>
              <w:rPr>
                <w:rFonts w:hint="eastAsia" w:eastAsia="宋体"/>
                <w:lang w:val="en-US" w:eastAsia="zh-CN"/>
              </w:rPr>
            </w:pPr>
            <w:r>
              <w:rPr>
                <w:rFonts w:hint="eastAsia" w:ascii="宋体" w:hAnsi="宋体" w:cs="宋体"/>
                <w:color w:val="000000"/>
                <w:kern w:val="0"/>
                <w:sz w:val="22"/>
                <w:szCs w:val="22"/>
                <w:u w:val="none"/>
                <w:lang w:eastAsia="zh-CN" w:bidi="ar"/>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cs="宋体"/>
                <w:color w:val="000000"/>
                <w:kern w:val="0"/>
                <w:sz w:val="22"/>
                <w:szCs w:val="22"/>
                <w:u w:val="none"/>
                <w:lang w:eastAsia="zh-CN" w:bidi="ar"/>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负责住建局各类打印设备</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val="en-US" w:eastAsia="zh-CN" w:bidi="ar"/>
              </w:rPr>
              <w:t>172台</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bidi="ar"/>
              </w:rPr>
              <w:t>的运维工作。包含所有打印设备的日常运维、故障修复、驱动安装等维护服务，保证</w:t>
            </w:r>
            <w:r>
              <w:rPr>
                <w:rFonts w:hint="eastAsia" w:ascii="宋体" w:hAnsi="宋体" w:cs="宋体"/>
                <w:color w:val="000000"/>
                <w:kern w:val="0"/>
                <w:sz w:val="22"/>
                <w:szCs w:val="22"/>
                <w:u w:val="none"/>
                <w:lang w:eastAsia="zh-CN" w:bidi="ar"/>
              </w:rPr>
              <w:t>我</w:t>
            </w:r>
            <w:r>
              <w:rPr>
                <w:rFonts w:hint="eastAsia" w:ascii="宋体" w:hAnsi="宋体" w:cs="宋体"/>
                <w:color w:val="000000"/>
                <w:kern w:val="0"/>
                <w:sz w:val="22"/>
                <w:szCs w:val="22"/>
                <w:u w:val="none"/>
                <w:lang w:bidi="ar"/>
              </w:rPr>
              <w:t>局所有打印机故障及时修复和正常运行。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数据备份和恢复服务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根据实际情况协助用户备份重要数据,并严格保证数据安全。并提供数据恢复服务</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驻场运维服务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派遣2名人员的现场驻场维护，服务时间：5*8小时，为深圳市住房和建设局提供日常办公桌面技术支持服务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突发事件应急响应</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针对突发事件，如病毒感染、信息泄露、网络不通等，在5分钟内响应，10分钟内到达故障现场,并在故障处理时期提供</w:t>
            </w:r>
            <w:r>
              <w:rPr>
                <w:rFonts w:hint="eastAsia" w:ascii="宋体" w:hAnsi="宋体" w:cs="宋体"/>
                <w:color w:val="000000"/>
                <w:kern w:val="0"/>
                <w:sz w:val="22"/>
                <w:szCs w:val="22"/>
                <w:u w:val="none"/>
                <w:lang w:eastAsia="zh-CN" w:bidi="ar"/>
              </w:rPr>
              <w:t>7*24小时</w:t>
            </w:r>
            <w:r>
              <w:rPr>
                <w:rFonts w:hint="eastAsia" w:ascii="宋体" w:hAnsi="宋体" w:cs="宋体"/>
                <w:color w:val="000000"/>
                <w:kern w:val="0"/>
                <w:sz w:val="22"/>
                <w:szCs w:val="22"/>
                <w:u w:val="none"/>
                <w:lang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远程支持服务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提供7*24小时电话热线，工程师提供远程操作支持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(1)完整的服务纪录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(2)巡检工作报告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(3)半年度服务报告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(4)年度服务报告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(5)故障处理纪录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信创电脑</w:t>
            </w:r>
            <w:r>
              <w:rPr>
                <w:rFonts w:hint="eastAsia" w:ascii="宋体" w:hAnsi="宋体" w:cs="宋体"/>
                <w:i w:val="0"/>
                <w:iCs w:val="0"/>
                <w:color w:val="000000"/>
                <w:sz w:val="22"/>
                <w:szCs w:val="22"/>
                <w:u w:val="none"/>
                <w:lang w:val="en-US" w:eastAsia="zh-CN"/>
              </w:rPr>
              <w:t>硬件</w:t>
            </w:r>
            <w:r>
              <w:rPr>
                <w:rFonts w:hint="eastAsia" w:ascii="宋体" w:hAnsi="宋体" w:eastAsia="宋体" w:cs="宋体"/>
                <w:i w:val="0"/>
                <w:iCs w:val="0"/>
                <w:color w:val="000000"/>
                <w:sz w:val="22"/>
                <w:szCs w:val="22"/>
                <w:u w:val="none"/>
                <w:lang w:val="en-US" w:eastAsia="zh-CN"/>
              </w:rPr>
              <w:t>维保服务</w:t>
            </w:r>
          </w:p>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eastAsia="宋体" w:cs="宋体"/>
                <w:i w:val="0"/>
                <w:iCs w:val="0"/>
                <w:color w:val="000000"/>
                <w:sz w:val="22"/>
                <w:szCs w:val="22"/>
                <w:u w:val="none"/>
                <w:lang w:val="en-US" w:eastAsia="zh-CN"/>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提供</w:t>
            </w:r>
            <w:r>
              <w:rPr>
                <w:rFonts w:hint="eastAsia" w:ascii="宋体" w:hAnsi="宋体" w:eastAsia="宋体" w:cs="宋体"/>
                <w:color w:val="000000"/>
                <w:kern w:val="0"/>
                <w:sz w:val="22"/>
                <w:szCs w:val="22"/>
                <w:u w:val="none"/>
                <w:lang w:val="en-US" w:eastAsia="zh-CN" w:bidi="ar"/>
              </w:rPr>
              <w:t>信创电脑</w:t>
            </w:r>
            <w:r>
              <w:rPr>
                <w:rFonts w:hint="eastAsia" w:ascii="宋体" w:hAnsi="宋体" w:cs="宋体"/>
                <w:color w:val="000000"/>
                <w:kern w:val="0"/>
                <w:sz w:val="22"/>
                <w:szCs w:val="22"/>
                <w:u w:val="none"/>
                <w:lang w:eastAsia="zh-CN" w:bidi="ar"/>
              </w:rPr>
              <w:t>硬件</w:t>
            </w:r>
            <w:r>
              <w:rPr>
                <w:rFonts w:hint="eastAsia" w:ascii="宋体" w:hAnsi="宋体" w:cs="宋体"/>
                <w:color w:val="000000"/>
                <w:kern w:val="0"/>
                <w:sz w:val="22"/>
                <w:szCs w:val="22"/>
                <w:u w:val="none"/>
                <w:lang w:bidi="ar"/>
              </w:rPr>
              <w:t>维保</w:t>
            </w:r>
            <w:r>
              <w:rPr>
                <w:rFonts w:hint="eastAsia" w:ascii="宋体" w:hAnsi="宋体" w:cs="宋体"/>
                <w:color w:val="000000"/>
                <w:kern w:val="0"/>
                <w:sz w:val="22"/>
                <w:szCs w:val="22"/>
                <w:u w:val="none"/>
                <w:lang w:eastAsia="zh-CN" w:bidi="ar"/>
              </w:rPr>
              <w:t>服务</w:t>
            </w:r>
            <w:r>
              <w:rPr>
                <w:rFonts w:hint="eastAsia" w:ascii="宋体" w:hAnsi="宋体" w:cs="宋体"/>
                <w:color w:val="000000"/>
                <w:kern w:val="0"/>
                <w:sz w:val="22"/>
                <w:szCs w:val="22"/>
                <w:u w:val="none"/>
                <w:lang w:bidi="ar"/>
              </w:rPr>
              <w:t>，负责</w:t>
            </w:r>
            <w:r>
              <w:rPr>
                <w:rFonts w:hint="eastAsia" w:ascii="宋体" w:hAnsi="宋体" w:cs="宋体"/>
                <w:color w:val="000000"/>
                <w:kern w:val="0"/>
                <w:sz w:val="22"/>
                <w:szCs w:val="22"/>
                <w:u w:val="none"/>
                <w:lang w:eastAsia="zh-CN" w:bidi="ar"/>
              </w:rPr>
              <w:t>我局部分</w:t>
            </w:r>
            <w:r>
              <w:rPr>
                <w:rFonts w:hint="eastAsia" w:ascii="宋体" w:hAnsi="宋体" w:cs="宋体"/>
                <w:color w:val="000000"/>
                <w:kern w:val="0"/>
                <w:sz w:val="22"/>
                <w:szCs w:val="22"/>
                <w:u w:val="none"/>
                <w:lang w:bidi="ar"/>
              </w:rPr>
              <w:t>信创终端计算机</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val="en-US" w:eastAsia="zh-CN" w:bidi="ar"/>
              </w:rPr>
              <w:t>108台台式机、4台笔记本</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bidi="ar"/>
              </w:rPr>
              <w:t>的</w:t>
            </w:r>
            <w:r>
              <w:rPr>
                <w:rFonts w:hint="eastAsia" w:ascii="宋体" w:hAnsi="宋体" w:cs="宋体"/>
                <w:color w:val="000000"/>
                <w:kern w:val="0"/>
                <w:sz w:val="22"/>
                <w:szCs w:val="22"/>
                <w:u w:val="none"/>
                <w:lang w:eastAsia="zh-CN" w:bidi="ar"/>
              </w:rPr>
              <w:t>硬件维保</w:t>
            </w:r>
            <w:r>
              <w:rPr>
                <w:rFonts w:hint="eastAsia" w:ascii="宋体" w:hAnsi="宋体" w:cs="宋体"/>
                <w:color w:val="000000"/>
                <w:kern w:val="0"/>
                <w:sz w:val="22"/>
                <w:szCs w:val="22"/>
                <w:u w:val="none"/>
                <w:lang w:bidi="ar"/>
              </w:rPr>
              <w:t>，如发现故障进行初步诊断为硬件问题后，进行维修或备件更换。</w:t>
            </w:r>
          </w:p>
        </w:tc>
      </w:tr>
    </w:tbl>
    <w:p>
      <w:pPr>
        <w:numPr>
          <w:ilvl w:val="-1"/>
          <w:numId w:val="0"/>
        </w:numPr>
        <w:rPr>
          <w:rFonts w:hint="eastAsia" w:ascii="宋体" w:hAnsi="宋体" w:eastAsia="宋体"/>
          <w:sz w:val="28"/>
          <w:szCs w:val="28"/>
        </w:rPr>
      </w:pPr>
    </w:p>
    <w:p>
      <w:pPr>
        <w:numPr>
          <w:ilvl w:val="-1"/>
          <w:numId w:val="0"/>
        </w:numPr>
        <w:rPr>
          <w:rFonts w:hint="eastAsia" w:ascii="宋体" w:hAnsi="宋体" w:eastAsia="宋体"/>
          <w:sz w:val="28"/>
          <w:szCs w:val="28"/>
        </w:rPr>
      </w:pPr>
    </w:p>
    <w:p>
      <w:pPr>
        <w:pStyle w:val="13"/>
        <w:numPr>
          <w:ilvl w:val="0"/>
          <w:numId w:val="0"/>
        </w:numPr>
        <w:spacing w:line="360" w:lineRule="auto"/>
        <w:ind w:firstLine="0" w:firstLineChars="0"/>
        <w:rPr>
          <w:rFonts w:hint="default" w:ascii="宋体" w:hAnsi="宋体" w:cs="宋体"/>
          <w:sz w:val="28"/>
          <w:szCs w:val="28"/>
          <w:lang w:val="en-US" w:eastAsia="zh-CN"/>
        </w:rPr>
      </w:pPr>
    </w:p>
    <w:p>
      <w:pPr>
        <w:pStyle w:val="4"/>
        <w:spacing w:before="0" w:after="0" w:line="360" w:lineRule="auto"/>
        <w:rPr>
          <w:rFonts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项目</w:t>
      </w:r>
      <w:r>
        <w:rPr>
          <w:rFonts w:hint="eastAsia" w:ascii="宋体" w:hAnsi="宋体" w:eastAsia="宋体"/>
          <w:sz w:val="28"/>
          <w:szCs w:val="28"/>
        </w:rPr>
        <w:t>要求</w:t>
      </w:r>
    </w:p>
    <w:p>
      <w:pPr>
        <w:pStyle w:val="13"/>
        <w:numPr>
          <w:ilvl w:val="0"/>
          <w:numId w:val="3"/>
        </w:numPr>
        <w:spacing w:line="360" w:lineRule="auto"/>
        <w:ind w:firstLineChars="0"/>
        <w:jc w:val="left"/>
        <w:rPr>
          <w:rFonts w:ascii="宋体" w:hAnsi="宋体" w:cs="宋体"/>
          <w:b/>
          <w:bCs/>
          <w:sz w:val="28"/>
          <w:szCs w:val="28"/>
        </w:rPr>
      </w:pPr>
      <w:r>
        <w:rPr>
          <w:rFonts w:hint="eastAsia" w:ascii="宋体" w:hAnsi="宋体" w:cs="宋体"/>
          <w:b/>
          <w:bCs/>
          <w:sz w:val="28"/>
          <w:szCs w:val="28"/>
        </w:rPr>
        <w:t xml:space="preserve"> 服务期限</w:t>
      </w:r>
    </w:p>
    <w:p>
      <w:pPr>
        <w:spacing w:line="360" w:lineRule="auto"/>
        <w:ind w:firstLine="560" w:firstLineChars="200"/>
        <w:jc w:val="left"/>
        <w:rPr>
          <w:rFonts w:ascii="宋体" w:hAnsi="宋体"/>
          <w:sz w:val="28"/>
          <w:szCs w:val="28"/>
        </w:rPr>
      </w:pPr>
      <w:r>
        <w:rPr>
          <w:rFonts w:hint="eastAsia" w:ascii="宋体" w:hAnsi="宋体"/>
          <w:sz w:val="28"/>
          <w:szCs w:val="28"/>
        </w:rPr>
        <w:t>本次招标项目服务期限为1年。时间自合同双方签字盖章起计算。</w:t>
      </w:r>
    </w:p>
    <w:p>
      <w:pPr>
        <w:pStyle w:val="13"/>
        <w:numPr>
          <w:ilvl w:val="0"/>
          <w:numId w:val="3"/>
        </w:numPr>
        <w:spacing w:line="360" w:lineRule="auto"/>
        <w:ind w:firstLineChars="0"/>
        <w:jc w:val="left"/>
        <w:rPr>
          <w:rFonts w:ascii="宋体" w:hAnsi="宋体" w:cs="宋体"/>
          <w:b/>
          <w:bCs/>
          <w:sz w:val="28"/>
          <w:szCs w:val="28"/>
        </w:rPr>
      </w:pPr>
      <w:r>
        <w:rPr>
          <w:rFonts w:hint="eastAsia" w:ascii="宋体" w:hAnsi="宋体" w:cs="宋体"/>
          <w:b/>
          <w:bCs/>
          <w:sz w:val="28"/>
          <w:szCs w:val="28"/>
        </w:rPr>
        <w:t>售后服务</w:t>
      </w:r>
    </w:p>
    <w:p>
      <w:pPr>
        <w:spacing w:line="360" w:lineRule="auto"/>
        <w:ind w:firstLine="560" w:firstLineChars="200"/>
        <w:jc w:val="left"/>
        <w:rPr>
          <w:rFonts w:ascii="宋体" w:hAnsi="宋体"/>
          <w:sz w:val="28"/>
          <w:szCs w:val="28"/>
        </w:rPr>
      </w:pPr>
      <w:r>
        <w:rPr>
          <w:rFonts w:hint="eastAsia" w:ascii="宋体" w:hAnsi="宋体"/>
          <w:sz w:val="28"/>
          <w:szCs w:val="28"/>
        </w:rPr>
        <w:t>本项目自双方合同签订之日起计算，至完成本项目验收，投标人有责任提供1年的驻场服务和免费技术咨询和运行维护服务。</w:t>
      </w:r>
    </w:p>
    <w:p>
      <w:pPr>
        <w:pStyle w:val="13"/>
        <w:numPr>
          <w:ilvl w:val="0"/>
          <w:numId w:val="3"/>
        </w:numPr>
        <w:spacing w:line="360" w:lineRule="auto"/>
        <w:ind w:firstLineChars="0"/>
        <w:jc w:val="left"/>
        <w:rPr>
          <w:rFonts w:ascii="宋体" w:hAnsi="宋体" w:cs="宋体"/>
          <w:b/>
          <w:bCs/>
          <w:sz w:val="28"/>
          <w:szCs w:val="28"/>
        </w:rPr>
      </w:pPr>
      <w:r>
        <w:rPr>
          <w:rFonts w:hint="eastAsia" w:ascii="宋体" w:hAnsi="宋体" w:cs="宋体"/>
          <w:b/>
          <w:bCs/>
          <w:sz w:val="28"/>
          <w:szCs w:val="28"/>
        </w:rPr>
        <w:t>验收标准和方式</w:t>
      </w:r>
    </w:p>
    <w:p>
      <w:pPr>
        <w:spacing w:line="360" w:lineRule="auto"/>
        <w:ind w:firstLine="560" w:firstLineChars="200"/>
        <w:jc w:val="left"/>
        <w:rPr>
          <w:rFonts w:ascii="宋体" w:hAnsi="宋体"/>
          <w:sz w:val="28"/>
          <w:szCs w:val="28"/>
        </w:rPr>
      </w:pPr>
      <w:r>
        <w:rPr>
          <w:rFonts w:hint="eastAsia" w:ascii="宋体" w:hAnsi="宋体"/>
          <w:sz w:val="28"/>
          <w:szCs w:val="28"/>
        </w:rPr>
        <w:t>深圳市城市建设档案馆参照信息化运维项目的管理规范，投标人运维服务内容经过双方检验认可后，签署验收报告，由投标人提供项目相关资料。</w:t>
      </w:r>
    </w:p>
    <w:p>
      <w:pPr>
        <w:spacing w:line="360" w:lineRule="auto"/>
        <w:ind w:firstLine="560" w:firstLineChars="200"/>
        <w:jc w:val="left"/>
        <w:rPr>
          <w:rFonts w:ascii="宋体" w:hAnsi="宋体"/>
          <w:sz w:val="28"/>
          <w:szCs w:val="28"/>
        </w:rPr>
      </w:pPr>
      <w:r>
        <w:rPr>
          <w:rFonts w:hint="eastAsia" w:ascii="宋体" w:hAnsi="宋体"/>
          <w:sz w:val="28"/>
          <w:szCs w:val="28"/>
        </w:rPr>
        <w:t>当满足以下条件时，采购人才向中标人签发项目验收报告：</w:t>
      </w:r>
    </w:p>
    <w:p>
      <w:pPr>
        <w:tabs>
          <w:tab w:val="left" w:pos="1260"/>
        </w:tabs>
        <w:spacing w:line="360" w:lineRule="auto"/>
        <w:ind w:left="420" w:firstLine="140" w:firstLineChars="50"/>
        <w:rPr>
          <w:rFonts w:ascii="宋体" w:hAnsi="宋体"/>
          <w:bCs/>
          <w:sz w:val="28"/>
          <w:szCs w:val="28"/>
        </w:rPr>
      </w:pPr>
      <w:r>
        <w:rPr>
          <w:rFonts w:ascii="宋体" w:hAnsi="宋体"/>
          <w:bCs/>
          <w:sz w:val="28"/>
          <w:szCs w:val="28"/>
        </w:rPr>
        <w:t>a</w:t>
      </w:r>
      <w:r>
        <w:rPr>
          <w:rFonts w:hint="eastAsia" w:ascii="宋体" w:hAnsi="宋体"/>
          <w:bCs/>
          <w:sz w:val="28"/>
          <w:szCs w:val="28"/>
        </w:rPr>
        <w:t>、中标人已按照合同规定提供了完整的运维服务材料。</w:t>
      </w:r>
    </w:p>
    <w:p>
      <w:pPr>
        <w:tabs>
          <w:tab w:val="left" w:pos="1260"/>
        </w:tabs>
        <w:spacing w:line="360" w:lineRule="auto"/>
        <w:ind w:left="420" w:firstLine="140" w:firstLineChars="50"/>
        <w:rPr>
          <w:rFonts w:ascii="宋体" w:hAnsi="宋体"/>
          <w:bCs/>
          <w:sz w:val="28"/>
          <w:szCs w:val="28"/>
        </w:rPr>
      </w:pPr>
      <w:r>
        <w:rPr>
          <w:rFonts w:ascii="宋体" w:hAnsi="宋体"/>
          <w:bCs/>
          <w:sz w:val="28"/>
          <w:szCs w:val="28"/>
        </w:rPr>
        <w:t>b</w:t>
      </w:r>
      <w:r>
        <w:rPr>
          <w:rFonts w:hint="eastAsia" w:ascii="宋体" w:hAnsi="宋体"/>
          <w:bCs/>
          <w:sz w:val="28"/>
          <w:szCs w:val="28"/>
        </w:rPr>
        <w:t>、运维服务符合招标文件技术规格书的要求。</w:t>
      </w:r>
    </w:p>
    <w:p>
      <w:pPr>
        <w:rPr>
          <w:sz w:val="28"/>
          <w:szCs w:val="28"/>
        </w:rPr>
      </w:pPr>
    </w:p>
    <w:p>
      <w:pPr>
        <w:pStyle w:val="4"/>
        <w:spacing w:before="0" w:after="0" w:line="360" w:lineRule="auto"/>
        <w:rPr>
          <w:rFonts w:ascii="宋体" w:hAnsi="宋体" w:eastAsia="宋体"/>
          <w:sz w:val="28"/>
          <w:szCs w:val="28"/>
        </w:rPr>
      </w:pPr>
      <w:r>
        <w:rPr>
          <w:rFonts w:hint="eastAsia" w:ascii="宋体" w:hAnsi="宋体" w:eastAsia="宋体"/>
          <w:sz w:val="28"/>
          <w:szCs w:val="28"/>
        </w:rPr>
        <w:t>（三）最高报价</w:t>
      </w:r>
    </w:p>
    <w:p>
      <w:pPr>
        <w:spacing w:line="360" w:lineRule="auto"/>
        <w:ind w:firstLine="560" w:firstLineChars="200"/>
        <w:jc w:val="left"/>
        <w:rPr>
          <w:rFonts w:ascii="宋体" w:hAnsi="宋体"/>
          <w:sz w:val="28"/>
          <w:szCs w:val="28"/>
        </w:rPr>
      </w:pPr>
      <w:r>
        <w:rPr>
          <w:rFonts w:hint="eastAsia" w:ascii="宋体" w:hAnsi="宋体"/>
          <w:sz w:val="28"/>
          <w:szCs w:val="28"/>
        </w:rPr>
        <w:t>本项目最高报价为人民币</w:t>
      </w:r>
      <w:r>
        <w:rPr>
          <w:rFonts w:hint="eastAsia" w:ascii="宋体" w:hAnsi="宋体"/>
          <w:sz w:val="28"/>
          <w:szCs w:val="28"/>
          <w:lang w:val="en-US" w:eastAsia="zh-CN"/>
        </w:rPr>
        <w:t>48</w:t>
      </w:r>
      <w:r>
        <w:rPr>
          <w:rFonts w:hint="eastAsia" w:ascii="宋体" w:hAnsi="宋体"/>
          <w:sz w:val="28"/>
          <w:szCs w:val="28"/>
        </w:rPr>
        <w:t>万元（大写：</w:t>
      </w:r>
      <w:bookmarkStart w:id="0" w:name="_Hlk138184328"/>
      <w:r>
        <w:rPr>
          <w:rFonts w:hint="eastAsia" w:ascii="宋体" w:hAnsi="宋体"/>
          <w:sz w:val="28"/>
          <w:szCs w:val="28"/>
        </w:rPr>
        <w:t>人民币肆拾捌万元整</w:t>
      </w:r>
      <w:bookmarkEnd w:id="0"/>
      <w:r>
        <w:rPr>
          <w:rFonts w:hint="eastAsia" w:ascii="宋体" w:hAnsi="宋体"/>
          <w:sz w:val="28"/>
          <w:szCs w:val="28"/>
        </w:rPr>
        <w:t>）， 投标报价超出此金额的将作废标处理。</w:t>
      </w:r>
    </w:p>
    <w:p>
      <w:pPr>
        <w:pStyle w:val="4"/>
        <w:spacing w:before="0" w:after="0" w:line="360" w:lineRule="auto"/>
        <w:rPr>
          <w:rFonts w:ascii="宋体" w:hAnsi="宋体" w:eastAsia="宋体"/>
          <w:sz w:val="28"/>
          <w:szCs w:val="28"/>
        </w:rPr>
      </w:pPr>
      <w:r>
        <w:rPr>
          <w:rFonts w:hint="eastAsia" w:ascii="宋体" w:hAnsi="宋体" w:eastAsia="宋体"/>
          <w:sz w:val="28"/>
          <w:szCs w:val="28"/>
        </w:rPr>
        <w:t>（四）验收标准和方式</w:t>
      </w:r>
    </w:p>
    <w:p>
      <w:pPr>
        <w:spacing w:line="360" w:lineRule="auto"/>
        <w:ind w:firstLine="560" w:firstLineChars="200"/>
        <w:jc w:val="left"/>
        <w:rPr>
          <w:rFonts w:ascii="宋体" w:hAnsi="宋体"/>
          <w:sz w:val="28"/>
          <w:szCs w:val="28"/>
        </w:rPr>
      </w:pPr>
      <w:r>
        <w:rPr>
          <w:rFonts w:hint="eastAsia" w:ascii="宋体" w:hAnsi="宋体"/>
          <w:sz w:val="28"/>
          <w:szCs w:val="28"/>
        </w:rPr>
        <w:t>深圳市城市建设档案馆审查批准。</w:t>
      </w:r>
    </w:p>
    <w:p>
      <w:pPr>
        <w:pStyle w:val="4"/>
        <w:spacing w:before="0" w:after="0" w:line="360" w:lineRule="auto"/>
        <w:rPr>
          <w:rFonts w:ascii="宋体" w:hAnsi="宋体" w:eastAsia="宋体"/>
          <w:sz w:val="28"/>
          <w:szCs w:val="28"/>
        </w:rPr>
      </w:pPr>
      <w:r>
        <w:rPr>
          <w:rFonts w:hint="eastAsia" w:ascii="宋体" w:hAnsi="宋体" w:eastAsia="宋体"/>
          <w:sz w:val="28"/>
          <w:szCs w:val="28"/>
        </w:rPr>
        <w:t>（五）付款方式</w:t>
      </w:r>
    </w:p>
    <w:p>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本项目具体付款方式如下：</w:t>
      </w:r>
    </w:p>
    <w:p>
      <w:pPr>
        <w:pStyle w:val="13"/>
        <w:numPr>
          <w:ilvl w:val="0"/>
          <w:numId w:val="4"/>
        </w:numPr>
        <w:spacing w:line="360" w:lineRule="auto"/>
        <w:ind w:left="0" w:firstLine="560"/>
        <w:jc w:val="left"/>
        <w:rPr>
          <w:rFonts w:ascii="宋体" w:hAnsi="宋体" w:cs="宋体"/>
          <w:color w:val="auto"/>
          <w:sz w:val="28"/>
          <w:szCs w:val="28"/>
        </w:rPr>
      </w:pPr>
      <w:r>
        <w:rPr>
          <w:rFonts w:hint="eastAsia" w:ascii="宋体" w:hAnsi="宋体" w:cs="宋体"/>
          <w:color w:val="auto"/>
          <w:sz w:val="28"/>
          <w:szCs w:val="28"/>
        </w:rPr>
        <w:t>合同签订之日起</w:t>
      </w:r>
      <w:r>
        <w:rPr>
          <w:rFonts w:hint="eastAsia" w:ascii="宋体" w:hAnsi="宋体" w:cs="宋体"/>
          <w:color w:val="auto"/>
          <w:sz w:val="28"/>
          <w:szCs w:val="28"/>
          <w:u w:val="single"/>
        </w:rPr>
        <w:t>10</w:t>
      </w:r>
      <w:r>
        <w:rPr>
          <w:rFonts w:hint="eastAsia" w:ascii="宋体" w:hAnsi="宋体" w:cs="宋体"/>
          <w:color w:val="auto"/>
          <w:sz w:val="28"/>
          <w:szCs w:val="28"/>
        </w:rPr>
        <w:t>个工作日内，甲方向乙方支付合同总价的</w:t>
      </w:r>
      <w:r>
        <w:rPr>
          <w:rFonts w:hint="eastAsia" w:ascii="宋体" w:hAnsi="宋体" w:cs="宋体"/>
          <w:color w:val="auto"/>
          <w:sz w:val="28"/>
          <w:szCs w:val="28"/>
          <w:u w:val="single"/>
          <w:lang w:val="en-US" w:eastAsia="zh-CN"/>
        </w:rPr>
        <w:t>70</w:t>
      </w:r>
      <w:r>
        <w:rPr>
          <w:rFonts w:hint="eastAsia" w:ascii="宋体" w:hAnsi="宋体" w:cs="宋体"/>
          <w:color w:val="auto"/>
          <w:sz w:val="28"/>
          <w:szCs w:val="28"/>
        </w:rPr>
        <w:t>%作为预付款。</w:t>
      </w:r>
    </w:p>
    <w:p>
      <w:pPr>
        <w:pStyle w:val="13"/>
        <w:numPr>
          <w:ilvl w:val="0"/>
          <w:numId w:val="4"/>
        </w:numPr>
        <w:spacing w:line="360" w:lineRule="auto"/>
        <w:ind w:left="0" w:firstLine="560"/>
        <w:jc w:val="left"/>
        <w:rPr>
          <w:rFonts w:ascii="宋体" w:hAnsi="宋体" w:cs="宋体"/>
          <w:color w:val="auto"/>
          <w:sz w:val="28"/>
          <w:szCs w:val="28"/>
        </w:rPr>
      </w:pPr>
      <w:r>
        <w:rPr>
          <w:rFonts w:hint="eastAsia" w:ascii="宋体" w:hAnsi="宋体" w:cs="宋体"/>
          <w:color w:val="auto"/>
          <w:sz w:val="28"/>
          <w:szCs w:val="28"/>
        </w:rPr>
        <w:t>项目验收，通过甲方评审后</w:t>
      </w:r>
      <w:r>
        <w:rPr>
          <w:rFonts w:hint="eastAsia" w:ascii="宋体" w:hAnsi="宋体" w:cs="宋体"/>
          <w:color w:val="auto"/>
          <w:sz w:val="28"/>
          <w:szCs w:val="28"/>
          <w:u w:val="single"/>
          <w:lang w:val="en-US" w:eastAsia="zh-CN"/>
        </w:rPr>
        <w:t>2</w:t>
      </w:r>
      <w:r>
        <w:rPr>
          <w:rFonts w:hint="eastAsia" w:ascii="宋体" w:hAnsi="宋体" w:cs="宋体"/>
          <w:color w:val="auto"/>
          <w:sz w:val="28"/>
          <w:szCs w:val="28"/>
          <w:u w:val="single"/>
        </w:rPr>
        <w:t>0</w:t>
      </w:r>
      <w:r>
        <w:rPr>
          <w:rFonts w:hint="eastAsia" w:ascii="宋体" w:hAnsi="宋体" w:cs="宋体"/>
          <w:color w:val="auto"/>
          <w:sz w:val="28"/>
          <w:szCs w:val="28"/>
        </w:rPr>
        <w:t>个工作日内，甲方向乙方支付合同总价的</w:t>
      </w:r>
      <w:r>
        <w:rPr>
          <w:rFonts w:hint="eastAsia" w:ascii="宋体" w:hAnsi="宋体" w:cs="宋体"/>
          <w:color w:val="auto"/>
          <w:sz w:val="28"/>
          <w:szCs w:val="28"/>
          <w:lang w:val="en-US" w:eastAsia="zh-CN"/>
        </w:rPr>
        <w:t>3</w:t>
      </w:r>
      <w:r>
        <w:rPr>
          <w:rFonts w:hint="eastAsia" w:ascii="宋体" w:hAnsi="宋体" w:cs="宋体"/>
          <w:color w:val="auto"/>
          <w:sz w:val="28"/>
          <w:szCs w:val="28"/>
          <w:u w:val="single"/>
        </w:rPr>
        <w:t>0</w:t>
      </w:r>
      <w:r>
        <w:rPr>
          <w:rFonts w:hint="eastAsia" w:ascii="宋体" w:hAnsi="宋体" w:cs="宋体"/>
          <w:color w:val="auto"/>
          <w:sz w:val="28"/>
          <w:szCs w:val="28"/>
        </w:rPr>
        <w:t>%的款项。</w:t>
      </w:r>
    </w:p>
    <w:p>
      <w:pPr>
        <w:pStyle w:val="4"/>
        <w:spacing w:before="0" w:after="0" w:line="360" w:lineRule="auto"/>
        <w:rPr>
          <w:rFonts w:ascii="宋体" w:hAnsi="宋体" w:eastAsia="宋体"/>
          <w:sz w:val="28"/>
          <w:szCs w:val="28"/>
        </w:rPr>
      </w:pPr>
      <w:r>
        <w:rPr>
          <w:rFonts w:hint="eastAsia" w:ascii="宋体" w:hAnsi="宋体" w:eastAsia="宋体"/>
          <w:sz w:val="28"/>
          <w:szCs w:val="28"/>
        </w:rPr>
        <w:t>（六）资质要求</w:t>
      </w:r>
    </w:p>
    <w:p>
      <w:pPr>
        <w:pStyle w:val="13"/>
        <w:numPr>
          <w:ilvl w:val="0"/>
          <w:numId w:val="5"/>
        </w:numPr>
        <w:spacing w:line="360" w:lineRule="auto"/>
        <w:ind w:left="0" w:firstLine="560"/>
        <w:jc w:val="left"/>
        <w:rPr>
          <w:rFonts w:ascii="宋体" w:hAnsi="宋体" w:cs="宋体"/>
          <w:sz w:val="28"/>
          <w:szCs w:val="28"/>
        </w:rPr>
      </w:pPr>
      <w:r>
        <w:rPr>
          <w:rFonts w:hint="eastAsia" w:ascii="宋体" w:hAnsi="宋体" w:cs="宋体"/>
          <w:sz w:val="28"/>
          <w:szCs w:val="28"/>
        </w:rPr>
        <w:t>具备独立法人资格的企业法人、事业单位法人、社团法人或港澳台地区合法注册的企业。</w:t>
      </w:r>
    </w:p>
    <w:p>
      <w:pPr>
        <w:pStyle w:val="13"/>
        <w:numPr>
          <w:ilvl w:val="0"/>
          <w:numId w:val="5"/>
        </w:numPr>
        <w:spacing w:line="360" w:lineRule="auto"/>
        <w:ind w:left="0" w:firstLine="560"/>
        <w:jc w:val="left"/>
        <w:rPr>
          <w:rFonts w:ascii="宋体" w:hAnsi="宋体" w:cs="宋体"/>
          <w:sz w:val="28"/>
          <w:szCs w:val="28"/>
        </w:rPr>
      </w:pPr>
      <w:r>
        <w:rPr>
          <w:rFonts w:hint="eastAsia" w:ascii="宋体" w:hAnsi="宋体" w:cs="宋体"/>
          <w:sz w:val="28"/>
          <w:szCs w:val="28"/>
        </w:rPr>
        <w:t>本项目不接受联合体投标。</w:t>
      </w:r>
    </w:p>
    <w:p>
      <w:pPr>
        <w:pStyle w:val="13"/>
        <w:numPr>
          <w:ilvl w:val="0"/>
          <w:numId w:val="5"/>
        </w:numPr>
        <w:spacing w:line="360" w:lineRule="auto"/>
        <w:ind w:left="0" w:firstLine="560"/>
        <w:jc w:val="left"/>
        <w:rPr>
          <w:rFonts w:ascii="宋体" w:hAnsi="宋体" w:cs="宋体"/>
          <w:sz w:val="28"/>
          <w:szCs w:val="28"/>
        </w:rPr>
      </w:pPr>
      <w:r>
        <w:rPr>
          <w:rFonts w:hint="eastAsia" w:ascii="宋体" w:hAnsi="宋体" w:cs="宋体"/>
          <w:sz w:val="28"/>
          <w:szCs w:val="28"/>
        </w:rPr>
        <w:t>在招投标活动中因串通投标被暂停投标资格期间或涉嫌串通投标并正在接受主管部门调查的投标申请公司不被接受。</w:t>
      </w:r>
    </w:p>
    <w:p>
      <w:pPr>
        <w:pStyle w:val="13"/>
        <w:numPr>
          <w:ilvl w:val="0"/>
          <w:numId w:val="5"/>
        </w:numPr>
        <w:spacing w:line="360" w:lineRule="auto"/>
        <w:ind w:left="0" w:firstLine="560"/>
        <w:jc w:val="left"/>
        <w:rPr>
          <w:rFonts w:ascii="宋体" w:hAnsi="宋体" w:cs="宋体"/>
          <w:sz w:val="28"/>
          <w:szCs w:val="28"/>
        </w:rPr>
      </w:pPr>
      <w:r>
        <w:rPr>
          <w:rFonts w:hint="eastAsia" w:ascii="宋体" w:hAnsi="宋体" w:cs="宋体"/>
          <w:sz w:val="28"/>
          <w:szCs w:val="28"/>
        </w:rPr>
        <w:t>投标人须承诺在政府采购最近三年内</w:t>
      </w:r>
      <w:r>
        <w:rPr>
          <w:rFonts w:hint="eastAsia" w:ascii="宋体" w:hAnsi="宋体" w:cs="宋体"/>
          <w:color w:val="auto"/>
          <w:sz w:val="28"/>
          <w:szCs w:val="28"/>
        </w:rPr>
        <w:t>（即至少从202</w:t>
      </w:r>
      <w:r>
        <w:rPr>
          <w:rFonts w:hint="eastAsia" w:ascii="宋体" w:hAnsi="宋体" w:cs="宋体"/>
          <w:color w:val="auto"/>
          <w:sz w:val="28"/>
          <w:szCs w:val="28"/>
          <w:lang w:val="en-US" w:eastAsia="zh-CN"/>
        </w:rPr>
        <w:t>1</w:t>
      </w:r>
      <w:r>
        <w:rPr>
          <w:rFonts w:hint="eastAsia" w:ascii="宋体" w:hAnsi="宋体" w:cs="宋体"/>
          <w:color w:val="auto"/>
          <w:sz w:val="28"/>
          <w:szCs w:val="28"/>
        </w:rPr>
        <w:t>年</w:t>
      </w:r>
      <w:r>
        <w:rPr>
          <w:rFonts w:hint="eastAsia" w:ascii="宋体" w:hAnsi="宋体" w:cs="宋体"/>
          <w:color w:val="auto"/>
          <w:sz w:val="28"/>
          <w:szCs w:val="28"/>
          <w:lang w:val="en-US" w:eastAsia="zh-CN"/>
        </w:rPr>
        <w:t>1</w:t>
      </w:r>
      <w:r>
        <w:rPr>
          <w:rFonts w:hint="eastAsia" w:ascii="宋体" w:hAnsi="宋体" w:cs="宋体"/>
          <w:color w:val="auto"/>
          <w:sz w:val="28"/>
          <w:szCs w:val="28"/>
        </w:rPr>
        <w:t>月</w:t>
      </w:r>
      <w:r>
        <w:rPr>
          <w:rFonts w:hint="eastAsia" w:ascii="宋体" w:hAnsi="宋体" w:cs="宋体"/>
          <w:color w:val="auto"/>
          <w:sz w:val="28"/>
          <w:szCs w:val="28"/>
          <w:lang w:val="en-US" w:eastAsia="zh-CN"/>
        </w:rPr>
        <w:t>1</w:t>
      </w:r>
      <w:r>
        <w:rPr>
          <w:rFonts w:hint="eastAsia" w:ascii="宋体" w:hAnsi="宋体" w:cs="宋体"/>
          <w:color w:val="auto"/>
          <w:sz w:val="28"/>
          <w:szCs w:val="28"/>
        </w:rPr>
        <w:t>日</w:t>
      </w:r>
      <w:r>
        <w:rPr>
          <w:rFonts w:hint="eastAsia" w:ascii="宋体" w:hAnsi="宋体" w:cs="宋体"/>
          <w:sz w:val="28"/>
          <w:szCs w:val="28"/>
        </w:rPr>
        <w:t>开始起算，投标单位成立不足三年的可从成立之日起算）无因经营中违法违规的记录，无骗取中标、严重违约及重大安全及质量问题之一。</w:t>
      </w:r>
    </w:p>
    <w:p>
      <w:pPr>
        <w:pStyle w:val="4"/>
        <w:spacing w:before="0" w:after="0" w:line="360" w:lineRule="auto"/>
        <w:rPr>
          <w:rFonts w:ascii="宋体" w:hAnsi="宋体" w:eastAsia="宋体"/>
          <w:sz w:val="28"/>
          <w:szCs w:val="28"/>
        </w:rPr>
      </w:pPr>
      <w:r>
        <w:rPr>
          <w:rFonts w:hint="eastAsia" w:ascii="宋体" w:hAnsi="宋体" w:eastAsia="宋体"/>
          <w:sz w:val="28"/>
          <w:szCs w:val="28"/>
        </w:rPr>
        <w:t>（七）授予合同的办法及合同的注意条款</w:t>
      </w:r>
    </w:p>
    <w:p>
      <w:pPr>
        <w:spacing w:line="360" w:lineRule="auto"/>
        <w:ind w:firstLine="560" w:firstLineChars="200"/>
        <w:rPr>
          <w:rFonts w:ascii="宋体" w:hAnsi="宋体"/>
          <w:sz w:val="28"/>
          <w:szCs w:val="28"/>
        </w:rPr>
      </w:pPr>
      <w:r>
        <w:rPr>
          <w:rFonts w:hint="eastAsia" w:ascii="宋体" w:hAnsi="宋体"/>
          <w:sz w:val="28"/>
          <w:szCs w:val="28"/>
        </w:rPr>
        <w:t>按照深圳市城市建设档案馆格式合同条款签署合同。</w:t>
      </w:r>
    </w:p>
    <w:p>
      <w:pPr>
        <w:pStyle w:val="4"/>
        <w:spacing w:before="0" w:after="0" w:line="360" w:lineRule="auto"/>
        <w:rPr>
          <w:rFonts w:ascii="宋体" w:hAnsi="宋体" w:eastAsia="宋体"/>
          <w:sz w:val="28"/>
          <w:szCs w:val="28"/>
        </w:rPr>
      </w:pPr>
      <w:r>
        <w:rPr>
          <w:rFonts w:hint="eastAsia" w:ascii="宋体" w:hAnsi="宋体" w:eastAsia="宋体"/>
          <w:sz w:val="28"/>
          <w:szCs w:val="28"/>
        </w:rPr>
        <w:t>（八）回标文件格式及内容</w:t>
      </w:r>
    </w:p>
    <w:p>
      <w:pPr>
        <w:spacing w:line="360" w:lineRule="auto"/>
        <w:ind w:firstLine="420"/>
        <w:rPr>
          <w:rFonts w:ascii="宋体" w:hAnsi="宋体"/>
          <w:b/>
          <w:sz w:val="28"/>
          <w:szCs w:val="28"/>
        </w:rPr>
      </w:pPr>
      <w:r>
        <w:rPr>
          <w:rFonts w:hint="eastAsia" w:ascii="宋体" w:hAnsi="宋体"/>
          <w:b/>
          <w:sz w:val="28"/>
          <w:szCs w:val="28"/>
        </w:rPr>
        <w:t>1. 回标内容应包括：</w:t>
      </w:r>
    </w:p>
    <w:p>
      <w:pPr>
        <w:spacing w:line="360" w:lineRule="auto"/>
        <w:ind w:firstLine="560" w:firstLineChars="200"/>
        <w:rPr>
          <w:rFonts w:ascii="宋体" w:hAnsi="宋体"/>
          <w:sz w:val="28"/>
          <w:szCs w:val="28"/>
        </w:rPr>
      </w:pPr>
      <w:r>
        <w:rPr>
          <w:rFonts w:hint="eastAsia" w:ascii="宋体" w:hAnsi="宋体"/>
          <w:sz w:val="28"/>
          <w:szCs w:val="28"/>
        </w:rPr>
        <w:t>要求正本一份，副本一份。提交的资料应加盖公章。</w:t>
      </w:r>
    </w:p>
    <w:p>
      <w:pPr>
        <w:spacing w:line="360" w:lineRule="auto"/>
        <w:ind w:firstLine="420"/>
        <w:rPr>
          <w:rFonts w:ascii="宋体" w:hAnsi="宋体"/>
          <w:sz w:val="28"/>
          <w:szCs w:val="28"/>
        </w:rPr>
      </w:pPr>
      <w:r>
        <w:rPr>
          <w:rFonts w:hint="eastAsia" w:ascii="宋体" w:hAnsi="宋体"/>
          <w:sz w:val="28"/>
          <w:szCs w:val="28"/>
        </w:rPr>
        <w:t>（1）投标人营业执照或事业单位法人证明书复印件；</w:t>
      </w:r>
    </w:p>
    <w:p>
      <w:pPr>
        <w:spacing w:line="360" w:lineRule="auto"/>
        <w:ind w:firstLine="420"/>
        <w:rPr>
          <w:rFonts w:ascii="宋体" w:hAnsi="宋体"/>
          <w:sz w:val="28"/>
          <w:szCs w:val="28"/>
        </w:rPr>
      </w:pPr>
      <w:r>
        <w:rPr>
          <w:rFonts w:hint="eastAsia" w:ascii="宋体" w:hAnsi="宋体"/>
          <w:sz w:val="28"/>
          <w:szCs w:val="28"/>
        </w:rPr>
        <w:t>（2）招标文件响应声明书（附件1）；</w:t>
      </w:r>
    </w:p>
    <w:p>
      <w:pPr>
        <w:spacing w:line="360" w:lineRule="auto"/>
        <w:ind w:firstLine="420"/>
        <w:rPr>
          <w:rFonts w:hint="eastAsia" w:ascii="宋体" w:hAnsi="宋体"/>
          <w:sz w:val="28"/>
          <w:szCs w:val="28"/>
        </w:rPr>
      </w:pPr>
      <w:r>
        <w:rPr>
          <w:rFonts w:hint="eastAsia" w:ascii="宋体" w:hAnsi="宋体"/>
          <w:sz w:val="28"/>
          <w:szCs w:val="28"/>
        </w:rPr>
        <w:t>（3）报价一览表（附件2）；</w:t>
      </w:r>
    </w:p>
    <w:p>
      <w:pPr>
        <w:spacing w:line="360" w:lineRule="auto"/>
        <w:ind w:firstLine="420"/>
      </w:pPr>
      <w:r>
        <w:rPr>
          <w:rFonts w:hint="eastAsia" w:ascii="宋体" w:hAnsi="宋体"/>
          <w:sz w:val="28"/>
          <w:szCs w:val="28"/>
        </w:rPr>
        <w:t>（4）</w:t>
      </w:r>
      <w:r>
        <w:rPr>
          <w:rFonts w:hint="eastAsia" w:ascii="宋体" w:hAnsi="宋体"/>
          <w:sz w:val="28"/>
          <w:szCs w:val="28"/>
          <w:lang w:eastAsia="zh-CN"/>
        </w:rPr>
        <w:t>信息技术合同</w:t>
      </w:r>
      <w:r>
        <w:rPr>
          <w:rFonts w:hint="eastAsia" w:ascii="宋体" w:hAnsi="宋体"/>
          <w:sz w:val="28"/>
          <w:szCs w:val="28"/>
        </w:rPr>
        <w:t>（附件</w:t>
      </w:r>
      <w:r>
        <w:rPr>
          <w:rFonts w:hint="default" w:ascii="宋体" w:hAnsi="宋体"/>
          <w:sz w:val="28"/>
          <w:szCs w:val="28"/>
          <w:lang w:val="en"/>
        </w:rPr>
        <w:t>3</w:t>
      </w:r>
      <w:r>
        <w:rPr>
          <w:rFonts w:hint="eastAsia" w:ascii="宋体" w:hAnsi="宋体"/>
          <w:sz w:val="28"/>
          <w:szCs w:val="28"/>
        </w:rPr>
        <w:t>）；</w:t>
      </w:r>
    </w:p>
    <w:p>
      <w:pPr>
        <w:spacing w:line="360" w:lineRule="auto"/>
        <w:ind w:firstLine="420"/>
        <w:rPr>
          <w:rFonts w:ascii="宋体" w:hAnsi="宋体"/>
          <w:sz w:val="28"/>
          <w:szCs w:val="28"/>
        </w:rPr>
      </w:pPr>
      <w:r>
        <w:rPr>
          <w:rFonts w:hint="eastAsia" w:ascii="宋体" w:hAnsi="宋体"/>
          <w:sz w:val="28"/>
          <w:szCs w:val="28"/>
        </w:rPr>
        <w:t>（</w:t>
      </w:r>
      <w:r>
        <w:rPr>
          <w:rFonts w:hint="default" w:ascii="宋体" w:hAnsi="宋体"/>
          <w:sz w:val="28"/>
          <w:szCs w:val="28"/>
          <w:lang w:val="en"/>
        </w:rPr>
        <w:t>5</w:t>
      </w:r>
      <w:r>
        <w:rPr>
          <w:rFonts w:hint="eastAsia" w:ascii="宋体" w:hAnsi="宋体"/>
          <w:sz w:val="28"/>
          <w:szCs w:val="28"/>
        </w:rPr>
        <w:t>）承诺函（附件4）；</w:t>
      </w:r>
    </w:p>
    <w:p>
      <w:pPr>
        <w:spacing w:line="360" w:lineRule="auto"/>
        <w:ind w:firstLine="420"/>
        <w:rPr>
          <w:rFonts w:ascii="宋体" w:hAnsi="宋体"/>
          <w:sz w:val="28"/>
          <w:szCs w:val="28"/>
        </w:rPr>
      </w:pPr>
      <w:r>
        <w:rPr>
          <w:rFonts w:hint="eastAsia" w:ascii="宋体" w:hAnsi="宋体"/>
          <w:sz w:val="28"/>
          <w:szCs w:val="28"/>
        </w:rPr>
        <w:t>（</w:t>
      </w:r>
      <w:r>
        <w:rPr>
          <w:rFonts w:hint="default" w:ascii="宋体" w:hAnsi="宋体"/>
          <w:sz w:val="28"/>
          <w:szCs w:val="28"/>
          <w:lang w:val="en"/>
        </w:rPr>
        <w:t>6</w:t>
      </w:r>
      <w:r>
        <w:rPr>
          <w:rFonts w:hint="eastAsia" w:ascii="宋体" w:hAnsi="宋体"/>
          <w:sz w:val="28"/>
          <w:szCs w:val="28"/>
        </w:rPr>
        <w:t>）法定代表人证明书和法定代表人授权书（附件5、附件6）；</w:t>
      </w:r>
    </w:p>
    <w:p>
      <w:pPr>
        <w:spacing w:line="360" w:lineRule="auto"/>
        <w:ind w:firstLine="420"/>
        <w:rPr>
          <w:rFonts w:ascii="宋体" w:hAnsi="宋体"/>
          <w:sz w:val="28"/>
          <w:szCs w:val="28"/>
        </w:rPr>
      </w:pPr>
      <w:r>
        <w:rPr>
          <w:rFonts w:hint="eastAsia" w:ascii="宋体" w:hAnsi="宋体"/>
          <w:sz w:val="28"/>
          <w:szCs w:val="28"/>
        </w:rPr>
        <w:t>（</w:t>
      </w:r>
      <w:r>
        <w:rPr>
          <w:rFonts w:hint="default" w:ascii="宋体" w:hAnsi="宋体"/>
          <w:sz w:val="28"/>
          <w:szCs w:val="28"/>
          <w:lang w:val="en"/>
        </w:rPr>
        <w:t>7</w:t>
      </w:r>
      <w:r>
        <w:rPr>
          <w:rFonts w:hint="eastAsia" w:ascii="宋体" w:hAnsi="宋体"/>
          <w:sz w:val="28"/>
          <w:szCs w:val="28"/>
        </w:rPr>
        <w:t>）保密责任书（附件7）；</w:t>
      </w:r>
    </w:p>
    <w:p>
      <w:pPr>
        <w:spacing w:line="360" w:lineRule="auto"/>
        <w:ind w:firstLine="420"/>
        <w:rPr>
          <w:rFonts w:ascii="宋体" w:hAnsi="宋体"/>
          <w:sz w:val="28"/>
          <w:szCs w:val="28"/>
        </w:rPr>
      </w:pPr>
      <w:r>
        <w:rPr>
          <w:rFonts w:hint="eastAsia" w:ascii="宋体" w:hAnsi="宋体"/>
          <w:sz w:val="28"/>
          <w:szCs w:val="28"/>
        </w:rPr>
        <w:t>（</w:t>
      </w:r>
      <w:r>
        <w:rPr>
          <w:rFonts w:hint="default" w:ascii="宋体" w:hAnsi="宋体"/>
          <w:sz w:val="28"/>
          <w:szCs w:val="28"/>
          <w:lang w:val="en"/>
        </w:rPr>
        <w:t>8</w:t>
      </w:r>
      <w:r>
        <w:rPr>
          <w:rFonts w:hint="eastAsia" w:ascii="宋体" w:hAnsi="宋体"/>
          <w:sz w:val="28"/>
          <w:szCs w:val="28"/>
        </w:rPr>
        <w:t>）项目团队情况（格式自定）；</w:t>
      </w:r>
    </w:p>
    <w:p>
      <w:pPr>
        <w:spacing w:line="360" w:lineRule="auto"/>
        <w:ind w:firstLine="420"/>
        <w:rPr>
          <w:rFonts w:ascii="宋体" w:hAnsi="宋体"/>
          <w:sz w:val="28"/>
          <w:szCs w:val="28"/>
        </w:rPr>
      </w:pPr>
      <w:r>
        <w:rPr>
          <w:rFonts w:hint="eastAsia" w:ascii="宋体" w:hAnsi="宋体"/>
          <w:sz w:val="28"/>
          <w:szCs w:val="28"/>
        </w:rPr>
        <w:t>（</w:t>
      </w:r>
      <w:r>
        <w:rPr>
          <w:rFonts w:hint="default" w:ascii="宋体" w:hAnsi="宋体"/>
          <w:sz w:val="28"/>
          <w:szCs w:val="28"/>
          <w:lang w:val="en"/>
        </w:rPr>
        <w:t>9</w:t>
      </w:r>
      <w:r>
        <w:rPr>
          <w:rFonts w:hint="eastAsia" w:ascii="宋体" w:hAnsi="宋体"/>
          <w:sz w:val="28"/>
          <w:szCs w:val="28"/>
        </w:rPr>
        <w:t>）项目服务方案（格式自定）；</w:t>
      </w:r>
    </w:p>
    <w:p>
      <w:pPr>
        <w:spacing w:line="360" w:lineRule="auto"/>
        <w:ind w:firstLine="42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10</w:t>
      </w:r>
      <w:r>
        <w:rPr>
          <w:rFonts w:hint="eastAsia" w:ascii="宋体" w:hAnsi="宋体"/>
          <w:sz w:val="28"/>
          <w:szCs w:val="28"/>
        </w:rPr>
        <w:t>）招标文件要求提供的其它文件（格式自定）。</w:t>
      </w:r>
    </w:p>
    <w:p>
      <w:pPr>
        <w:spacing w:line="360" w:lineRule="auto"/>
        <w:rPr>
          <w:rFonts w:ascii="宋体" w:hAnsi="宋体"/>
          <w:b/>
          <w:sz w:val="28"/>
          <w:szCs w:val="28"/>
        </w:rPr>
      </w:pPr>
      <w:r>
        <w:rPr>
          <w:rFonts w:hint="eastAsia" w:ascii="宋体" w:hAnsi="宋体"/>
          <w:b/>
          <w:sz w:val="28"/>
          <w:szCs w:val="28"/>
        </w:rPr>
        <w:t xml:space="preserve">    2. 回标文件的密封、标记和装订</w:t>
      </w:r>
    </w:p>
    <w:p>
      <w:pPr>
        <w:spacing w:line="360" w:lineRule="auto"/>
        <w:ind w:firstLine="420"/>
        <w:rPr>
          <w:rFonts w:ascii="宋体" w:hAnsi="宋体"/>
          <w:sz w:val="28"/>
          <w:szCs w:val="28"/>
        </w:rPr>
      </w:pPr>
      <w:r>
        <w:rPr>
          <w:rFonts w:hint="eastAsia" w:ascii="宋体" w:hAnsi="宋体"/>
          <w:sz w:val="28"/>
          <w:szCs w:val="28"/>
        </w:rPr>
        <w:t>（1）投标文件为一正一副，投标文件中的所有内容都应按A4篇幅装订成一册在封面上注明正、副本。将装订好的投标文件密封包装在一个外密封袋中，并在外密封袋上注明：</w:t>
      </w:r>
    </w:p>
    <w:p>
      <w:pPr>
        <w:spacing w:line="360" w:lineRule="auto"/>
        <w:ind w:firstLine="420"/>
        <w:rPr>
          <w:rFonts w:ascii="宋体" w:hAnsi="宋体"/>
          <w:sz w:val="28"/>
          <w:szCs w:val="28"/>
        </w:rPr>
      </w:pPr>
      <w:r>
        <w:rPr>
          <w:rFonts w:hint="eastAsia" w:ascii="宋体" w:hAnsi="宋体"/>
          <w:sz w:val="28"/>
          <w:szCs w:val="28"/>
        </w:rPr>
        <w:t xml:space="preserve">投标文件 </w:t>
      </w:r>
    </w:p>
    <w:p>
      <w:pPr>
        <w:spacing w:line="360" w:lineRule="auto"/>
        <w:ind w:firstLine="420"/>
        <w:rPr>
          <w:rFonts w:ascii="宋体" w:hAnsi="宋体"/>
          <w:sz w:val="28"/>
          <w:szCs w:val="28"/>
        </w:rPr>
      </w:pPr>
      <w:r>
        <w:rPr>
          <w:rFonts w:hint="eastAsia" w:ascii="宋体" w:hAnsi="宋体"/>
          <w:sz w:val="28"/>
          <w:szCs w:val="28"/>
        </w:rPr>
        <w:t xml:space="preserve">项目名称：                         </w:t>
      </w:r>
    </w:p>
    <w:p>
      <w:pPr>
        <w:spacing w:line="360" w:lineRule="auto"/>
        <w:ind w:firstLine="420"/>
        <w:rPr>
          <w:rFonts w:ascii="宋体" w:hAnsi="宋体"/>
          <w:sz w:val="28"/>
          <w:szCs w:val="28"/>
        </w:rPr>
      </w:pPr>
      <w:r>
        <w:rPr>
          <w:rFonts w:hint="eastAsia" w:ascii="宋体" w:hAnsi="宋体"/>
          <w:sz w:val="28"/>
          <w:szCs w:val="28"/>
        </w:rPr>
        <w:t xml:space="preserve">投标人名称（盖章）：                </w:t>
      </w:r>
    </w:p>
    <w:p>
      <w:pPr>
        <w:spacing w:line="360" w:lineRule="auto"/>
        <w:ind w:firstLine="420"/>
        <w:rPr>
          <w:rFonts w:ascii="宋体" w:hAnsi="宋体"/>
          <w:sz w:val="28"/>
          <w:szCs w:val="28"/>
        </w:rPr>
      </w:pPr>
      <w:r>
        <w:rPr>
          <w:rFonts w:hint="eastAsia" w:ascii="宋体" w:hAnsi="宋体"/>
          <w:sz w:val="28"/>
          <w:szCs w:val="28"/>
        </w:rPr>
        <w:t>（2）投标文件的所有内容应按A4篇幅装订成一册，装订应牢固不可拆卸。</w:t>
      </w:r>
    </w:p>
    <w:p>
      <w:pPr>
        <w:spacing w:line="360" w:lineRule="auto"/>
        <w:ind w:firstLine="420"/>
        <w:rPr>
          <w:rFonts w:ascii="宋体" w:hAnsi="宋体"/>
          <w:sz w:val="28"/>
          <w:szCs w:val="28"/>
        </w:rPr>
      </w:pPr>
      <w:r>
        <w:rPr>
          <w:rFonts w:hint="eastAsia" w:ascii="宋体" w:hAnsi="宋体"/>
          <w:sz w:val="28"/>
          <w:szCs w:val="28"/>
        </w:rPr>
        <w:t>（3）所有投标文件密封袋的封口处均应加盖投标人公章。</w:t>
      </w:r>
    </w:p>
    <w:p>
      <w:pPr>
        <w:spacing w:line="360" w:lineRule="auto"/>
        <w:ind w:firstLine="420"/>
        <w:rPr>
          <w:rFonts w:ascii="宋体" w:hAnsi="宋体"/>
          <w:sz w:val="28"/>
          <w:szCs w:val="28"/>
        </w:rPr>
      </w:pPr>
      <w:r>
        <w:rPr>
          <w:rFonts w:hint="eastAsia" w:ascii="宋体" w:hAnsi="宋体"/>
          <w:sz w:val="28"/>
          <w:szCs w:val="28"/>
        </w:rPr>
        <w:t>（4）对于因标书标识不清、装订不牢、密封不严等导致的不利后果由该投标人自负。</w:t>
      </w:r>
    </w:p>
    <w:p>
      <w:pPr>
        <w:spacing w:line="360" w:lineRule="auto"/>
        <w:ind w:firstLine="420"/>
        <w:rPr>
          <w:rFonts w:ascii="宋体" w:hAnsi="宋体"/>
          <w:b/>
          <w:sz w:val="28"/>
          <w:szCs w:val="28"/>
        </w:rPr>
      </w:pPr>
      <w:r>
        <w:rPr>
          <w:rFonts w:hint="eastAsia" w:ascii="宋体" w:hAnsi="宋体"/>
          <w:b/>
          <w:sz w:val="28"/>
          <w:szCs w:val="28"/>
        </w:rPr>
        <w:t>3. 回标文件的提交</w:t>
      </w:r>
    </w:p>
    <w:p>
      <w:pPr>
        <w:spacing w:line="360" w:lineRule="auto"/>
        <w:ind w:firstLine="420"/>
        <w:rPr>
          <w:rFonts w:ascii="宋体" w:hAnsi="宋体"/>
          <w:sz w:val="28"/>
          <w:szCs w:val="28"/>
        </w:rPr>
      </w:pPr>
      <w:r>
        <w:rPr>
          <w:rFonts w:hint="eastAsia" w:ascii="宋体" w:hAnsi="宋体"/>
          <w:sz w:val="28"/>
          <w:szCs w:val="28"/>
        </w:rPr>
        <w:t>投标人应根据相关规定，在投标截止时间前将投标文件密封送达指定地点。未及时送达指定地点及不符合密封、标记、签章、装订要求的投标文件将拒绝接收。回标文件提交后，供应商不得对报价文件进行修改，报价文件中应一次报出一个不可更改的最终报价。</w:t>
      </w:r>
    </w:p>
    <w:p>
      <w:pPr>
        <w:pStyle w:val="4"/>
        <w:spacing w:before="0" w:after="0" w:line="360" w:lineRule="auto"/>
        <w:rPr>
          <w:rFonts w:ascii="宋体" w:hAnsi="宋体" w:eastAsia="宋体"/>
          <w:sz w:val="28"/>
          <w:szCs w:val="28"/>
        </w:rPr>
      </w:pPr>
      <w:r>
        <w:rPr>
          <w:rFonts w:hint="eastAsia" w:ascii="宋体" w:hAnsi="宋体" w:eastAsia="宋体"/>
          <w:sz w:val="28"/>
          <w:szCs w:val="28"/>
        </w:rPr>
        <w:t>（九）定标办法及原则。</w:t>
      </w:r>
    </w:p>
    <w:p>
      <w:pPr>
        <w:spacing w:line="360" w:lineRule="auto"/>
        <w:ind w:firstLine="420"/>
        <w:rPr>
          <w:rFonts w:ascii="宋体" w:hAnsi="宋体"/>
          <w:sz w:val="28"/>
          <w:szCs w:val="28"/>
        </w:rPr>
      </w:pPr>
      <w:r>
        <w:rPr>
          <w:rFonts w:hint="eastAsia" w:ascii="宋体" w:hAnsi="宋体"/>
          <w:sz w:val="28"/>
          <w:szCs w:val="28"/>
        </w:rPr>
        <w:t>本项目定标采用一次票决法。</w:t>
      </w:r>
    </w:p>
    <w:p>
      <w:pPr>
        <w:pStyle w:val="4"/>
        <w:spacing w:before="0" w:after="0" w:line="360" w:lineRule="auto"/>
        <w:rPr>
          <w:rFonts w:ascii="宋体" w:hAnsi="宋体" w:eastAsia="宋体"/>
          <w:sz w:val="28"/>
          <w:szCs w:val="28"/>
        </w:rPr>
      </w:pPr>
      <w:r>
        <w:rPr>
          <w:rFonts w:hint="eastAsia" w:ascii="宋体" w:hAnsi="宋体" w:eastAsia="宋体"/>
          <w:sz w:val="28"/>
          <w:szCs w:val="28"/>
        </w:rPr>
        <w:t>（十）废标条款</w:t>
      </w:r>
    </w:p>
    <w:p>
      <w:pPr>
        <w:spacing w:line="360" w:lineRule="auto"/>
        <w:ind w:firstLine="420"/>
        <w:rPr>
          <w:rFonts w:ascii="宋体" w:hAnsi="宋体"/>
          <w:sz w:val="28"/>
          <w:szCs w:val="28"/>
        </w:rPr>
      </w:pPr>
      <w:r>
        <w:rPr>
          <w:rFonts w:hint="eastAsia" w:ascii="宋体" w:hAnsi="宋体"/>
          <w:sz w:val="28"/>
          <w:szCs w:val="28"/>
        </w:rPr>
        <w:t>符合下列条件之一，即可定为废标：</w:t>
      </w:r>
    </w:p>
    <w:p>
      <w:pPr>
        <w:spacing w:line="360" w:lineRule="auto"/>
        <w:ind w:firstLine="420"/>
        <w:rPr>
          <w:rFonts w:ascii="宋体" w:hAnsi="宋体"/>
          <w:sz w:val="28"/>
          <w:szCs w:val="28"/>
        </w:rPr>
      </w:pPr>
      <w:r>
        <w:rPr>
          <w:rFonts w:hint="eastAsia" w:ascii="宋体" w:hAnsi="宋体"/>
          <w:sz w:val="28"/>
          <w:szCs w:val="28"/>
        </w:rPr>
        <w:t>1．报价文件无投标人盖章，无法定代表人或法定代表人授权代表签字或盖章的。</w:t>
      </w:r>
    </w:p>
    <w:p>
      <w:pPr>
        <w:spacing w:line="360" w:lineRule="auto"/>
        <w:ind w:firstLine="420"/>
        <w:rPr>
          <w:rFonts w:ascii="宋体" w:hAnsi="宋体"/>
          <w:sz w:val="28"/>
          <w:szCs w:val="28"/>
        </w:rPr>
      </w:pPr>
      <w:r>
        <w:rPr>
          <w:rFonts w:hint="eastAsia" w:ascii="宋体" w:hAnsi="宋体"/>
          <w:sz w:val="28"/>
          <w:szCs w:val="28"/>
        </w:rPr>
        <w:t>2．投标书未按规定的格式填写，内容不全或关键字迹模糊、无法辨认的。</w:t>
      </w:r>
    </w:p>
    <w:p>
      <w:pPr>
        <w:spacing w:line="360" w:lineRule="auto"/>
        <w:ind w:firstLine="420"/>
        <w:rPr>
          <w:rFonts w:ascii="宋体" w:hAnsi="宋体"/>
          <w:sz w:val="28"/>
          <w:szCs w:val="28"/>
        </w:rPr>
      </w:pPr>
      <w:r>
        <w:rPr>
          <w:rFonts w:hint="eastAsia" w:ascii="宋体" w:hAnsi="宋体"/>
          <w:sz w:val="28"/>
          <w:szCs w:val="28"/>
        </w:rPr>
        <w:t>3．投标人递交两份或多份内容不同的投标文件，或在一份投标文件中对同一招标项目报有两个或多个报价，且未声明哪一个有效的，按招标文件规定提交备选投标方案的除外。</w:t>
      </w:r>
    </w:p>
    <w:p>
      <w:pPr>
        <w:spacing w:line="360" w:lineRule="auto"/>
        <w:ind w:firstLine="420"/>
        <w:rPr>
          <w:rFonts w:ascii="宋体" w:hAnsi="宋体"/>
          <w:sz w:val="28"/>
          <w:szCs w:val="28"/>
        </w:rPr>
      </w:pPr>
      <w:r>
        <w:rPr>
          <w:rFonts w:hint="eastAsia" w:ascii="宋体" w:hAnsi="宋体"/>
          <w:sz w:val="28"/>
          <w:szCs w:val="28"/>
        </w:rPr>
        <w:t>4．投标报价超出预算金额。</w:t>
      </w:r>
    </w:p>
    <w:p>
      <w:pPr>
        <w:spacing w:line="360" w:lineRule="auto"/>
        <w:ind w:firstLine="420"/>
        <w:rPr>
          <w:rFonts w:ascii="宋体" w:hAnsi="宋体"/>
          <w:sz w:val="28"/>
          <w:szCs w:val="28"/>
        </w:rPr>
      </w:pPr>
      <w:r>
        <w:rPr>
          <w:rFonts w:hint="eastAsia" w:ascii="宋体" w:hAnsi="宋体"/>
          <w:sz w:val="28"/>
          <w:szCs w:val="28"/>
        </w:rPr>
        <w:t>5．投标人以他人的名义投标、串通投标、以行贿手段谋取中标或者以其他弄虚作假方式投标的。</w:t>
      </w:r>
    </w:p>
    <w:p>
      <w:pPr>
        <w:pStyle w:val="4"/>
        <w:spacing w:before="0" w:after="0" w:line="360" w:lineRule="auto"/>
        <w:rPr>
          <w:rFonts w:ascii="宋体" w:hAnsi="宋体" w:eastAsia="宋体"/>
          <w:sz w:val="28"/>
          <w:szCs w:val="28"/>
        </w:rPr>
      </w:pPr>
      <w:r>
        <w:rPr>
          <w:rFonts w:hint="eastAsia" w:ascii="宋体" w:hAnsi="宋体" w:eastAsia="宋体"/>
          <w:sz w:val="28"/>
          <w:szCs w:val="28"/>
        </w:rPr>
        <w:t>（十一）流标情形</w:t>
      </w:r>
    </w:p>
    <w:p>
      <w:pPr>
        <w:spacing w:line="360" w:lineRule="auto"/>
        <w:ind w:firstLine="420"/>
        <w:rPr>
          <w:rFonts w:ascii="宋体" w:hAnsi="宋体"/>
          <w:sz w:val="28"/>
          <w:szCs w:val="28"/>
        </w:rPr>
      </w:pPr>
      <w:r>
        <w:rPr>
          <w:rFonts w:hint="eastAsia" w:ascii="宋体" w:hAnsi="宋体"/>
          <w:sz w:val="28"/>
          <w:szCs w:val="28"/>
        </w:rPr>
        <w:t>符合下列情形之一，本次招标流标，需重新招标。</w:t>
      </w:r>
    </w:p>
    <w:p>
      <w:pPr>
        <w:spacing w:line="360" w:lineRule="auto"/>
        <w:ind w:firstLine="420"/>
        <w:rPr>
          <w:rFonts w:ascii="宋体" w:hAnsi="宋体"/>
          <w:sz w:val="28"/>
          <w:szCs w:val="28"/>
        </w:rPr>
      </w:pPr>
      <w:r>
        <w:rPr>
          <w:rFonts w:hint="eastAsia" w:ascii="宋体" w:hAnsi="宋体"/>
          <w:sz w:val="28"/>
          <w:szCs w:val="28"/>
        </w:rPr>
        <w:t>1．采购的公正性受到影响。</w:t>
      </w:r>
    </w:p>
    <w:p>
      <w:pPr>
        <w:spacing w:line="360" w:lineRule="auto"/>
        <w:ind w:firstLine="420"/>
        <w:rPr>
          <w:rFonts w:ascii="宋体" w:hAnsi="宋体"/>
          <w:sz w:val="28"/>
          <w:szCs w:val="28"/>
        </w:rPr>
      </w:pPr>
      <w:r>
        <w:rPr>
          <w:rFonts w:hint="eastAsia" w:ascii="宋体" w:hAnsi="宋体"/>
          <w:sz w:val="28"/>
          <w:szCs w:val="28"/>
        </w:rPr>
        <w:t>2．投标报价均超过了采购预算。</w:t>
      </w:r>
    </w:p>
    <w:p>
      <w:pPr>
        <w:spacing w:line="360" w:lineRule="auto"/>
        <w:ind w:firstLine="420"/>
        <w:rPr>
          <w:rFonts w:ascii="宋体" w:hAnsi="宋体"/>
          <w:sz w:val="28"/>
          <w:szCs w:val="28"/>
        </w:rPr>
      </w:pPr>
      <w:r>
        <w:rPr>
          <w:rFonts w:hint="eastAsia" w:ascii="宋体" w:hAnsi="宋体"/>
          <w:sz w:val="28"/>
          <w:szCs w:val="28"/>
        </w:rPr>
        <w:t>3．采购任务取消。</w:t>
      </w:r>
    </w:p>
    <w:p>
      <w:pPr>
        <w:spacing w:line="360" w:lineRule="auto"/>
        <w:ind w:firstLine="420"/>
        <w:rPr>
          <w:rFonts w:ascii="宋体" w:hAnsi="宋体"/>
          <w:sz w:val="28"/>
          <w:szCs w:val="28"/>
        </w:rPr>
      </w:pPr>
      <w:r>
        <w:rPr>
          <w:rFonts w:hint="eastAsia" w:ascii="宋体" w:hAnsi="宋体"/>
          <w:sz w:val="28"/>
          <w:szCs w:val="28"/>
        </w:rPr>
        <w:t>4.</w:t>
      </w:r>
      <w:r>
        <w:rPr>
          <w:rFonts w:hint="eastAsia"/>
          <w:sz w:val="28"/>
          <w:szCs w:val="28"/>
        </w:rPr>
        <w:t xml:space="preserve"> </w:t>
      </w:r>
      <w:r>
        <w:rPr>
          <w:rFonts w:hint="eastAsia" w:ascii="宋体" w:hAnsi="宋体"/>
          <w:sz w:val="28"/>
          <w:szCs w:val="28"/>
        </w:rPr>
        <w:t>符合招标文件规定并作出实质性响应的供应商不足三家。</w:t>
      </w:r>
    </w:p>
    <w:p>
      <w:pPr>
        <w:pStyle w:val="4"/>
        <w:spacing w:before="0" w:after="0" w:line="360" w:lineRule="auto"/>
        <w:rPr>
          <w:rFonts w:ascii="宋体" w:hAnsi="宋体" w:eastAsia="宋体"/>
          <w:sz w:val="28"/>
          <w:szCs w:val="28"/>
        </w:rPr>
      </w:pPr>
      <w:r>
        <w:rPr>
          <w:rFonts w:hint="eastAsia" w:ascii="宋体" w:hAnsi="宋体" w:eastAsia="宋体"/>
          <w:sz w:val="28"/>
          <w:szCs w:val="28"/>
        </w:rPr>
        <w:t>（十二）其它与本次招标有关的规定。</w:t>
      </w:r>
    </w:p>
    <w:p>
      <w:pPr>
        <w:spacing w:line="360" w:lineRule="auto"/>
        <w:ind w:firstLine="420"/>
        <w:rPr>
          <w:rFonts w:ascii="宋体" w:hAnsi="宋体"/>
          <w:sz w:val="28"/>
          <w:szCs w:val="28"/>
        </w:rPr>
      </w:pPr>
      <w:r>
        <w:rPr>
          <w:rFonts w:hint="eastAsia" w:ascii="宋体" w:hAnsi="宋体"/>
          <w:sz w:val="28"/>
          <w:szCs w:val="28"/>
        </w:rPr>
        <w:t>无。</w:t>
      </w:r>
    </w:p>
    <w:p>
      <w:pPr>
        <w:spacing w:line="360" w:lineRule="auto"/>
        <w:ind w:firstLine="420"/>
        <w:rPr>
          <w:rFonts w:ascii="宋体" w:hAnsi="宋体"/>
          <w:sz w:val="28"/>
          <w:szCs w:val="28"/>
        </w:rPr>
      </w:pPr>
    </w:p>
    <w:p>
      <w:pPr>
        <w:spacing w:line="360" w:lineRule="auto"/>
        <w:ind w:firstLine="420"/>
        <w:rPr>
          <w:rFonts w:ascii="宋体" w:hAnsi="宋体"/>
          <w:sz w:val="28"/>
          <w:szCs w:val="28"/>
        </w:rPr>
      </w:pPr>
    </w:p>
    <w:p>
      <w:pPr>
        <w:spacing w:line="360" w:lineRule="auto"/>
        <w:ind w:firstLine="420"/>
        <w:rPr>
          <w:rFonts w:ascii="宋体" w:hAnsi="宋体"/>
          <w:sz w:val="28"/>
          <w:szCs w:val="28"/>
        </w:rPr>
      </w:pPr>
    </w:p>
    <w:p>
      <w:pPr>
        <w:spacing w:line="360" w:lineRule="auto"/>
        <w:ind w:firstLine="420"/>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 xml:space="preserve">联系人： 张工， 电话： </w:t>
      </w:r>
      <w:r>
        <w:rPr>
          <w:rFonts w:ascii="宋体" w:hAnsi="宋体"/>
          <w:sz w:val="28"/>
          <w:szCs w:val="28"/>
        </w:rPr>
        <w:t>0755-8</w:t>
      </w:r>
      <w:r>
        <w:rPr>
          <w:rFonts w:hint="eastAsia" w:ascii="宋体" w:hAnsi="宋体"/>
          <w:sz w:val="28"/>
          <w:szCs w:val="28"/>
        </w:rPr>
        <w:t>3788682</w:t>
      </w:r>
    </w:p>
    <w:p>
      <w:pPr>
        <w:spacing w:line="360" w:lineRule="auto"/>
        <w:ind w:firstLine="420"/>
        <w:rPr>
          <w:rFonts w:ascii="宋体" w:hAnsi="宋体"/>
          <w:sz w:val="28"/>
          <w:szCs w:val="28"/>
        </w:rPr>
      </w:pPr>
      <w:r>
        <w:rPr>
          <w:rFonts w:hint="eastAsia" w:ascii="宋体" w:hAnsi="宋体"/>
          <w:sz w:val="28"/>
          <w:szCs w:val="28"/>
        </w:rPr>
        <w:t>联系地址： 深圳市福田区振兴路1号</w:t>
      </w:r>
      <w:r>
        <w:rPr>
          <w:rFonts w:hint="eastAsia" w:ascii="宋体" w:hAnsi="宋体"/>
          <w:sz w:val="28"/>
          <w:szCs w:val="28"/>
          <w:lang w:val="en-US" w:eastAsia="zh-CN"/>
        </w:rPr>
        <w:t>北</w:t>
      </w:r>
      <w:r>
        <w:rPr>
          <w:rFonts w:hint="eastAsia" w:ascii="宋体" w:hAnsi="宋体"/>
          <w:sz w:val="28"/>
          <w:szCs w:val="28"/>
        </w:rPr>
        <w:t>附楼</w:t>
      </w:r>
      <w:r>
        <w:rPr>
          <w:rFonts w:hint="eastAsia" w:ascii="宋体" w:hAnsi="宋体"/>
          <w:sz w:val="28"/>
          <w:szCs w:val="28"/>
          <w:lang w:val="en-US" w:eastAsia="zh-CN"/>
        </w:rPr>
        <w:t>四</w:t>
      </w:r>
      <w:r>
        <w:rPr>
          <w:rFonts w:hint="eastAsia" w:ascii="宋体" w:hAnsi="宋体"/>
          <w:sz w:val="28"/>
          <w:szCs w:val="28"/>
        </w:rPr>
        <w:t>楼</w:t>
      </w:r>
      <w:r>
        <w:rPr>
          <w:rFonts w:hint="eastAsia" w:ascii="宋体" w:hAnsi="宋体"/>
          <w:sz w:val="28"/>
          <w:szCs w:val="28"/>
          <w:lang w:val="en-US" w:eastAsia="zh-CN"/>
        </w:rPr>
        <w:t>N419</w:t>
      </w:r>
      <w:r>
        <w:rPr>
          <w:rFonts w:hint="eastAsia" w:ascii="宋体" w:hAnsi="宋体"/>
          <w:sz w:val="28"/>
          <w:szCs w:val="28"/>
        </w:rPr>
        <w:t xml:space="preserve">运维部 </w:t>
      </w:r>
    </w:p>
    <w:p>
      <w:pPr>
        <w:spacing w:line="360" w:lineRule="auto"/>
        <w:ind w:left="594" w:leftChars="283" w:firstLine="426"/>
        <w:jc w:val="right"/>
        <w:rPr>
          <w:rFonts w:ascii="宋体" w:hAnsi="宋体"/>
          <w:sz w:val="28"/>
          <w:szCs w:val="28"/>
        </w:rPr>
      </w:pPr>
      <w:r>
        <w:rPr>
          <w:rFonts w:hint="eastAsia" w:ascii="宋体" w:hAnsi="宋体"/>
          <w:sz w:val="28"/>
          <w:szCs w:val="28"/>
        </w:rPr>
        <w:t xml:space="preserve">                    </w:t>
      </w:r>
    </w:p>
    <w:p>
      <w:pPr>
        <w:spacing w:line="360" w:lineRule="auto"/>
        <w:ind w:left="594" w:leftChars="283" w:firstLine="426"/>
        <w:jc w:val="right"/>
        <w:rPr>
          <w:rFonts w:ascii="宋体" w:hAnsi="宋体"/>
          <w:sz w:val="28"/>
          <w:szCs w:val="28"/>
        </w:rPr>
      </w:pPr>
    </w:p>
    <w:p>
      <w:pPr>
        <w:spacing w:line="360" w:lineRule="auto"/>
        <w:ind w:left="594" w:leftChars="283" w:firstLine="426"/>
        <w:jc w:val="right"/>
        <w:rPr>
          <w:rFonts w:ascii="宋体" w:hAnsi="宋体"/>
          <w:sz w:val="28"/>
          <w:szCs w:val="28"/>
        </w:rPr>
      </w:pPr>
      <w:r>
        <w:rPr>
          <w:rFonts w:hint="eastAsia" w:ascii="宋体" w:hAnsi="宋体"/>
          <w:sz w:val="28"/>
          <w:szCs w:val="28"/>
        </w:rPr>
        <w:t>深圳市城市建设档案馆</w:t>
      </w:r>
    </w:p>
    <w:p>
      <w:pPr>
        <w:spacing w:line="360" w:lineRule="auto"/>
        <w:ind w:left="594" w:leftChars="283" w:firstLine="426"/>
        <w:jc w:val="left"/>
        <w:rPr>
          <w:rFonts w:ascii="宋体" w:hAnsi="宋体"/>
          <w:color w:val="auto"/>
          <w:sz w:val="28"/>
          <w:szCs w:val="28"/>
        </w:rPr>
      </w:pPr>
      <w:r>
        <w:rPr>
          <w:rFonts w:hint="eastAsia" w:ascii="宋体" w:hAnsi="宋体"/>
          <w:sz w:val="28"/>
          <w:szCs w:val="28"/>
        </w:rPr>
        <w:t xml:space="preserve">                              </w:t>
      </w:r>
      <w:r>
        <w:rPr>
          <w:rFonts w:hint="eastAsia" w:ascii="宋体" w:hAnsi="宋体"/>
          <w:color w:val="auto"/>
          <w:sz w:val="28"/>
          <w:szCs w:val="28"/>
        </w:rPr>
        <w:t xml:space="preserve">       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6</w:t>
      </w:r>
      <w:r>
        <w:rPr>
          <w:rFonts w:hint="eastAsia" w:ascii="宋体" w:hAnsi="宋体"/>
          <w:color w:val="auto"/>
          <w:sz w:val="28"/>
          <w:szCs w:val="28"/>
        </w:rPr>
        <w:t>日</w:t>
      </w:r>
    </w:p>
    <w:p>
      <w:pPr>
        <w:pStyle w:val="3"/>
        <w:spacing w:before="0" w:after="0" w:line="360" w:lineRule="auto"/>
        <w:rPr>
          <w:rFonts w:ascii="宋体" w:hAnsi="宋体"/>
          <w:sz w:val="28"/>
          <w:szCs w:val="28"/>
        </w:rPr>
      </w:pPr>
      <w:r>
        <w:rPr>
          <w:rFonts w:hint="eastAsia" w:ascii="宋体" w:hAnsi="宋体"/>
          <w:sz w:val="24"/>
          <w:szCs w:val="24"/>
        </w:rPr>
        <w:br w:type="page"/>
      </w:r>
      <w:r>
        <w:rPr>
          <w:rFonts w:hint="eastAsia" w:ascii="宋体" w:hAnsi="宋体"/>
          <w:sz w:val="28"/>
          <w:szCs w:val="28"/>
        </w:rPr>
        <w:t>附件1</w:t>
      </w:r>
    </w:p>
    <w:p>
      <w:pPr>
        <w:rPr>
          <w:rFonts w:hAnsi="仿宋_GB2312" w:cs="仿宋_GB2312"/>
          <w:sz w:val="28"/>
          <w:szCs w:val="28"/>
        </w:rPr>
      </w:pPr>
    </w:p>
    <w:p>
      <w:pPr>
        <w:autoSpaceDE w:val="0"/>
        <w:autoSpaceDN w:val="0"/>
        <w:adjustRightInd w:val="0"/>
        <w:snapToGrid w:val="0"/>
        <w:jc w:val="center"/>
        <w:rPr>
          <w:rFonts w:ascii="宋体" w:hAnsi="宋体" w:cs="宋体"/>
          <w:b/>
          <w:bCs/>
          <w:sz w:val="28"/>
          <w:szCs w:val="28"/>
        </w:rPr>
      </w:pPr>
      <w:r>
        <w:rPr>
          <w:rFonts w:hint="eastAsia" w:ascii="宋体" w:hAnsi="宋体" w:cs="宋体"/>
          <w:b/>
          <w:bCs/>
          <w:sz w:val="28"/>
          <w:szCs w:val="28"/>
        </w:rPr>
        <w:t>招标文件响应声明书（</w:t>
      </w:r>
      <w:r>
        <w:rPr>
          <w:rFonts w:hint="eastAsia" w:ascii="宋体" w:hAnsi="宋体" w:cs="宋体"/>
          <w:b/>
          <w:bCs/>
          <w:sz w:val="28"/>
          <w:szCs w:val="28"/>
          <w:lang w:eastAsia="zh-CN"/>
        </w:rPr>
        <w:t>模板</w:t>
      </w:r>
      <w:r>
        <w:rPr>
          <w:rFonts w:hint="eastAsia" w:ascii="宋体" w:hAnsi="宋体" w:cs="宋体"/>
          <w:b/>
          <w:bCs/>
          <w:sz w:val="28"/>
          <w:szCs w:val="28"/>
        </w:rPr>
        <w:t>）</w:t>
      </w:r>
    </w:p>
    <w:p>
      <w:pPr>
        <w:autoSpaceDE w:val="0"/>
        <w:autoSpaceDN w:val="0"/>
        <w:adjustRightInd w:val="0"/>
        <w:snapToGrid w:val="0"/>
        <w:jc w:val="center"/>
        <w:rPr>
          <w:rFonts w:ascii="宋体" w:hAnsi="宋体"/>
          <w:sz w:val="28"/>
          <w:szCs w:val="28"/>
        </w:rPr>
      </w:pPr>
    </w:p>
    <w:p>
      <w:pPr>
        <w:autoSpaceDE w:val="0"/>
        <w:autoSpaceDN w:val="0"/>
        <w:adjustRightInd w:val="0"/>
        <w:snapToGrid w:val="0"/>
        <w:rPr>
          <w:rFonts w:ascii="宋体" w:hAnsi="宋体" w:cs="宋体"/>
          <w:sz w:val="28"/>
          <w:szCs w:val="28"/>
        </w:rPr>
      </w:pPr>
      <w:r>
        <w:rPr>
          <w:rFonts w:hint="eastAsia" w:ascii="宋体" w:hAnsi="宋体" w:cs="仿宋_GB2312"/>
          <w:sz w:val="28"/>
          <w:szCs w:val="28"/>
        </w:rPr>
        <w:t>致</w:t>
      </w:r>
      <w:r>
        <w:rPr>
          <w:rFonts w:hint="eastAsia" w:ascii="宋体" w:hAnsi="宋体" w:cs="仿宋_GB2312"/>
          <w:sz w:val="28"/>
          <w:szCs w:val="28"/>
          <w:u w:val="single"/>
        </w:rPr>
        <w:t>（招标人）</w:t>
      </w:r>
      <w:r>
        <w:rPr>
          <w:rFonts w:hint="eastAsia" w:ascii="宋体" w:hAnsi="宋体" w:cs="仿宋_GB2312"/>
          <w:sz w:val="28"/>
          <w:szCs w:val="28"/>
        </w:rPr>
        <w:t>：</w:t>
      </w:r>
      <w:r>
        <w:rPr>
          <w:rFonts w:hint="eastAsia" w:ascii="宋体" w:hAnsi="宋体" w:cs="宋体"/>
          <w:sz w:val="28"/>
          <w:szCs w:val="28"/>
        </w:rPr>
        <w:t> </w:t>
      </w:r>
    </w:p>
    <w:p>
      <w:pPr>
        <w:autoSpaceDE w:val="0"/>
        <w:autoSpaceDN w:val="0"/>
        <w:adjustRightInd w:val="0"/>
        <w:snapToGrid w:val="0"/>
        <w:spacing w:line="360" w:lineRule="auto"/>
        <w:ind w:firstLine="560" w:firstLineChars="200"/>
        <w:rPr>
          <w:rFonts w:ascii="宋体" w:hAnsi="宋体" w:cs="仿宋_GB2312"/>
          <w:sz w:val="28"/>
          <w:szCs w:val="28"/>
        </w:rPr>
      </w:pPr>
      <w:r>
        <w:rPr>
          <w:rFonts w:hint="eastAsia" w:ascii="宋体" w:hAnsi="宋体" w:cs="宋体"/>
          <w:sz w:val="28"/>
          <w:szCs w:val="28"/>
        </w:rPr>
        <w:t> </w:t>
      </w:r>
      <w:r>
        <w:rPr>
          <w:rFonts w:hint="eastAsia" w:ascii="宋体" w:hAnsi="宋体" w:cs="仿宋_GB2312"/>
          <w:sz w:val="28"/>
          <w:szCs w:val="28"/>
          <w:u w:val="single"/>
        </w:rPr>
        <w:t xml:space="preserve">（投标单位全称） </w:t>
      </w:r>
      <w:r>
        <w:rPr>
          <w:rFonts w:hint="eastAsia" w:ascii="宋体" w:hAnsi="宋体" w:cs="仿宋_GB2312"/>
          <w:sz w:val="28"/>
          <w:szCs w:val="28"/>
        </w:rPr>
        <w:t>授权</w:t>
      </w:r>
      <w:r>
        <w:rPr>
          <w:rFonts w:hint="eastAsia" w:ascii="宋体" w:hAnsi="宋体" w:cs="仿宋_GB2312"/>
          <w:sz w:val="28"/>
          <w:szCs w:val="28"/>
          <w:u w:val="single"/>
        </w:rPr>
        <w:t xml:space="preserve"> （全名、职务）</w:t>
      </w:r>
      <w:r>
        <w:rPr>
          <w:rFonts w:hint="eastAsia" w:ascii="宋体" w:hAnsi="宋体" w:cs="仿宋_GB2312"/>
          <w:sz w:val="28"/>
          <w:szCs w:val="28"/>
        </w:rPr>
        <w:t>为全权代表，参加贵方组织的</w:t>
      </w:r>
      <w:r>
        <w:rPr>
          <w:rFonts w:hint="eastAsia" w:ascii="宋体" w:hAnsi="宋体" w:cs="仿宋_GB2312"/>
          <w:sz w:val="28"/>
          <w:szCs w:val="28"/>
          <w:u w:val="single"/>
        </w:rPr>
        <w:t>（项目）</w:t>
      </w:r>
      <w:r>
        <w:rPr>
          <w:rFonts w:hint="eastAsia" w:ascii="宋体" w:hAnsi="宋体" w:cs="仿宋_GB2312"/>
          <w:sz w:val="28"/>
          <w:szCs w:val="28"/>
        </w:rPr>
        <w:t>招标活动并投标，为此：</w:t>
      </w:r>
    </w:p>
    <w:p>
      <w:pPr>
        <w:numPr>
          <w:ilvl w:val="0"/>
          <w:numId w:val="6"/>
        </w:numPr>
        <w:autoSpaceDE w:val="0"/>
        <w:autoSpaceDN w:val="0"/>
        <w:adjustRightInd w:val="0"/>
        <w:snapToGrid w:val="0"/>
        <w:spacing w:after="200" w:line="360" w:lineRule="auto"/>
        <w:ind w:firstLine="560" w:firstLineChars="200"/>
        <w:rPr>
          <w:rFonts w:ascii="宋体" w:hAnsi="宋体" w:cs="仿宋_GB2312"/>
          <w:sz w:val="28"/>
          <w:szCs w:val="28"/>
        </w:rPr>
      </w:pPr>
      <w:r>
        <w:rPr>
          <w:rFonts w:hint="eastAsia" w:ascii="宋体" w:hAnsi="宋体" w:cs="仿宋_GB2312"/>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6"/>
        </w:numPr>
        <w:autoSpaceDE w:val="0"/>
        <w:autoSpaceDN w:val="0"/>
        <w:adjustRightInd w:val="0"/>
        <w:snapToGrid w:val="0"/>
        <w:spacing w:after="200" w:line="360" w:lineRule="auto"/>
        <w:ind w:firstLine="560" w:firstLineChars="200"/>
        <w:rPr>
          <w:rFonts w:ascii="宋体" w:hAnsi="宋体" w:cs="仿宋_GB2312"/>
          <w:sz w:val="28"/>
          <w:szCs w:val="28"/>
        </w:rPr>
      </w:pPr>
      <w:r>
        <w:rPr>
          <w:rFonts w:hint="eastAsia" w:ascii="宋体" w:hAnsi="宋体" w:cs="仿宋_GB2312"/>
          <w:sz w:val="28"/>
          <w:szCs w:val="28"/>
        </w:rPr>
        <w:t>我方提供招标文件要求的全部资料，并保证真实性、合法性。</w:t>
      </w:r>
    </w:p>
    <w:p>
      <w:pPr>
        <w:numPr>
          <w:ilvl w:val="0"/>
          <w:numId w:val="6"/>
        </w:numPr>
        <w:autoSpaceDE w:val="0"/>
        <w:autoSpaceDN w:val="0"/>
        <w:adjustRightInd w:val="0"/>
        <w:snapToGrid w:val="0"/>
        <w:spacing w:after="200" w:line="360" w:lineRule="auto"/>
        <w:ind w:firstLine="560" w:firstLineChars="200"/>
        <w:rPr>
          <w:rFonts w:ascii="宋体" w:hAnsi="宋体" w:cs="仿宋_GB2312"/>
          <w:sz w:val="28"/>
          <w:szCs w:val="28"/>
        </w:rPr>
      </w:pPr>
      <w:r>
        <w:rPr>
          <w:rFonts w:hint="eastAsia" w:ascii="宋体" w:hAnsi="宋体" w:cs="仿宋_GB2312"/>
          <w:sz w:val="28"/>
          <w:szCs w:val="28"/>
        </w:rPr>
        <w:t>若中标，我方将按照招标文件规定，履行合同责任和义务。</w:t>
      </w:r>
    </w:p>
    <w:p>
      <w:pPr>
        <w:numPr>
          <w:ilvl w:val="0"/>
          <w:numId w:val="6"/>
        </w:numPr>
        <w:autoSpaceDE w:val="0"/>
        <w:autoSpaceDN w:val="0"/>
        <w:adjustRightInd w:val="0"/>
        <w:snapToGrid w:val="0"/>
        <w:spacing w:after="200" w:line="360" w:lineRule="auto"/>
        <w:ind w:firstLine="560" w:firstLineChars="200"/>
        <w:rPr>
          <w:rFonts w:ascii="宋体" w:hAnsi="宋体" w:cs="仿宋_GB2312"/>
          <w:sz w:val="28"/>
          <w:szCs w:val="28"/>
        </w:rPr>
      </w:pPr>
      <w:r>
        <w:rPr>
          <w:rFonts w:hint="eastAsia" w:ascii="宋体" w:hAnsi="宋体" w:cs="仿宋_GB2312"/>
          <w:sz w:val="28"/>
          <w:szCs w:val="28"/>
        </w:rPr>
        <w:t>询价响应书自开标日起有效期为60个工作日。</w:t>
      </w:r>
    </w:p>
    <w:p>
      <w:pPr>
        <w:numPr>
          <w:ilvl w:val="0"/>
          <w:numId w:val="6"/>
        </w:numPr>
        <w:autoSpaceDE w:val="0"/>
        <w:autoSpaceDN w:val="0"/>
        <w:adjustRightInd w:val="0"/>
        <w:snapToGrid w:val="0"/>
        <w:spacing w:after="200" w:line="360" w:lineRule="auto"/>
        <w:ind w:firstLine="560" w:firstLineChars="200"/>
        <w:rPr>
          <w:rFonts w:ascii="宋体" w:hAnsi="宋体" w:cs="仿宋_GB2312"/>
          <w:sz w:val="28"/>
          <w:szCs w:val="28"/>
        </w:rPr>
      </w:pPr>
      <w:r>
        <w:rPr>
          <w:rFonts w:hint="eastAsia" w:ascii="宋体" w:hAnsi="宋体" w:cs="仿宋_GB2312"/>
          <w:sz w:val="28"/>
          <w:szCs w:val="28"/>
        </w:rPr>
        <w:t>我方与本招标文件响应有关的一切正式往来通讯请寄：</w:t>
      </w:r>
    </w:p>
    <w:p>
      <w:pPr>
        <w:autoSpaceDE w:val="0"/>
        <w:autoSpaceDN w:val="0"/>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 xml:space="preserve">      </w:t>
      </w:r>
    </w:p>
    <w:p>
      <w:pPr>
        <w:autoSpaceDE w:val="0"/>
        <w:autoSpaceDN w:val="0"/>
        <w:adjustRightInd w:val="0"/>
        <w:snapToGrid w:val="0"/>
        <w:rPr>
          <w:rFonts w:ascii="宋体" w:hAnsi="宋体" w:cs="仿宋_GB2312"/>
          <w:sz w:val="28"/>
          <w:szCs w:val="28"/>
        </w:rPr>
      </w:pPr>
    </w:p>
    <w:p>
      <w:pPr>
        <w:autoSpaceDE w:val="0"/>
        <w:autoSpaceDN w:val="0"/>
        <w:adjustRightInd w:val="0"/>
        <w:snapToGrid w:val="0"/>
        <w:ind w:firstLine="3920" w:firstLineChars="1400"/>
        <w:rPr>
          <w:rFonts w:ascii="宋体" w:hAnsi="宋体" w:cs="仿宋_GB2312"/>
          <w:sz w:val="28"/>
          <w:szCs w:val="28"/>
          <w:u w:val="single"/>
        </w:rPr>
      </w:pPr>
      <w:r>
        <w:rPr>
          <w:rFonts w:hint="eastAsia" w:ascii="宋体" w:hAnsi="宋体" w:cs="仿宋_GB2312"/>
          <w:sz w:val="28"/>
          <w:szCs w:val="28"/>
        </w:rPr>
        <w:t>投标单位名称（公章）：</w:t>
      </w:r>
      <w:r>
        <w:rPr>
          <w:rFonts w:hint="eastAsia" w:ascii="宋体" w:hAnsi="宋体" w:cs="仿宋_GB2312"/>
          <w:sz w:val="28"/>
          <w:szCs w:val="28"/>
          <w:u w:val="single"/>
        </w:rPr>
        <w:t xml:space="preserve">      </w:t>
      </w:r>
      <w:r>
        <w:rPr>
          <w:rFonts w:ascii="宋体" w:hAnsi="宋体" w:cs="仿宋_GB2312"/>
          <w:sz w:val="28"/>
          <w:szCs w:val="28"/>
          <w:u w:val="single"/>
        </w:rPr>
        <w:t xml:space="preserve"> </w:t>
      </w:r>
      <w:r>
        <w:rPr>
          <w:rFonts w:hint="eastAsia" w:ascii="宋体" w:hAnsi="宋体" w:cs="仿宋_GB2312"/>
          <w:sz w:val="28"/>
          <w:szCs w:val="28"/>
          <w:u w:val="single"/>
        </w:rPr>
        <w:t xml:space="preserve"> </w:t>
      </w:r>
      <w:r>
        <w:rPr>
          <w:rFonts w:ascii="宋体" w:hAnsi="宋体" w:cs="仿宋_GB2312"/>
          <w:sz w:val="28"/>
          <w:szCs w:val="28"/>
          <w:u w:val="single"/>
        </w:rPr>
        <w:t xml:space="preserve">  </w:t>
      </w:r>
      <w:r>
        <w:rPr>
          <w:rFonts w:hint="eastAsia" w:ascii="宋体" w:hAnsi="宋体" w:cs="仿宋_GB2312"/>
          <w:sz w:val="28"/>
          <w:szCs w:val="28"/>
          <w:u w:val="single"/>
        </w:rPr>
        <w:t xml:space="preserve">    </w:t>
      </w:r>
    </w:p>
    <w:p>
      <w:pPr>
        <w:autoSpaceDE w:val="0"/>
        <w:autoSpaceDN w:val="0"/>
        <w:adjustRightInd w:val="0"/>
        <w:snapToGrid w:val="0"/>
        <w:ind w:firstLine="3920" w:firstLineChars="1400"/>
        <w:rPr>
          <w:rFonts w:ascii="宋体" w:hAnsi="宋体" w:cs="仿宋_GB2312"/>
          <w:sz w:val="28"/>
          <w:szCs w:val="28"/>
          <w:u w:val="single"/>
        </w:rPr>
      </w:pPr>
      <w:r>
        <w:rPr>
          <w:rFonts w:hint="eastAsia" w:ascii="宋体" w:hAnsi="宋体" w:cs="仿宋_GB2312"/>
          <w:sz w:val="28"/>
          <w:szCs w:val="28"/>
        </w:rPr>
        <w:t>授权代表签字：</w:t>
      </w:r>
      <w:r>
        <w:rPr>
          <w:rFonts w:hint="eastAsia" w:ascii="宋体" w:hAnsi="宋体" w:cs="仿宋_GB2312"/>
          <w:sz w:val="28"/>
          <w:szCs w:val="28"/>
          <w:u w:val="single"/>
        </w:rPr>
        <w:t xml:space="preserve">              </w:t>
      </w:r>
      <w:r>
        <w:rPr>
          <w:rFonts w:ascii="宋体" w:hAnsi="宋体" w:cs="仿宋_GB2312"/>
          <w:sz w:val="28"/>
          <w:szCs w:val="28"/>
          <w:u w:val="single"/>
        </w:rPr>
        <w:t xml:space="preserve">  </w:t>
      </w:r>
      <w:r>
        <w:rPr>
          <w:rFonts w:hint="eastAsia" w:ascii="宋体" w:hAnsi="宋体" w:cs="仿宋_GB2312"/>
          <w:sz w:val="28"/>
          <w:szCs w:val="28"/>
          <w:u w:val="single"/>
        </w:rPr>
        <w:t xml:space="preserve">     </w:t>
      </w:r>
    </w:p>
    <w:p>
      <w:pPr>
        <w:autoSpaceDE w:val="0"/>
        <w:autoSpaceDN w:val="0"/>
        <w:adjustRightInd w:val="0"/>
        <w:snapToGrid w:val="0"/>
        <w:ind w:firstLine="3920" w:firstLineChars="1400"/>
        <w:rPr>
          <w:rFonts w:ascii="宋体" w:hAnsi="宋体" w:cs="仿宋_GB2312"/>
          <w:sz w:val="28"/>
          <w:szCs w:val="28"/>
        </w:rPr>
      </w:pPr>
      <w:r>
        <w:rPr>
          <w:rFonts w:hint="eastAsia" w:ascii="宋体" w:hAnsi="宋体" w:cs="仿宋_GB2312"/>
          <w:sz w:val="28"/>
          <w:szCs w:val="28"/>
        </w:rPr>
        <w:t>投标响应日期：</w:t>
      </w: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pPr>
        <w:pStyle w:val="3"/>
        <w:spacing w:before="0" w:after="0" w:line="360" w:lineRule="auto"/>
        <w:rPr>
          <w:rFonts w:ascii="宋体" w:hAnsi="宋体"/>
          <w:b w:val="0"/>
          <w:sz w:val="28"/>
          <w:szCs w:val="28"/>
        </w:rPr>
      </w:pPr>
      <w:r>
        <w:rPr>
          <w:rFonts w:hint="eastAsia" w:ascii="宋体" w:hAnsi="宋体" w:cs="宋体"/>
          <w:sz w:val="28"/>
          <w:szCs w:val="28"/>
        </w:rPr>
        <w:br w:type="page"/>
      </w:r>
      <w:r>
        <w:rPr>
          <w:rFonts w:hint="eastAsia" w:ascii="宋体" w:hAnsi="宋体"/>
          <w:sz w:val="28"/>
          <w:szCs w:val="28"/>
        </w:rPr>
        <w:t>附件2</w:t>
      </w:r>
      <w:r>
        <w:rPr>
          <w:rFonts w:ascii="宋体" w:hAnsi="宋体"/>
          <w:sz w:val="28"/>
          <w:szCs w:val="28"/>
        </w:rPr>
        <w:t xml:space="preserve">  </w:t>
      </w:r>
    </w:p>
    <w:p>
      <w:pPr>
        <w:autoSpaceDE w:val="0"/>
        <w:autoSpaceDN w:val="0"/>
        <w:adjustRightInd w:val="0"/>
        <w:snapToGrid w:val="0"/>
        <w:jc w:val="center"/>
        <w:rPr>
          <w:rFonts w:ascii="宋体" w:hAnsi="宋体" w:cs="宋体"/>
          <w:b/>
          <w:bCs/>
          <w:sz w:val="28"/>
          <w:szCs w:val="28"/>
        </w:rPr>
      </w:pPr>
      <w:r>
        <w:rPr>
          <w:rFonts w:hint="eastAsia" w:ascii="宋体" w:hAnsi="宋体" w:cs="宋体"/>
          <w:b/>
          <w:bCs/>
          <w:sz w:val="28"/>
          <w:szCs w:val="28"/>
        </w:rPr>
        <w:t>报价一览表（</w:t>
      </w:r>
      <w:r>
        <w:rPr>
          <w:rFonts w:hint="eastAsia" w:ascii="宋体" w:hAnsi="宋体" w:cs="宋体"/>
          <w:b/>
          <w:bCs/>
          <w:sz w:val="28"/>
          <w:szCs w:val="28"/>
          <w:lang w:eastAsia="zh-CN"/>
        </w:rPr>
        <w:t>模板</w:t>
      </w:r>
      <w:r>
        <w:rPr>
          <w:rFonts w:hint="eastAsia" w:ascii="宋体" w:hAnsi="宋体" w:cs="宋体"/>
          <w:b/>
          <w:bCs/>
          <w:sz w:val="28"/>
          <w:szCs w:val="28"/>
        </w:rPr>
        <w:t>）</w:t>
      </w:r>
    </w:p>
    <w:p>
      <w:pPr>
        <w:autoSpaceDE w:val="0"/>
        <w:autoSpaceDN w:val="0"/>
        <w:adjustRightInd w:val="0"/>
        <w:snapToGrid w:val="0"/>
        <w:rPr>
          <w:rFonts w:ascii="宋体" w:hAnsi="宋体"/>
          <w:sz w:val="28"/>
          <w:szCs w:val="28"/>
        </w:rPr>
      </w:pPr>
    </w:p>
    <w:p>
      <w:pPr>
        <w:autoSpaceDE w:val="0"/>
        <w:autoSpaceDN w:val="0"/>
        <w:adjustRightInd w:val="0"/>
        <w:snapToGrid w:val="0"/>
        <w:rPr>
          <w:rFonts w:ascii="宋体" w:hAnsi="宋体" w:cs="仿宋_GB2312"/>
          <w:sz w:val="28"/>
          <w:szCs w:val="28"/>
        </w:rPr>
      </w:pPr>
      <w:r>
        <w:rPr>
          <w:rFonts w:hint="eastAsia" w:ascii="宋体" w:hAnsi="宋体" w:cs="仿宋_GB2312"/>
          <w:sz w:val="28"/>
          <w:szCs w:val="28"/>
        </w:rPr>
        <w:t>致</w:t>
      </w:r>
      <w:r>
        <w:rPr>
          <w:rFonts w:hint="eastAsia" w:ascii="宋体" w:hAnsi="宋体" w:cs="仿宋_GB2312"/>
          <w:sz w:val="28"/>
          <w:szCs w:val="28"/>
          <w:u w:val="single"/>
        </w:rPr>
        <w:t>（招标人）</w:t>
      </w:r>
      <w:r>
        <w:rPr>
          <w:rFonts w:hint="eastAsia" w:ascii="宋体" w:hAnsi="宋体" w:cs="仿宋_GB2312"/>
          <w:sz w:val="28"/>
          <w:szCs w:val="28"/>
        </w:rPr>
        <w:t xml:space="preserve">：  </w:t>
      </w:r>
    </w:p>
    <w:p>
      <w:pPr>
        <w:autoSpaceDE w:val="0"/>
        <w:autoSpaceDN w:val="0"/>
        <w:adjustRightInd w:val="0"/>
        <w:snapToGrid w:val="0"/>
        <w:ind w:firstLine="560" w:firstLineChars="200"/>
        <w:rPr>
          <w:rFonts w:ascii="宋体" w:hAnsi="宋体" w:cs="仿宋_GB2312"/>
          <w:sz w:val="28"/>
          <w:szCs w:val="28"/>
        </w:rPr>
      </w:pPr>
      <w:r>
        <w:rPr>
          <w:rFonts w:hint="eastAsia" w:ascii="宋体" w:hAnsi="宋体" w:cs="仿宋_GB2312"/>
          <w:sz w:val="28"/>
          <w:szCs w:val="28"/>
        </w:rPr>
        <w:t>在研究了招标文件中所有内容后，我公司对</w:t>
      </w:r>
      <w:r>
        <w:rPr>
          <w:rFonts w:hint="eastAsia" w:ascii="宋体" w:hAnsi="宋体" w:cs="仿宋_GB2312"/>
          <w:sz w:val="28"/>
          <w:szCs w:val="28"/>
          <w:u w:val="single"/>
        </w:rPr>
        <w:t xml:space="preserve">         项目</w:t>
      </w:r>
      <w:r>
        <w:rPr>
          <w:rFonts w:hint="eastAsia" w:ascii="宋体" w:hAnsi="宋体" w:cs="仿宋_GB2312"/>
          <w:sz w:val="28"/>
          <w:szCs w:val="28"/>
        </w:rPr>
        <w:t>响应报价如下：</w:t>
      </w:r>
    </w:p>
    <w:p>
      <w:pPr>
        <w:autoSpaceDE w:val="0"/>
        <w:autoSpaceDN w:val="0"/>
        <w:adjustRightInd w:val="0"/>
        <w:snapToGrid w:val="0"/>
        <w:ind w:firstLine="560" w:firstLineChars="200"/>
        <w:rPr>
          <w:rFonts w:ascii="宋体" w:hAnsi="宋体" w:cs="仿宋_GB2312"/>
          <w:sz w:val="28"/>
          <w:szCs w:val="28"/>
        </w:rPr>
      </w:pPr>
      <w:r>
        <w:rPr>
          <w:rFonts w:hint="eastAsia" w:ascii="宋体" w:hAnsi="宋体" w:cs="仿宋_GB2312"/>
          <w:sz w:val="28"/>
          <w:szCs w:val="28"/>
        </w:rPr>
        <w:t xml:space="preserve">  </w:t>
      </w:r>
    </w:p>
    <w:tbl>
      <w:tblPr>
        <w:tblStyle w:val="9"/>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84"/>
        <w:gridCol w:w="992"/>
        <w:gridCol w:w="1701"/>
        <w:gridCol w:w="170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项  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响应单价（元）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小计（元）</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bCs/>
                <w:sz w:val="28"/>
                <w:szCs w:val="28"/>
              </w:rPr>
            </w:pPr>
            <w:r>
              <w:rPr>
                <w:rFonts w:hint="eastAsia" w:ascii="宋体" w:hAnsi="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left"/>
              <w:rPr>
                <w:rFonts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napToGrid w:val="0"/>
              <w:spacing w:line="360" w:lineRule="auto"/>
              <w:jc w:val="center"/>
              <w:rPr>
                <w:rFonts w:ascii="宋体" w:hAnsi="宋体"/>
                <w:bCs/>
                <w:sz w:val="28"/>
                <w:szCs w:val="28"/>
              </w:rPr>
            </w:pPr>
            <w:r>
              <w:rPr>
                <w:rFonts w:hint="eastAsia" w:ascii="宋体" w:hAnsi="宋体"/>
                <w:bCs/>
                <w:sz w:val="28"/>
                <w:szCs w:val="28"/>
              </w:rPr>
              <w:t>合计总价：</w:t>
            </w:r>
          </w:p>
        </w:tc>
        <w:tc>
          <w:tcPr>
            <w:tcW w:w="5671" w:type="dxa"/>
            <w:gridSpan w:val="4"/>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napToGrid w:val="0"/>
              <w:spacing w:line="360" w:lineRule="auto"/>
              <w:jc w:val="center"/>
              <w:rPr>
                <w:rFonts w:ascii="宋体" w:hAnsi="宋体"/>
                <w:bCs/>
                <w:sz w:val="28"/>
                <w:szCs w:val="28"/>
              </w:rPr>
            </w:pPr>
            <w:r>
              <w:rPr>
                <w:rFonts w:hint="eastAsia" w:ascii="宋体" w:hAnsi="宋体"/>
                <w:bCs/>
                <w:sz w:val="28"/>
                <w:szCs w:val="28"/>
              </w:rPr>
              <w:t>￥：      大写：</w:t>
            </w:r>
          </w:p>
        </w:tc>
      </w:tr>
    </w:tbl>
    <w:p>
      <w:pPr>
        <w:autoSpaceDE w:val="0"/>
        <w:autoSpaceDN w:val="0"/>
        <w:adjustRightInd w:val="0"/>
        <w:snapToGrid w:val="0"/>
        <w:rPr>
          <w:rFonts w:ascii="宋体" w:hAnsi="宋体"/>
          <w:sz w:val="28"/>
          <w:szCs w:val="28"/>
        </w:rPr>
      </w:pPr>
    </w:p>
    <w:p>
      <w:pPr>
        <w:autoSpaceDE w:val="0"/>
        <w:autoSpaceDN w:val="0"/>
        <w:adjustRightInd w:val="0"/>
        <w:snapToGrid w:val="0"/>
        <w:rPr>
          <w:rFonts w:ascii="宋体" w:hAnsi="宋体"/>
          <w:sz w:val="28"/>
          <w:szCs w:val="28"/>
        </w:rPr>
      </w:pPr>
    </w:p>
    <w:p>
      <w:pPr>
        <w:autoSpaceDE w:val="0"/>
        <w:autoSpaceDN w:val="0"/>
        <w:adjustRightInd w:val="0"/>
        <w:snapToGrid w:val="0"/>
        <w:rPr>
          <w:rFonts w:ascii="宋体" w:hAnsi="宋体"/>
          <w:sz w:val="28"/>
          <w:szCs w:val="28"/>
        </w:rPr>
      </w:pPr>
    </w:p>
    <w:p>
      <w:pPr>
        <w:autoSpaceDE w:val="0"/>
        <w:autoSpaceDN w:val="0"/>
        <w:adjustRightInd w:val="0"/>
        <w:snapToGrid w:val="0"/>
        <w:rPr>
          <w:rFonts w:ascii="宋体" w:hAnsi="宋体"/>
          <w:sz w:val="28"/>
          <w:szCs w:val="28"/>
        </w:rPr>
      </w:pPr>
    </w:p>
    <w:p>
      <w:pPr>
        <w:autoSpaceDE w:val="0"/>
        <w:autoSpaceDN w:val="0"/>
        <w:adjustRightInd w:val="0"/>
        <w:snapToGrid w:val="0"/>
        <w:ind w:firstLine="2800" w:firstLineChars="1000"/>
        <w:rPr>
          <w:rFonts w:ascii="宋体" w:hAnsi="宋体" w:cs="仿宋_GB2312"/>
          <w:sz w:val="28"/>
          <w:szCs w:val="28"/>
          <w:u w:val="single"/>
        </w:rPr>
      </w:pPr>
      <w:r>
        <w:rPr>
          <w:rFonts w:hint="eastAsia" w:ascii="宋体" w:hAnsi="宋体" w:cs="仿宋_GB2312"/>
          <w:sz w:val="28"/>
          <w:szCs w:val="28"/>
        </w:rPr>
        <w:t>法定代表人或授权代表（签字）：</w:t>
      </w:r>
      <w:r>
        <w:rPr>
          <w:rFonts w:hint="eastAsia" w:ascii="宋体" w:hAnsi="宋体" w:cs="仿宋_GB2312"/>
          <w:sz w:val="28"/>
          <w:szCs w:val="28"/>
          <w:u w:val="single"/>
        </w:rPr>
        <w:t xml:space="preserve">                     </w:t>
      </w:r>
    </w:p>
    <w:p>
      <w:pPr>
        <w:autoSpaceDE w:val="0"/>
        <w:autoSpaceDN w:val="0"/>
        <w:adjustRightInd w:val="0"/>
        <w:snapToGrid w:val="0"/>
        <w:ind w:firstLine="2800" w:firstLineChars="1000"/>
        <w:rPr>
          <w:rFonts w:ascii="宋体" w:hAnsi="宋体" w:cs="仿宋_GB2312"/>
          <w:sz w:val="28"/>
          <w:szCs w:val="28"/>
        </w:rPr>
      </w:pPr>
      <w:r>
        <w:rPr>
          <w:rFonts w:hint="eastAsia" w:ascii="宋体" w:hAnsi="宋体" w:cs="仿宋_GB2312"/>
          <w:sz w:val="28"/>
          <w:szCs w:val="28"/>
        </w:rPr>
        <w:t>供应商名称（盖章）：</w:t>
      </w:r>
    </w:p>
    <w:p>
      <w:pPr>
        <w:autoSpaceDE w:val="0"/>
        <w:autoSpaceDN w:val="0"/>
        <w:adjustRightInd w:val="0"/>
        <w:snapToGrid w:val="0"/>
        <w:ind w:firstLine="2800" w:firstLineChars="1000"/>
        <w:rPr>
          <w:rFonts w:ascii="宋体" w:hAnsi="宋体" w:cs="仿宋_GB2312"/>
          <w:sz w:val="28"/>
          <w:szCs w:val="28"/>
        </w:rPr>
      </w:pPr>
      <w:r>
        <w:rPr>
          <w:rFonts w:hint="eastAsia" w:ascii="宋体" w:hAnsi="宋体" w:cs="仿宋_GB2312"/>
          <w:sz w:val="28"/>
          <w:szCs w:val="28"/>
        </w:rPr>
        <w:t>日期：</w:t>
      </w:r>
      <w:r>
        <w:rPr>
          <w:rFonts w:hint="eastAsia" w:ascii="宋体" w:hAnsi="宋体" w:cs="仿宋_GB2312"/>
          <w:sz w:val="28"/>
          <w:szCs w:val="28"/>
          <w:u w:val="single"/>
        </w:rPr>
        <w:t xml:space="preserve">     年     月     日</w:t>
      </w:r>
      <w:r>
        <w:rPr>
          <w:rFonts w:hint="eastAsia" w:ascii="宋体" w:hAnsi="宋体" w:cs="仿宋_GB2312"/>
          <w:sz w:val="28"/>
          <w:szCs w:val="28"/>
        </w:rPr>
        <w:t xml:space="preserve">      </w:t>
      </w:r>
    </w:p>
    <w:p>
      <w:pPr>
        <w:autoSpaceDE w:val="0"/>
        <w:autoSpaceDN w:val="0"/>
        <w:adjustRightInd w:val="0"/>
        <w:snapToGrid w:val="0"/>
        <w:rPr>
          <w:rFonts w:ascii="宋体" w:hAnsi="宋体" w:cs="仿宋_GB2312"/>
          <w:sz w:val="28"/>
          <w:szCs w:val="28"/>
        </w:rPr>
      </w:pPr>
    </w:p>
    <w:p>
      <w:pPr>
        <w:autoSpaceDE w:val="0"/>
        <w:autoSpaceDN w:val="0"/>
        <w:adjustRightInd w:val="0"/>
        <w:snapToGrid w:val="0"/>
        <w:rPr>
          <w:rFonts w:ascii="宋体" w:hAnsi="宋体" w:cs="仿宋_GB2312"/>
          <w:sz w:val="28"/>
          <w:szCs w:val="28"/>
        </w:rPr>
      </w:pPr>
    </w:p>
    <w:p>
      <w:pPr>
        <w:autoSpaceDE w:val="0"/>
        <w:autoSpaceDN w:val="0"/>
        <w:adjustRightInd w:val="0"/>
        <w:snapToGrid w:val="0"/>
        <w:rPr>
          <w:rFonts w:ascii="宋体" w:hAnsi="宋体" w:cs="仿宋_GB2312"/>
          <w:sz w:val="28"/>
          <w:szCs w:val="28"/>
        </w:rPr>
      </w:pPr>
    </w:p>
    <w:p>
      <w:pPr>
        <w:autoSpaceDE w:val="0"/>
        <w:autoSpaceDN w:val="0"/>
        <w:adjustRightInd w:val="0"/>
        <w:snapToGrid w:val="0"/>
        <w:rPr>
          <w:rFonts w:ascii="宋体" w:hAnsi="宋体" w:cs="仿宋_GB2312"/>
          <w:sz w:val="28"/>
          <w:szCs w:val="28"/>
        </w:rPr>
      </w:pPr>
    </w:p>
    <w:p>
      <w:pPr>
        <w:autoSpaceDE w:val="0"/>
        <w:autoSpaceDN w:val="0"/>
        <w:adjustRightInd w:val="0"/>
        <w:snapToGrid w:val="0"/>
        <w:rPr>
          <w:rFonts w:ascii="宋体" w:hAnsi="宋体" w:cs="仿宋_GB2312"/>
          <w:sz w:val="28"/>
          <w:szCs w:val="28"/>
        </w:rPr>
      </w:pPr>
    </w:p>
    <w:p>
      <w:pPr>
        <w:autoSpaceDE w:val="0"/>
        <w:autoSpaceDN w:val="0"/>
        <w:adjustRightInd w:val="0"/>
        <w:snapToGrid w:val="0"/>
        <w:rPr>
          <w:rFonts w:ascii="宋体" w:hAnsi="宋体" w:cs="仿宋_GB2312"/>
          <w:sz w:val="28"/>
          <w:szCs w:val="28"/>
        </w:rPr>
      </w:pPr>
      <w:r>
        <w:rPr>
          <w:rFonts w:hint="eastAsia" w:ascii="宋体" w:hAnsi="宋体" w:cs="仿宋_GB2312"/>
          <w:sz w:val="28"/>
          <w:szCs w:val="28"/>
        </w:rPr>
        <w:t>注：1、填写此表格时不得改变表格的形式。</w:t>
      </w:r>
      <w:r>
        <w:rPr>
          <w:rFonts w:hint="eastAsia" w:ascii="宋体" w:hAnsi="宋体" w:cs="宋体"/>
          <w:sz w:val="28"/>
          <w:szCs w:val="28"/>
        </w:rPr>
        <w:t> </w:t>
      </w:r>
    </w:p>
    <w:p>
      <w:pPr>
        <w:autoSpaceDE w:val="0"/>
        <w:autoSpaceDN w:val="0"/>
        <w:adjustRightInd w:val="0"/>
        <w:snapToGrid w:val="0"/>
        <w:ind w:firstLine="560" w:firstLineChars="200"/>
        <w:rPr>
          <w:rFonts w:ascii="宋体" w:hAnsi="宋体" w:cs="仿宋_GB2312"/>
          <w:sz w:val="28"/>
          <w:szCs w:val="28"/>
        </w:rPr>
      </w:pPr>
      <w:r>
        <w:rPr>
          <w:rFonts w:hint="eastAsia" w:ascii="宋体" w:hAnsi="宋体" w:cs="仿宋_GB2312"/>
          <w:sz w:val="28"/>
          <w:szCs w:val="28"/>
        </w:rPr>
        <w:t>2、响应单位如果需要对报价或其它内容加以说明，可在备注一栏中填写。</w:t>
      </w:r>
    </w:p>
    <w:p>
      <w:pPr>
        <w:autoSpaceDE w:val="0"/>
        <w:autoSpaceDN w:val="0"/>
        <w:adjustRightInd w:val="0"/>
        <w:snapToGrid w:val="0"/>
        <w:ind w:firstLine="560"/>
        <w:rPr>
          <w:rFonts w:ascii="宋体" w:hAnsi="宋体" w:cs="宋体"/>
          <w:sz w:val="28"/>
          <w:szCs w:val="28"/>
        </w:rPr>
      </w:pPr>
      <w:r>
        <w:rPr>
          <w:rFonts w:hint="eastAsia" w:ascii="宋体" w:hAnsi="宋体" w:cs="仿宋_GB2312"/>
          <w:sz w:val="28"/>
          <w:szCs w:val="28"/>
        </w:rPr>
        <w:t>3、此表应经法定代表人或授权代表签名，并盖上公章。</w:t>
      </w:r>
      <w:r>
        <w:rPr>
          <w:rFonts w:hint="eastAsia" w:ascii="宋体" w:hAnsi="宋体" w:cs="宋体"/>
          <w:sz w:val="28"/>
          <w:szCs w:val="28"/>
        </w:rPr>
        <w:t> </w:t>
      </w:r>
    </w:p>
    <w:p>
      <w:pPr>
        <w:tabs>
          <w:tab w:val="left" w:pos="180"/>
        </w:tabs>
        <w:adjustRightInd w:val="0"/>
        <w:snapToGrid w:val="0"/>
        <w:spacing w:line="560" w:lineRule="exact"/>
        <w:ind w:right="420" w:firstLine="4095" w:firstLineChars="1950"/>
      </w:pPr>
      <w:r>
        <w:br w:type="page"/>
      </w:r>
    </w:p>
    <w:p>
      <w:pPr>
        <w:pStyle w:val="2"/>
        <w:rPr>
          <w:rFonts w:hint="eastAsia" w:eastAsia="宋体"/>
          <w:lang w:val="en-US" w:eastAsia="zh-CN"/>
        </w:rPr>
      </w:pPr>
      <w:r>
        <w:rPr>
          <w:rFonts w:hint="eastAsia" w:ascii="宋体" w:hAnsi="宋体"/>
          <w:b/>
          <w:bCs/>
          <w:sz w:val="28"/>
          <w:szCs w:val="28"/>
        </w:rPr>
        <w:t>附件</w:t>
      </w:r>
      <w:r>
        <w:rPr>
          <w:rFonts w:hint="eastAsia" w:ascii="宋体" w:hAnsi="宋体"/>
          <w:b/>
          <w:bCs/>
          <w:sz w:val="28"/>
          <w:szCs w:val="28"/>
          <w:lang w:val="en-US" w:eastAsia="zh-CN"/>
        </w:rPr>
        <w:t>3</w:t>
      </w:r>
      <w:r>
        <w:rPr>
          <w:rFonts w:hint="eastAsia" w:ascii="宋体" w:hAnsi="宋体"/>
          <w:sz w:val="28"/>
          <w:szCs w:val="28"/>
          <w:lang w:val="en-US" w:eastAsia="zh-CN"/>
        </w:rPr>
        <w:t xml:space="preserve"> </w:t>
      </w:r>
    </w:p>
    <w:p>
      <w:pPr>
        <w:pStyle w:val="2"/>
        <w:rPr>
          <w:rFonts w:hint="default" w:eastAsia="宋体"/>
          <w:lang w:val="en-US" w:eastAsia="zh-CN"/>
        </w:rPr>
      </w:pPr>
    </w:p>
    <w:p>
      <w:pPr>
        <w:tabs>
          <w:tab w:val="left" w:pos="180"/>
        </w:tabs>
        <w:adjustRightInd w:val="0"/>
        <w:snapToGrid w:val="0"/>
        <w:spacing w:line="560" w:lineRule="exact"/>
        <w:ind w:right="420" w:firstLine="4620" w:firstLineChars="2200"/>
        <w:rPr>
          <w:rFonts w:hint="eastAsia"/>
          <w:sz w:val="24"/>
          <w:u w:val="single"/>
        </w:rPr>
      </w:pPr>
      <w:r>
        <w:rPr>
          <w:rFonts w:hint="eastAsia"/>
          <w:szCs w:val="21"/>
        </w:rPr>
        <w:t>合同编号 ：</w:t>
      </w:r>
      <w:r>
        <w:rPr>
          <w:szCs w:val="21"/>
        </w:rPr>
        <w:t xml:space="preserve"> </w:t>
      </w:r>
      <w:r>
        <w:rPr>
          <w:rFonts w:hint="eastAsia"/>
          <w:sz w:val="24"/>
          <w:u w:val="single"/>
        </w:rPr>
        <w:t xml:space="preserve">                 </w:t>
      </w:r>
    </w:p>
    <w:p>
      <w:pPr>
        <w:adjustRightInd w:val="0"/>
        <w:snapToGrid w:val="0"/>
        <w:spacing w:line="360" w:lineRule="auto"/>
        <w:jc w:val="center"/>
        <w:rPr>
          <w:rFonts w:hint="eastAsia"/>
          <w:szCs w:val="21"/>
        </w:rPr>
      </w:pPr>
      <w:r>
        <w:rPr>
          <w:rFonts w:hint="eastAsia"/>
          <w:szCs w:val="21"/>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Cs/>
          <w:sz w:val="32"/>
          <w:szCs w:val="32"/>
        </w:rPr>
      </w:pPr>
    </w:p>
    <w:p>
      <w:pPr>
        <w:adjustRightInd w:val="0"/>
        <w:snapToGrid w:val="0"/>
        <w:spacing w:after="156" w:afterLines="50" w:line="560" w:lineRule="exact"/>
        <w:jc w:val="center"/>
        <w:rPr>
          <w:rFonts w:hint="eastAsia"/>
          <w:sz w:val="36"/>
          <w:szCs w:val="36"/>
        </w:rPr>
      </w:pPr>
      <w:r>
        <w:rPr>
          <w:rFonts w:hint="eastAsia" w:ascii="黑体" w:eastAsia="黑体"/>
          <w:bCs/>
          <w:sz w:val="36"/>
          <w:szCs w:val="36"/>
        </w:rPr>
        <w:t>信 息 技 术 合 同</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156" w:beforeLines="50" w:after="156" w:afterLines="50" w:line="300" w:lineRule="auto"/>
        <w:ind w:left="279" w:leftChars="133" w:firstLine="0" w:firstLineChars="0"/>
        <w:rPr>
          <w:rFonts w:hint="eastAsia"/>
          <w:b/>
          <w:sz w:val="28"/>
          <w:szCs w:val="28"/>
          <w:u w:val="single"/>
        </w:rPr>
      </w:pPr>
      <w:r>
        <w:rPr>
          <w:rFonts w:hint="eastAsia"/>
          <w:b/>
          <w:sz w:val="28"/>
          <w:szCs w:val="28"/>
        </w:rPr>
        <w:t>技术名称 ：</w:t>
      </w:r>
      <w:r>
        <w:rPr>
          <w:rFonts w:hint="eastAsia"/>
          <w:b/>
          <w:color w:val="0000FF"/>
          <w:sz w:val="28"/>
          <w:szCs w:val="28"/>
          <w:u w:val="single"/>
          <w:lang w:eastAsia="zh-CN"/>
        </w:rPr>
        <w:t>深圳市住房和建设局</w:t>
      </w:r>
      <w:r>
        <w:rPr>
          <w:rFonts w:hint="eastAsia"/>
          <w:b/>
          <w:sz w:val="28"/>
          <w:szCs w:val="28"/>
          <w:u w:val="single"/>
          <w:lang w:val="en-US" w:eastAsia="zh-CN"/>
        </w:rPr>
        <w:t>信创桌面终端驻场维护</w:t>
      </w:r>
      <w:r>
        <w:rPr>
          <w:rFonts w:hint="eastAsia"/>
          <w:b/>
          <w:sz w:val="28"/>
          <w:szCs w:val="28"/>
          <w:u w:val="single"/>
        </w:rPr>
        <w:t>服务项目</w:t>
      </w:r>
      <w:r>
        <w:rPr>
          <w:rFonts w:hint="eastAsia"/>
          <w:b/>
          <w:sz w:val="28"/>
          <w:szCs w:val="28"/>
          <w:u w:val="single"/>
          <w:lang w:eastAsia="zh-CN"/>
        </w:rPr>
        <w:t>（</w:t>
      </w:r>
      <w:r>
        <w:rPr>
          <w:rFonts w:hint="eastAsia"/>
          <w:b/>
          <w:sz w:val="28"/>
          <w:szCs w:val="28"/>
          <w:u w:val="single"/>
          <w:lang w:val="en-US" w:eastAsia="zh-CN"/>
        </w:rPr>
        <w:t>2024-2025年</w:t>
      </w:r>
      <w:r>
        <w:rPr>
          <w:rFonts w:hint="eastAsia"/>
          <w:b/>
          <w:sz w:val="28"/>
          <w:szCs w:val="28"/>
          <w:u w:val="single"/>
          <w:lang w:eastAsia="zh-CN"/>
        </w:rPr>
        <w:t>）</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281" w:firstLineChars="100"/>
        <w:rPr>
          <w:rFonts w:hint="eastAsia"/>
          <w:b/>
          <w:sz w:val="28"/>
          <w:szCs w:val="28"/>
          <w:u w:val="single"/>
        </w:rPr>
      </w:pPr>
      <w:r>
        <w:rPr>
          <w:rFonts w:hint="eastAsia"/>
          <w:b/>
          <w:sz w:val="28"/>
          <w:szCs w:val="28"/>
        </w:rPr>
        <w:t>委托方（甲方）：</w:t>
      </w:r>
      <w:r>
        <w:rPr>
          <w:rFonts w:hint="eastAsia"/>
          <w:b/>
          <w:sz w:val="28"/>
          <w:szCs w:val="28"/>
          <w:u w:val="single"/>
        </w:rPr>
        <w:t xml:space="preserve">深圳市城市建设档案馆                                         </w:t>
      </w:r>
    </w:p>
    <w:p>
      <w:pPr>
        <w:tabs>
          <w:tab w:val="left" w:pos="180"/>
          <w:tab w:val="left" w:pos="7200"/>
        </w:tabs>
        <w:spacing w:before="156" w:beforeLines="50" w:after="156" w:afterLines="50" w:line="300" w:lineRule="auto"/>
        <w:ind w:firstLine="281" w:firstLineChars="100"/>
        <w:rPr>
          <w:rFonts w:hint="eastAsia"/>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281" w:firstLineChars="100"/>
        <w:rPr>
          <w:rFonts w:hint="eastAsia"/>
          <w:b/>
          <w:sz w:val="28"/>
          <w:szCs w:val="28"/>
          <w:u w:val="single"/>
        </w:rPr>
      </w:pPr>
      <w:r>
        <w:rPr>
          <w:rFonts w:hint="eastAsia"/>
          <w:b/>
          <w:sz w:val="28"/>
          <w:szCs w:val="28"/>
        </w:rPr>
        <w:t>签订地点：</w:t>
      </w:r>
      <w:r>
        <w:rPr>
          <w:rFonts w:hint="eastAsia"/>
          <w:b/>
          <w:sz w:val="28"/>
          <w:szCs w:val="28"/>
          <w:u w:val="single"/>
        </w:rPr>
        <w:t xml:space="preserve">深圳市                  </w:t>
      </w:r>
      <w:r>
        <w:rPr>
          <w:b/>
          <w:sz w:val="28"/>
          <w:szCs w:val="28"/>
          <w:u w:val="single"/>
          <w:lang w:val="en"/>
        </w:rPr>
        <w:t xml:space="preserve">         </w:t>
      </w:r>
      <w:r>
        <w:rPr>
          <w:rFonts w:hint="eastAsia"/>
          <w:b/>
          <w:sz w:val="28"/>
          <w:szCs w:val="28"/>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pPr>
        <w:tabs>
          <w:tab w:val="left" w:pos="180"/>
          <w:tab w:val="left" w:pos="3780"/>
        </w:tabs>
        <w:spacing w:after="156" w:afterLines="50" w:line="300" w:lineRule="auto"/>
        <w:jc w:val="center"/>
        <w:rPr>
          <w:szCs w:val="21"/>
        </w:rPr>
      </w:pPr>
    </w:p>
    <w:p>
      <w:pPr>
        <w:pStyle w:val="2"/>
        <w:spacing w:after="156" w:afterLines="50" w:line="300" w:lineRule="auto"/>
        <w:jc w:val="center"/>
        <w:rPr>
          <w:rFonts w:hint="eastAsia"/>
        </w:rPr>
      </w:pPr>
    </w:p>
    <w:p>
      <w:pPr>
        <w:spacing w:before="156" w:beforeLines="50" w:after="156" w:afterLines="50" w:line="300" w:lineRule="auto"/>
        <w:ind w:left="180"/>
        <w:jc w:val="center"/>
        <w:rPr>
          <w:rFonts w:hint="eastAsia" w:ascii="黑体" w:eastAsia="黑体"/>
          <w:sz w:val="24"/>
        </w:rPr>
      </w:pPr>
      <w:r>
        <w:rPr>
          <w:rFonts w:hint="eastAsia" w:ascii="黑体" w:eastAsia="黑体"/>
          <w:sz w:val="24"/>
        </w:rPr>
        <w:t>特别提示</w:t>
      </w:r>
    </w:p>
    <w:p>
      <w:pPr>
        <w:spacing w:before="156" w:beforeLines="50" w:after="156" w:afterLines="50" w:line="300" w:lineRule="auto"/>
        <w:ind w:left="181" w:leftChars="86" w:firstLine="480" w:firstLineChars="200"/>
        <w:rPr>
          <w:rFonts w:hint="eastAsia"/>
          <w:sz w:val="24"/>
        </w:rPr>
      </w:pPr>
      <w:r>
        <w:rPr>
          <w:rFonts w:hint="eastAsia"/>
          <w:sz w:val="24"/>
        </w:rPr>
        <w:t>1、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181" w:leftChars="86" w:firstLine="480" w:firstLineChars="200"/>
        <w:rPr>
          <w:rFonts w:hint="eastAsia"/>
          <w:sz w:val="24"/>
        </w:rPr>
      </w:pPr>
      <w:r>
        <w:rPr>
          <w:rFonts w:hint="eastAsia"/>
          <w:sz w:val="24"/>
        </w:rPr>
        <w:t>2、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181" w:leftChars="86" w:firstLine="480" w:firstLineChars="200"/>
        <w:rPr>
          <w:rFonts w:hint="eastAsia"/>
          <w:sz w:val="24"/>
        </w:rPr>
      </w:pPr>
      <w:r>
        <w:rPr>
          <w:rFonts w:hint="eastAsia"/>
          <w:sz w:val="24"/>
        </w:rPr>
        <w:t>3、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spacing w:before="156" w:beforeLines="50" w:after="156" w:afterLines="50" w:line="300" w:lineRule="auto"/>
        <w:ind w:firstLine="480" w:firstLineChars="200"/>
        <w:rPr>
          <w:sz w:val="24"/>
          <w:lang w:val="en"/>
        </w:rPr>
      </w:pPr>
      <w:r>
        <w:rPr>
          <w:rFonts w:hint="eastAsia"/>
          <w:sz w:val="24"/>
        </w:rPr>
        <w:t>4、本合同示范文本内关于合同标的、价款支付、双方权利义务、违约责任、合同解除等方面的条款仅供当事人参考，当事人可根据项目需求、合同签订目的对具体条款进行增减变更</w:t>
      </w:r>
    </w:p>
    <w:p>
      <w:pPr>
        <w:spacing w:before="156" w:beforeLines="50" w:after="156" w:afterLines="50" w:line="300" w:lineRule="auto"/>
        <w:ind w:firstLine="480" w:firstLineChars="200"/>
        <w:rPr>
          <w:sz w:val="24"/>
        </w:rPr>
      </w:pPr>
      <w:r>
        <w:rPr>
          <w:rFonts w:hint="eastAsia"/>
          <w:sz w:val="24"/>
        </w:rPr>
        <w:t>5、本合同示范文本中的“□”为可选择项目，选择该项目在“□”内划“√”，不选择的项目在“□”内划“×”。</w:t>
      </w:r>
    </w:p>
    <w:p>
      <w:pPr>
        <w:spacing w:before="156" w:beforeLines="50" w:after="156" w:afterLines="50" w:line="300" w:lineRule="auto"/>
        <w:ind w:firstLine="480" w:firstLineChars="200"/>
        <w:rPr>
          <w:rFonts w:hint="eastAsia"/>
          <w:sz w:val="24"/>
        </w:rPr>
      </w:pPr>
      <w:r>
        <w:rPr>
          <w:rFonts w:hint="eastAsia"/>
          <w:sz w:val="24"/>
        </w:rPr>
        <w:t>6、当事人使用本合同示范文本中，凡是当事人约定无需填写的条款，在该条款填写的空白处划“</w:t>
      </w:r>
      <w:r>
        <w:rPr>
          <w:sz w:val="24"/>
        </w:rPr>
        <w:t>/</w:t>
      </w:r>
      <w:r>
        <w:rPr>
          <w:rFonts w:hint="eastAsia"/>
          <w:sz w:val="24"/>
        </w:rPr>
        <w:t>”表示或直接将无需填写的条款内容删除。</w:t>
      </w:r>
    </w:p>
    <w:p>
      <w:pPr>
        <w:tabs>
          <w:tab w:val="left" w:pos="4140"/>
          <w:tab w:val="left" w:pos="8820"/>
        </w:tabs>
        <w:adjustRightInd w:val="0"/>
        <w:snapToGrid w:val="0"/>
        <w:spacing w:line="560" w:lineRule="exact"/>
        <w:rPr>
          <w:rFonts w:hint="eastAsia"/>
          <w:b/>
          <w:sz w:val="30"/>
        </w:rPr>
      </w:pPr>
    </w:p>
    <w:p>
      <w:pPr>
        <w:tabs>
          <w:tab w:val="left" w:pos="4140"/>
          <w:tab w:val="left" w:pos="8820"/>
        </w:tabs>
        <w:adjustRightInd w:val="0"/>
        <w:snapToGrid w:val="0"/>
        <w:spacing w:line="560" w:lineRule="exact"/>
        <w:ind w:firstLine="240" w:firstLineChars="100"/>
        <w:rPr>
          <w:sz w:val="24"/>
        </w:rPr>
      </w:pPr>
      <w:r>
        <w:rPr>
          <w:rFonts w:hint="eastAsia"/>
          <w:b/>
          <w:sz w:val="24"/>
        </w:rPr>
        <w:t>甲方（委托方）</w:t>
      </w:r>
      <w:r>
        <w:rPr>
          <w:rFonts w:hint="eastAsia"/>
          <w:sz w:val="24"/>
        </w:rPr>
        <w:t>：</w:t>
      </w:r>
      <w:r>
        <w:rPr>
          <w:rFonts w:hint="eastAsia"/>
          <w:sz w:val="24"/>
          <w:u w:val="single"/>
        </w:rPr>
        <w:t xml:space="preserve">深圳市城市建设档案馆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r>
        <w:rPr>
          <w:rFonts w:hint="eastAsia" w:ascii="宋体" w:hAnsi="宋体"/>
          <w:sz w:val="24"/>
          <w:u w:val="single"/>
        </w:rPr>
        <w:t>深圳市福田区振兴路1号南6楼</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r>
        <w:rPr>
          <w:rFonts w:hint="eastAsia" w:hAnsi="宋体"/>
          <w:sz w:val="22"/>
          <w:szCs w:val="28"/>
          <w:u w:val="single"/>
        </w:rPr>
        <w:t>周新忠</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r>
        <w:rPr>
          <w:rFonts w:hint="eastAsia"/>
          <w:sz w:val="24"/>
          <w:u w:val="single"/>
          <w:lang w:eastAsia="zh-CN"/>
        </w:rPr>
        <w:t>张健</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bookmarkStart w:id="1" w:name="OLE_LINK4"/>
      <w:bookmarkStart w:id="2" w:name="OLE_LINK3"/>
      <w:r>
        <w:rPr>
          <w:rFonts w:hint="eastAsia"/>
          <w:b/>
          <w:sz w:val="24"/>
        </w:rPr>
        <w:t>合同联系人电子邮箱：</w:t>
      </w:r>
      <w:r>
        <w:rPr>
          <w:rFonts w:hint="eastAsia"/>
          <w:sz w:val="24"/>
          <w:u w:val="single"/>
        </w:rPr>
        <w:t xml:space="preserve">   zhangjian@zjj.sz.gov.cn                                      </w:t>
      </w:r>
    </w:p>
    <w:bookmarkEnd w:id="1"/>
    <w:bookmarkEnd w:id="2"/>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r>
        <w:rPr>
          <w:rFonts w:hint="eastAsia" w:ascii="宋体" w:hAnsi="宋体"/>
          <w:sz w:val="24"/>
          <w:u w:val="single"/>
        </w:rPr>
        <w:t>深圳市福田区振兴路1号</w:t>
      </w:r>
      <w:r>
        <w:rPr>
          <w:rFonts w:hint="eastAsia" w:ascii="宋体" w:hAnsi="宋体"/>
          <w:sz w:val="24"/>
          <w:u w:val="single"/>
          <w:lang w:val="en-US" w:eastAsia="zh-CN"/>
        </w:rPr>
        <w:t>北附属楼N419</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bookmarkStart w:id="3" w:name="OLE_LINK2"/>
      <w:bookmarkStart w:id="4" w:name="OLE_LINK1"/>
      <w:r>
        <w:rPr>
          <w:rFonts w:hint="eastAsia"/>
          <w:b/>
          <w:sz w:val="24"/>
        </w:rPr>
        <w:t>邮政编码：</w:t>
      </w:r>
      <w:r>
        <w:rPr>
          <w:rFonts w:hint="eastAsia"/>
          <w:sz w:val="24"/>
          <w:u w:val="single"/>
        </w:rPr>
        <w:t xml:space="preserve">    </w:t>
      </w:r>
      <w:r>
        <w:rPr>
          <w:rFonts w:hint="eastAsia" w:ascii="宋体" w:hAnsi="宋体" w:eastAsia="宋体" w:cs="宋体"/>
          <w:sz w:val="24"/>
          <w:u w:val="single"/>
        </w:rPr>
        <w:t>518031</w:t>
      </w:r>
      <w:r>
        <w:rPr>
          <w:rFonts w:hint="eastAsia"/>
          <w:sz w:val="24"/>
          <w:u w:val="single"/>
        </w:rPr>
        <w:t xml:space="preserve">                                               </w:t>
      </w:r>
    </w:p>
    <w:bookmarkEnd w:id="3"/>
    <w:bookmarkEnd w:id="4"/>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sz w:val="24"/>
          <w:u w:val="single"/>
          <w:lang w:val="en-US" w:eastAsia="zh-CN"/>
        </w:rPr>
        <w:t>0755-83788682</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b/>
          <w:sz w:val="24"/>
        </w:rPr>
      </w:pPr>
      <w:r>
        <w:rPr>
          <w:rFonts w:hint="eastAsia"/>
          <w:b/>
          <w:sz w:val="24"/>
        </w:rPr>
        <w:t>开户银行：</w:t>
      </w:r>
      <w:r>
        <w:rPr>
          <w:rFonts w:hint="eastAsia"/>
          <w:sz w:val="24"/>
          <w:u w:val="single"/>
        </w:rPr>
        <w:t xml:space="preserve">             </w:t>
      </w:r>
      <w:r>
        <w:rPr>
          <w:rFonts w:hint="eastAsia"/>
          <w:sz w:val="24"/>
          <w:u w:val="single"/>
          <w:lang w:val="en-US" w:eastAsia="zh-CN"/>
        </w:rPr>
        <w:t>/</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r>
        <w:rPr>
          <w:rFonts w:hint="eastAsia"/>
          <w:sz w:val="24"/>
          <w:u w:val="single"/>
          <w:lang w:val="en-US" w:eastAsia="zh-CN"/>
        </w:rPr>
        <w:t>/</w:t>
      </w:r>
      <w:r>
        <w:rPr>
          <w:rFonts w:hint="eastAsia"/>
          <w:sz w:val="24"/>
          <w:u w:val="single"/>
        </w:rPr>
        <w:t xml:space="preserve">                                     </w:t>
      </w:r>
    </w:p>
    <w:p>
      <w:pPr>
        <w:tabs>
          <w:tab w:val="left" w:pos="8820"/>
        </w:tabs>
        <w:adjustRightInd w:val="0"/>
        <w:snapToGrid w:val="0"/>
        <w:spacing w:line="560" w:lineRule="exact"/>
        <w:rPr>
          <w:rFonts w:hint="eastAsia"/>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p>
    <w:p>
      <w:pPr>
        <w:adjustRightInd w:val="0"/>
        <w:snapToGrid w:val="0"/>
        <w:spacing w:before="156" w:beforeLines="50" w:after="156" w:afterLines="50" w:line="360" w:lineRule="auto"/>
        <w:ind w:firstLine="480" w:firstLineChars="200"/>
        <w:rPr>
          <w:sz w:val="24"/>
        </w:rPr>
      </w:pPr>
    </w:p>
    <w:p>
      <w:pPr>
        <w:adjustRightInd w:val="0"/>
        <w:snapToGrid w:val="0"/>
        <w:spacing w:before="156" w:beforeLines="50" w:after="156" w:afterLines="50" w:line="360" w:lineRule="auto"/>
        <w:ind w:firstLine="480" w:firstLineChars="200"/>
        <w:rPr>
          <w:rFonts w:hAnsi="宋体"/>
          <w:color w:val="000000"/>
          <w:sz w:val="24"/>
        </w:rPr>
      </w:pPr>
    </w:p>
    <w:p>
      <w:pPr>
        <w:adjustRightInd w:val="0"/>
        <w:snapToGrid w:val="0"/>
        <w:spacing w:before="156" w:beforeLines="50" w:after="156" w:afterLines="50" w:line="360" w:lineRule="auto"/>
        <w:ind w:firstLine="480" w:firstLineChars="200"/>
        <w:rPr>
          <w:rFonts w:hAnsi="宋体"/>
          <w:color w:val="000000"/>
          <w:sz w:val="24"/>
        </w:rPr>
      </w:pPr>
    </w:p>
    <w:p>
      <w:pPr>
        <w:adjustRightInd w:val="0"/>
        <w:snapToGrid w:val="0"/>
        <w:spacing w:before="156" w:beforeLines="50" w:after="156" w:afterLines="50" w:line="360" w:lineRule="auto"/>
        <w:ind w:firstLine="480" w:firstLineChars="200"/>
        <w:rPr>
          <w:color w:val="000000"/>
          <w:sz w:val="24"/>
        </w:rPr>
      </w:pPr>
      <w:r>
        <w:rPr>
          <w:rFonts w:hAnsi="宋体"/>
          <w:color w:val="000000"/>
          <w:sz w:val="24"/>
        </w:rPr>
        <w:t>根据《中华人民共和国</w:t>
      </w:r>
      <w:r>
        <w:rPr>
          <w:rFonts w:hint="eastAsia" w:hAnsi="宋体"/>
          <w:color w:val="000000"/>
          <w:sz w:val="24"/>
        </w:rPr>
        <w:t>民法典</w:t>
      </w:r>
      <w:r>
        <w:rPr>
          <w:rFonts w:hAnsi="宋体"/>
          <w:color w:val="000000"/>
          <w:sz w:val="24"/>
        </w:rPr>
        <w:t>》及相关法律、行政法规的规定，经双方平等自愿协商，签订本合同。双方均应诚实信用地遵守并履行以下条款：</w:t>
      </w:r>
    </w:p>
    <w:p>
      <w:pPr>
        <w:adjustRightInd w:val="0"/>
        <w:snapToGrid w:val="0"/>
        <w:spacing w:before="50" w:after="50" w:line="360" w:lineRule="auto"/>
        <w:rPr>
          <w:color w:val="000000"/>
          <w:sz w:val="24"/>
        </w:rPr>
      </w:pPr>
    </w:p>
    <w:p>
      <w:pPr>
        <w:pStyle w:val="14"/>
        <w:tabs>
          <w:tab w:val="left" w:pos="1134"/>
        </w:tabs>
        <w:spacing w:before="50" w:line="360" w:lineRule="auto"/>
        <w:rPr>
          <w:b/>
        </w:rPr>
      </w:pPr>
      <w:r>
        <w:rPr>
          <w:rFonts w:hint="eastAsia" w:hAnsi="宋体"/>
          <w:b/>
        </w:rPr>
        <w:t>第一条</w:t>
      </w:r>
      <w:r>
        <w:rPr>
          <w:rFonts w:hAnsi="宋体"/>
          <w:b/>
        </w:rPr>
        <w:t xml:space="preserve">     合同标的基本情况</w:t>
      </w:r>
    </w:p>
    <w:p>
      <w:pPr>
        <w:pStyle w:val="14"/>
        <w:spacing w:before="50" w:line="360" w:lineRule="auto"/>
      </w:pPr>
      <w:r>
        <w:t>1.1</w:t>
      </w:r>
      <w:r>
        <w:rPr>
          <w:rFonts w:hint="eastAsia" w:hAnsi="宋体"/>
        </w:rPr>
        <w:t>信息</w:t>
      </w:r>
      <w:r>
        <w:rPr>
          <w:rFonts w:hAnsi="宋体"/>
        </w:rPr>
        <w:t>技术名称</w:t>
      </w:r>
      <w:r>
        <w:rPr>
          <w:u w:val="single"/>
        </w:rPr>
        <w:t xml:space="preserve"> </w:t>
      </w:r>
      <w:r>
        <w:rPr>
          <w:rFonts w:hint="eastAsia"/>
          <w:u w:val="single"/>
          <w:lang w:val="en-US" w:eastAsia="zh-CN"/>
        </w:rPr>
        <w:t xml:space="preserve">  </w:t>
      </w:r>
      <w:r>
        <w:rPr>
          <w:rFonts w:hint="eastAsia"/>
          <w:color w:val="0000FF"/>
          <w:u w:val="single"/>
          <w:lang w:eastAsia="zh-CN"/>
        </w:rPr>
        <w:t>深圳市住房和建设局</w:t>
      </w:r>
      <w:r>
        <w:rPr>
          <w:rFonts w:hint="eastAsia"/>
          <w:u w:val="single"/>
        </w:rPr>
        <w:t>信创桌面终端驻场维护服务项目</w:t>
      </w:r>
      <w:r>
        <w:rPr>
          <w:rFonts w:hint="eastAsia"/>
          <w:u w:val="single"/>
          <w:lang w:eastAsia="zh-CN"/>
        </w:rPr>
        <w:t>（</w:t>
      </w:r>
      <w:r>
        <w:rPr>
          <w:rFonts w:hint="eastAsia"/>
          <w:u w:val="single"/>
          <w:lang w:val="en-US" w:eastAsia="zh-CN"/>
        </w:rPr>
        <w:t>2024-2025年</w:t>
      </w:r>
      <w:r>
        <w:rPr>
          <w:rFonts w:hint="eastAsia"/>
          <w:u w:val="single"/>
          <w:lang w:eastAsia="zh-CN"/>
        </w:rPr>
        <w:t>）</w:t>
      </w:r>
      <w:r>
        <w:rPr>
          <w:u w:val="single"/>
        </w:rPr>
        <w:t xml:space="preserve">                        </w:t>
      </w:r>
    </w:p>
    <w:p>
      <w:pPr>
        <w:pStyle w:val="14"/>
        <w:spacing w:before="50" w:line="360" w:lineRule="auto"/>
        <w:rPr>
          <w:u w:val="single"/>
        </w:rPr>
      </w:pPr>
      <w:r>
        <w:t>1.2</w:t>
      </w:r>
      <w:r>
        <w:rPr>
          <w:rFonts w:hint="eastAsia" w:hAnsi="宋体"/>
        </w:rPr>
        <w:t>信息</w:t>
      </w:r>
      <w:r>
        <w:rPr>
          <w:rFonts w:hAnsi="宋体"/>
        </w:rPr>
        <w:t>技术服务目标</w:t>
      </w:r>
      <w:r>
        <w:rPr>
          <w:u w:val="single"/>
        </w:rPr>
        <w:t xml:space="preserve">  </w:t>
      </w:r>
      <w:r>
        <w:rPr>
          <w:rFonts w:hint="eastAsia" w:ascii="宋体" w:hAnsi="宋体" w:eastAsia="宋体" w:cs="宋体"/>
          <w:b w:val="0"/>
          <w:bCs w:val="0"/>
          <w:kern w:val="0"/>
          <w:sz w:val="24"/>
          <w:szCs w:val="24"/>
          <w:u w:val="single"/>
          <w:lang w:val="en-US" w:eastAsia="zh-CN"/>
        </w:rPr>
        <w:t>保障深圳市住房和建设局日常办公正常运作，为我局业务开展提供最基础的信息技术服务，包括终端设备维护服务和终端设备硬件、配件更换服务等</w:t>
      </w:r>
      <w:r>
        <w:rPr>
          <w:rFonts w:hint="eastAsia"/>
          <w:u w:val="single"/>
        </w:rPr>
        <w:t>。</w:t>
      </w:r>
      <w:r>
        <w:rPr>
          <w:u w:val="single"/>
        </w:rPr>
        <w:t xml:space="preserve"> </w:t>
      </w:r>
    </w:p>
    <w:p>
      <w:pPr>
        <w:pStyle w:val="14"/>
        <w:spacing w:before="50" w:line="360" w:lineRule="auto"/>
        <w:rPr>
          <w:rFonts w:hint="eastAsia"/>
        </w:rPr>
      </w:pPr>
      <w:r>
        <w:rPr>
          <w:rFonts w:hint="eastAsia"/>
        </w:rPr>
        <w:t>1.3计算机技术服务方式</w:t>
      </w:r>
    </w:p>
    <w:p>
      <w:pPr>
        <w:pStyle w:val="14"/>
        <w:spacing w:before="50" w:line="360" w:lineRule="auto"/>
        <w:rPr>
          <w:rFonts w:hint="eastAsia"/>
        </w:rPr>
      </w:pPr>
      <w:r>
        <w:rPr>
          <w:rFonts w:hint="eastAsia"/>
        </w:rPr>
        <w:t>□计算机软件安装</w:t>
      </w:r>
    </w:p>
    <w:p>
      <w:pPr>
        <w:pStyle w:val="14"/>
        <w:spacing w:before="50" w:line="360" w:lineRule="auto"/>
        <w:rPr>
          <w:rFonts w:hint="eastAsia"/>
        </w:rPr>
      </w:pPr>
      <w:r>
        <w:rPr>
          <w:rFonts w:hint="eastAsia"/>
        </w:rPr>
        <w:t>□计算机软件升级</w:t>
      </w:r>
    </w:p>
    <w:p>
      <w:pPr>
        <w:pStyle w:val="14"/>
        <w:spacing w:before="50" w:line="360" w:lineRule="auto"/>
        <w:rPr>
          <w:rFonts w:hint="eastAsia"/>
        </w:rPr>
      </w:pPr>
      <w:r>
        <w:rPr>
          <w:rFonts w:hint="eastAsia"/>
        </w:rPr>
        <w:t>□信息系统开发</w:t>
      </w:r>
    </w:p>
    <w:p>
      <w:pPr>
        <w:pStyle w:val="14"/>
        <w:spacing w:before="50" w:line="360" w:lineRule="auto"/>
        <w:rPr>
          <w:rFonts w:hint="eastAsia"/>
        </w:rPr>
      </w:pPr>
      <w:r>
        <w:rPr>
          <w:rFonts w:hint="eastAsia"/>
        </w:rPr>
        <w:t>☑信息系统维护</w:t>
      </w:r>
    </w:p>
    <w:p>
      <w:pPr>
        <w:pStyle w:val="14"/>
        <w:spacing w:before="50" w:line="360" w:lineRule="auto"/>
        <w:rPr>
          <w:rFonts w:hint="default" w:eastAsia="宋体"/>
          <w:lang w:val="en-US" w:eastAsia="zh-CN"/>
        </w:rPr>
      </w:pPr>
      <w:r>
        <w:rPr>
          <w:rFonts w:hint="eastAsia"/>
        </w:rPr>
        <w:t>□其他</w:t>
      </w:r>
      <w:r>
        <w:rPr>
          <w:rFonts w:hint="eastAsia"/>
          <w:u w:val="single"/>
          <w:lang w:val="en-US" w:eastAsia="zh-CN"/>
        </w:rPr>
        <w:t xml:space="preserve">          </w:t>
      </w:r>
    </w:p>
    <w:p>
      <w:pPr>
        <w:pStyle w:val="14"/>
        <w:spacing w:before="50" w:line="360" w:lineRule="auto"/>
        <w:rPr>
          <w:b/>
        </w:rPr>
      </w:pPr>
    </w:p>
    <w:p>
      <w:pPr>
        <w:pStyle w:val="14"/>
        <w:tabs>
          <w:tab w:val="left" w:pos="1134"/>
        </w:tabs>
        <w:spacing w:before="50" w:line="360" w:lineRule="auto"/>
        <w:rPr>
          <w:b/>
        </w:rPr>
      </w:pPr>
      <w:r>
        <w:rPr>
          <w:rFonts w:hint="eastAsia" w:hAnsi="宋体"/>
          <w:b/>
        </w:rPr>
        <w:t>第二条</w:t>
      </w:r>
      <w:r>
        <w:rPr>
          <w:rFonts w:hAnsi="宋体"/>
          <w:b/>
        </w:rPr>
        <w:t xml:space="preserve">     </w:t>
      </w:r>
      <w:r>
        <w:rPr>
          <w:rFonts w:hint="eastAsia" w:hAnsi="宋体"/>
          <w:b/>
        </w:rPr>
        <w:t>信息</w:t>
      </w:r>
      <w:r>
        <w:rPr>
          <w:rFonts w:hAnsi="宋体"/>
          <w:b/>
        </w:rPr>
        <w:t>技术服务内容</w:t>
      </w:r>
    </w:p>
    <w:p>
      <w:pPr>
        <w:pStyle w:val="14"/>
        <w:spacing w:before="50" w:line="360" w:lineRule="auto"/>
        <w:rPr>
          <w:rFonts w:hint="eastAsia"/>
          <w:lang w:val="en-US" w:eastAsia="zh-CN"/>
        </w:rPr>
      </w:pPr>
      <w:r>
        <w:rPr>
          <w:rFonts w:hint="eastAsia" w:ascii="宋体" w:hAnsi="宋体"/>
          <w:sz w:val="28"/>
          <w:szCs w:val="28"/>
          <w:lang w:eastAsia="zh-CN"/>
        </w:rPr>
        <w:t>本项目的具体服务内容如下：</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4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信创电脑</w:t>
            </w:r>
            <w:r>
              <w:rPr>
                <w:rFonts w:hint="eastAsia" w:ascii="宋体" w:hAnsi="宋体" w:cs="宋体"/>
                <w:i w:val="0"/>
                <w:iCs w:val="0"/>
                <w:color w:val="000000"/>
                <w:kern w:val="0"/>
                <w:sz w:val="22"/>
                <w:szCs w:val="22"/>
                <w:u w:val="none"/>
                <w:lang w:val="en-US" w:eastAsia="zh-CN" w:bidi="ar"/>
              </w:rPr>
              <w:t>系统</w:t>
            </w:r>
            <w:r>
              <w:rPr>
                <w:rFonts w:hint="eastAsia" w:ascii="宋体" w:hAnsi="宋体" w:eastAsia="宋体" w:cs="宋体"/>
                <w:i w:val="0"/>
                <w:iCs w:val="0"/>
                <w:color w:val="000000"/>
                <w:kern w:val="0"/>
                <w:sz w:val="22"/>
                <w:szCs w:val="22"/>
                <w:u w:val="none"/>
                <w:lang w:val="en-US" w:eastAsia="zh-CN" w:bidi="ar"/>
              </w:rPr>
              <w:t>维护</w:t>
            </w:r>
          </w:p>
          <w:p>
            <w:pPr>
              <w:pStyle w:val="2"/>
              <w:rPr>
                <w:rFonts w:hint="eastAsia"/>
              </w:rPr>
            </w:pPr>
            <w:r>
              <w:rPr>
                <w:rFonts w:hint="eastAsia" w:ascii="宋体" w:hAnsi="宋体" w:eastAsia="宋体" w:cs="宋体"/>
                <w:i w:val="0"/>
                <w:iCs w:val="0"/>
                <w:color w:val="000000"/>
                <w:sz w:val="22"/>
                <w:szCs w:val="22"/>
                <w:u w:val="none"/>
                <w:lang w:val="en-US" w:eastAsia="zh-CN"/>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eastAsia="宋体" w:cs="宋体"/>
                <w:i w:val="0"/>
                <w:iCs w:val="0"/>
                <w:color w:val="000000"/>
                <w:sz w:val="22"/>
                <w:szCs w:val="22"/>
                <w:u w:val="none"/>
                <w:lang w:val="en-US" w:eastAsia="zh-CN"/>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负责住建局各部门电脑</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542</w:t>
            </w:r>
            <w:r>
              <w:rPr>
                <w:rFonts w:hint="eastAsia" w:ascii="宋体" w:hAnsi="宋体" w:cs="宋体"/>
                <w:i w:val="0"/>
                <w:iCs w:val="0"/>
                <w:color w:val="000000"/>
                <w:kern w:val="0"/>
                <w:sz w:val="22"/>
                <w:szCs w:val="22"/>
                <w:u w:val="none"/>
                <w:lang w:val="en-US" w:eastAsia="zh-CN" w:bidi="ar"/>
              </w:rPr>
              <w:t>台）</w:t>
            </w:r>
            <w:r>
              <w:rPr>
                <w:rFonts w:hint="eastAsia" w:ascii="宋体" w:hAnsi="宋体" w:eastAsia="宋体" w:cs="宋体"/>
                <w:i w:val="0"/>
                <w:iCs w:val="0"/>
                <w:color w:val="000000"/>
                <w:kern w:val="0"/>
                <w:sz w:val="22"/>
                <w:szCs w:val="22"/>
                <w:u w:val="none"/>
                <w:lang w:val="en-US" w:eastAsia="zh-CN" w:bidi="ar"/>
              </w:rPr>
              <w:t>的运维工作，包括日常维护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故障修复、</w:t>
            </w:r>
            <w:r>
              <w:rPr>
                <w:rFonts w:hint="eastAsia" w:ascii="宋体" w:hAnsi="宋体" w:cs="宋体"/>
                <w:i w:val="0"/>
                <w:iCs w:val="0"/>
                <w:color w:val="000000"/>
                <w:kern w:val="0"/>
                <w:sz w:val="22"/>
                <w:szCs w:val="22"/>
                <w:u w:val="none"/>
                <w:lang w:val="en-US" w:eastAsia="zh-CN" w:bidi="ar"/>
              </w:rPr>
              <w:t>硬</w:t>
            </w:r>
            <w:r>
              <w:rPr>
                <w:rFonts w:hint="eastAsia" w:ascii="宋体" w:hAnsi="宋体" w:eastAsia="宋体" w:cs="宋体"/>
                <w:i w:val="0"/>
                <w:iCs w:val="0"/>
                <w:color w:val="000000"/>
                <w:kern w:val="0"/>
                <w:sz w:val="22"/>
                <w:szCs w:val="22"/>
                <w:u w:val="none"/>
                <w:lang w:val="en-US" w:eastAsia="zh-CN" w:bidi="ar"/>
              </w:rPr>
              <w:t>件</w:t>
            </w:r>
            <w:r>
              <w:rPr>
                <w:rFonts w:hint="eastAsia" w:ascii="宋体" w:hAnsi="宋体" w:cs="宋体"/>
                <w:i w:val="0"/>
                <w:iCs w:val="0"/>
                <w:color w:val="000000"/>
                <w:kern w:val="0"/>
                <w:sz w:val="22"/>
                <w:szCs w:val="22"/>
                <w:u w:val="none"/>
                <w:lang w:val="en-US" w:eastAsia="zh-CN" w:bidi="ar"/>
              </w:rPr>
              <w:t>维护等。确保</w:t>
            </w:r>
            <w:r>
              <w:rPr>
                <w:rFonts w:hint="eastAsia" w:ascii="宋体" w:hAnsi="宋体" w:eastAsia="宋体" w:cs="宋体"/>
                <w:i w:val="0"/>
                <w:iCs w:val="0"/>
                <w:color w:val="000000"/>
                <w:kern w:val="0"/>
                <w:sz w:val="22"/>
                <w:szCs w:val="22"/>
                <w:u w:val="none"/>
                <w:lang w:val="en-US" w:eastAsia="zh-CN" w:bidi="ar"/>
              </w:rPr>
              <w:t>计算机故障及时修复和正常运行。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负责住建局所有常用软件的安装、配置、更新及问题处理、</w:t>
            </w:r>
            <w:r>
              <w:rPr>
                <w:rFonts w:hint="eastAsia" w:ascii="宋体" w:hAnsi="宋体" w:cs="宋体"/>
                <w:i w:val="0"/>
                <w:iCs w:val="0"/>
                <w:color w:val="000000"/>
                <w:kern w:val="0"/>
                <w:sz w:val="22"/>
                <w:szCs w:val="22"/>
                <w:u w:val="none"/>
                <w:lang w:val="en-US" w:eastAsia="zh-CN" w:bidi="ar"/>
              </w:rPr>
              <w:t>提供相应的</w:t>
            </w:r>
            <w:r>
              <w:rPr>
                <w:rFonts w:hint="eastAsia" w:ascii="宋体" w:hAnsi="宋体" w:eastAsia="宋体" w:cs="宋体"/>
                <w:i w:val="0"/>
                <w:iCs w:val="0"/>
                <w:color w:val="000000"/>
                <w:kern w:val="0"/>
                <w:sz w:val="22"/>
                <w:szCs w:val="22"/>
                <w:u w:val="none"/>
                <w:lang w:val="en-US" w:eastAsia="zh-CN" w:bidi="ar"/>
              </w:rPr>
              <w:t>技术支持，包括操作系统、办公软件、杀毒软件、安全软件</w:t>
            </w:r>
            <w:r>
              <w:rPr>
                <w:rFonts w:hint="eastAsia" w:ascii="宋体" w:hAnsi="宋体" w:cs="宋体"/>
                <w:i w:val="0"/>
                <w:iCs w:val="0"/>
                <w:color w:val="000000"/>
                <w:kern w:val="0"/>
                <w:sz w:val="22"/>
                <w:szCs w:val="22"/>
                <w:u w:val="none"/>
                <w:lang w:val="en-US" w:eastAsia="zh-CN" w:bidi="ar"/>
              </w:rPr>
              <w:t>等</w:t>
            </w:r>
            <w:r>
              <w:rPr>
                <w:rFonts w:hint="eastAsia" w:ascii="宋体" w:hAnsi="宋体" w:eastAsia="宋体" w:cs="宋体"/>
                <w:i w:val="0"/>
                <w:iCs w:val="0"/>
                <w:color w:val="000000"/>
                <w:kern w:val="0"/>
                <w:sz w:val="22"/>
                <w:szCs w:val="22"/>
                <w:u w:val="none"/>
                <w:lang w:val="en-US" w:eastAsia="zh-CN" w:bidi="ar"/>
              </w:rPr>
              <w:t>。</w:t>
            </w:r>
          </w:p>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对住建</w:t>
            </w:r>
            <w:r>
              <w:rPr>
                <w:rFonts w:hint="eastAsia" w:ascii="宋体" w:hAnsi="宋体" w:cs="宋体"/>
                <w:i w:val="0"/>
                <w:iCs w:val="0"/>
                <w:color w:val="000000"/>
                <w:kern w:val="0"/>
                <w:sz w:val="22"/>
                <w:szCs w:val="22"/>
                <w:u w:val="none"/>
                <w:lang w:val="en-US" w:eastAsia="zh-CN" w:bidi="ar"/>
              </w:rPr>
              <w:t>局</w:t>
            </w:r>
            <w:r>
              <w:rPr>
                <w:rFonts w:hint="eastAsia" w:ascii="宋体" w:hAnsi="宋体" w:eastAsia="宋体" w:cs="宋体"/>
                <w:i w:val="0"/>
                <w:iCs w:val="0"/>
                <w:color w:val="000000"/>
                <w:kern w:val="0"/>
                <w:sz w:val="22"/>
                <w:szCs w:val="22"/>
                <w:u w:val="none"/>
                <w:lang w:val="en-US" w:eastAsia="zh-CN" w:bidi="ar"/>
              </w:rPr>
              <w:t>软件应掌握基本的客户端安装、配置、常用操作，要求能够现场解决常见的操作问题，在经现场检查不能处理时应立即转告或推送给采购人指定的相关授权技术人员处理。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负责住建局所有通用计算机</w:t>
            </w:r>
            <w:r>
              <w:rPr>
                <w:rFonts w:hint="eastAsia" w:ascii="宋体" w:hAnsi="宋体" w:cs="宋体"/>
                <w:i w:val="0"/>
                <w:iCs w:val="0"/>
                <w:color w:val="000000"/>
                <w:kern w:val="0"/>
                <w:sz w:val="22"/>
                <w:szCs w:val="22"/>
                <w:u w:val="none"/>
                <w:lang w:val="en-US" w:eastAsia="zh-CN" w:bidi="ar"/>
              </w:rPr>
              <w:t>（542台）</w:t>
            </w:r>
            <w:r>
              <w:rPr>
                <w:rFonts w:hint="eastAsia" w:ascii="宋体" w:hAnsi="宋体" w:eastAsia="宋体" w:cs="宋体"/>
                <w:i w:val="0"/>
                <w:iCs w:val="0"/>
                <w:color w:val="000000"/>
                <w:kern w:val="0"/>
                <w:sz w:val="22"/>
                <w:szCs w:val="22"/>
                <w:u w:val="none"/>
                <w:lang w:val="en-US" w:eastAsia="zh-CN" w:bidi="ar"/>
              </w:rPr>
              <w:t>的安装调试、故障现场检修维护以及计算机配件的安装、调试、保养，计算机的主要配件（主板、CPU、电源、显示卡、内存、硬盘）提供。维修所需工具自带。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u w:val="none"/>
                <w:lang w:bidi="ar"/>
              </w:rPr>
            </w:pPr>
            <w:r>
              <w:rPr>
                <w:rFonts w:hint="eastAsia" w:ascii="宋体" w:hAnsi="宋体" w:cs="宋体"/>
                <w:color w:val="000000"/>
                <w:kern w:val="0"/>
                <w:sz w:val="22"/>
                <w:szCs w:val="22"/>
                <w:u w:val="none"/>
                <w:lang w:bidi="ar"/>
              </w:rPr>
              <w:t>打印机设备维护</w:t>
            </w:r>
          </w:p>
          <w:p>
            <w:pPr>
              <w:pStyle w:val="2"/>
              <w:rPr>
                <w:rFonts w:hint="eastAsia" w:eastAsia="宋体"/>
                <w:lang w:val="en-US" w:eastAsia="zh-CN"/>
              </w:rPr>
            </w:pPr>
            <w:r>
              <w:rPr>
                <w:rFonts w:hint="eastAsia" w:ascii="宋体" w:hAnsi="宋体" w:cs="宋体"/>
                <w:color w:val="000000"/>
                <w:kern w:val="0"/>
                <w:sz w:val="22"/>
                <w:szCs w:val="22"/>
                <w:u w:val="none"/>
                <w:lang w:eastAsia="zh-CN" w:bidi="ar"/>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cs="宋体"/>
                <w:color w:val="000000"/>
                <w:kern w:val="0"/>
                <w:sz w:val="22"/>
                <w:szCs w:val="22"/>
                <w:u w:val="none"/>
                <w:lang w:eastAsia="zh-CN" w:bidi="ar"/>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负责住建局各类打印设备</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val="en-US" w:eastAsia="zh-CN" w:bidi="ar"/>
              </w:rPr>
              <w:t>172台</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bidi="ar"/>
              </w:rPr>
              <w:t>的运维工作。包含所有打印设备的日常运维、故障修复、驱动安装等维护服务，保证</w:t>
            </w:r>
            <w:r>
              <w:rPr>
                <w:rFonts w:hint="eastAsia" w:ascii="宋体" w:hAnsi="宋体" w:cs="宋体"/>
                <w:color w:val="000000"/>
                <w:kern w:val="0"/>
                <w:sz w:val="22"/>
                <w:szCs w:val="22"/>
                <w:u w:val="none"/>
                <w:lang w:eastAsia="zh-CN" w:bidi="ar"/>
              </w:rPr>
              <w:t>我</w:t>
            </w:r>
            <w:r>
              <w:rPr>
                <w:rFonts w:hint="eastAsia" w:ascii="宋体" w:hAnsi="宋体" w:cs="宋体"/>
                <w:color w:val="000000"/>
                <w:kern w:val="0"/>
                <w:sz w:val="22"/>
                <w:szCs w:val="22"/>
                <w:u w:val="none"/>
                <w:lang w:bidi="ar"/>
              </w:rPr>
              <w:t>局所有打印机故障及时修复和正常运行。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数据备份和恢复服务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根据实际情况协助用户备份重要数据,并严格保证数据安全。并提供数据恢复服务</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驻场运维服务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派遣2名人员的现场驻场维护，服务时间：5*8小时，为深圳市住房和建设局提供日常办公桌面技术支持服务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突发事件应急响应</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针对突发事件，如病毒感染、信息泄露、网络不通等，在5分钟内响应，10分钟内到达故障现场,并在故障处理时期提供</w:t>
            </w:r>
            <w:r>
              <w:rPr>
                <w:rFonts w:hint="eastAsia" w:ascii="宋体" w:hAnsi="宋体" w:cs="宋体"/>
                <w:color w:val="000000"/>
                <w:kern w:val="0"/>
                <w:sz w:val="22"/>
                <w:szCs w:val="22"/>
                <w:u w:val="none"/>
                <w:lang w:eastAsia="zh-CN" w:bidi="ar"/>
              </w:rPr>
              <w:t>7*24小时</w:t>
            </w:r>
            <w:r>
              <w:rPr>
                <w:rFonts w:hint="eastAsia" w:ascii="宋体" w:hAnsi="宋体" w:cs="宋体"/>
                <w:color w:val="000000"/>
                <w:kern w:val="0"/>
                <w:sz w:val="22"/>
                <w:szCs w:val="22"/>
                <w:u w:val="none"/>
                <w:lang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远程支持服务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提供7*24小时电话热线，工程师提供远程操作支持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文档服务</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(1)完整的服务纪录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(2)巡检工作报告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(3)半年度服务报告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(4)年度服务报告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(5)故障处理纪录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信创电脑</w:t>
            </w:r>
            <w:r>
              <w:rPr>
                <w:rFonts w:hint="eastAsia" w:ascii="宋体" w:hAnsi="宋体" w:cs="宋体"/>
                <w:i w:val="0"/>
                <w:iCs w:val="0"/>
                <w:color w:val="000000"/>
                <w:sz w:val="22"/>
                <w:szCs w:val="22"/>
                <w:u w:val="none"/>
                <w:lang w:val="en-US" w:eastAsia="zh-CN"/>
              </w:rPr>
              <w:t>硬件</w:t>
            </w:r>
            <w:r>
              <w:rPr>
                <w:rFonts w:hint="eastAsia" w:ascii="宋体" w:hAnsi="宋体" w:eastAsia="宋体" w:cs="宋体"/>
                <w:i w:val="0"/>
                <w:iCs w:val="0"/>
                <w:color w:val="000000"/>
                <w:sz w:val="22"/>
                <w:szCs w:val="22"/>
                <w:u w:val="none"/>
                <w:lang w:val="en-US" w:eastAsia="zh-CN"/>
              </w:rPr>
              <w:t>维保服务</w:t>
            </w:r>
          </w:p>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r>
              <w:rPr>
                <w:rFonts w:hint="eastAsia" w:ascii="宋体" w:hAnsi="宋体" w:cs="宋体"/>
                <w:color w:val="000000"/>
                <w:sz w:val="22"/>
                <w:szCs w:val="22"/>
                <w:u w:val="none"/>
              </w:rPr>
              <w:t>具体</w:t>
            </w:r>
            <w:r>
              <w:rPr>
                <w:rFonts w:hint="eastAsia" w:ascii="宋体" w:hAnsi="宋体" w:eastAsia="宋体" w:cs="宋体"/>
                <w:color w:val="000000"/>
                <w:sz w:val="22"/>
                <w:szCs w:val="22"/>
                <w:u w:val="none"/>
                <w:lang w:val="en-US" w:eastAsia="zh-CN"/>
              </w:rPr>
              <w:t>设备清单及</w:t>
            </w:r>
            <w:r>
              <w:rPr>
                <w:rFonts w:hint="eastAsia" w:ascii="宋体" w:hAnsi="宋体" w:cs="宋体"/>
                <w:color w:val="000000"/>
                <w:sz w:val="22"/>
                <w:szCs w:val="22"/>
                <w:u w:val="none"/>
              </w:rPr>
              <w:t>序列号由甲方提供</w:t>
            </w:r>
            <w:r>
              <w:rPr>
                <w:rFonts w:hint="eastAsia" w:ascii="宋体" w:hAnsi="宋体" w:eastAsia="宋体" w:cs="宋体"/>
                <w:i w:val="0"/>
                <w:iCs w:val="0"/>
                <w:color w:val="000000"/>
                <w:sz w:val="22"/>
                <w:szCs w:val="22"/>
                <w:u w:val="none"/>
                <w:lang w:val="en-US" w:eastAsia="zh-CN"/>
              </w:rPr>
              <w:t>）</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提供</w:t>
            </w:r>
            <w:r>
              <w:rPr>
                <w:rFonts w:hint="eastAsia" w:ascii="宋体" w:hAnsi="宋体" w:eastAsia="宋体" w:cs="宋体"/>
                <w:color w:val="000000"/>
                <w:kern w:val="0"/>
                <w:sz w:val="22"/>
                <w:szCs w:val="22"/>
                <w:u w:val="none"/>
                <w:lang w:val="en-US" w:eastAsia="zh-CN" w:bidi="ar"/>
              </w:rPr>
              <w:t>信创电脑</w:t>
            </w:r>
            <w:r>
              <w:rPr>
                <w:rFonts w:hint="eastAsia" w:ascii="宋体" w:hAnsi="宋体" w:cs="宋体"/>
                <w:color w:val="000000"/>
                <w:kern w:val="0"/>
                <w:sz w:val="22"/>
                <w:szCs w:val="22"/>
                <w:u w:val="none"/>
                <w:lang w:eastAsia="zh-CN" w:bidi="ar"/>
              </w:rPr>
              <w:t>硬件</w:t>
            </w:r>
            <w:r>
              <w:rPr>
                <w:rFonts w:hint="eastAsia" w:ascii="宋体" w:hAnsi="宋体" w:cs="宋体"/>
                <w:color w:val="000000"/>
                <w:kern w:val="0"/>
                <w:sz w:val="22"/>
                <w:szCs w:val="22"/>
                <w:u w:val="none"/>
                <w:lang w:bidi="ar"/>
              </w:rPr>
              <w:t>维保</w:t>
            </w:r>
            <w:r>
              <w:rPr>
                <w:rFonts w:hint="eastAsia" w:ascii="宋体" w:hAnsi="宋体" w:cs="宋体"/>
                <w:color w:val="000000"/>
                <w:kern w:val="0"/>
                <w:sz w:val="22"/>
                <w:szCs w:val="22"/>
                <w:u w:val="none"/>
                <w:lang w:eastAsia="zh-CN" w:bidi="ar"/>
              </w:rPr>
              <w:t>服务</w:t>
            </w:r>
            <w:r>
              <w:rPr>
                <w:rFonts w:hint="eastAsia" w:ascii="宋体" w:hAnsi="宋体" w:cs="宋体"/>
                <w:color w:val="000000"/>
                <w:kern w:val="0"/>
                <w:sz w:val="22"/>
                <w:szCs w:val="22"/>
                <w:u w:val="none"/>
                <w:lang w:bidi="ar"/>
              </w:rPr>
              <w:t>，负责</w:t>
            </w:r>
            <w:r>
              <w:rPr>
                <w:rFonts w:hint="eastAsia" w:ascii="宋体" w:hAnsi="宋体" w:cs="宋体"/>
                <w:color w:val="000000"/>
                <w:kern w:val="0"/>
                <w:sz w:val="22"/>
                <w:szCs w:val="22"/>
                <w:u w:val="none"/>
                <w:lang w:eastAsia="zh-CN" w:bidi="ar"/>
              </w:rPr>
              <w:t>我局部分</w:t>
            </w:r>
            <w:r>
              <w:rPr>
                <w:rFonts w:hint="eastAsia" w:ascii="宋体" w:hAnsi="宋体" w:cs="宋体"/>
                <w:color w:val="000000"/>
                <w:kern w:val="0"/>
                <w:sz w:val="22"/>
                <w:szCs w:val="22"/>
                <w:u w:val="none"/>
                <w:lang w:bidi="ar"/>
              </w:rPr>
              <w:t>信创终端计算机</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val="en-US" w:eastAsia="zh-CN" w:bidi="ar"/>
              </w:rPr>
              <w:t>108台台式机、4台笔记本</w:t>
            </w:r>
            <w:r>
              <w:rPr>
                <w:rFonts w:hint="eastAsia" w:ascii="宋体" w:hAnsi="宋体" w:cs="宋体"/>
                <w:color w:val="000000"/>
                <w:kern w:val="0"/>
                <w:sz w:val="22"/>
                <w:szCs w:val="22"/>
                <w:u w:val="none"/>
                <w:lang w:eastAsia="zh-CN" w:bidi="ar"/>
              </w:rPr>
              <w:t>）</w:t>
            </w:r>
            <w:r>
              <w:rPr>
                <w:rFonts w:hint="eastAsia" w:ascii="宋体" w:hAnsi="宋体" w:cs="宋体"/>
                <w:color w:val="000000"/>
                <w:kern w:val="0"/>
                <w:sz w:val="22"/>
                <w:szCs w:val="22"/>
                <w:u w:val="none"/>
                <w:lang w:bidi="ar"/>
              </w:rPr>
              <w:t>的</w:t>
            </w:r>
            <w:r>
              <w:rPr>
                <w:rFonts w:hint="eastAsia" w:ascii="宋体" w:hAnsi="宋体" w:cs="宋体"/>
                <w:color w:val="000000"/>
                <w:kern w:val="0"/>
                <w:sz w:val="22"/>
                <w:szCs w:val="22"/>
                <w:u w:val="none"/>
                <w:lang w:eastAsia="zh-CN" w:bidi="ar"/>
              </w:rPr>
              <w:t>硬件维保</w:t>
            </w:r>
            <w:r>
              <w:rPr>
                <w:rFonts w:hint="eastAsia" w:ascii="宋体" w:hAnsi="宋体" w:cs="宋体"/>
                <w:color w:val="000000"/>
                <w:kern w:val="0"/>
                <w:sz w:val="22"/>
                <w:szCs w:val="22"/>
                <w:u w:val="none"/>
                <w:lang w:bidi="ar"/>
              </w:rPr>
              <w:t>，如发现故障进行初步诊断为硬件问题后，进行维修或备件更换。</w:t>
            </w:r>
          </w:p>
        </w:tc>
      </w:tr>
    </w:tbl>
    <w:p>
      <w:pPr>
        <w:pStyle w:val="14"/>
        <w:spacing w:before="50" w:line="360" w:lineRule="auto"/>
      </w:pPr>
      <w:bookmarkStart w:id="5" w:name="_GoBack"/>
      <w:bookmarkEnd w:id="5"/>
    </w:p>
    <w:p>
      <w:pPr>
        <w:pStyle w:val="14"/>
        <w:tabs>
          <w:tab w:val="left" w:pos="1134"/>
        </w:tabs>
        <w:spacing w:before="50" w:line="360" w:lineRule="auto"/>
        <w:rPr>
          <w:b/>
        </w:rPr>
      </w:pPr>
      <w:r>
        <w:rPr>
          <w:rFonts w:hint="eastAsia" w:hAnsi="宋体"/>
          <w:b/>
        </w:rPr>
        <w:t>第</w:t>
      </w:r>
      <w:r>
        <w:rPr>
          <w:rFonts w:hint="eastAsia" w:hAnsi="宋体"/>
          <w:b/>
          <w:lang w:eastAsia="zh-CN"/>
        </w:rPr>
        <w:t>三</w:t>
      </w:r>
      <w:r>
        <w:rPr>
          <w:rFonts w:hint="eastAsia" w:hAnsi="宋体"/>
          <w:b/>
        </w:rPr>
        <w:t>条</w:t>
      </w:r>
      <w:r>
        <w:rPr>
          <w:rFonts w:hAnsi="宋体"/>
          <w:b/>
        </w:rPr>
        <w:t xml:space="preserve">     </w:t>
      </w:r>
      <w:r>
        <w:rPr>
          <w:rFonts w:hint="eastAsia" w:hAnsi="宋体"/>
          <w:b/>
        </w:rPr>
        <w:t>信息</w:t>
      </w:r>
      <w:r>
        <w:rPr>
          <w:rFonts w:hAnsi="宋体"/>
          <w:b/>
        </w:rPr>
        <w:t>技术服务质量要求</w:t>
      </w:r>
    </w:p>
    <w:p>
      <w:pPr>
        <w:pStyle w:val="14"/>
        <w:spacing w:before="50" w:line="360" w:lineRule="auto"/>
      </w:pPr>
      <w:r>
        <w:rPr>
          <w:rFonts w:hint="eastAsia"/>
          <w:lang w:val="en-US" w:eastAsia="zh-CN"/>
        </w:rPr>
        <w:t>3</w:t>
      </w:r>
      <w:r>
        <w:t>.1</w:t>
      </w:r>
      <w:r>
        <w:rPr>
          <w:rFonts w:hAnsi="宋体"/>
        </w:rPr>
        <w:t>乙方提供的</w:t>
      </w:r>
      <w:r>
        <w:rPr>
          <w:rFonts w:hint="eastAsia" w:hAnsi="宋体"/>
        </w:rPr>
        <w:t>信息技术</w:t>
      </w:r>
      <w:r>
        <w:rPr>
          <w:rFonts w:hAnsi="宋体"/>
        </w:rPr>
        <w:t>服务应符合国家、行业标准，符合双方约定目标与内容。</w:t>
      </w:r>
    </w:p>
    <w:p>
      <w:pPr>
        <w:adjustRightInd w:val="0"/>
        <w:snapToGrid w:val="0"/>
        <w:spacing w:before="156" w:beforeLines="50" w:after="156" w:afterLines="50" w:line="360" w:lineRule="auto"/>
        <w:rPr>
          <w:rFonts w:hint="eastAsia"/>
          <w:color w:val="000000"/>
          <w:sz w:val="24"/>
        </w:rPr>
      </w:pPr>
      <w:r>
        <w:rPr>
          <w:rFonts w:hint="eastAsia"/>
          <w:color w:val="000000"/>
          <w:sz w:val="24"/>
          <w:lang w:val="en-US" w:eastAsia="zh-CN"/>
        </w:rPr>
        <w:t>3</w:t>
      </w:r>
      <w:r>
        <w:rPr>
          <w:color w:val="000000"/>
          <w:sz w:val="24"/>
        </w:rPr>
        <w:t>.2</w:t>
      </w:r>
      <w:r>
        <w:rPr>
          <w:rFonts w:hint="eastAsia" w:hAnsi="宋体"/>
          <w:color w:val="000000"/>
          <w:sz w:val="24"/>
        </w:rPr>
        <w:t>信息</w:t>
      </w:r>
      <w:r>
        <w:rPr>
          <w:rFonts w:hAnsi="宋体"/>
          <w:color w:val="000000"/>
          <w:sz w:val="24"/>
        </w:rPr>
        <w:t>技术服务质量要求</w:t>
      </w:r>
      <w:r>
        <w:rPr>
          <w:color w:val="000000"/>
          <w:sz w:val="24"/>
          <w:u w:val="single"/>
        </w:rPr>
        <w:t xml:space="preserve">                                            </w:t>
      </w:r>
      <w:r>
        <w:rPr>
          <w:rFonts w:hint="eastAsia"/>
          <w:color w:val="000000"/>
          <w:sz w:val="24"/>
          <w:u w:val="single"/>
        </w:rPr>
        <w:t xml:space="preserve">  </w:t>
      </w:r>
    </w:p>
    <w:p>
      <w:pPr>
        <w:adjustRightInd w:val="0"/>
        <w:snapToGrid w:val="0"/>
        <w:spacing w:before="156" w:beforeLines="50" w:after="156" w:afterLines="50" w:line="360" w:lineRule="auto"/>
        <w:rPr>
          <w:color w:val="000000"/>
          <w:sz w:val="24"/>
        </w:rPr>
      </w:pPr>
      <w:r>
        <w:rPr>
          <w:rFonts w:hint="eastAsia"/>
          <w:color w:val="000000"/>
          <w:sz w:val="24"/>
          <w:lang w:val="en-US" w:eastAsia="zh-CN"/>
        </w:rPr>
        <w:t>3</w:t>
      </w:r>
      <w:r>
        <w:rPr>
          <w:color w:val="000000"/>
          <w:sz w:val="24"/>
        </w:rPr>
        <w:t>.3</w:t>
      </w:r>
      <w:r>
        <w:rPr>
          <w:rFonts w:hint="eastAsia" w:hAnsi="宋体"/>
          <w:color w:val="000000"/>
          <w:sz w:val="24"/>
        </w:rPr>
        <w:t>信息</w:t>
      </w:r>
      <w:r>
        <w:rPr>
          <w:rFonts w:hAnsi="宋体"/>
          <w:color w:val="000000"/>
          <w:sz w:val="24"/>
        </w:rPr>
        <w:t>技术服务技术标准</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pPr>
        <w:adjustRightInd w:val="0"/>
        <w:snapToGrid w:val="0"/>
        <w:spacing w:before="156" w:beforeLines="50" w:after="156" w:afterLines="50" w:line="360" w:lineRule="auto"/>
        <w:rPr>
          <w:color w:val="000000"/>
          <w:sz w:val="24"/>
        </w:rPr>
      </w:pPr>
      <w:r>
        <w:rPr>
          <w:rFonts w:hAnsi="宋体"/>
          <w:color w:val="000000"/>
          <w:sz w:val="24"/>
        </w:rPr>
        <w:t>（具体执行技术标准见附件</w:t>
      </w:r>
      <w:r>
        <w:rPr>
          <w:color w:val="000000"/>
          <w:sz w:val="24"/>
          <w:u w:val="single"/>
        </w:rPr>
        <w:t xml:space="preserve"> 1 </w:t>
      </w:r>
      <w:r>
        <w:rPr>
          <w:rFonts w:hAnsi="宋体"/>
          <w:color w:val="000000"/>
          <w:sz w:val="24"/>
        </w:rPr>
        <w:t>）</w:t>
      </w:r>
    </w:p>
    <w:p>
      <w:pPr>
        <w:adjustRightInd w:val="0"/>
        <w:snapToGrid w:val="0"/>
        <w:spacing w:before="156" w:beforeLines="50" w:after="156" w:afterLines="50" w:line="360" w:lineRule="auto"/>
        <w:rPr>
          <w:color w:val="000000"/>
          <w:sz w:val="24"/>
        </w:rPr>
      </w:pPr>
    </w:p>
    <w:p>
      <w:pPr>
        <w:pStyle w:val="14"/>
        <w:tabs>
          <w:tab w:val="left" w:pos="1134"/>
        </w:tabs>
        <w:spacing w:before="50" w:line="360" w:lineRule="auto"/>
        <w:rPr>
          <w:b/>
        </w:rPr>
      </w:pPr>
      <w:r>
        <w:rPr>
          <w:rFonts w:hint="eastAsia" w:hAnsi="宋体"/>
          <w:b/>
        </w:rPr>
        <w:t>第</w:t>
      </w:r>
      <w:r>
        <w:rPr>
          <w:rFonts w:hint="eastAsia" w:hAnsi="宋体"/>
          <w:b/>
          <w:lang w:eastAsia="zh-CN"/>
        </w:rPr>
        <w:t>四</w:t>
      </w:r>
      <w:r>
        <w:rPr>
          <w:rFonts w:hint="eastAsia" w:hAnsi="宋体"/>
          <w:b/>
        </w:rPr>
        <w:t>条</w:t>
      </w:r>
      <w:r>
        <w:rPr>
          <w:rFonts w:hAnsi="宋体"/>
          <w:b/>
        </w:rPr>
        <w:t xml:space="preserve">     </w:t>
      </w:r>
      <w:r>
        <w:rPr>
          <w:rFonts w:hint="eastAsia" w:hAnsi="宋体"/>
          <w:b/>
        </w:rPr>
        <w:t>信息</w:t>
      </w:r>
      <w:r>
        <w:rPr>
          <w:rFonts w:hAnsi="宋体"/>
          <w:b/>
        </w:rPr>
        <w:t>技术权利担保要求</w:t>
      </w:r>
    </w:p>
    <w:p>
      <w:pPr>
        <w:adjustRightInd w:val="0"/>
        <w:snapToGrid w:val="0"/>
        <w:spacing w:before="156" w:beforeLines="50" w:after="156" w:afterLines="50" w:line="360" w:lineRule="auto"/>
        <w:rPr>
          <w:color w:val="000000"/>
          <w:sz w:val="24"/>
        </w:rPr>
      </w:pPr>
      <w:r>
        <w:rPr>
          <w:rFonts w:hint="eastAsia"/>
          <w:color w:val="000000"/>
          <w:sz w:val="24"/>
          <w:lang w:val="en-US" w:eastAsia="zh-CN"/>
        </w:rPr>
        <w:t>4</w:t>
      </w:r>
      <w:r>
        <w:rPr>
          <w:color w:val="000000"/>
          <w:sz w:val="24"/>
        </w:rPr>
        <w:t>.1</w:t>
      </w:r>
      <w:r>
        <w:rPr>
          <w:rFonts w:hAnsi="宋体"/>
          <w:color w:val="000000"/>
          <w:sz w:val="24"/>
        </w:rPr>
        <w:t>乙方应保证其提供甲方的</w:t>
      </w:r>
      <w:r>
        <w:rPr>
          <w:rFonts w:hint="eastAsia" w:hAnsi="宋体"/>
          <w:color w:val="000000"/>
          <w:sz w:val="24"/>
        </w:rPr>
        <w:t>信息</w:t>
      </w:r>
      <w:r>
        <w:rPr>
          <w:rFonts w:hAnsi="宋体"/>
          <w:color w:val="000000"/>
          <w:sz w:val="24"/>
        </w:rPr>
        <w:t>技术服务，必须是任何第三方不能提出任何权利或要求的技术服务。</w:t>
      </w:r>
    </w:p>
    <w:p>
      <w:pPr>
        <w:tabs>
          <w:tab w:val="left" w:pos="900"/>
        </w:tabs>
        <w:adjustRightInd w:val="0"/>
        <w:snapToGrid w:val="0"/>
        <w:spacing w:before="156" w:beforeLines="50" w:after="156" w:afterLines="50" w:line="360" w:lineRule="auto"/>
        <w:rPr>
          <w:color w:val="000000"/>
          <w:sz w:val="24"/>
        </w:rPr>
      </w:pPr>
      <w:r>
        <w:rPr>
          <w:rFonts w:hint="eastAsia"/>
          <w:color w:val="000000"/>
          <w:sz w:val="24"/>
          <w:lang w:val="en-US" w:eastAsia="zh-CN"/>
        </w:rPr>
        <w:t>4</w:t>
      </w:r>
      <w:r>
        <w:rPr>
          <w:color w:val="000000"/>
          <w:sz w:val="24"/>
        </w:rPr>
        <w:t>.2</w:t>
      </w:r>
      <w:r>
        <w:rPr>
          <w:rFonts w:hAnsi="宋体"/>
          <w:color w:val="000000"/>
          <w:sz w:val="24"/>
        </w:rPr>
        <w:t>乙方应当保证其交付给甲方的</w:t>
      </w:r>
      <w:r>
        <w:rPr>
          <w:rFonts w:hint="eastAsia" w:hAnsi="宋体"/>
          <w:color w:val="000000"/>
          <w:sz w:val="24"/>
        </w:rPr>
        <w:t>信息</w:t>
      </w:r>
      <w:r>
        <w:rPr>
          <w:rFonts w:hAnsi="宋体"/>
          <w:color w:val="000000"/>
          <w:sz w:val="24"/>
        </w:rPr>
        <w:t>技术服务不侵犯任何第三人的合法权益。</w:t>
      </w:r>
    </w:p>
    <w:p>
      <w:pPr>
        <w:tabs>
          <w:tab w:val="left" w:pos="900"/>
        </w:tabs>
        <w:adjustRightInd w:val="0"/>
        <w:snapToGrid w:val="0"/>
        <w:spacing w:before="156" w:beforeLines="50" w:after="156" w:afterLines="50" w:line="360" w:lineRule="auto"/>
        <w:rPr>
          <w:rFonts w:hAnsi="宋体"/>
          <w:color w:val="000000"/>
          <w:sz w:val="24"/>
        </w:rPr>
      </w:pPr>
      <w:r>
        <w:rPr>
          <w:rFonts w:hint="eastAsia"/>
          <w:color w:val="000000"/>
          <w:sz w:val="24"/>
          <w:lang w:val="en-US" w:eastAsia="zh-CN"/>
        </w:rPr>
        <w:t>4</w:t>
      </w:r>
      <w:r>
        <w:rPr>
          <w:color w:val="000000"/>
          <w:sz w:val="24"/>
        </w:rPr>
        <w:t>.3</w:t>
      </w:r>
      <w:r>
        <w:rPr>
          <w:rFonts w:hAnsi="宋体"/>
          <w:color w:val="000000"/>
          <w:sz w:val="24"/>
        </w:rPr>
        <w:t>如发生第三人指控甲方实施的技术侵权的</w:t>
      </w:r>
      <w:r>
        <w:rPr>
          <w:rFonts w:hint="eastAsia" w:hAnsi="宋体"/>
          <w:color w:val="000000"/>
          <w:sz w:val="24"/>
        </w:rPr>
        <w:t>情形</w:t>
      </w:r>
      <w:r>
        <w:rPr>
          <w:rFonts w:hAnsi="宋体"/>
          <w:color w:val="000000"/>
          <w:sz w:val="24"/>
        </w:rPr>
        <w:t>，乙方应当承担全部责任。</w:t>
      </w:r>
    </w:p>
    <w:p>
      <w:pPr>
        <w:pStyle w:val="14"/>
        <w:tabs>
          <w:tab w:val="left" w:pos="1134"/>
        </w:tabs>
        <w:spacing w:before="50" w:line="360" w:lineRule="auto"/>
        <w:rPr>
          <w:rFonts w:hint="eastAsia" w:hAnsi="宋体"/>
          <w:b/>
        </w:rPr>
      </w:pPr>
    </w:p>
    <w:p>
      <w:pPr>
        <w:pStyle w:val="14"/>
        <w:tabs>
          <w:tab w:val="left" w:pos="1134"/>
        </w:tabs>
        <w:spacing w:before="50" w:line="360" w:lineRule="auto"/>
        <w:rPr>
          <w:rFonts w:hint="eastAsia" w:hAnsi="宋体"/>
          <w:b/>
        </w:rPr>
      </w:pPr>
    </w:p>
    <w:p>
      <w:pPr>
        <w:pStyle w:val="14"/>
        <w:tabs>
          <w:tab w:val="left" w:pos="1134"/>
        </w:tabs>
        <w:spacing w:before="50" w:line="360" w:lineRule="auto"/>
        <w:rPr>
          <w:b/>
        </w:rPr>
      </w:pPr>
      <w:r>
        <w:rPr>
          <w:rFonts w:hint="eastAsia" w:hAnsi="宋体"/>
          <w:b/>
        </w:rPr>
        <w:t>第</w:t>
      </w:r>
      <w:r>
        <w:rPr>
          <w:rFonts w:hint="eastAsia" w:hAnsi="宋体"/>
          <w:b/>
          <w:lang w:eastAsia="zh-CN"/>
        </w:rPr>
        <w:t>五</w:t>
      </w:r>
      <w:r>
        <w:rPr>
          <w:rFonts w:hint="eastAsia" w:hAnsi="宋体"/>
          <w:b/>
        </w:rPr>
        <w:t>条</w:t>
      </w:r>
      <w:r>
        <w:rPr>
          <w:rFonts w:hAnsi="宋体"/>
          <w:b/>
        </w:rPr>
        <w:t xml:space="preserve">     合同履行期限</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bCs/>
          <w:color w:val="000000"/>
          <w:sz w:val="24"/>
          <w:lang w:val="en-US" w:eastAsia="zh-CN"/>
        </w:rPr>
        <w:t>5</w:t>
      </w:r>
      <w:r>
        <w:rPr>
          <w:bCs/>
          <w:color w:val="000000"/>
          <w:sz w:val="24"/>
        </w:rPr>
        <w:t>.1</w:t>
      </w:r>
      <w:r>
        <w:rPr>
          <w:rFonts w:hAnsi="宋体"/>
          <w:bCs/>
          <w:color w:val="000000"/>
          <w:sz w:val="24"/>
        </w:rPr>
        <w:t>本合同履行期限为</w:t>
      </w:r>
      <w:r>
        <w:rPr>
          <w:bCs/>
          <w:color w:val="000000"/>
          <w:sz w:val="24"/>
          <w:u w:val="single"/>
        </w:rPr>
        <w:t xml:space="preserve">    </w:t>
      </w:r>
      <w:r>
        <w:rPr>
          <w:rFonts w:hAnsi="宋体"/>
          <w:bCs/>
          <w:color w:val="000000"/>
          <w:sz w:val="24"/>
        </w:rPr>
        <w:t>月，及从</w:t>
      </w:r>
      <w:r>
        <w:rPr>
          <w:bCs/>
          <w:color w:val="000000"/>
          <w:sz w:val="24"/>
          <w:u w:val="single"/>
        </w:rPr>
        <w:t xml:space="preserve">    </w:t>
      </w:r>
      <w:r>
        <w:rPr>
          <w:rFonts w:hAnsi="宋体"/>
          <w:bCs/>
          <w:color w:val="000000"/>
          <w:sz w:val="24"/>
        </w:rPr>
        <w:t>年</w:t>
      </w:r>
      <w:r>
        <w:rPr>
          <w:bCs/>
          <w:color w:val="000000"/>
          <w:sz w:val="24"/>
          <w:u w:val="single"/>
        </w:rPr>
        <w:t xml:space="preserve">  </w:t>
      </w:r>
      <w:r>
        <w:rPr>
          <w:rFonts w:hAnsi="宋体"/>
          <w:bCs/>
          <w:color w:val="000000"/>
          <w:sz w:val="24"/>
        </w:rPr>
        <w:t>月</w:t>
      </w:r>
      <w:r>
        <w:rPr>
          <w:bCs/>
          <w:color w:val="000000"/>
          <w:sz w:val="24"/>
          <w:u w:val="single"/>
        </w:rPr>
        <w:t xml:space="preserve">  </w:t>
      </w:r>
      <w:r>
        <w:rPr>
          <w:rFonts w:hAnsi="宋体"/>
          <w:bCs/>
          <w:color w:val="000000"/>
          <w:sz w:val="24"/>
        </w:rPr>
        <w:t>日至</w:t>
      </w:r>
      <w:r>
        <w:rPr>
          <w:rFonts w:hint="eastAsia" w:ascii="宋体" w:hAnsi="宋体" w:cs="宋体"/>
          <w:bCs/>
          <w:sz w:val="24"/>
        </w:rPr>
        <w:t xml:space="preserve"> </w:t>
      </w:r>
      <w:r>
        <w:rPr>
          <w:rFonts w:hint="eastAsia" w:ascii="宋体" w:hAnsi="宋体"/>
          <w:bCs/>
          <w:sz w:val="24"/>
        </w:rPr>
        <w:t>□</w:t>
      </w:r>
      <w:r>
        <w:rPr>
          <w:bCs/>
          <w:color w:val="000000"/>
          <w:sz w:val="24"/>
          <w:u w:val="single"/>
        </w:rPr>
        <w:t xml:space="preserve">    </w:t>
      </w:r>
      <w:r>
        <w:rPr>
          <w:rFonts w:hAnsi="宋体"/>
          <w:bCs/>
          <w:color w:val="000000"/>
          <w:sz w:val="24"/>
        </w:rPr>
        <w:t>年</w:t>
      </w:r>
      <w:r>
        <w:rPr>
          <w:bCs/>
          <w:color w:val="000000"/>
          <w:sz w:val="24"/>
          <w:u w:val="single"/>
        </w:rPr>
        <w:t xml:space="preserve">  </w:t>
      </w:r>
      <w:r>
        <w:rPr>
          <w:rFonts w:hAnsi="宋体"/>
          <w:bCs/>
          <w:color w:val="000000"/>
          <w:sz w:val="24"/>
        </w:rPr>
        <w:t>月</w:t>
      </w:r>
      <w:r>
        <w:rPr>
          <w:bCs/>
          <w:color w:val="000000"/>
          <w:sz w:val="24"/>
          <w:u w:val="single"/>
        </w:rPr>
        <w:t xml:space="preserve">  </w:t>
      </w:r>
      <w:r>
        <w:rPr>
          <w:rFonts w:hAnsi="宋体"/>
          <w:bCs/>
          <w:color w:val="000000"/>
          <w:sz w:val="24"/>
        </w:rPr>
        <w:t>日止</w:t>
      </w:r>
      <w:r>
        <w:rPr>
          <w:rFonts w:hint="eastAsia" w:ascii="宋体" w:hAnsi="宋体" w:cs="宋体"/>
          <w:bCs/>
          <w:sz w:val="24"/>
        </w:rPr>
        <w:t xml:space="preserve"> </w:t>
      </w:r>
      <w:r>
        <w:rPr>
          <w:rFonts w:hint="eastAsia" w:ascii="宋体" w:hAnsi="宋体"/>
          <w:bCs/>
          <w:sz w:val="24"/>
        </w:rPr>
        <w:t>□甲乙双方的义务履行完毕之日止</w:t>
      </w:r>
      <w:r>
        <w:rPr>
          <w:rFonts w:hint="eastAsia" w:ascii="宋体" w:hAnsi="宋体" w:cs="宋体"/>
          <w:bCs/>
          <w:sz w:val="24"/>
        </w:rPr>
        <w:t>。</w:t>
      </w:r>
    </w:p>
    <w:p>
      <w:pPr>
        <w:adjustRightInd w:val="0"/>
        <w:snapToGrid w:val="0"/>
        <w:spacing w:before="156" w:beforeLines="50" w:after="156" w:afterLines="50" w:line="360" w:lineRule="auto"/>
        <w:rPr>
          <w:b/>
          <w:color w:val="000000"/>
          <w:kern w:val="0"/>
          <w:sz w:val="24"/>
        </w:rPr>
      </w:pPr>
      <w:r>
        <w:rPr>
          <w:rFonts w:hint="eastAsia"/>
          <w:bCs/>
          <w:color w:val="000000"/>
          <w:sz w:val="24"/>
          <w:lang w:val="en-US" w:eastAsia="zh-CN"/>
        </w:rPr>
        <w:t>5</w:t>
      </w:r>
      <w:r>
        <w:rPr>
          <w:bCs/>
          <w:color w:val="000000"/>
          <w:sz w:val="24"/>
        </w:rPr>
        <w:t>.2</w:t>
      </w:r>
      <w:r>
        <w:rPr>
          <w:rFonts w:hAnsi="宋体"/>
          <w:bCs/>
          <w:color w:val="000000"/>
          <w:sz w:val="24"/>
        </w:rPr>
        <w:t>本合同履行期限届满后，如甲乙双方认为需要继续延长履行期限，应重新签订书面合同。</w:t>
      </w:r>
    </w:p>
    <w:p>
      <w:pPr>
        <w:tabs>
          <w:tab w:val="left" w:pos="900"/>
        </w:tabs>
        <w:adjustRightInd w:val="0"/>
        <w:snapToGrid w:val="0"/>
        <w:spacing w:before="156" w:beforeLines="50" w:after="156" w:afterLines="50" w:line="360" w:lineRule="auto"/>
        <w:rPr>
          <w:rFonts w:hAnsi="宋体"/>
          <w:color w:val="000000"/>
          <w:sz w:val="24"/>
        </w:rPr>
      </w:pPr>
    </w:p>
    <w:p>
      <w:pPr>
        <w:pStyle w:val="14"/>
        <w:tabs>
          <w:tab w:val="left" w:pos="1134"/>
        </w:tabs>
        <w:spacing w:before="50" w:line="360" w:lineRule="auto"/>
        <w:rPr>
          <w:b/>
        </w:rPr>
      </w:pPr>
      <w:r>
        <w:rPr>
          <w:rFonts w:hint="eastAsia" w:hAnsi="宋体"/>
          <w:b/>
        </w:rPr>
        <w:t>第</w:t>
      </w:r>
      <w:r>
        <w:rPr>
          <w:rFonts w:hint="eastAsia" w:hAnsi="宋体"/>
          <w:b/>
          <w:lang w:eastAsia="zh-CN"/>
        </w:rPr>
        <w:t>六</w:t>
      </w:r>
      <w:r>
        <w:rPr>
          <w:rFonts w:hint="eastAsia" w:hAnsi="宋体"/>
          <w:b/>
        </w:rPr>
        <w:t>条</w:t>
      </w:r>
      <w:r>
        <w:rPr>
          <w:rFonts w:hAnsi="宋体"/>
          <w:b/>
        </w:rPr>
        <w:t xml:space="preserve">     合同价款</w:t>
      </w:r>
    </w:p>
    <w:p>
      <w:pPr>
        <w:adjustRightInd w:val="0"/>
        <w:snapToGrid w:val="0"/>
        <w:spacing w:before="156" w:beforeLines="50" w:after="156" w:afterLines="50" w:line="360" w:lineRule="auto"/>
        <w:rPr>
          <w:color w:val="000000"/>
          <w:sz w:val="24"/>
        </w:rPr>
      </w:pPr>
      <w:r>
        <w:rPr>
          <w:rFonts w:hint="eastAsia"/>
          <w:color w:val="000000"/>
          <w:sz w:val="24"/>
          <w:lang w:val="en-US" w:eastAsia="zh-CN"/>
        </w:rPr>
        <w:t>6</w:t>
      </w:r>
      <w:r>
        <w:rPr>
          <w:color w:val="000000"/>
          <w:sz w:val="24"/>
        </w:rPr>
        <w:t>.1</w:t>
      </w:r>
      <w:r>
        <w:rPr>
          <w:rFonts w:hAnsi="宋体"/>
          <w:color w:val="000000"/>
          <w:sz w:val="24"/>
        </w:rPr>
        <w:t>本合同总价款为人民币（大写）</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w:t>
      </w:r>
    </w:p>
    <w:p>
      <w:pPr>
        <w:adjustRightInd w:val="0"/>
        <w:snapToGrid w:val="0"/>
        <w:spacing w:before="156" w:beforeLines="50" w:after="156" w:afterLines="50" w:line="360" w:lineRule="auto"/>
        <w:rPr>
          <w:color w:val="000000"/>
          <w:sz w:val="24"/>
        </w:rPr>
      </w:pPr>
      <w:r>
        <w:rPr>
          <w:rFonts w:hint="eastAsia"/>
          <w:color w:val="000000"/>
          <w:sz w:val="24"/>
          <w:lang w:val="en-US" w:eastAsia="zh-CN"/>
        </w:rPr>
        <w:t>6</w:t>
      </w:r>
      <w:r>
        <w:rPr>
          <w:color w:val="000000"/>
          <w:sz w:val="24"/>
        </w:rPr>
        <w:t>.2</w:t>
      </w:r>
      <w:r>
        <w:rPr>
          <w:rFonts w:hAnsi="宋体"/>
          <w:color w:val="000000"/>
          <w:sz w:val="24"/>
        </w:rPr>
        <w:t>本合同项下总价款计算方式为</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。（具体描述见附件</w:t>
      </w:r>
      <w:r>
        <w:rPr>
          <w:rFonts w:hint="eastAsia" w:hAnsi="宋体"/>
          <w:color w:val="000000"/>
          <w:sz w:val="24"/>
          <w:u w:val="single"/>
        </w:rPr>
        <w:t xml:space="preserve"> </w:t>
      </w:r>
      <w:r>
        <w:rPr>
          <w:color w:val="000000"/>
          <w:sz w:val="24"/>
          <w:u w:val="single"/>
        </w:rPr>
        <w:t>2</w:t>
      </w:r>
      <w:r>
        <w:rPr>
          <w:rFonts w:hint="eastAsia" w:hAnsi="宋体"/>
          <w:color w:val="000000"/>
          <w:sz w:val="24"/>
          <w:u w:val="single"/>
        </w:rPr>
        <w:t xml:space="preserve"> </w:t>
      </w:r>
      <w:r>
        <w:rPr>
          <w:rFonts w:hAnsi="宋体"/>
          <w:color w:val="000000"/>
          <w:sz w:val="24"/>
        </w:rPr>
        <w:t>）</w:t>
      </w:r>
    </w:p>
    <w:p>
      <w:pPr>
        <w:adjustRightInd w:val="0"/>
        <w:snapToGrid w:val="0"/>
        <w:spacing w:before="156" w:beforeLines="50" w:after="156" w:afterLines="50" w:line="360" w:lineRule="auto"/>
        <w:rPr>
          <w:rFonts w:hint="eastAsia" w:ascii="宋体" w:hAnsi="宋体"/>
          <w:sz w:val="24"/>
        </w:rPr>
      </w:pPr>
      <w:r>
        <w:rPr>
          <w:rFonts w:hint="eastAsia"/>
          <w:color w:val="000000"/>
          <w:sz w:val="24"/>
          <w:lang w:val="en-US" w:eastAsia="zh-CN"/>
        </w:rPr>
        <w:t>6</w:t>
      </w:r>
      <w:r>
        <w:rPr>
          <w:color w:val="000000"/>
          <w:sz w:val="24"/>
        </w:rPr>
        <w:t>.</w:t>
      </w:r>
      <w:r>
        <w:rPr>
          <w:rFonts w:hint="eastAsia"/>
          <w:color w:val="000000"/>
          <w:sz w:val="24"/>
        </w:rPr>
        <w:t xml:space="preserve">3 </w:t>
      </w:r>
      <w:r>
        <w:rPr>
          <w:rFonts w:hAnsi="宋体"/>
          <w:color w:val="000000"/>
          <w:sz w:val="24"/>
        </w:rPr>
        <w:t>本合同项下总价款已涵盖本合同项下乙方因履行本合同所产生的一切费用，</w:t>
      </w:r>
      <w:r>
        <w:rPr>
          <w:rFonts w:hint="eastAsia" w:ascii="宋体" w:hAnsi="宋体"/>
          <w:sz w:val="24"/>
        </w:rPr>
        <w:t>甲方不再为本合同项下信息技术服务支付任何其他费用。在合同履行过程中，确有必要增加本合同项下服务费用的，经需甲乙双方协商一致，签订补充协议。</w:t>
      </w:r>
    </w:p>
    <w:p>
      <w:pPr>
        <w:adjustRightInd w:val="0"/>
        <w:snapToGrid w:val="0"/>
        <w:spacing w:before="156" w:beforeLines="50" w:after="156" w:afterLines="50" w:line="360" w:lineRule="auto"/>
        <w:rPr>
          <w:color w:val="000000"/>
          <w:sz w:val="24"/>
        </w:rPr>
      </w:pPr>
    </w:p>
    <w:p>
      <w:pPr>
        <w:pStyle w:val="14"/>
        <w:spacing w:before="50" w:line="360" w:lineRule="auto"/>
        <w:rPr>
          <w:b/>
        </w:rPr>
      </w:pPr>
    </w:p>
    <w:p>
      <w:pPr>
        <w:pStyle w:val="14"/>
        <w:spacing w:before="50" w:line="360" w:lineRule="auto"/>
      </w:pPr>
    </w:p>
    <w:p>
      <w:pPr>
        <w:pStyle w:val="14"/>
        <w:spacing w:before="50" w:line="360" w:lineRule="auto"/>
        <w:rPr>
          <w:b/>
        </w:rPr>
      </w:pPr>
    </w:p>
    <w:p>
      <w:pPr>
        <w:pStyle w:val="14"/>
        <w:tabs>
          <w:tab w:val="left" w:pos="1134"/>
        </w:tabs>
        <w:spacing w:before="50" w:line="360" w:lineRule="auto"/>
        <w:rPr>
          <w:b/>
        </w:rPr>
      </w:pPr>
      <w:r>
        <w:rPr>
          <w:rFonts w:hint="eastAsia" w:hAnsi="宋体"/>
          <w:b/>
        </w:rPr>
        <w:t>第</w:t>
      </w:r>
      <w:r>
        <w:rPr>
          <w:rFonts w:hint="eastAsia" w:hAnsi="宋体"/>
          <w:b/>
          <w:lang w:eastAsia="zh-CN"/>
        </w:rPr>
        <w:t>七</w:t>
      </w:r>
      <w:r>
        <w:rPr>
          <w:rFonts w:hint="eastAsia" w:hAnsi="宋体"/>
          <w:b/>
        </w:rPr>
        <w:t>条</w:t>
      </w:r>
      <w:r>
        <w:rPr>
          <w:rFonts w:hAnsi="宋体"/>
          <w:b/>
        </w:rPr>
        <w:t xml:space="preserve">   合同价款支付</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bCs/>
          <w:sz w:val="24"/>
          <w:lang w:val="en-US" w:eastAsia="zh-CN"/>
        </w:rPr>
        <w:t>7</w:t>
      </w:r>
      <w:r>
        <w:rPr>
          <w:bCs/>
          <w:sz w:val="24"/>
        </w:rPr>
        <w:t>.1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rPr>
          <w:rFonts w:ascii="宋体" w:hAnsi="宋体"/>
          <w:sz w:val="24"/>
        </w:rPr>
      </w:pPr>
      <w:r>
        <w:rPr>
          <w:rFonts w:hint="eastAsia"/>
          <w:bCs/>
          <w:sz w:val="24"/>
          <w:lang w:val="en-US" w:eastAsia="zh-CN"/>
        </w:rPr>
        <w:t>7</w:t>
      </w:r>
      <w:r>
        <w:rPr>
          <w:bCs/>
          <w:sz w:val="24"/>
        </w:rPr>
        <w:t>.2</w:t>
      </w:r>
      <w:r>
        <w:rPr>
          <w:rFonts w:hint="eastAsia" w:ascii="宋体" w:hAnsi="宋体"/>
          <w:sz w:val="24"/>
        </w:rPr>
        <w:t>本合同总价款分</w:t>
      </w:r>
      <w:r>
        <w:rPr>
          <w:rFonts w:ascii="宋体" w:hAnsi="宋体"/>
          <w:sz w:val="24"/>
        </w:rPr>
        <w:t>__</w:t>
      </w:r>
      <w:r>
        <w:rPr>
          <w:rFonts w:hint="eastAsia" w:ascii="宋体" w:hAnsi="宋体"/>
          <w:sz w:val="24"/>
          <w:u w:val="single"/>
        </w:rPr>
        <w:t xml:space="preserve">二  </w:t>
      </w:r>
      <w:r>
        <w:rPr>
          <w:rFonts w:hint="eastAsia" w:ascii="宋体" w:hAnsi="宋体"/>
          <w:sz w:val="24"/>
        </w:rPr>
        <w:t>期付款：</w:t>
      </w:r>
    </w:p>
    <w:p>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ascii="宋体" w:hAnsi="宋体"/>
          <w:sz w:val="24"/>
        </w:rPr>
        <w:t>_</w:t>
      </w:r>
      <w:r>
        <w:rPr>
          <w:rFonts w:hint="eastAsia" w:ascii="宋体" w:hAnsi="宋体"/>
          <w:sz w:val="24"/>
          <w:lang w:val="en-US" w:eastAsia="zh-CN"/>
        </w:rPr>
        <w:t>10</w:t>
      </w:r>
      <w:r>
        <w:rPr>
          <w:rFonts w:ascii="宋体" w:hAnsi="宋体"/>
          <w:sz w:val="24"/>
        </w:rPr>
        <w:t>_</w:t>
      </w:r>
      <w:r>
        <w:rPr>
          <w:rFonts w:hint="eastAsia" w:ascii="宋体" w:hAnsi="宋体"/>
          <w:sz w:val="24"/>
        </w:rPr>
        <w:t>个工作日内，根据乙方提出的付款申请，甲方支付乙方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w:t>
      </w:r>
      <w:r>
        <w:rPr>
          <w:rFonts w:hint="eastAsia" w:ascii="宋体" w:hAnsi="宋体"/>
          <w:sz w:val="24"/>
        </w:rPr>
        <w:t>元（占合同总价款的</w:t>
      </w:r>
      <w:r>
        <w:rPr>
          <w:rFonts w:hint="eastAsia" w:ascii="宋体" w:hAnsi="宋体"/>
          <w:sz w:val="24"/>
          <w:u w:val="single"/>
        </w:rPr>
        <w:t xml:space="preserve"> 70</w:t>
      </w:r>
      <w:r>
        <w:rPr>
          <w:rFonts w:ascii="宋体" w:hAnsi="宋体"/>
          <w:sz w:val="24"/>
          <w:u w:val="single"/>
        </w:rPr>
        <w:t xml:space="preserve"> </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ascii="宋体" w:hAnsi="宋体"/>
          <w:sz w:val="24"/>
        </w:rPr>
        <w:t xml:space="preserve"> </w:t>
      </w:r>
      <w:r>
        <w:rPr>
          <w:rFonts w:hint="eastAsia" w:ascii="宋体" w:hAnsi="宋体"/>
          <w:bCs/>
          <w:sz w:val="24"/>
        </w:rPr>
        <w:sym w:font="Wingdings 2" w:char="F052"/>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sym w:font="Wingdings 2" w:char="F052"/>
      </w:r>
      <w:r>
        <w:rPr>
          <w:rFonts w:ascii="宋体" w:hAnsi="宋体"/>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末期：乙方完成本合同规定的各项工作内容，按照本合同规定提交全部成果并通过最终成果验收后</w:t>
      </w:r>
      <w:r>
        <w:rPr>
          <w:rFonts w:ascii="宋体" w:hAnsi="宋体"/>
          <w:sz w:val="24"/>
        </w:rPr>
        <w:t>_</w:t>
      </w:r>
      <w:r>
        <w:rPr>
          <w:rFonts w:hint="eastAsia" w:ascii="宋体" w:hAnsi="宋体"/>
          <w:sz w:val="24"/>
        </w:rPr>
        <w:t>20</w:t>
      </w:r>
      <w:r>
        <w:rPr>
          <w:rFonts w:ascii="宋体" w:hAnsi="宋体"/>
          <w:sz w:val="24"/>
        </w:rPr>
        <w:t>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hint="eastAsia" w:ascii="宋体" w:hAnsi="宋体"/>
          <w:sz w:val="24"/>
          <w:u w:val="single"/>
        </w:rPr>
        <w:t>30</w:t>
      </w:r>
      <w:r>
        <w:rPr>
          <w:rFonts w:ascii="宋体" w:hAnsi="宋体"/>
          <w:sz w:val="24"/>
          <w:u w:val="single"/>
        </w:rPr>
        <w:t xml:space="preserve"> </w:t>
      </w:r>
      <w:r>
        <w:rPr>
          <w:sz w:val="24"/>
        </w:rPr>
        <w:t>%</w:t>
      </w:r>
      <w:r>
        <w:rPr>
          <w:rFonts w:hint="eastAsia" w:ascii="宋体" w:hAnsi="宋体"/>
          <w:sz w:val="24"/>
        </w:rPr>
        <w:t>）。</w:t>
      </w:r>
    </w:p>
    <w:p>
      <w:pPr>
        <w:tabs>
          <w:tab w:val="left" w:pos="1665"/>
        </w:tabs>
        <w:adjustRightInd w:val="0"/>
        <w:snapToGrid w:val="0"/>
        <w:spacing w:before="156" w:beforeLines="50" w:after="156" w:afterLines="50" w:line="360" w:lineRule="auto"/>
        <w:rPr>
          <w:color w:val="000000"/>
          <w:sz w:val="24"/>
        </w:rPr>
      </w:pPr>
    </w:p>
    <w:p>
      <w:pPr>
        <w:tabs>
          <w:tab w:val="left" w:pos="1665"/>
        </w:tabs>
        <w:adjustRightInd w:val="0"/>
        <w:snapToGrid w:val="0"/>
        <w:spacing w:before="156" w:beforeLines="50" w:after="156" w:afterLines="50" w:line="360" w:lineRule="auto"/>
        <w:rPr>
          <w:color w:val="000000"/>
          <w:sz w:val="24"/>
        </w:rPr>
      </w:pPr>
    </w:p>
    <w:p>
      <w:pPr>
        <w:pStyle w:val="14"/>
        <w:tabs>
          <w:tab w:val="left" w:pos="1134"/>
        </w:tabs>
        <w:spacing w:before="50" w:line="360" w:lineRule="auto"/>
        <w:rPr>
          <w:b/>
        </w:rPr>
      </w:pPr>
      <w:r>
        <w:rPr>
          <w:rFonts w:hint="eastAsia" w:hAnsi="宋体"/>
          <w:b/>
        </w:rPr>
        <w:t>第</w:t>
      </w:r>
      <w:r>
        <w:rPr>
          <w:rFonts w:hint="eastAsia" w:hAnsi="宋体"/>
          <w:b/>
          <w:lang w:eastAsia="zh-CN"/>
        </w:rPr>
        <w:t>八</w:t>
      </w:r>
      <w:r>
        <w:rPr>
          <w:rFonts w:hint="eastAsia" w:hAnsi="宋体"/>
          <w:b/>
        </w:rPr>
        <w:t>条</w:t>
      </w:r>
      <w:r>
        <w:rPr>
          <w:rFonts w:hAnsi="宋体"/>
          <w:b/>
        </w:rPr>
        <w:t xml:space="preserve">     </w:t>
      </w:r>
      <w:r>
        <w:rPr>
          <w:rFonts w:hint="eastAsia" w:hAnsi="宋体"/>
          <w:b/>
        </w:rPr>
        <w:t>信息</w:t>
      </w:r>
      <w:r>
        <w:rPr>
          <w:rFonts w:hAnsi="宋体"/>
          <w:b/>
        </w:rPr>
        <w:t>技术服务成果交付及验收</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8</w:t>
      </w:r>
      <w:r>
        <w:rPr>
          <w:sz w:val="24"/>
        </w:rPr>
        <w:t>.</w:t>
      </w:r>
      <w:r>
        <w:rPr>
          <w:rFonts w:hint="eastAsia"/>
          <w:sz w:val="24"/>
        </w:rPr>
        <w:t>1</w:t>
      </w:r>
      <w:r>
        <w:rPr>
          <w:rFonts w:hint="eastAsia" w:ascii="宋体" w:hAnsi="宋体"/>
          <w:sz w:val="24"/>
        </w:rPr>
        <w:t>甲方负责对乙方提交的最终成果组织评审，乙方应予积极协助。</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.2</w:t>
      </w:r>
      <w:r>
        <w:rPr>
          <w:rFonts w:hint="eastAsia" w:ascii="宋体" w:hAnsi="宋体"/>
          <w:sz w:val="24"/>
        </w:rPr>
        <w:t>对于已经提交成果验收的各阶段成果文件，乙方必须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.3</w:t>
      </w:r>
      <w:r>
        <w:rPr>
          <w:rFonts w:hint="eastAsia" w:ascii="宋体" w:hAnsi="宋体"/>
          <w:sz w:val="24"/>
        </w:rPr>
        <w:t>在合同履行过程中，必要时，甲乙双方可以协商调整项目最终成果。甲方如需乙方增加交付成果的数量，应由双方协商解决。</w:t>
      </w:r>
    </w:p>
    <w:p>
      <w:pPr>
        <w:tabs>
          <w:tab w:val="left" w:pos="180"/>
          <w:tab w:val="left" w:pos="360"/>
        </w:tabs>
        <w:adjustRightInd w:val="0"/>
        <w:snapToGrid w:val="0"/>
        <w:spacing w:before="156" w:beforeLines="50" w:after="156" w:afterLines="50" w:line="360" w:lineRule="auto"/>
        <w:rPr>
          <w:rFonts w:hint="eastAsia" w:ascii="宋体" w:hAnsi="宋体"/>
          <w:sz w:val="24"/>
        </w:rPr>
      </w:pPr>
      <w:r>
        <w:rPr>
          <w:rFonts w:hint="eastAsia"/>
          <w:sz w:val="24"/>
          <w:lang w:val="en-US" w:eastAsia="zh-CN"/>
        </w:rPr>
        <w:t>8</w:t>
      </w:r>
      <w:r>
        <w:rPr>
          <w:sz w:val="24"/>
        </w:rPr>
        <w:t>.</w:t>
      </w:r>
      <w:r>
        <w:rPr>
          <w:rFonts w:hint="eastAsia"/>
          <w:sz w:val="24"/>
        </w:rPr>
        <w:t>4</w:t>
      </w:r>
      <w:r>
        <w:rPr>
          <w:rFonts w:hint="eastAsia" w:ascii="宋体" w:hAnsi="宋体"/>
          <w:sz w:val="24"/>
        </w:rPr>
        <w:t>最终成果验收合格的标志为：</w:t>
      </w:r>
    </w:p>
    <w:p>
      <w:pPr>
        <w:adjustRightInd w:val="0"/>
        <w:snapToGrid w:val="0"/>
        <w:spacing w:before="156" w:beforeLines="50" w:after="156" w:afterLines="50" w:line="360" w:lineRule="auto"/>
        <w:rPr>
          <w:rFonts w:ascii="宋体" w:hAnsi="宋体"/>
          <w:sz w:val="24"/>
        </w:rPr>
      </w:pPr>
      <w:r>
        <w:rPr>
          <w:rFonts w:hint="eastAsia" w:ascii="宋体" w:hAnsi="宋体"/>
          <w:bCs/>
          <w:sz w:val="24"/>
        </w:rPr>
        <w:sym w:font="Wingdings 2" w:char="F052"/>
      </w:r>
      <w:r>
        <w:rPr>
          <w:rFonts w:hint="eastAsia" w:ascii="宋体" w:hAnsi="宋体"/>
          <w:bCs/>
          <w:sz w:val="24"/>
        </w:rPr>
        <w:t xml:space="preserve"> </w:t>
      </w:r>
      <w:r>
        <w:rPr>
          <w:rFonts w:hint="eastAsia" w:ascii="宋体" w:hAnsi="宋体"/>
          <w:sz w:val="24"/>
        </w:rPr>
        <w:t>深圳市城市建设档案馆审查批准</w:t>
      </w:r>
    </w:p>
    <w:p>
      <w:pPr>
        <w:adjustRightInd w:val="0"/>
        <w:snapToGrid w:val="0"/>
        <w:spacing w:before="156" w:beforeLines="50" w:after="156" w:afterLines="50" w:line="360" w:lineRule="auto"/>
        <w:rPr>
          <w:rFonts w:hint="eastAsia" w:ascii="宋体" w:hAnsi="宋体"/>
          <w:sz w:val="24"/>
        </w:rPr>
      </w:pPr>
      <w:r>
        <w:rPr>
          <w:rFonts w:hint="eastAsia" w:ascii="宋体" w:hAnsi="宋体"/>
          <w:bCs/>
          <w:sz w:val="24"/>
        </w:rPr>
        <w:t>□ 其它：</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hAnsi="宋体"/>
          <w:color w:val="000000"/>
          <w:sz w:val="24"/>
        </w:rPr>
      </w:pPr>
    </w:p>
    <w:p>
      <w:pPr>
        <w:pStyle w:val="14"/>
        <w:spacing w:before="50" w:line="360" w:lineRule="auto"/>
      </w:pPr>
    </w:p>
    <w:p>
      <w:pPr>
        <w:pStyle w:val="14"/>
        <w:tabs>
          <w:tab w:val="left" w:pos="1134"/>
        </w:tabs>
        <w:spacing w:before="50" w:line="360" w:lineRule="auto"/>
        <w:rPr>
          <w:b/>
        </w:rPr>
      </w:pPr>
      <w:r>
        <w:rPr>
          <w:rFonts w:hint="eastAsia" w:hAnsi="宋体"/>
          <w:b/>
        </w:rPr>
        <w:t>第</w:t>
      </w:r>
      <w:r>
        <w:rPr>
          <w:rFonts w:hint="eastAsia" w:hAnsi="宋体"/>
          <w:b/>
          <w:lang w:eastAsia="zh-CN"/>
        </w:rPr>
        <w:t>九</w:t>
      </w:r>
      <w:r>
        <w:rPr>
          <w:rFonts w:hint="eastAsia" w:hAnsi="宋体"/>
          <w:b/>
        </w:rPr>
        <w:t>条</w:t>
      </w:r>
      <w:r>
        <w:rPr>
          <w:rFonts w:hAnsi="宋体"/>
          <w:b/>
        </w:rPr>
        <w:t xml:space="preserve">     保密条款</w:t>
      </w:r>
    </w:p>
    <w:p>
      <w:pPr>
        <w:adjustRightInd w:val="0"/>
        <w:snapToGrid w:val="0"/>
        <w:spacing w:before="156" w:beforeLines="50" w:after="156" w:afterLines="50" w:line="360" w:lineRule="auto"/>
        <w:rPr>
          <w:color w:val="000000"/>
          <w:sz w:val="24"/>
        </w:rPr>
      </w:pPr>
      <w:r>
        <w:rPr>
          <w:rFonts w:hint="eastAsia"/>
          <w:color w:val="000000"/>
          <w:sz w:val="24"/>
          <w:lang w:val="en-US" w:eastAsia="zh-CN"/>
        </w:rPr>
        <w:t>9</w:t>
      </w:r>
      <w:r>
        <w:rPr>
          <w:color w:val="000000"/>
          <w:sz w:val="24"/>
        </w:rPr>
        <w:t>.1</w:t>
      </w:r>
      <w:r>
        <w:rPr>
          <w:rFonts w:hAnsi="宋体"/>
          <w:color w:val="000000"/>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color w:val="000000"/>
          <w:sz w:val="24"/>
        </w:rPr>
      </w:pPr>
      <w:r>
        <w:rPr>
          <w:rFonts w:hint="eastAsia"/>
          <w:color w:val="000000"/>
          <w:sz w:val="24"/>
          <w:lang w:val="en-US" w:eastAsia="zh-CN"/>
        </w:rPr>
        <w:t>9</w:t>
      </w:r>
      <w:r>
        <w:rPr>
          <w:color w:val="000000"/>
          <w:sz w:val="24"/>
        </w:rPr>
        <w:t>.2</w:t>
      </w:r>
      <w:r>
        <w:rPr>
          <w:rFonts w:hAnsi="宋体"/>
          <w:color w:val="000000"/>
          <w:sz w:val="24"/>
        </w:rPr>
        <w:t>未经对方许可，任何一方均不得将对方的资料泄露给第三方。如发生以上情况，泄露方承担一切由此引起的后果，并支付对方合同总价款</w:t>
      </w:r>
      <w:r>
        <w:rPr>
          <w:rFonts w:hint="eastAsia" w:hAnsi="宋体"/>
          <w:color w:val="000000"/>
          <w:sz w:val="24"/>
          <w:u w:val="single"/>
        </w:rPr>
        <w:t xml:space="preserve"> </w:t>
      </w:r>
      <w:r>
        <w:rPr>
          <w:rFonts w:hint="eastAsia"/>
          <w:color w:val="000000"/>
          <w:sz w:val="24"/>
          <w:u w:val="single"/>
        </w:rPr>
        <w:t>5</w:t>
      </w:r>
      <w:r>
        <w:rPr>
          <w:color w:val="000000"/>
          <w:sz w:val="24"/>
          <w:u w:val="single"/>
        </w:rPr>
        <w:t xml:space="preserve"> </w:t>
      </w:r>
      <w:r>
        <w:rPr>
          <w:color w:val="000000"/>
          <w:sz w:val="24"/>
        </w:rPr>
        <w:t>%</w:t>
      </w:r>
      <w:r>
        <w:rPr>
          <w:rFonts w:hAnsi="宋体"/>
          <w:color w:val="000000"/>
          <w:sz w:val="24"/>
        </w:rPr>
        <w:t>的违约金。</w:t>
      </w:r>
    </w:p>
    <w:p>
      <w:pPr>
        <w:pStyle w:val="14"/>
        <w:spacing w:before="50" w:line="360" w:lineRule="auto"/>
      </w:pPr>
    </w:p>
    <w:p>
      <w:pPr>
        <w:pStyle w:val="14"/>
        <w:tabs>
          <w:tab w:val="left" w:pos="1134"/>
        </w:tabs>
        <w:spacing w:before="50" w:line="360" w:lineRule="auto"/>
        <w:rPr>
          <w:rFonts w:hint="eastAsia" w:hAnsi="宋体"/>
          <w:b/>
        </w:rPr>
      </w:pPr>
    </w:p>
    <w:p>
      <w:pPr>
        <w:pStyle w:val="14"/>
        <w:tabs>
          <w:tab w:val="left" w:pos="1134"/>
        </w:tabs>
        <w:spacing w:before="50" w:line="360" w:lineRule="auto"/>
        <w:rPr>
          <w:b/>
        </w:rPr>
      </w:pPr>
      <w:r>
        <w:rPr>
          <w:rFonts w:hint="eastAsia" w:hAnsi="宋体"/>
          <w:b/>
        </w:rPr>
        <w:t>第十条</w:t>
      </w:r>
      <w:r>
        <w:rPr>
          <w:rFonts w:hAnsi="宋体"/>
          <w:b/>
        </w:rPr>
        <w:t xml:space="preserve">     合同违约责任</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0</w:t>
      </w:r>
      <w:r>
        <w:rPr>
          <w:color w:val="000000"/>
          <w:sz w:val="24"/>
        </w:rPr>
        <w:t>.1</w:t>
      </w:r>
      <w:r>
        <w:rPr>
          <w:rFonts w:hAnsi="宋体"/>
          <w:color w:val="000000"/>
          <w:sz w:val="24"/>
        </w:rPr>
        <w:t>合同生效后，双方不得任意终止合同，否则赔偿对方合同总价款的</w:t>
      </w:r>
      <w:r>
        <w:rPr>
          <w:rFonts w:hint="eastAsia" w:hAnsi="宋体"/>
          <w:color w:val="000000"/>
          <w:sz w:val="24"/>
          <w:u w:val="single"/>
        </w:rPr>
        <w:t xml:space="preserve"> </w:t>
      </w:r>
      <w:r>
        <w:rPr>
          <w:rFonts w:hint="eastAsia"/>
          <w:color w:val="000000"/>
          <w:sz w:val="24"/>
          <w:u w:val="single"/>
        </w:rPr>
        <w:t>5</w:t>
      </w:r>
      <w:r>
        <w:rPr>
          <w:color w:val="000000"/>
          <w:sz w:val="24"/>
          <w:u w:val="single"/>
        </w:rPr>
        <w:t xml:space="preserve"> </w:t>
      </w:r>
      <w:r>
        <w:rPr>
          <w:color w:val="000000"/>
          <w:sz w:val="24"/>
        </w:rPr>
        <w:t>%</w:t>
      </w:r>
      <w:r>
        <w:rPr>
          <w:rFonts w:hAnsi="宋体"/>
          <w:color w:val="000000"/>
          <w:sz w:val="24"/>
        </w:rPr>
        <w:t>作为违约金。</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0</w:t>
      </w:r>
      <w:r>
        <w:rPr>
          <w:color w:val="000000"/>
          <w:sz w:val="24"/>
        </w:rPr>
        <w:t>.2</w:t>
      </w:r>
      <w:r>
        <w:rPr>
          <w:rFonts w:hAnsi="宋体"/>
          <w:color w:val="000000"/>
          <w:sz w:val="24"/>
        </w:rPr>
        <w:t>甲方如在合同签订后因自身原因取消</w:t>
      </w:r>
      <w:r>
        <w:rPr>
          <w:rFonts w:hint="eastAsia" w:hAnsi="宋体"/>
          <w:color w:val="000000"/>
          <w:sz w:val="24"/>
        </w:rPr>
        <w:t>信息系统</w:t>
      </w:r>
      <w:r>
        <w:rPr>
          <w:rFonts w:hAnsi="宋体"/>
          <w:color w:val="000000"/>
          <w:sz w:val="24"/>
        </w:rPr>
        <w:t>技术服务的，</w:t>
      </w:r>
      <w:r>
        <w:rPr>
          <w:rFonts w:hint="eastAsia" w:hAnsi="宋体"/>
          <w:color w:val="000000"/>
          <w:sz w:val="24"/>
        </w:rPr>
        <w:t>应向</w:t>
      </w:r>
      <w:r>
        <w:rPr>
          <w:rFonts w:hAnsi="宋体"/>
          <w:color w:val="000000"/>
          <w:sz w:val="24"/>
        </w:rPr>
        <w:t>乙方支付</w:t>
      </w:r>
      <w:r>
        <w:rPr>
          <w:rFonts w:hAnsi="宋体"/>
          <w:bCs/>
          <w:color w:val="000000"/>
          <w:sz w:val="24"/>
        </w:rPr>
        <w:t>本</w:t>
      </w:r>
      <w:r>
        <w:rPr>
          <w:rFonts w:hAnsi="宋体"/>
          <w:color w:val="000000"/>
          <w:sz w:val="24"/>
        </w:rPr>
        <w:t>合同总价款的</w:t>
      </w:r>
      <w:r>
        <w:rPr>
          <w:rFonts w:hint="eastAsia" w:hAnsi="宋体"/>
          <w:color w:val="000000"/>
          <w:sz w:val="24"/>
          <w:u w:val="single"/>
        </w:rPr>
        <w:t xml:space="preserve"> </w:t>
      </w:r>
      <w:r>
        <w:rPr>
          <w:rFonts w:hint="eastAsia"/>
          <w:color w:val="000000"/>
          <w:sz w:val="24"/>
          <w:u w:val="single"/>
        </w:rPr>
        <w:t>5</w:t>
      </w:r>
      <w:r>
        <w:rPr>
          <w:color w:val="000000"/>
          <w:sz w:val="24"/>
          <w:u w:val="single"/>
        </w:rPr>
        <w:t xml:space="preserve"> </w:t>
      </w:r>
      <w:r>
        <w:rPr>
          <w:color w:val="000000"/>
          <w:sz w:val="24"/>
        </w:rPr>
        <w:t>%</w:t>
      </w:r>
      <w:r>
        <w:rPr>
          <w:rFonts w:hAnsi="宋体"/>
          <w:color w:val="000000"/>
          <w:sz w:val="24"/>
        </w:rPr>
        <w:t>作为违约金。</w:t>
      </w:r>
    </w:p>
    <w:p>
      <w:pPr>
        <w:adjustRightInd w:val="0"/>
        <w:snapToGrid w:val="0"/>
        <w:spacing w:before="156" w:beforeLines="50" w:after="156" w:afterLines="50" w:line="360" w:lineRule="auto"/>
        <w:rPr>
          <w:rFonts w:hint="eastAsia" w:ascii="宋体" w:hAnsi="宋体"/>
          <w:sz w:val="24"/>
        </w:rPr>
      </w:pPr>
      <w:r>
        <w:rPr>
          <w:color w:val="000000"/>
          <w:sz w:val="24"/>
        </w:rPr>
        <w:t>1</w:t>
      </w:r>
      <w:r>
        <w:rPr>
          <w:rFonts w:hint="eastAsia"/>
          <w:color w:val="000000"/>
          <w:sz w:val="24"/>
          <w:lang w:val="en-US" w:eastAsia="zh-CN"/>
        </w:rPr>
        <w:t>0</w:t>
      </w:r>
      <w:r>
        <w:rPr>
          <w:color w:val="000000"/>
          <w:sz w:val="24"/>
        </w:rPr>
        <w:t>.3</w:t>
      </w:r>
      <w:r>
        <w:rPr>
          <w:rFonts w:hAnsi="宋体"/>
          <w:bCs/>
          <w:color w:val="000000"/>
          <w:sz w:val="24"/>
        </w:rPr>
        <w:t>甲方未按照本合同约定的期限向乙方足额支付合同价款，每逾期</w:t>
      </w:r>
      <w:r>
        <w:rPr>
          <w:bCs/>
          <w:color w:val="000000"/>
          <w:sz w:val="24"/>
        </w:rPr>
        <w:t>1</w:t>
      </w:r>
      <w:r>
        <w:rPr>
          <w:rFonts w:hAnsi="宋体"/>
          <w:bCs/>
          <w:color w:val="000000"/>
          <w:sz w:val="24"/>
        </w:rPr>
        <w:t>天，甲方应向乙方支付逾期支付价款</w:t>
      </w:r>
      <w:r>
        <w:rPr>
          <w:rFonts w:hint="eastAsia" w:hAnsi="宋体"/>
          <w:bCs/>
          <w:color w:val="000000"/>
          <w:sz w:val="24"/>
        </w:rPr>
        <w:t>总额的</w:t>
      </w:r>
      <w:r>
        <w:rPr>
          <w:rFonts w:hint="eastAsia" w:hAnsi="宋体"/>
          <w:bCs/>
          <w:color w:val="000000"/>
          <w:sz w:val="24"/>
          <w:u w:val="single"/>
        </w:rPr>
        <w:t xml:space="preserve"> 5 </w:t>
      </w:r>
      <w:r>
        <w:rPr>
          <w:rFonts w:hint="eastAsia" w:ascii="汉仪瑞意宋简" w:hAnsi="汉仪瑞意宋简" w:eastAsia="汉仪瑞意宋简" w:cs="汉仪瑞意宋简"/>
          <w:bCs/>
          <w:color w:val="000000"/>
          <w:sz w:val="24"/>
          <w:u w:val="single"/>
        </w:rPr>
        <w:t>‰</w:t>
      </w:r>
      <w:r>
        <w:rPr>
          <w:rFonts w:hAnsi="宋体"/>
          <w:bCs/>
          <w:color w:val="000000"/>
          <w:sz w:val="24"/>
        </w:rPr>
        <w:t>滞纳金，但累计滞纳金总额不超过本合同价款总额</w:t>
      </w:r>
      <w:r>
        <w:rPr>
          <w:rFonts w:hint="eastAsia" w:hAnsi="宋体"/>
          <w:bCs/>
          <w:color w:val="000000"/>
          <w:sz w:val="24"/>
        </w:rPr>
        <w:t>的</w:t>
      </w:r>
      <w:r>
        <w:rPr>
          <w:rFonts w:hint="eastAsia" w:hAnsi="宋体"/>
          <w:bCs/>
          <w:color w:val="000000"/>
          <w:sz w:val="24"/>
          <w:u w:val="single"/>
        </w:rPr>
        <w:t xml:space="preserve"> 5 </w:t>
      </w:r>
      <w:r>
        <w:rPr>
          <w:rFonts w:hint="eastAsia" w:hAnsi="宋体"/>
          <w:bCs/>
          <w:color w:val="000000"/>
          <w:sz w:val="24"/>
        </w:rPr>
        <w:t>%</w:t>
      </w:r>
      <w:r>
        <w:rPr>
          <w:bCs/>
          <w:color w:val="000000"/>
          <w:sz w:val="24"/>
        </w:rPr>
        <w:t xml:space="preserve"> </w:t>
      </w:r>
      <w:r>
        <w:rPr>
          <w:rFonts w:hAnsi="宋体"/>
          <w:bCs/>
          <w:color w:val="000000"/>
          <w:sz w:val="24"/>
        </w:rPr>
        <w:t>。</w:t>
      </w:r>
      <w:r>
        <w:rPr>
          <w:rFonts w:hint="eastAsia" w:ascii="宋体" w:hAnsi="宋体"/>
          <w:sz w:val="24"/>
        </w:rPr>
        <w:t>因政府内部工作导致甲方迟延付款的，乙方应给予最大程度的谅解。</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0</w:t>
      </w:r>
      <w:r>
        <w:rPr>
          <w:color w:val="000000"/>
          <w:sz w:val="24"/>
        </w:rPr>
        <w:t>.4</w:t>
      </w:r>
      <w:r>
        <w:rPr>
          <w:rFonts w:hAnsi="宋体"/>
          <w:color w:val="000000"/>
          <w:sz w:val="24"/>
        </w:rPr>
        <w:t>乙方因自身原因造成合同履行拖期的，造成</w:t>
      </w:r>
      <w:r>
        <w:rPr>
          <w:rFonts w:hint="eastAsia" w:hAnsi="宋体"/>
          <w:color w:val="000000"/>
          <w:sz w:val="24"/>
        </w:rPr>
        <w:t>信息</w:t>
      </w:r>
      <w:r>
        <w:rPr>
          <w:rFonts w:hAnsi="宋体"/>
          <w:color w:val="000000"/>
          <w:sz w:val="24"/>
        </w:rPr>
        <w:t>技术服务成果提交时间延后，给甲方造成损失的，损害由乙方承担，每拖期一天须支付给甲方按合同总价款</w:t>
      </w:r>
      <w:r>
        <w:rPr>
          <w:rFonts w:hint="eastAsia" w:hAnsi="宋体"/>
          <w:bCs/>
          <w:color w:val="000000"/>
          <w:sz w:val="24"/>
        </w:rPr>
        <w:t>的</w:t>
      </w:r>
      <w:r>
        <w:rPr>
          <w:rFonts w:hint="eastAsia" w:hAnsi="宋体"/>
          <w:bCs/>
          <w:color w:val="000000"/>
          <w:sz w:val="24"/>
          <w:u w:val="single"/>
        </w:rPr>
        <w:t xml:space="preserve"> 5 </w:t>
      </w:r>
      <w:r>
        <w:rPr>
          <w:rFonts w:hint="eastAsia" w:hAnsi="宋体"/>
          <w:bCs/>
          <w:color w:val="000000"/>
          <w:sz w:val="24"/>
        </w:rPr>
        <w:t>%</w:t>
      </w:r>
      <w:r>
        <w:rPr>
          <w:rFonts w:hAnsi="宋体"/>
          <w:color w:val="000000"/>
          <w:sz w:val="24"/>
        </w:rPr>
        <w:t>作为违约金。</w:t>
      </w:r>
    </w:p>
    <w:p>
      <w:pPr>
        <w:widowControl/>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0</w:t>
      </w:r>
      <w:r>
        <w:rPr>
          <w:color w:val="000000"/>
          <w:sz w:val="24"/>
        </w:rPr>
        <w:t>.5</w:t>
      </w:r>
      <w:r>
        <w:rPr>
          <w:rFonts w:hAnsi="宋体"/>
          <w:color w:val="000000"/>
          <w:sz w:val="24"/>
        </w:rPr>
        <w:t>乙方</w:t>
      </w:r>
      <w:r>
        <w:rPr>
          <w:rFonts w:hint="eastAsia" w:hAnsi="宋体"/>
          <w:color w:val="000000"/>
          <w:sz w:val="24"/>
          <w:lang w:eastAsia="zh-CN"/>
        </w:rPr>
        <w:t>未能按合同约定履行义务的，</w:t>
      </w:r>
      <w:r>
        <w:rPr>
          <w:rFonts w:hAnsi="宋体"/>
          <w:color w:val="000000"/>
          <w:sz w:val="24"/>
        </w:rPr>
        <w:t>须支付给甲方</w:t>
      </w:r>
      <w:r>
        <w:rPr>
          <w:rFonts w:hAnsi="宋体"/>
          <w:bCs/>
          <w:color w:val="000000"/>
          <w:sz w:val="24"/>
        </w:rPr>
        <w:t>本合同总价款的</w:t>
      </w:r>
      <w:r>
        <w:rPr>
          <w:bCs/>
          <w:color w:val="000000"/>
          <w:sz w:val="24"/>
          <w:u w:val="single"/>
        </w:rPr>
        <w:t xml:space="preserve"> </w:t>
      </w:r>
      <w:r>
        <w:rPr>
          <w:rFonts w:hint="eastAsia"/>
          <w:bCs/>
          <w:color w:val="000000"/>
          <w:sz w:val="24"/>
          <w:u w:val="single"/>
          <w:lang w:val="en-US" w:eastAsia="zh-CN"/>
        </w:rPr>
        <w:t>20</w:t>
      </w:r>
      <w:r>
        <w:rPr>
          <w:bCs/>
          <w:color w:val="000000"/>
          <w:sz w:val="24"/>
          <w:u w:val="single"/>
        </w:rPr>
        <w:t xml:space="preserve">   </w:t>
      </w:r>
      <w:r>
        <w:rPr>
          <w:bCs/>
          <w:color w:val="000000"/>
          <w:sz w:val="24"/>
        </w:rPr>
        <w:t>%</w:t>
      </w:r>
      <w:r>
        <w:rPr>
          <w:rFonts w:hAnsi="宋体"/>
          <w:color w:val="000000"/>
          <w:sz w:val="24"/>
        </w:rPr>
        <w:t>作为违约金。</w:t>
      </w:r>
    </w:p>
    <w:p>
      <w:pPr>
        <w:widowControl/>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0</w:t>
      </w:r>
      <w:r>
        <w:rPr>
          <w:color w:val="000000"/>
          <w:sz w:val="24"/>
        </w:rPr>
        <w:t>.6</w:t>
      </w:r>
      <w:r>
        <w:rPr>
          <w:rFonts w:hAnsi="宋体"/>
          <w:bCs/>
          <w:color w:val="000000"/>
          <w:sz w:val="24"/>
        </w:rPr>
        <w:t>乙方合同履行完毕后按照约定验收后不合格，</w:t>
      </w:r>
      <w:r>
        <w:rPr>
          <w:rFonts w:hint="eastAsia" w:hAnsi="宋体"/>
          <w:bCs/>
          <w:color w:val="000000"/>
          <w:sz w:val="24"/>
          <w:lang w:eastAsia="zh-CN"/>
        </w:rPr>
        <w:t>乙方应及时按照甲方要求修改重做，同时，</w:t>
      </w:r>
      <w:r>
        <w:rPr>
          <w:rFonts w:hAnsi="宋体"/>
          <w:color w:val="000000"/>
          <w:sz w:val="24"/>
        </w:rPr>
        <w:t>须支付给甲方</w:t>
      </w:r>
      <w:r>
        <w:rPr>
          <w:rFonts w:hAnsi="宋体"/>
          <w:bCs/>
          <w:color w:val="000000"/>
          <w:sz w:val="24"/>
        </w:rPr>
        <w:t>本合同总价款的</w:t>
      </w:r>
      <w:r>
        <w:rPr>
          <w:bCs/>
          <w:color w:val="000000"/>
          <w:sz w:val="24"/>
          <w:u w:val="single"/>
        </w:rPr>
        <w:t xml:space="preserve">  </w:t>
      </w:r>
      <w:r>
        <w:rPr>
          <w:rFonts w:hint="eastAsia"/>
          <w:bCs/>
          <w:color w:val="000000"/>
          <w:sz w:val="24"/>
          <w:u w:val="single"/>
          <w:lang w:val="en-US" w:eastAsia="zh-CN"/>
        </w:rPr>
        <w:t>20</w:t>
      </w:r>
      <w:r>
        <w:rPr>
          <w:bCs/>
          <w:color w:val="000000"/>
          <w:sz w:val="24"/>
          <w:u w:val="single"/>
        </w:rPr>
        <w:t xml:space="preserve">  </w:t>
      </w:r>
      <w:r>
        <w:rPr>
          <w:bCs/>
          <w:color w:val="000000"/>
          <w:sz w:val="24"/>
        </w:rPr>
        <w:t>%</w:t>
      </w:r>
      <w:r>
        <w:rPr>
          <w:rFonts w:hAnsi="宋体"/>
          <w:color w:val="000000"/>
          <w:sz w:val="24"/>
        </w:rPr>
        <w:t>作为违约金。</w:t>
      </w:r>
    </w:p>
    <w:p>
      <w:pPr>
        <w:pStyle w:val="14"/>
        <w:spacing w:before="50" w:line="360" w:lineRule="auto"/>
        <w:rPr>
          <w:b/>
        </w:rPr>
      </w:pPr>
    </w:p>
    <w:p>
      <w:pPr>
        <w:pStyle w:val="14"/>
        <w:tabs>
          <w:tab w:val="left" w:pos="1134"/>
        </w:tabs>
        <w:spacing w:before="50" w:line="360" w:lineRule="auto"/>
        <w:rPr>
          <w:rFonts w:hAnsi="宋体"/>
          <w:b/>
        </w:rPr>
      </w:pPr>
      <w:r>
        <w:rPr>
          <w:rFonts w:hint="eastAsia" w:hAnsi="宋体"/>
          <w:b/>
          <w:sz w:val="24"/>
          <w:szCs w:val="20"/>
        </w:rPr>
        <w:t>第十</w:t>
      </w:r>
      <w:r>
        <w:rPr>
          <w:rFonts w:hint="eastAsia" w:hAnsi="宋体"/>
          <w:b/>
          <w:sz w:val="24"/>
          <w:szCs w:val="20"/>
          <w:lang w:eastAsia="zh-CN"/>
        </w:rPr>
        <w:t>一</w:t>
      </w:r>
      <w:r>
        <w:rPr>
          <w:rFonts w:hint="eastAsia" w:hAnsi="宋体"/>
          <w:b/>
          <w:sz w:val="24"/>
          <w:szCs w:val="20"/>
        </w:rPr>
        <w:t>条</w:t>
      </w:r>
      <w:r>
        <w:rPr>
          <w:rFonts w:hAnsi="宋体"/>
          <w:b/>
        </w:rPr>
        <w:t xml:space="preserve">    合同解除</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1</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非归责于合同双方的原因，信息技术服务项目取消的；</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非归责于合同双方的原因，信息技术项目长期暂停，超过课题研究</w:t>
      </w:r>
      <w:r>
        <w:rPr>
          <w:rFonts w:ascii="宋体" w:hAnsi="宋体"/>
          <w:sz w:val="24"/>
          <w:u w:val="single"/>
        </w:rPr>
        <w:t xml:space="preserve">   </w:t>
      </w:r>
      <w:r>
        <w:rPr>
          <w:rFonts w:hint="eastAsia" w:ascii="宋体" w:hAnsi="宋体"/>
          <w:sz w:val="24"/>
        </w:rPr>
        <w:t>工作日；</w:t>
      </w:r>
    </w:p>
    <w:p>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1</w:t>
      </w:r>
      <w:r>
        <w:rPr>
          <w:color w:val="000000"/>
          <w:sz w:val="24"/>
        </w:rPr>
        <w:t>.</w:t>
      </w:r>
      <w:r>
        <w:rPr>
          <w:rFonts w:hint="eastAsia"/>
          <w:color w:val="000000"/>
          <w:sz w:val="24"/>
        </w:rPr>
        <w:t xml:space="preserve">2 </w:t>
      </w:r>
      <w:r>
        <w:rPr>
          <w:rFonts w:hAnsi="宋体"/>
          <w:color w:val="000000"/>
          <w:sz w:val="24"/>
        </w:rPr>
        <w:t>本合同履行过程中出现下列情形之一的，甲方有权解除合同：</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1</w:t>
      </w:r>
      <w:r>
        <w:rPr>
          <w:rFonts w:hAnsi="宋体"/>
          <w:color w:val="000000"/>
          <w:sz w:val="24"/>
        </w:rPr>
        <w:t>）乙方未按照合同约定的成果提交时间及时向甲方交付成果，且不对甲方作出解释与回应的；</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2</w:t>
      </w:r>
      <w:r>
        <w:rPr>
          <w:rFonts w:hAnsi="宋体"/>
          <w:color w:val="000000"/>
          <w:sz w:val="24"/>
        </w:rPr>
        <w:t>）乙方不按约定执行技术标准进行</w:t>
      </w:r>
      <w:r>
        <w:rPr>
          <w:rFonts w:hint="eastAsia" w:hAnsi="宋体"/>
          <w:color w:val="000000"/>
          <w:sz w:val="24"/>
        </w:rPr>
        <w:t>信息</w:t>
      </w:r>
      <w:r>
        <w:rPr>
          <w:rFonts w:hAnsi="宋体"/>
          <w:color w:val="000000"/>
          <w:sz w:val="24"/>
        </w:rPr>
        <w:t>技术服务，且不按甲方要求进行更换的；</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3</w:t>
      </w:r>
      <w:r>
        <w:rPr>
          <w:rFonts w:hAnsi="宋体"/>
          <w:color w:val="000000"/>
          <w:sz w:val="24"/>
        </w:rPr>
        <w:t>）</w:t>
      </w:r>
      <w:r>
        <w:rPr>
          <w:rFonts w:hAnsi="宋体"/>
          <w:color w:val="000000"/>
          <w:kern w:val="0"/>
          <w:sz w:val="24"/>
        </w:rPr>
        <w:t>乙方因自身原因不能按合同的各项要求履行合同，时间超过本合同约定的履行时间</w:t>
      </w:r>
      <w:r>
        <w:rPr>
          <w:color w:val="000000"/>
          <w:kern w:val="0"/>
          <w:sz w:val="24"/>
          <w:u w:val="single"/>
        </w:rPr>
        <w:t xml:space="preserve">   </w:t>
      </w:r>
      <w:r>
        <w:rPr>
          <w:rFonts w:hint="eastAsia"/>
          <w:color w:val="000000"/>
          <w:kern w:val="0"/>
          <w:sz w:val="24"/>
          <w:u w:val="single"/>
        </w:rPr>
        <w:t>3</w:t>
      </w:r>
      <w:r>
        <w:rPr>
          <w:color w:val="000000"/>
          <w:kern w:val="0"/>
          <w:sz w:val="24"/>
          <w:u w:val="single"/>
        </w:rPr>
        <w:t xml:space="preserve"> </w:t>
      </w:r>
      <w:r>
        <w:rPr>
          <w:rFonts w:hAnsi="宋体"/>
          <w:color w:val="000000"/>
          <w:kern w:val="0"/>
          <w:sz w:val="24"/>
        </w:rPr>
        <w:t>月以上的</w:t>
      </w:r>
      <w:r>
        <w:rPr>
          <w:rFonts w:hAnsi="宋体"/>
          <w:color w:val="000000"/>
          <w:sz w:val="24"/>
        </w:rPr>
        <w:t>；</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4</w:t>
      </w:r>
      <w:r>
        <w:rPr>
          <w:rFonts w:hAnsi="宋体"/>
          <w:color w:val="000000"/>
          <w:sz w:val="24"/>
        </w:rPr>
        <w:t>）</w:t>
      </w:r>
      <w:r>
        <w:rPr>
          <w:rFonts w:hAnsi="宋体"/>
          <w:bCs/>
          <w:color w:val="000000"/>
          <w:sz w:val="24"/>
        </w:rPr>
        <w:t>乙方合同履行完毕后按照约定验收后不合格的；</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5</w:t>
      </w:r>
      <w:r>
        <w:rPr>
          <w:rFonts w:hAnsi="宋体"/>
          <w:color w:val="000000"/>
          <w:sz w:val="24"/>
        </w:rPr>
        <w:t>）乙方未经甲方同意，擅自将本合同与第三方合作，或将本合同标的全部或部分擅自转包给第三方，且未按甲方的要求终止与第三方合同的；</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6</w:t>
      </w:r>
      <w:r>
        <w:rPr>
          <w:rFonts w:hAnsi="宋体"/>
          <w:color w:val="000000"/>
          <w:sz w:val="24"/>
        </w:rPr>
        <w:t>）乙方明确表示或者以自己的行为表明不履行本合同的；</w:t>
      </w:r>
    </w:p>
    <w:p>
      <w:pPr>
        <w:adjustRightInd w:val="0"/>
        <w:snapToGrid w:val="0"/>
        <w:spacing w:before="156" w:beforeLines="50" w:after="156" w:afterLines="50" w:line="360" w:lineRule="auto"/>
        <w:rPr>
          <w:color w:val="000000"/>
          <w:sz w:val="24"/>
        </w:rPr>
      </w:pPr>
      <w:r>
        <w:rPr>
          <w:rFonts w:hAnsi="宋体"/>
          <w:color w:val="000000"/>
          <w:sz w:val="24"/>
        </w:rPr>
        <w:t>本合同履行期间，因上述情形造成合同终止的，乙方除应退还甲方已预付的所有款项外，还应支付合同总价款</w:t>
      </w:r>
      <w:r>
        <w:rPr>
          <w:color w:val="000000"/>
          <w:sz w:val="24"/>
          <w:u w:val="single"/>
        </w:rPr>
        <w:t xml:space="preserve">  </w:t>
      </w:r>
      <w:r>
        <w:rPr>
          <w:rFonts w:hint="eastAsia"/>
          <w:color w:val="000000"/>
          <w:sz w:val="24"/>
          <w:u w:val="single"/>
          <w:lang w:val="en-US" w:eastAsia="zh-CN"/>
        </w:rPr>
        <w:t>20</w:t>
      </w:r>
      <w:r>
        <w:rPr>
          <w:color w:val="000000"/>
          <w:sz w:val="24"/>
          <w:u w:val="single"/>
        </w:rPr>
        <w:t xml:space="preserve">  </w:t>
      </w:r>
      <w:r>
        <w:rPr>
          <w:color w:val="000000"/>
          <w:sz w:val="24"/>
        </w:rPr>
        <w:t>%</w:t>
      </w:r>
      <w:r>
        <w:rPr>
          <w:rFonts w:hAnsi="宋体"/>
          <w:color w:val="000000"/>
          <w:sz w:val="24"/>
        </w:rPr>
        <w:t>的违约金。</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1</w:t>
      </w:r>
      <w:r>
        <w:rPr>
          <w:color w:val="000000"/>
          <w:sz w:val="24"/>
        </w:rPr>
        <w:t>.</w:t>
      </w:r>
      <w:r>
        <w:rPr>
          <w:rFonts w:hint="eastAsia"/>
          <w:color w:val="000000"/>
          <w:sz w:val="24"/>
        </w:rPr>
        <w:t xml:space="preserve">3 </w:t>
      </w:r>
      <w:r>
        <w:rPr>
          <w:rFonts w:hAnsi="宋体"/>
          <w:color w:val="000000"/>
          <w:sz w:val="24"/>
        </w:rPr>
        <w:t>本合同履行过程中出现下列情形之一的，乙方有权解除合同：</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1</w:t>
      </w:r>
      <w:r>
        <w:rPr>
          <w:rFonts w:hAnsi="宋体"/>
          <w:color w:val="000000"/>
          <w:sz w:val="24"/>
        </w:rPr>
        <w:t>）甲方不及时提供合同履行协助义务，延误时间超过</w:t>
      </w:r>
      <w:r>
        <w:rPr>
          <w:color w:val="000000"/>
          <w:sz w:val="24"/>
          <w:u w:val="single"/>
        </w:rPr>
        <w:t xml:space="preserve">   </w:t>
      </w:r>
      <w:r>
        <w:rPr>
          <w:rFonts w:hint="eastAsia"/>
          <w:color w:val="000000"/>
          <w:sz w:val="24"/>
          <w:u w:val="single"/>
        </w:rPr>
        <w:t>20</w:t>
      </w:r>
      <w:r>
        <w:rPr>
          <w:color w:val="000000"/>
          <w:sz w:val="24"/>
          <w:u w:val="single"/>
        </w:rPr>
        <w:t xml:space="preserve">  </w:t>
      </w:r>
      <w:r>
        <w:rPr>
          <w:rFonts w:hAnsi="宋体"/>
          <w:color w:val="000000"/>
          <w:sz w:val="24"/>
        </w:rPr>
        <w:t>个工作日；</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2</w:t>
      </w:r>
      <w:r>
        <w:rPr>
          <w:rFonts w:hAnsi="宋体"/>
          <w:color w:val="000000"/>
          <w:sz w:val="24"/>
        </w:rPr>
        <w:t>）甲方未按本合同约定，逾期支付合同价款超过</w:t>
      </w:r>
      <w:r>
        <w:rPr>
          <w:color w:val="000000"/>
          <w:sz w:val="24"/>
          <w:u w:val="single"/>
        </w:rPr>
        <w:t xml:space="preserve">   </w:t>
      </w:r>
      <w:r>
        <w:rPr>
          <w:rFonts w:hint="eastAsia"/>
          <w:color w:val="000000"/>
          <w:sz w:val="24"/>
          <w:u w:val="single"/>
        </w:rPr>
        <w:t>20</w:t>
      </w:r>
      <w:r>
        <w:rPr>
          <w:color w:val="000000"/>
          <w:sz w:val="24"/>
          <w:u w:val="single"/>
        </w:rPr>
        <w:t xml:space="preserve">  </w:t>
      </w:r>
      <w:r>
        <w:rPr>
          <w:rFonts w:hAnsi="宋体"/>
          <w:color w:val="000000"/>
          <w:sz w:val="24"/>
        </w:rPr>
        <w:t>个工作日；</w:t>
      </w:r>
    </w:p>
    <w:p>
      <w:pPr>
        <w:adjustRightInd w:val="0"/>
        <w:snapToGrid w:val="0"/>
        <w:spacing w:before="156" w:beforeLines="50" w:after="156" w:afterLines="50" w:line="360" w:lineRule="auto"/>
        <w:rPr>
          <w:color w:val="000000"/>
          <w:sz w:val="24"/>
        </w:rPr>
      </w:pPr>
      <w:r>
        <w:rPr>
          <w:rFonts w:hAnsi="宋体"/>
          <w:color w:val="000000"/>
          <w:sz w:val="24"/>
        </w:rPr>
        <w:t>（</w:t>
      </w:r>
      <w:r>
        <w:rPr>
          <w:color w:val="000000"/>
          <w:sz w:val="24"/>
        </w:rPr>
        <w:t>3</w:t>
      </w:r>
      <w:r>
        <w:rPr>
          <w:rFonts w:hAnsi="宋体"/>
          <w:color w:val="000000"/>
          <w:sz w:val="24"/>
        </w:rPr>
        <w:t>）甲方明确表示或者以自己的行为表明不履行本合同的；</w:t>
      </w:r>
    </w:p>
    <w:p>
      <w:pPr>
        <w:widowControl/>
        <w:adjustRightInd w:val="0"/>
        <w:snapToGrid w:val="0"/>
        <w:spacing w:before="156" w:beforeLines="50" w:after="156" w:afterLines="50" w:line="360" w:lineRule="auto"/>
        <w:rPr>
          <w:color w:val="000000"/>
          <w:sz w:val="24"/>
        </w:rPr>
      </w:pPr>
      <w:r>
        <w:rPr>
          <w:rFonts w:hAnsi="宋体"/>
          <w:color w:val="000000"/>
          <w:sz w:val="24"/>
        </w:rPr>
        <w:t>本合同履行期间，因上述情形造成合同终止的，乙方未开始</w:t>
      </w:r>
      <w:r>
        <w:rPr>
          <w:rFonts w:hint="eastAsia" w:hAnsi="宋体"/>
          <w:color w:val="000000"/>
          <w:sz w:val="24"/>
        </w:rPr>
        <w:t>信息</w:t>
      </w:r>
      <w:r>
        <w:rPr>
          <w:rFonts w:hAnsi="宋体"/>
          <w:color w:val="000000"/>
          <w:sz w:val="24"/>
        </w:rPr>
        <w:t>技术服务工作的，不退还甲方已付的预付款或定金；已开始</w:t>
      </w:r>
      <w:r>
        <w:rPr>
          <w:rFonts w:hint="eastAsia" w:hAnsi="宋体"/>
          <w:color w:val="000000"/>
          <w:sz w:val="24"/>
        </w:rPr>
        <w:t>信息</w:t>
      </w:r>
      <w:r>
        <w:rPr>
          <w:rFonts w:hAnsi="宋体"/>
          <w:color w:val="000000"/>
          <w:sz w:val="24"/>
        </w:rPr>
        <w:t>技术服务工作的，甲方应根据乙方已完成的实际工作量，不足或等于一半时，按该阶段合同价款的一半支付；超过一半时，按该阶段合同价款的全部支付。</w:t>
      </w:r>
    </w:p>
    <w:p>
      <w:pPr>
        <w:pStyle w:val="14"/>
        <w:spacing w:before="50" w:line="360" w:lineRule="auto"/>
      </w:pPr>
    </w:p>
    <w:p>
      <w:pPr>
        <w:pStyle w:val="14"/>
        <w:tabs>
          <w:tab w:val="left" w:pos="1134"/>
        </w:tabs>
        <w:spacing w:before="50" w:line="360" w:lineRule="auto"/>
        <w:rPr>
          <w:b/>
        </w:rPr>
      </w:pPr>
      <w:r>
        <w:rPr>
          <w:b/>
          <w:sz w:val="28"/>
          <w:szCs w:val="28"/>
        </w:rPr>
        <w:t xml:space="preserve"> </w:t>
      </w:r>
      <w:r>
        <w:rPr>
          <w:rFonts w:hint="eastAsia" w:hAnsi="宋体"/>
          <w:b/>
        </w:rPr>
        <w:t>第十</w:t>
      </w:r>
      <w:r>
        <w:rPr>
          <w:rFonts w:hint="eastAsia" w:hAnsi="宋体"/>
          <w:b/>
          <w:lang w:eastAsia="zh-CN"/>
        </w:rPr>
        <w:t>二</w:t>
      </w:r>
      <w:r>
        <w:rPr>
          <w:rFonts w:hint="eastAsia" w:hAnsi="宋体"/>
          <w:b/>
        </w:rPr>
        <w:t>条</w:t>
      </w:r>
      <w:r>
        <w:rPr>
          <w:rFonts w:hAnsi="宋体"/>
          <w:b/>
        </w:rPr>
        <w:t xml:space="preserve">     不可抗力</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2</w:t>
      </w:r>
      <w:r>
        <w:rPr>
          <w:color w:val="000000"/>
          <w:sz w:val="24"/>
        </w:rPr>
        <w:t>.1</w:t>
      </w:r>
      <w:r>
        <w:rPr>
          <w:rFonts w:hAnsi="宋体"/>
          <w:color w:val="000000"/>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lang w:val="en-US" w:eastAsia="zh-CN"/>
        </w:rPr>
        <w:t>2</w:t>
      </w:r>
      <w:r>
        <w:rPr>
          <w:color w:val="000000"/>
          <w:sz w:val="24"/>
        </w:rPr>
        <w:t>.2</w:t>
      </w:r>
      <w:r>
        <w:rPr>
          <w:rFonts w:hAnsi="宋体"/>
          <w:color w:val="000000"/>
          <w:sz w:val="24"/>
        </w:rPr>
        <w:t>如不可抗力持续</w:t>
      </w:r>
      <w:r>
        <w:rPr>
          <w:rFonts w:hAnsi="宋体"/>
          <w:color w:val="000000"/>
          <w:sz w:val="24"/>
          <w:u w:val="single"/>
        </w:rPr>
        <w:t xml:space="preserve"> </w:t>
      </w:r>
      <w:r>
        <w:rPr>
          <w:rFonts w:hint="eastAsia" w:hAnsi="宋体"/>
          <w:color w:val="000000"/>
          <w:sz w:val="24"/>
          <w:u w:val="single"/>
        </w:rPr>
        <w:t>1</w:t>
      </w:r>
      <w:r>
        <w:rPr>
          <w:rFonts w:hAnsi="宋体"/>
          <w:color w:val="000000"/>
          <w:sz w:val="24"/>
          <w:u w:val="single"/>
        </w:rPr>
        <w:t xml:space="preserve"> </w:t>
      </w:r>
      <w:r>
        <w:rPr>
          <w:rFonts w:hAnsi="宋体"/>
          <w:color w:val="000000"/>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color w:val="000000"/>
          <w:sz w:val="24"/>
        </w:rPr>
      </w:pPr>
      <w:r>
        <w:rPr>
          <w:color w:val="000000"/>
          <w:sz w:val="24"/>
        </w:rPr>
        <w:t>12.3</w:t>
      </w:r>
      <w:r>
        <w:rPr>
          <w:rFonts w:hAnsi="宋体"/>
          <w:color w:val="000000"/>
          <w:sz w:val="24"/>
        </w:rPr>
        <w:t>在本合同履约过程中，未受不可抗力影响的本合同条款，双方应继续努力执行。</w:t>
      </w:r>
    </w:p>
    <w:p>
      <w:pPr>
        <w:pStyle w:val="14"/>
        <w:spacing w:before="50" w:line="360" w:lineRule="auto"/>
      </w:pPr>
    </w:p>
    <w:p>
      <w:pPr>
        <w:pStyle w:val="14"/>
        <w:tabs>
          <w:tab w:val="left" w:pos="1134"/>
        </w:tabs>
        <w:spacing w:before="50" w:line="360" w:lineRule="auto"/>
        <w:rPr>
          <w:b/>
        </w:rPr>
      </w:pPr>
      <w:r>
        <w:rPr>
          <w:b/>
          <w:sz w:val="28"/>
          <w:szCs w:val="28"/>
        </w:rPr>
        <w:t xml:space="preserve"> </w:t>
      </w:r>
      <w:r>
        <w:rPr>
          <w:rFonts w:hint="eastAsia" w:hAnsi="宋体"/>
          <w:b/>
        </w:rPr>
        <w:t>第十</w:t>
      </w:r>
      <w:r>
        <w:rPr>
          <w:rFonts w:hint="eastAsia" w:hAnsi="宋体"/>
          <w:b/>
          <w:lang w:eastAsia="zh-CN"/>
        </w:rPr>
        <w:t>三</w:t>
      </w:r>
      <w:r>
        <w:rPr>
          <w:rFonts w:hint="eastAsia" w:hAnsi="宋体"/>
          <w:b/>
        </w:rPr>
        <w:t>条</w:t>
      </w:r>
      <w:r>
        <w:rPr>
          <w:rFonts w:hAnsi="宋体"/>
          <w:b/>
        </w:rPr>
        <w:t xml:space="preserve">     合同终止</w:t>
      </w:r>
    </w:p>
    <w:p>
      <w:pPr>
        <w:tabs>
          <w:tab w:val="left" w:pos="1665"/>
        </w:tabs>
        <w:adjustRightInd w:val="0"/>
        <w:snapToGrid w:val="0"/>
        <w:spacing w:before="156" w:beforeLines="50" w:after="156" w:afterLines="50" w:line="360" w:lineRule="auto"/>
        <w:rPr>
          <w:bCs/>
          <w:color w:val="000000"/>
          <w:sz w:val="24"/>
        </w:rPr>
      </w:pPr>
      <w:r>
        <w:rPr>
          <w:bCs/>
          <w:color w:val="000000"/>
          <w:sz w:val="24"/>
        </w:rPr>
        <w:t>1</w:t>
      </w:r>
      <w:r>
        <w:rPr>
          <w:rFonts w:hint="eastAsia"/>
          <w:bCs/>
          <w:color w:val="000000"/>
          <w:sz w:val="24"/>
          <w:lang w:val="en-US" w:eastAsia="zh-CN"/>
        </w:rPr>
        <w:t>3</w:t>
      </w:r>
      <w:r>
        <w:rPr>
          <w:bCs/>
          <w:color w:val="000000"/>
          <w:sz w:val="24"/>
        </w:rPr>
        <w:t xml:space="preserve">.1 </w:t>
      </w:r>
      <w:r>
        <w:rPr>
          <w:rFonts w:hAnsi="宋体"/>
          <w:bCs/>
          <w:color w:val="000000"/>
          <w:sz w:val="24"/>
        </w:rPr>
        <w:t>如未出现合同解除、不可抗力情形，本合同至履行期届满时终止。</w:t>
      </w:r>
    </w:p>
    <w:p>
      <w:pPr>
        <w:tabs>
          <w:tab w:val="left" w:pos="1665"/>
        </w:tabs>
        <w:adjustRightInd w:val="0"/>
        <w:snapToGrid w:val="0"/>
        <w:spacing w:before="156" w:beforeLines="50" w:after="156" w:afterLines="50" w:line="360" w:lineRule="auto"/>
        <w:rPr>
          <w:bCs/>
          <w:color w:val="000000"/>
          <w:sz w:val="24"/>
        </w:rPr>
      </w:pPr>
      <w:r>
        <w:rPr>
          <w:bCs/>
          <w:color w:val="000000"/>
          <w:sz w:val="24"/>
        </w:rPr>
        <w:t>1</w:t>
      </w:r>
      <w:r>
        <w:rPr>
          <w:rFonts w:hint="eastAsia"/>
          <w:bCs/>
          <w:color w:val="000000"/>
          <w:sz w:val="24"/>
          <w:lang w:val="en-US" w:eastAsia="zh-CN"/>
        </w:rPr>
        <w:t>3</w:t>
      </w:r>
      <w:r>
        <w:rPr>
          <w:bCs/>
          <w:color w:val="000000"/>
          <w:sz w:val="24"/>
        </w:rPr>
        <w:t xml:space="preserve">.2 </w:t>
      </w:r>
      <w:r>
        <w:rPr>
          <w:rFonts w:hAnsi="宋体"/>
          <w:bCs/>
          <w:color w:val="000000"/>
          <w:sz w:val="24"/>
        </w:rPr>
        <w:t>本合同的终止不影响乙方提供的</w:t>
      </w:r>
      <w:r>
        <w:rPr>
          <w:rFonts w:hAnsi="宋体"/>
          <w:color w:val="000000"/>
          <w:sz w:val="24"/>
        </w:rPr>
        <w:t>约定的期间内的后续义务。</w:t>
      </w:r>
    </w:p>
    <w:p>
      <w:pPr>
        <w:pStyle w:val="14"/>
        <w:spacing w:before="50" w:line="360" w:lineRule="auto"/>
        <w:rPr>
          <w:rFonts w:hint="eastAsia"/>
        </w:rPr>
      </w:pPr>
    </w:p>
    <w:p>
      <w:pPr>
        <w:pStyle w:val="14"/>
        <w:tabs>
          <w:tab w:val="left" w:pos="1134"/>
        </w:tabs>
        <w:spacing w:before="50" w:line="360" w:lineRule="auto"/>
        <w:rPr>
          <w:b/>
        </w:rPr>
      </w:pPr>
      <w:r>
        <w:rPr>
          <w:b/>
          <w:sz w:val="28"/>
          <w:szCs w:val="28"/>
        </w:rPr>
        <w:t xml:space="preserve"> </w:t>
      </w:r>
      <w:r>
        <w:rPr>
          <w:rFonts w:hint="eastAsia" w:hAnsi="宋体"/>
          <w:b/>
        </w:rPr>
        <w:t>第十</w:t>
      </w:r>
      <w:r>
        <w:rPr>
          <w:rFonts w:hint="eastAsia" w:hAnsi="宋体"/>
          <w:b/>
          <w:lang w:eastAsia="zh-CN"/>
        </w:rPr>
        <w:t>四</w:t>
      </w:r>
      <w:r>
        <w:rPr>
          <w:rFonts w:hint="eastAsia" w:hAnsi="宋体"/>
          <w:b/>
        </w:rPr>
        <w:t>条</w:t>
      </w:r>
      <w:r>
        <w:rPr>
          <w:rFonts w:hAnsi="宋体"/>
          <w:b/>
        </w:rPr>
        <w:t xml:space="preserve">     合同争议解决方式</w:t>
      </w:r>
    </w:p>
    <w:p>
      <w:pPr>
        <w:adjustRightInd w:val="0"/>
        <w:snapToGrid w:val="0"/>
        <w:spacing w:before="156" w:beforeLines="50" w:after="156" w:afterLines="50" w:line="360" w:lineRule="auto"/>
        <w:rPr>
          <w:color w:val="000000"/>
          <w:sz w:val="24"/>
        </w:rPr>
      </w:pPr>
      <w:r>
        <w:rPr>
          <w:rFonts w:hAnsi="宋体"/>
          <w:color w:val="000000"/>
          <w:sz w:val="24"/>
        </w:rPr>
        <w:t>本合同履行期间，双方发生的争议，由双方当事人协商解决。协商不成的，依法向</w:t>
      </w:r>
      <w:r>
        <w:rPr>
          <w:rFonts w:hint="eastAsia" w:hAnsi="宋体"/>
          <w:color w:val="000000"/>
          <w:sz w:val="24"/>
        </w:rPr>
        <w:t>甲方所在地</w:t>
      </w:r>
      <w:r>
        <w:rPr>
          <w:rFonts w:hAnsi="宋体"/>
          <w:color w:val="000000"/>
          <w:sz w:val="24"/>
        </w:rPr>
        <w:t>人民法院起诉</w:t>
      </w:r>
    </w:p>
    <w:p>
      <w:pPr>
        <w:pStyle w:val="14"/>
        <w:spacing w:before="50" w:line="360" w:lineRule="auto"/>
      </w:pPr>
    </w:p>
    <w:p>
      <w:pPr>
        <w:pStyle w:val="14"/>
        <w:tabs>
          <w:tab w:val="left" w:pos="1134"/>
        </w:tabs>
        <w:spacing w:before="50" w:line="360" w:lineRule="auto"/>
        <w:rPr>
          <w:b/>
        </w:rPr>
      </w:pPr>
      <w:r>
        <w:rPr>
          <w:b/>
          <w:sz w:val="28"/>
          <w:szCs w:val="28"/>
        </w:rPr>
        <w:t xml:space="preserve"> </w:t>
      </w:r>
      <w:r>
        <w:rPr>
          <w:rFonts w:hint="eastAsia" w:hAnsi="宋体"/>
          <w:b/>
        </w:rPr>
        <w:t>第十</w:t>
      </w:r>
      <w:r>
        <w:rPr>
          <w:rFonts w:hint="eastAsia" w:hAnsi="宋体"/>
          <w:b/>
          <w:lang w:eastAsia="zh-CN"/>
        </w:rPr>
        <w:t>五</w:t>
      </w:r>
      <w:r>
        <w:rPr>
          <w:rFonts w:hint="eastAsia" w:hAnsi="宋体"/>
          <w:b/>
        </w:rPr>
        <w:t>条</w:t>
      </w:r>
      <w:r>
        <w:rPr>
          <w:rFonts w:hAnsi="宋体"/>
          <w:b/>
        </w:rPr>
        <w:t xml:space="preserve">     其他条款</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rPr>
        <w:t>5</w:t>
      </w:r>
      <w:r>
        <w:rPr>
          <w:color w:val="000000"/>
          <w:sz w:val="24"/>
        </w:rPr>
        <w:t xml:space="preserve">.1 </w:t>
      </w:r>
      <w:r>
        <w:rPr>
          <w:rFonts w:hAnsi="宋体"/>
          <w:color w:val="000000"/>
          <w:sz w:val="24"/>
        </w:rPr>
        <w:t>本合同共</w:t>
      </w:r>
      <w:r>
        <w:rPr>
          <w:color w:val="000000"/>
          <w:sz w:val="24"/>
          <w:u w:val="single"/>
        </w:rPr>
        <w:t xml:space="preserve">  </w:t>
      </w:r>
      <w:r>
        <w:rPr>
          <w:rFonts w:hint="eastAsia"/>
          <w:color w:val="000000"/>
          <w:sz w:val="24"/>
          <w:u w:val="single"/>
        </w:rPr>
        <w:t>2</w:t>
      </w:r>
      <w:r>
        <w:rPr>
          <w:color w:val="000000"/>
          <w:sz w:val="24"/>
          <w:u w:val="single"/>
        </w:rPr>
        <w:t xml:space="preserve">  </w:t>
      </w:r>
      <w:r>
        <w:rPr>
          <w:rFonts w:hAnsi="宋体"/>
          <w:color w:val="000000"/>
          <w:sz w:val="24"/>
        </w:rPr>
        <w:t>份附件，附件与本合同条款对双方具有同等效力。</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rPr>
        <w:t>5</w:t>
      </w:r>
      <w:r>
        <w:rPr>
          <w:color w:val="000000"/>
          <w:sz w:val="24"/>
        </w:rPr>
        <w:t>.2</w:t>
      </w:r>
      <w:r>
        <w:rPr>
          <w:rFonts w:hAnsi="宋体"/>
          <w:color w:val="000000"/>
          <w:sz w:val="24"/>
        </w:rPr>
        <w:t>本合同经双方法人代表或其授权代表签字，并加盖单位印章后，立即生效。</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rPr>
        <w:t>5</w:t>
      </w:r>
      <w:r>
        <w:rPr>
          <w:color w:val="000000"/>
          <w:sz w:val="24"/>
        </w:rPr>
        <w:t>.3</w:t>
      </w:r>
      <w:r>
        <w:rPr>
          <w:rFonts w:hAnsi="宋体"/>
          <w:color w:val="000000"/>
          <w:sz w:val="24"/>
        </w:rPr>
        <w:t>本合同一式</w:t>
      </w:r>
      <w:r>
        <w:rPr>
          <w:rFonts w:hint="eastAsia" w:hAnsi="宋体"/>
          <w:color w:val="000000"/>
          <w:sz w:val="24"/>
          <w:u w:val="single"/>
        </w:rPr>
        <w:t xml:space="preserve"> </w:t>
      </w:r>
      <w:r>
        <w:rPr>
          <w:rFonts w:hint="eastAsia"/>
          <w:color w:val="000000"/>
          <w:sz w:val="24"/>
          <w:u w:val="single"/>
        </w:rPr>
        <w:t xml:space="preserve">陆 </w:t>
      </w:r>
      <w:r>
        <w:rPr>
          <w:rFonts w:hAnsi="宋体"/>
          <w:color w:val="000000"/>
          <w:sz w:val="24"/>
        </w:rPr>
        <w:t>份，</w:t>
      </w:r>
      <w:r>
        <w:rPr>
          <w:rFonts w:hint="eastAsia" w:hAnsi="宋体"/>
          <w:color w:val="000000"/>
          <w:sz w:val="24"/>
        </w:rPr>
        <w:t>甲方当事人执</w:t>
      </w:r>
      <w:r>
        <w:rPr>
          <w:rFonts w:hint="eastAsia" w:hAnsi="宋体"/>
          <w:color w:val="000000"/>
          <w:sz w:val="24"/>
          <w:u w:val="single"/>
        </w:rPr>
        <w:t xml:space="preserve"> 肆 </w:t>
      </w:r>
      <w:r>
        <w:rPr>
          <w:rFonts w:hint="eastAsia" w:hAnsi="宋体"/>
          <w:color w:val="000000"/>
          <w:sz w:val="24"/>
        </w:rPr>
        <w:t>份，乙方当事人执</w:t>
      </w:r>
      <w:r>
        <w:rPr>
          <w:rFonts w:hint="eastAsia" w:hAnsi="宋体"/>
          <w:color w:val="000000"/>
          <w:sz w:val="24"/>
          <w:u w:val="single"/>
        </w:rPr>
        <w:t xml:space="preserve"> 贰 </w:t>
      </w:r>
      <w:r>
        <w:rPr>
          <w:rFonts w:hint="eastAsia" w:hAnsi="宋体"/>
          <w:color w:val="000000"/>
          <w:sz w:val="24"/>
        </w:rPr>
        <w:t>份</w:t>
      </w:r>
      <w:r>
        <w:rPr>
          <w:rFonts w:hAnsi="宋体"/>
          <w:color w:val="000000"/>
          <w:sz w:val="24"/>
        </w:rPr>
        <w:t>。如合同履约过程中，合同需要修订文件、补充文件，或任何附件的，均须经双方法人代表或授权代表签字后生效，成为本合同不可分割的一部分。</w:t>
      </w:r>
    </w:p>
    <w:p>
      <w:pPr>
        <w:adjustRightInd w:val="0"/>
        <w:snapToGrid w:val="0"/>
        <w:spacing w:line="720" w:lineRule="auto"/>
        <w:rPr>
          <w:rFonts w:hint="eastAsia"/>
          <w:b/>
          <w:sz w:val="24"/>
        </w:rPr>
      </w:pPr>
    </w:p>
    <w:p>
      <w:pPr>
        <w:adjustRightInd w:val="0"/>
        <w:snapToGrid w:val="0"/>
        <w:spacing w:line="720" w:lineRule="auto"/>
        <w:rPr>
          <w:rFonts w:hint="eastAsia"/>
          <w:b/>
          <w:sz w:val="24"/>
        </w:rPr>
      </w:pPr>
    </w:p>
    <w:p>
      <w:pPr>
        <w:adjustRightInd w:val="0"/>
        <w:snapToGrid w:val="0"/>
        <w:spacing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深圳市城市建设档案馆</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（甲方）（盖章）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rPr>
          <w:rFonts w:hint="eastAsia"/>
          <w:b/>
          <w:sz w:val="24"/>
        </w:rPr>
      </w:pPr>
    </w:p>
    <w:p>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（乙方）（盖章）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312" w:beforeLines="100" w:after="312" w:afterLines="100" w:line="720" w:lineRule="auto"/>
        <w:rPr>
          <w:rFonts w:hint="eastAsia"/>
          <w:b/>
          <w:sz w:val="24"/>
        </w:rPr>
        <w:sectPr>
          <w:footerReference r:id="rId3" w:type="default"/>
          <w:pgSz w:w="11906" w:h="16838"/>
          <w:pgMar w:top="1440" w:right="1800" w:bottom="1440" w:left="180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sz w:val="24"/>
          <w:u w:val="single"/>
        </w:rPr>
        <w:t xml:space="preserve">  </w:t>
      </w:r>
      <w:r>
        <w:rPr>
          <w:b/>
          <w:sz w:val="24"/>
        </w:rPr>
        <w:t>_</w:t>
      </w:r>
      <w:r>
        <w:rPr>
          <w:rFonts w:hint="eastAsia"/>
          <w:b/>
          <w:sz w:val="24"/>
        </w:rPr>
        <w:t>月</w:t>
      </w:r>
      <w:r>
        <w:rPr>
          <w:b/>
          <w:sz w:val="24"/>
        </w:rPr>
        <w:t>____</w:t>
      </w:r>
      <w:r>
        <w:rPr>
          <w:rFonts w:hint="eastAsia"/>
          <w:b/>
          <w:sz w:val="24"/>
        </w:rPr>
        <w:t>日</w:t>
      </w:r>
    </w:p>
    <w:p>
      <w:pPr>
        <w:rPr>
          <w:rFonts w:hint="eastAsia"/>
          <w:b/>
          <w:sz w:val="24"/>
        </w:rPr>
      </w:pPr>
      <w:r>
        <w:rPr>
          <w:b/>
          <w:sz w:val="24"/>
        </w:rPr>
        <w:t>附件</w:t>
      </w:r>
      <w:r>
        <w:rPr>
          <w:b/>
          <w:sz w:val="24"/>
          <w:u w:val="single"/>
        </w:rPr>
        <w:t xml:space="preserve"> 1 </w:t>
      </w:r>
      <w:r>
        <w:rPr>
          <w:b/>
          <w:sz w:val="24"/>
        </w:rPr>
        <w:t>：服务执行技术标准</w:t>
      </w:r>
    </w:p>
    <w:p>
      <w:pPr>
        <w:rPr>
          <w:rFonts w:hint="eastAsia"/>
          <w:b/>
          <w:sz w:val="24"/>
        </w:rPr>
      </w:pP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268"/>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Height w:val="465" w:hRule="atLeast"/>
        </w:trPr>
        <w:tc>
          <w:tcPr>
            <w:tcW w:w="1105" w:type="dxa"/>
            <w:noWrap w:val="0"/>
            <w:vAlign w:val="center"/>
          </w:tcPr>
          <w:p>
            <w:pPr>
              <w:spacing w:line="360" w:lineRule="auto"/>
              <w:jc w:val="center"/>
              <w:rPr>
                <w:rFonts w:ascii="宋体" w:hAnsi="宋体"/>
                <w:b/>
                <w:sz w:val="24"/>
              </w:rPr>
            </w:pPr>
            <w:r>
              <w:rPr>
                <w:rFonts w:hint="eastAsia" w:ascii="宋体" w:hAnsi="宋体"/>
                <w:b/>
                <w:sz w:val="24"/>
              </w:rPr>
              <w:t>序号</w:t>
            </w:r>
          </w:p>
        </w:tc>
        <w:tc>
          <w:tcPr>
            <w:tcW w:w="2268" w:type="dxa"/>
            <w:noWrap w:val="0"/>
            <w:vAlign w:val="center"/>
          </w:tcPr>
          <w:p>
            <w:pPr>
              <w:spacing w:line="360" w:lineRule="auto"/>
              <w:jc w:val="center"/>
              <w:rPr>
                <w:rFonts w:ascii="宋体" w:hAnsi="宋体"/>
                <w:b/>
                <w:sz w:val="24"/>
              </w:rPr>
            </w:pPr>
            <w:r>
              <w:rPr>
                <w:rFonts w:hint="eastAsia" w:ascii="宋体" w:hAnsi="宋体"/>
                <w:b/>
                <w:sz w:val="24"/>
              </w:rPr>
              <w:t>标准号</w:t>
            </w:r>
          </w:p>
        </w:tc>
        <w:tc>
          <w:tcPr>
            <w:tcW w:w="5005" w:type="dxa"/>
            <w:noWrap w:val="0"/>
            <w:vAlign w:val="center"/>
          </w:tcPr>
          <w:p>
            <w:pPr>
              <w:spacing w:line="360" w:lineRule="auto"/>
              <w:jc w:val="center"/>
              <w:rPr>
                <w:rFonts w:ascii="宋体" w:hAnsi="宋体"/>
                <w:b/>
                <w:sz w:val="24"/>
              </w:rPr>
            </w:pPr>
            <w:r>
              <w:rPr>
                <w:rFonts w:hint="eastAsia" w:ascii="宋体" w:hAnsi="宋体"/>
                <w:b/>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Height w:val="600" w:hRule="atLeast"/>
        </w:trPr>
        <w:tc>
          <w:tcPr>
            <w:tcW w:w="8378" w:type="dxa"/>
            <w:gridSpan w:val="3"/>
            <w:noWrap w:val="0"/>
            <w:vAlign w:val="center"/>
          </w:tcPr>
          <w:p>
            <w:pPr>
              <w:spacing w:line="360" w:lineRule="auto"/>
              <w:rPr>
                <w:rFonts w:ascii="宋体" w:hAnsi="宋体" w:cs="宋体"/>
                <w:bCs/>
                <w:color w:val="333333"/>
                <w:sz w:val="24"/>
              </w:rPr>
            </w:pPr>
            <w:r>
              <w:rPr>
                <w:rFonts w:hint="eastAsia" w:ascii="宋体" w:hAnsi="宋体"/>
                <w:bCs/>
                <w:sz w:val="24"/>
              </w:rPr>
              <w:t>软件工程类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1526-1989</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信息处理数据流程图、程序流程图、系统流程图、程序网络图和系统资源图的文件编制符号及约定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8566-2007</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软件生存周期过程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8567-2006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9385-2008</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9386-2008</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计算机软件测试文档编制规范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11457-2006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13502-1992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信息处理  程序构造及其表示的约定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14085-1993</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信息处理系统  计算机系统配置图符号及其约定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14394-1993</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计算机软件可靠性和维护性管理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15532-2008</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计算机软件测试规范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15535-1995</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信息处理  单命中判定表规范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16260.1-2006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产品质量  第1部分：质量模型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16260.2-2006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产品质量  第2部分：外部度量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16260.3-2006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产品质量  第3部分：内部度量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16260.4-2006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产品质量  第4部分：使用质量的度量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16680-1996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软件文档管理指南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17544-1998</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软件包  质量要求和测试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18234-2000</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CASE工具的评价与选择指南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18491.1-2001</w:t>
            </w:r>
          </w:p>
        </w:tc>
        <w:tc>
          <w:tcPr>
            <w:tcW w:w="5005" w:type="dxa"/>
            <w:noWrap w:val="0"/>
            <w:vAlign w:val="center"/>
          </w:tcPr>
          <w:p>
            <w:pPr>
              <w:spacing w:line="360" w:lineRule="auto"/>
              <w:rPr>
                <w:rFonts w:ascii="宋体" w:hAnsi="宋体" w:cs="Arial"/>
                <w:bCs/>
                <w:color w:val="000000"/>
                <w:sz w:val="24"/>
              </w:rPr>
            </w:pPr>
            <w:r>
              <w:rPr>
                <w:rFonts w:hint="eastAsia" w:ascii="宋体" w:hAnsi="宋体" w:cs="宋体"/>
                <w:bCs/>
                <w:color w:val="333333"/>
                <w:sz w:val="24"/>
              </w:rPr>
              <w:t>信息技术  软件测量  功能规模测量  第1部分：概念定义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18492-2001</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系统及软件完整性级别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GB/Z 18493-2001</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软件生存周期过程指南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18905.1-2002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第1部分：概述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18905.2-2002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第2部分：策划和管理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18905.3-2002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第3部分：开发者用的过程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18905.4-2002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第4部分：需方用的过程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18905.5-2002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第5部分：评价者用的过程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18905.6-2002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产品评价  第6部分：评价模块的文档编制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GB/Z 18914-2002</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软件工程  CASE工具的采用指南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GB/Z 20156-2006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软件生存周期过程  用于项目管理的指南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20157-2006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软件维护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20158-2006</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软件生存周期过程  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20917-2007</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软件工程  测量过程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20918-2007</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信息技术  软件生存周期过程  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Height w:val="513" w:hRule="atLeast"/>
        </w:trPr>
        <w:tc>
          <w:tcPr>
            <w:tcW w:w="8378" w:type="dxa"/>
            <w:gridSpan w:val="3"/>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其他电子政务相关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GB/T 21064-2007</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电子政务系统总体设计要求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21062.1-2007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政务信息资源交换体系 第1部分：总体框架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21062.2-2007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政务信息资源交换体系 第2部分：技术要求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21062.3-2007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政务信息资源交换体系 第3部分：数据接口规范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21062.4-2007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政务信息资源交换体系 第4部分：技术管理要求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21063.1-2007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政务信息资源目录体系 第1部分：总体框架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21063.2-2007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政务信息资源目录体系 第2部分：技术要求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21063.3-2007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政务信息资源目录体系 第3部分：核心元数据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21063.4-2007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政务信息资源目录体系 第4部分：政务信息资源分类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32" w:type="dxa"/>
        </w:trPr>
        <w:tc>
          <w:tcPr>
            <w:tcW w:w="1105" w:type="dxa"/>
            <w:noWrap w:val="0"/>
            <w:vAlign w:val="center"/>
          </w:tcPr>
          <w:p>
            <w:pPr>
              <w:widowControl/>
              <w:numPr>
                <w:ilvl w:val="0"/>
                <w:numId w:val="7"/>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Cs/>
                <w:sz w:val="24"/>
              </w:rPr>
            </w:pPr>
          </w:p>
        </w:tc>
        <w:tc>
          <w:tcPr>
            <w:tcW w:w="2268"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GB/T 21063.6-2007 </w:t>
            </w:r>
          </w:p>
        </w:tc>
        <w:tc>
          <w:tcPr>
            <w:tcW w:w="5005" w:type="dxa"/>
            <w:noWrap w:val="0"/>
            <w:vAlign w:val="center"/>
          </w:tcPr>
          <w:p>
            <w:pPr>
              <w:spacing w:line="360" w:lineRule="auto"/>
              <w:rPr>
                <w:rFonts w:ascii="宋体" w:hAnsi="宋体" w:cs="宋体"/>
                <w:bCs/>
                <w:color w:val="333333"/>
                <w:sz w:val="24"/>
              </w:rPr>
            </w:pPr>
            <w:r>
              <w:rPr>
                <w:rFonts w:hint="eastAsia" w:ascii="宋体" w:hAnsi="宋体" w:cs="宋体"/>
                <w:bCs/>
                <w:color w:val="333333"/>
                <w:sz w:val="24"/>
              </w:rPr>
              <w:t xml:space="preserve">政务信息资源目录体系 第6部分：技术管理要求 </w:t>
            </w:r>
          </w:p>
        </w:tc>
      </w:tr>
    </w:tbl>
    <w:p>
      <w:pPr>
        <w:pStyle w:val="14"/>
        <w:ind w:left="1134" w:hanging="964"/>
        <w:rPr>
          <w:b/>
          <w:sz w:val="28"/>
          <w:szCs w:val="28"/>
        </w:rPr>
      </w:pPr>
    </w:p>
    <w:p>
      <w:pPr>
        <w:pStyle w:val="14"/>
        <w:ind w:left="1134" w:hanging="964"/>
        <w:rPr>
          <w:b/>
          <w:sz w:val="28"/>
          <w:szCs w:val="28"/>
        </w:rPr>
      </w:pPr>
    </w:p>
    <w:p>
      <w:pPr>
        <w:pStyle w:val="14"/>
        <w:ind w:left="1134" w:hanging="964"/>
        <w:rPr>
          <w:b/>
          <w:sz w:val="28"/>
          <w:szCs w:val="28"/>
        </w:rPr>
      </w:pPr>
    </w:p>
    <w:p>
      <w:pPr>
        <w:pStyle w:val="14"/>
        <w:rPr>
          <w:rFonts w:hint="eastAsia"/>
          <w:b/>
          <w:sz w:val="28"/>
          <w:szCs w:val="28"/>
        </w:rPr>
      </w:pPr>
    </w:p>
    <w:p>
      <w:pPr>
        <w:adjustRightInd w:val="0"/>
        <w:snapToGrid w:val="0"/>
        <w:spacing w:before="156" w:beforeLines="50" w:after="156" w:afterLines="50" w:line="300" w:lineRule="auto"/>
        <w:rPr>
          <w:b/>
          <w:sz w:val="24"/>
        </w:rPr>
      </w:pPr>
      <w:r>
        <w:rPr>
          <w:b/>
          <w:sz w:val="24"/>
        </w:rPr>
        <w:t>附件</w:t>
      </w:r>
      <w:r>
        <w:rPr>
          <w:b/>
          <w:sz w:val="24"/>
          <w:u w:val="single"/>
        </w:rPr>
        <w:t xml:space="preserve"> </w:t>
      </w:r>
      <w:r>
        <w:rPr>
          <w:rFonts w:hint="eastAsia"/>
          <w:b/>
          <w:sz w:val="24"/>
          <w:u w:val="single"/>
        </w:rPr>
        <w:t xml:space="preserve"> </w:t>
      </w:r>
      <w:r>
        <w:rPr>
          <w:b/>
          <w:sz w:val="24"/>
          <w:u w:val="single"/>
        </w:rPr>
        <w:t xml:space="preserve">2  </w:t>
      </w:r>
      <w:r>
        <w:rPr>
          <w:b/>
          <w:sz w:val="24"/>
        </w:rPr>
        <w:t>：合同价款计算方法</w:t>
      </w: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ind w:firstLine="480" w:firstLineChars="200"/>
        <w:rPr>
          <w:sz w:val="24"/>
        </w:rPr>
      </w:pPr>
      <w:r>
        <w:rPr>
          <w:sz w:val="24"/>
        </w:rPr>
        <w:t xml:space="preserve">本合同价款总计为_____币_____仟____佰____拾_____万____仟_____佰_____拾____元_____角_____分，小写__________________元。 </w:t>
      </w:r>
    </w:p>
    <w:p>
      <w:pPr>
        <w:adjustRightInd w:val="0"/>
        <w:snapToGrid w:val="0"/>
        <w:spacing w:before="156" w:beforeLines="50" w:after="156" w:afterLines="50" w:line="300" w:lineRule="auto"/>
        <w:ind w:firstLine="360" w:firstLineChars="150"/>
        <w:rPr>
          <w:sz w:val="24"/>
        </w:rPr>
      </w:pPr>
    </w:p>
    <w:p>
      <w:pPr>
        <w:adjustRightInd w:val="0"/>
        <w:snapToGrid w:val="0"/>
        <w:spacing w:before="156" w:beforeLines="50" w:after="156" w:afterLines="50" w:line="300" w:lineRule="auto"/>
        <w:ind w:firstLine="360" w:firstLineChars="150"/>
        <w:rPr>
          <w:sz w:val="24"/>
        </w:rPr>
      </w:pPr>
      <w:r>
        <w:rPr>
          <w:sz w:val="24"/>
        </w:rPr>
        <w:t>合同价款的具体计算方法如下：</w:t>
      </w:r>
    </w:p>
    <w:tbl>
      <w:tblPr>
        <w:tblStyle w:val="9"/>
        <w:tblW w:w="0" w:type="auto"/>
        <w:tblInd w:w="93" w:type="dxa"/>
        <w:tblLayout w:type="fixed"/>
        <w:tblCellMar>
          <w:top w:w="0" w:type="dxa"/>
          <w:left w:w="108" w:type="dxa"/>
          <w:bottom w:w="0" w:type="dxa"/>
          <w:right w:w="108" w:type="dxa"/>
        </w:tblCellMar>
      </w:tblPr>
      <w:tblGrid>
        <w:gridCol w:w="1149"/>
        <w:gridCol w:w="1985"/>
        <w:gridCol w:w="1134"/>
        <w:gridCol w:w="850"/>
        <w:gridCol w:w="1560"/>
        <w:gridCol w:w="1417"/>
      </w:tblGrid>
      <w:tr>
        <w:tblPrEx>
          <w:tblCellMar>
            <w:top w:w="0" w:type="dxa"/>
            <w:left w:w="108" w:type="dxa"/>
            <w:bottom w:w="0" w:type="dxa"/>
            <w:right w:w="108" w:type="dxa"/>
          </w:tblCellMar>
        </w:tblPrEx>
        <w:trPr>
          <w:trHeight w:val="390"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单价(元)</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小计（元）</w:t>
            </w:r>
          </w:p>
        </w:tc>
      </w:tr>
      <w:tr>
        <w:tblPrEx>
          <w:tblCellMar>
            <w:top w:w="0" w:type="dxa"/>
            <w:left w:w="108" w:type="dxa"/>
            <w:bottom w:w="0" w:type="dxa"/>
            <w:right w:w="108" w:type="dxa"/>
          </w:tblCellMar>
        </w:tblPrEx>
        <w:trPr>
          <w:trHeight w:val="345" w:hRule="atLeast"/>
        </w:trPr>
        <w:tc>
          <w:tcPr>
            <w:tcW w:w="114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985" w:type="dxa"/>
            <w:tcBorders>
              <w:top w:val="nil"/>
              <w:left w:val="nil"/>
              <w:bottom w:val="single" w:color="auto" w:sz="4" w:space="0"/>
              <w:right w:val="single" w:color="auto" w:sz="4" w:space="0"/>
            </w:tcBorders>
            <w:noWrap w:val="0"/>
            <w:vAlign w:val="center"/>
          </w:tcPr>
          <w:p>
            <w:pPr>
              <w:rPr>
                <w:rFonts w:ascii="宋体" w:hAnsi="宋体"/>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46" w:hRule="atLeast"/>
        </w:trPr>
        <w:tc>
          <w:tcPr>
            <w:tcW w:w="114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4" w:space="0"/>
            </w:tcBorders>
            <w:noWrap w:val="0"/>
            <w:vAlign w:val="center"/>
          </w:tcPr>
          <w:p>
            <w:pPr>
              <w:rPr>
                <w:rFonts w:ascii="宋体" w:hAnsi="宋体"/>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25" w:hRule="atLeast"/>
        </w:trPr>
        <w:tc>
          <w:tcPr>
            <w:tcW w:w="114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985" w:type="dxa"/>
            <w:tcBorders>
              <w:top w:val="nil"/>
              <w:left w:val="nil"/>
              <w:bottom w:val="single" w:color="auto" w:sz="4" w:space="0"/>
              <w:right w:val="single" w:color="auto" w:sz="4" w:space="0"/>
            </w:tcBorders>
            <w:noWrap w:val="0"/>
            <w:vAlign w:val="center"/>
          </w:tcPr>
          <w:p>
            <w:pPr>
              <w:rPr>
                <w:rFonts w:ascii="宋体" w:hAnsi="宋体"/>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14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552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总 计：</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p>
        </w:tc>
      </w:tr>
    </w:tbl>
    <w:p>
      <w:pPr>
        <w:pStyle w:val="14"/>
        <w:ind w:left="1134" w:hanging="964"/>
        <w:rPr>
          <w:b/>
          <w:sz w:val="28"/>
          <w:szCs w:val="28"/>
        </w:rPr>
      </w:pPr>
    </w:p>
    <w:p>
      <w:pPr>
        <w:tabs>
          <w:tab w:val="left" w:pos="4140"/>
          <w:tab w:val="left" w:pos="8820"/>
        </w:tabs>
        <w:adjustRightInd w:val="0"/>
        <w:snapToGrid w:val="0"/>
        <w:spacing w:line="560" w:lineRule="exact"/>
        <w:ind w:firstLine="210" w:firstLineChars="100"/>
        <w:rPr>
          <w:rFonts w:hint="eastAsia"/>
        </w:rPr>
      </w:pPr>
    </w:p>
    <w:p>
      <w:pPr>
        <w:tabs>
          <w:tab w:val="left" w:pos="4140"/>
          <w:tab w:val="left" w:pos="8820"/>
        </w:tabs>
        <w:adjustRightInd w:val="0"/>
        <w:snapToGrid w:val="0"/>
        <w:spacing w:line="560" w:lineRule="exact"/>
        <w:ind w:firstLine="210" w:firstLineChars="100"/>
        <w:rPr>
          <w:rFonts w:hint="eastAsia"/>
        </w:rPr>
      </w:pPr>
    </w:p>
    <w:p>
      <w:pPr>
        <w:tabs>
          <w:tab w:val="left" w:pos="4140"/>
          <w:tab w:val="left" w:pos="8820"/>
        </w:tabs>
        <w:adjustRightInd w:val="0"/>
        <w:snapToGrid w:val="0"/>
        <w:spacing w:line="560" w:lineRule="exact"/>
        <w:ind w:firstLine="210" w:firstLineChars="100"/>
        <w:rPr>
          <w:rFonts w:hint="eastAsia"/>
        </w:rPr>
      </w:pPr>
    </w:p>
    <w:p>
      <w:pPr>
        <w:tabs>
          <w:tab w:val="left" w:pos="180"/>
        </w:tabs>
        <w:snapToGrid w:val="0"/>
        <w:spacing w:line="560" w:lineRule="exact"/>
        <w:ind w:right="420"/>
        <w:jc w:val="both"/>
      </w:pPr>
      <w:r>
        <w:rPr>
          <w:rFonts w:hint="eastAsia" w:ascii="CESI仿宋-GB2312" w:hAnsi="CESI仿宋-GB2312" w:eastAsia="CESI仿宋-GB2312" w:cs="CESI仿宋-GB2312"/>
          <w:sz w:val="28"/>
          <w:szCs w:val="28"/>
        </w:rPr>
        <w:t xml:space="preserve">                        </w:t>
      </w:r>
    </w:p>
    <w:p>
      <w:pPr>
        <w:pStyle w:val="3"/>
        <w:spacing w:before="0" w:after="0" w:line="360" w:lineRule="auto"/>
        <w:rPr>
          <w:rFonts w:ascii="宋体" w:hAnsi="宋体"/>
          <w:sz w:val="28"/>
          <w:szCs w:val="28"/>
        </w:rPr>
      </w:pPr>
      <w:r>
        <w:rPr>
          <w:sz w:val="21"/>
          <w:szCs w:val="21"/>
        </w:rPr>
        <w:br w:type="page"/>
      </w:r>
      <w:r>
        <w:rPr>
          <w:rFonts w:hint="eastAsia" w:ascii="宋体" w:hAnsi="宋体"/>
          <w:sz w:val="28"/>
          <w:szCs w:val="28"/>
        </w:rPr>
        <w:t>附件4</w:t>
      </w:r>
    </w:p>
    <w:p>
      <w:pPr>
        <w:autoSpaceDE w:val="0"/>
        <w:autoSpaceDN w:val="0"/>
        <w:adjustRightInd w:val="0"/>
        <w:snapToGrid w:val="0"/>
        <w:spacing w:line="348" w:lineRule="auto"/>
        <w:jc w:val="center"/>
        <w:rPr>
          <w:rFonts w:ascii="宋体" w:hAnsi="宋体" w:cs="宋体"/>
          <w:b/>
          <w:bCs/>
          <w:sz w:val="28"/>
          <w:szCs w:val="28"/>
        </w:rPr>
      </w:pPr>
      <w:r>
        <w:rPr>
          <w:rFonts w:hint="eastAsia" w:ascii="宋体" w:hAnsi="宋体" w:cs="宋体"/>
          <w:b/>
          <w:bCs/>
          <w:sz w:val="28"/>
          <w:szCs w:val="28"/>
        </w:rPr>
        <w:t>承诺函</w:t>
      </w:r>
    </w:p>
    <w:p>
      <w:pPr>
        <w:spacing w:line="360" w:lineRule="auto"/>
        <w:rPr>
          <w:rFonts w:ascii="宋体" w:hAnsi="宋体"/>
          <w:sz w:val="28"/>
          <w:szCs w:val="28"/>
        </w:rPr>
      </w:pPr>
      <w:r>
        <w:rPr>
          <w:rFonts w:hint="eastAsia" w:ascii="宋体" w:hAnsi="宋体"/>
          <w:sz w:val="28"/>
          <w:szCs w:val="28"/>
        </w:rPr>
        <w:t>致：深圳城市建设档案馆</w:t>
      </w:r>
    </w:p>
    <w:p>
      <w:pPr>
        <w:spacing w:line="360" w:lineRule="auto"/>
        <w:ind w:firstLine="540"/>
        <w:rPr>
          <w:rFonts w:ascii="宋体" w:hAnsi="宋体"/>
          <w:sz w:val="28"/>
          <w:szCs w:val="28"/>
        </w:rPr>
      </w:pPr>
      <w:r>
        <w:rPr>
          <w:rFonts w:hint="eastAsia" w:ascii="宋体" w:hAnsi="宋体"/>
          <w:sz w:val="28"/>
          <w:szCs w:val="28"/>
        </w:rPr>
        <w:t>我公司承诺：</w:t>
      </w:r>
    </w:p>
    <w:p>
      <w:pPr>
        <w:spacing w:line="360" w:lineRule="auto"/>
        <w:ind w:firstLine="540"/>
        <w:rPr>
          <w:rFonts w:ascii="宋体" w:hAnsi="宋体"/>
          <w:sz w:val="28"/>
          <w:szCs w:val="28"/>
        </w:rPr>
      </w:pPr>
      <w:r>
        <w:rPr>
          <w:rFonts w:hint="eastAsia" w:ascii="宋体" w:hAnsi="宋体"/>
          <w:sz w:val="28"/>
          <w:szCs w:val="28"/>
        </w:rPr>
        <w:t>1.对本招标项目所提供的货物、工程或服务未侵犯知识产权。我公司已清楚，提供虚假承诺或者被有关单位确认为侵犯知识产权的，三年内不得参加政府采购活动。</w:t>
      </w:r>
    </w:p>
    <w:p>
      <w:pPr>
        <w:spacing w:line="360" w:lineRule="auto"/>
        <w:ind w:firstLine="540"/>
        <w:rPr>
          <w:rFonts w:ascii="宋体" w:hAnsi="宋体"/>
          <w:sz w:val="28"/>
          <w:szCs w:val="28"/>
        </w:rPr>
      </w:pPr>
      <w:r>
        <w:rPr>
          <w:rFonts w:hint="eastAsia" w:ascii="宋体" w:hAnsi="宋体"/>
          <w:sz w:val="28"/>
          <w:szCs w:val="28"/>
        </w:rPr>
        <w:t>2.在本项目投标过程中不弄虚作假，不隐瞒真实情况，不恶意质疑投诉。</w:t>
      </w:r>
    </w:p>
    <w:p>
      <w:pPr>
        <w:spacing w:line="360" w:lineRule="auto"/>
        <w:ind w:firstLine="540"/>
        <w:rPr>
          <w:rFonts w:ascii="宋体" w:hAnsi="宋体"/>
          <w:sz w:val="28"/>
          <w:szCs w:val="28"/>
        </w:rPr>
      </w:pPr>
      <w:r>
        <w:rPr>
          <w:rFonts w:hint="eastAsia" w:ascii="宋体" w:hAnsi="宋体"/>
          <w:sz w:val="28"/>
          <w:szCs w:val="28"/>
        </w:rPr>
        <w:t>3.在政府采购最近三年内无因经营中违法违规的记录，无骗取中标、严重违约及重大安全及质量问题之一</w:t>
      </w:r>
    </w:p>
    <w:p>
      <w:pPr>
        <w:spacing w:line="360" w:lineRule="auto"/>
        <w:ind w:firstLine="540"/>
        <w:rPr>
          <w:rFonts w:ascii="宋体" w:hAnsi="宋体"/>
          <w:sz w:val="28"/>
          <w:szCs w:val="28"/>
        </w:rPr>
      </w:pPr>
      <w:r>
        <w:rPr>
          <w:rFonts w:hint="eastAsia" w:ascii="宋体" w:hAnsi="宋体"/>
          <w:sz w:val="28"/>
          <w:szCs w:val="28"/>
        </w:rPr>
        <w:t>4.在本项目招标过程中，评标委员会若对投标人进行现场勘察或实地考察或检验有关证明材料的原件，我公司将随时做好接受检查的准备。</w:t>
      </w:r>
    </w:p>
    <w:p>
      <w:pPr>
        <w:spacing w:line="360" w:lineRule="auto"/>
        <w:ind w:firstLine="540"/>
        <w:rPr>
          <w:rFonts w:ascii="宋体" w:hAnsi="宋体"/>
          <w:sz w:val="28"/>
          <w:szCs w:val="28"/>
        </w:rPr>
      </w:pPr>
      <w:r>
        <w:rPr>
          <w:rFonts w:hint="eastAsia" w:ascii="宋体" w:hAnsi="宋体"/>
          <w:sz w:val="28"/>
          <w:szCs w:val="28"/>
        </w:rPr>
        <w:t>5. 本项目由我公司独立投标，并承诺在中标后独立完成，不转包、不分包，否则按政府采购相关规定处理。</w:t>
      </w:r>
    </w:p>
    <w:p>
      <w:pPr>
        <w:spacing w:line="360" w:lineRule="auto"/>
        <w:rPr>
          <w:rFonts w:ascii="宋体" w:hAnsi="宋体"/>
          <w:sz w:val="28"/>
          <w:szCs w:val="28"/>
        </w:rPr>
      </w:pPr>
    </w:p>
    <w:p>
      <w:pPr>
        <w:spacing w:line="360" w:lineRule="auto"/>
        <w:rPr>
          <w:rFonts w:ascii="宋体" w:hAnsi="宋体"/>
          <w:sz w:val="28"/>
          <w:szCs w:val="28"/>
        </w:rPr>
      </w:pPr>
    </w:p>
    <w:p>
      <w:pPr>
        <w:spacing w:line="480" w:lineRule="auto"/>
        <w:ind w:firstLine="3500" w:firstLineChars="125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（公章） </w:t>
      </w:r>
    </w:p>
    <w:p>
      <w:pPr>
        <w:spacing w:line="480" w:lineRule="auto"/>
        <w:ind w:firstLine="3500" w:firstLineChars="1250"/>
        <w:rPr>
          <w:rFonts w:ascii="宋体" w:hAnsi="宋体"/>
          <w:sz w:val="28"/>
          <w:szCs w:val="28"/>
        </w:rPr>
      </w:pPr>
      <w:r>
        <w:rPr>
          <w:rFonts w:hint="eastAsia" w:ascii="宋体" w:hAnsi="宋体"/>
          <w:sz w:val="28"/>
          <w:szCs w:val="28"/>
        </w:rPr>
        <w:t>投标人代表签名：</w:t>
      </w:r>
      <w:r>
        <w:rPr>
          <w:rFonts w:hint="eastAsia" w:ascii="宋体" w:hAnsi="宋体"/>
          <w:sz w:val="28"/>
          <w:szCs w:val="28"/>
          <w:u w:val="single"/>
        </w:rPr>
        <w:t xml:space="preserve">                      </w:t>
      </w:r>
    </w:p>
    <w:p>
      <w:pPr>
        <w:pStyle w:val="15"/>
        <w:spacing w:line="480" w:lineRule="auto"/>
        <w:ind w:firstLine="3500" w:firstLineChars="1250"/>
        <w:rPr>
          <w:sz w:val="28"/>
          <w:szCs w:val="28"/>
        </w:rPr>
      </w:pPr>
      <w:r>
        <w:rPr>
          <w:rFonts w:hint="eastAsia"/>
          <w:sz w:val="28"/>
          <w:szCs w:val="28"/>
        </w:rPr>
        <w:t>日期：       年     月     日</w:t>
      </w:r>
    </w:p>
    <w:p>
      <w:pPr>
        <w:spacing w:line="360" w:lineRule="auto"/>
        <w:jc w:val="left"/>
        <w:rPr>
          <w:rFonts w:ascii="宋体" w:hAnsi="宋体"/>
          <w:sz w:val="28"/>
          <w:szCs w:val="28"/>
        </w:rPr>
      </w:pPr>
    </w:p>
    <w:p>
      <w:pPr>
        <w:pStyle w:val="3"/>
        <w:spacing w:before="0" w:after="0" w:line="360" w:lineRule="auto"/>
        <w:rPr>
          <w:rFonts w:ascii="宋体" w:hAnsi="宋体"/>
          <w:sz w:val="28"/>
          <w:szCs w:val="28"/>
        </w:rPr>
      </w:pPr>
      <w:r>
        <w:rPr>
          <w:rFonts w:hint="eastAsia" w:ascii="宋体" w:hAnsi="宋体"/>
          <w:sz w:val="28"/>
          <w:szCs w:val="28"/>
        </w:rPr>
        <w:t>附件5</w:t>
      </w:r>
    </w:p>
    <w:p>
      <w:pPr>
        <w:pStyle w:val="15"/>
        <w:jc w:val="center"/>
        <w:rPr>
          <w:b/>
          <w:sz w:val="28"/>
          <w:szCs w:val="28"/>
        </w:rPr>
      </w:pPr>
      <w:r>
        <w:rPr>
          <w:rFonts w:hint="eastAsia"/>
          <w:b/>
          <w:sz w:val="28"/>
          <w:szCs w:val="28"/>
        </w:rPr>
        <w:t xml:space="preserve">  法定代表人证明书</w:t>
      </w:r>
    </w:p>
    <w:p>
      <w:pPr>
        <w:spacing w:line="360" w:lineRule="auto"/>
        <w:rPr>
          <w:rFonts w:ascii="宋体" w:hAnsi="宋体"/>
          <w:sz w:val="28"/>
          <w:szCs w:val="28"/>
        </w:rPr>
      </w:pPr>
    </w:p>
    <w:p>
      <w:pPr>
        <w:spacing w:line="360" w:lineRule="auto"/>
        <w:ind w:firstLine="1120" w:firstLineChars="4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同志，现任我单位</w:t>
      </w:r>
      <w:r>
        <w:rPr>
          <w:rFonts w:hint="eastAsia" w:ascii="宋体" w:hAnsi="宋体"/>
          <w:sz w:val="28"/>
          <w:szCs w:val="28"/>
          <w:u w:val="single"/>
        </w:rPr>
        <w:t xml:space="preserve">         </w:t>
      </w:r>
      <w:r>
        <w:rPr>
          <w:rFonts w:hint="eastAsia" w:ascii="宋体" w:hAnsi="宋体"/>
          <w:sz w:val="28"/>
          <w:szCs w:val="28"/>
        </w:rPr>
        <w:t>职务，为法定代表人，特此证明。</w:t>
      </w:r>
    </w:p>
    <w:p>
      <w:pPr>
        <w:spacing w:line="360" w:lineRule="auto"/>
        <w:ind w:firstLine="420"/>
        <w:rPr>
          <w:rFonts w:ascii="宋体" w:hAnsi="宋体"/>
          <w:sz w:val="28"/>
          <w:szCs w:val="28"/>
        </w:rPr>
      </w:pPr>
      <w:r>
        <w:rPr>
          <w:rFonts w:hint="eastAsia" w:ascii="宋体" w:hAnsi="宋体"/>
          <w:sz w:val="28"/>
          <w:szCs w:val="28"/>
        </w:rPr>
        <w:t>附：法定代表人性别：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z w:val="28"/>
          <w:szCs w:val="28"/>
          <w:u w:val="single"/>
        </w:rPr>
        <w:t xml:space="preserve">                  </w:t>
      </w:r>
    </w:p>
    <w:p>
      <w:pPr>
        <w:spacing w:line="360" w:lineRule="auto"/>
        <w:ind w:firstLine="420"/>
        <w:rPr>
          <w:rFonts w:ascii="宋体" w:hAnsi="宋体"/>
          <w:sz w:val="28"/>
          <w:szCs w:val="28"/>
        </w:rPr>
      </w:pPr>
      <w:r>
        <w:rPr>
          <w:rFonts w:hint="eastAsia" w:ascii="宋体" w:hAnsi="宋体"/>
          <w:sz w:val="28"/>
          <w:szCs w:val="28"/>
        </w:rPr>
        <w:t>营业执照号码：</w:t>
      </w:r>
      <w:r>
        <w:rPr>
          <w:rFonts w:hint="eastAsia" w:ascii="宋体" w:hAnsi="宋体"/>
          <w:sz w:val="28"/>
          <w:szCs w:val="28"/>
          <w:u w:val="single"/>
        </w:rPr>
        <w:t xml:space="preserve">                   </w:t>
      </w:r>
    </w:p>
    <w:p>
      <w:pPr>
        <w:spacing w:line="360" w:lineRule="auto"/>
        <w:ind w:firstLine="420"/>
        <w:rPr>
          <w:rFonts w:ascii="宋体" w:hAnsi="宋体"/>
          <w:sz w:val="28"/>
          <w:szCs w:val="28"/>
        </w:rPr>
      </w:pPr>
      <w:r>
        <w:rPr>
          <w:rFonts w:hint="eastAsia" w:ascii="宋体" w:hAnsi="宋体"/>
          <w:sz w:val="28"/>
          <w:szCs w:val="28"/>
        </w:rPr>
        <w:t xml:space="preserve">有效日期：                             </w:t>
      </w:r>
    </w:p>
    <w:p>
      <w:pPr>
        <w:spacing w:line="360" w:lineRule="auto"/>
        <w:ind w:firstLine="420"/>
        <w:rPr>
          <w:rFonts w:ascii="宋体" w:hAnsi="宋体"/>
          <w:sz w:val="28"/>
          <w:szCs w:val="28"/>
        </w:rPr>
      </w:pPr>
      <w:r>
        <w:rPr>
          <w:rFonts w:hint="eastAsia" w:ascii="宋体" w:hAnsi="宋体"/>
          <w:sz w:val="28"/>
          <w:szCs w:val="28"/>
        </w:rPr>
        <w:t xml:space="preserve">签发日期： </w:t>
      </w:r>
    </w:p>
    <w:p>
      <w:pPr>
        <w:spacing w:line="360" w:lineRule="auto"/>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 xml:space="preserve">单位： </w:t>
      </w:r>
      <w:r>
        <w:rPr>
          <w:rFonts w:hint="eastAsia" w:ascii="宋体" w:hAnsi="宋体"/>
          <w:sz w:val="28"/>
          <w:szCs w:val="28"/>
          <w:u w:val="single"/>
        </w:rPr>
        <w:t xml:space="preserve">                            </w:t>
      </w:r>
      <w:r>
        <w:rPr>
          <w:rFonts w:hint="eastAsia" w:ascii="宋体" w:hAnsi="宋体"/>
          <w:sz w:val="28"/>
          <w:szCs w:val="28"/>
        </w:rPr>
        <w:t>（盖章）</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说明：1、法定代表人为企业事业单位、国家机关、社会团体的主要行政负责人。</w:t>
      </w:r>
    </w:p>
    <w:p>
      <w:pPr>
        <w:spacing w:line="360" w:lineRule="auto"/>
        <w:ind w:firstLine="840" w:firstLineChars="300"/>
        <w:rPr>
          <w:rFonts w:ascii="宋体" w:hAnsi="宋体"/>
          <w:sz w:val="28"/>
          <w:szCs w:val="28"/>
        </w:rPr>
      </w:pPr>
      <w:r>
        <w:rPr>
          <w:rFonts w:hint="eastAsia" w:ascii="宋体" w:hAnsi="宋体"/>
          <w:sz w:val="28"/>
          <w:szCs w:val="28"/>
        </w:rPr>
        <w:t>2、内容必须填写真实、清楚、涂改无效，不得转让、买卖。</w:t>
      </w:r>
    </w:p>
    <w:p>
      <w:pPr>
        <w:spacing w:line="360" w:lineRule="auto"/>
        <w:ind w:firstLine="840" w:firstLineChars="300"/>
        <w:rPr>
          <w:rFonts w:ascii="宋体" w:hAnsi="宋体"/>
          <w:sz w:val="28"/>
          <w:szCs w:val="28"/>
        </w:rPr>
      </w:pPr>
      <w:r>
        <w:rPr>
          <w:rFonts w:hint="eastAsia" w:ascii="宋体" w:hAnsi="宋体"/>
          <w:sz w:val="28"/>
          <w:szCs w:val="28"/>
        </w:rPr>
        <w:t>3、将此证明书提交对方作为合同附件或凭证。</w:t>
      </w:r>
    </w:p>
    <w:p>
      <w:pPr>
        <w:spacing w:line="360" w:lineRule="auto"/>
        <w:jc w:val="left"/>
        <w:rPr>
          <w:rFonts w:ascii="宋体" w:hAnsi="宋体"/>
          <w:sz w:val="28"/>
          <w:szCs w:val="28"/>
        </w:rPr>
      </w:pPr>
      <w:r>
        <w:rPr>
          <w:rFonts w:ascii="宋体" w:hAnsi="宋体"/>
          <w:sz w:val="28"/>
          <w:szCs w:val="28"/>
        </w:rPr>
        <w:br w:type="page"/>
      </w:r>
    </w:p>
    <w:p>
      <w:pPr>
        <w:pStyle w:val="3"/>
        <w:spacing w:before="0" w:after="0" w:line="360" w:lineRule="auto"/>
        <w:rPr>
          <w:rFonts w:ascii="宋体" w:hAnsi="宋体"/>
          <w:sz w:val="28"/>
          <w:szCs w:val="28"/>
        </w:rPr>
      </w:pPr>
      <w:r>
        <w:rPr>
          <w:rFonts w:hint="eastAsia" w:ascii="宋体" w:hAnsi="宋体"/>
          <w:sz w:val="28"/>
          <w:szCs w:val="28"/>
        </w:rPr>
        <w:t>附件6</w:t>
      </w:r>
    </w:p>
    <w:p>
      <w:pPr>
        <w:pStyle w:val="15"/>
        <w:jc w:val="center"/>
        <w:rPr>
          <w:b/>
          <w:bCs/>
          <w:spacing w:val="-4"/>
          <w:sz w:val="28"/>
          <w:szCs w:val="28"/>
        </w:rPr>
      </w:pPr>
      <w:r>
        <w:rPr>
          <w:rFonts w:hint="eastAsia"/>
          <w:b/>
          <w:bCs/>
          <w:spacing w:val="-4"/>
          <w:sz w:val="28"/>
          <w:szCs w:val="28"/>
        </w:rPr>
        <w:t>法定代表人授权委托书</w:t>
      </w:r>
    </w:p>
    <w:p>
      <w:pPr>
        <w:spacing w:line="360" w:lineRule="auto"/>
        <w:ind w:firstLine="700" w:firstLineChars="250"/>
        <w:rPr>
          <w:rFonts w:ascii="宋体" w:hAnsi="宋体"/>
          <w:sz w:val="28"/>
          <w:szCs w:val="28"/>
        </w:rPr>
      </w:pPr>
    </w:p>
    <w:p>
      <w:pPr>
        <w:spacing w:line="360" w:lineRule="auto"/>
        <w:ind w:firstLine="700" w:firstLineChars="250"/>
        <w:rPr>
          <w:rFonts w:ascii="宋体" w:hAnsi="宋体"/>
          <w:sz w:val="28"/>
          <w:szCs w:val="28"/>
        </w:rPr>
      </w:pPr>
      <w:r>
        <w:rPr>
          <w:rFonts w:hint="eastAsia" w:ascii="宋体" w:hAnsi="宋体"/>
          <w:sz w:val="28"/>
          <w:szCs w:val="28"/>
        </w:rPr>
        <w:t>本授权书由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出具。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系依照中华人民共和国法律成立的公司，注册地址为</w:t>
      </w:r>
      <w:r>
        <w:rPr>
          <w:rFonts w:hint="eastAsia" w:ascii="宋体" w:hAnsi="宋体"/>
          <w:sz w:val="28"/>
          <w:szCs w:val="28"/>
          <w:u w:val="single"/>
        </w:rPr>
        <w:t xml:space="preserve">       </w:t>
      </w:r>
      <w:r>
        <w:rPr>
          <w:rFonts w:hint="eastAsia" w:ascii="宋体" w:hAnsi="宋体"/>
          <w:sz w:val="28"/>
          <w:szCs w:val="28"/>
        </w:rPr>
        <w:t>，邮政编码为</w:t>
      </w:r>
      <w:r>
        <w:rPr>
          <w:rFonts w:hint="eastAsia" w:ascii="宋体" w:hAnsi="宋体"/>
          <w:sz w:val="28"/>
          <w:szCs w:val="28"/>
          <w:u w:val="single"/>
        </w:rPr>
        <w:t xml:space="preserve">       </w:t>
      </w:r>
      <w:r>
        <w:rPr>
          <w:rFonts w:hint="eastAsia" w:ascii="宋体" w:hAnsi="宋体"/>
          <w:sz w:val="28"/>
          <w:szCs w:val="28"/>
        </w:rPr>
        <w:t>，法定代表人为</w:t>
      </w:r>
      <w:r>
        <w:rPr>
          <w:rFonts w:hint="eastAsia" w:ascii="宋体" w:hAnsi="宋体"/>
          <w:iCs/>
          <w:sz w:val="28"/>
          <w:szCs w:val="28"/>
          <w:u w:val="single"/>
        </w:rPr>
        <w:t xml:space="preserve">  </w:t>
      </w:r>
      <w:r>
        <w:rPr>
          <w:rFonts w:hint="eastAsia"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本公司现授权</w:t>
      </w:r>
      <w:r>
        <w:rPr>
          <w:rFonts w:hint="eastAsia" w:ascii="宋体" w:hAnsi="宋体"/>
          <w:sz w:val="28"/>
          <w:szCs w:val="28"/>
          <w:u w:val="single"/>
        </w:rPr>
        <w:t xml:space="preserve">      </w:t>
      </w:r>
      <w:r>
        <w:rPr>
          <w:rFonts w:hint="eastAsia" w:ascii="宋体" w:hAnsi="宋体"/>
          <w:sz w:val="28"/>
          <w:szCs w:val="28"/>
        </w:rPr>
        <w:t>先生/女士(身份证号为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)代表本公司就</w:t>
      </w:r>
      <w:r>
        <w:rPr>
          <w:rFonts w:hint="eastAsia" w:ascii="宋体" w:hAnsi="宋体"/>
          <w:iCs/>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签署投标文件，并以本公司名义处理一切与之有关的事务。</w:t>
      </w:r>
    </w:p>
    <w:p>
      <w:pPr>
        <w:spacing w:line="360" w:lineRule="auto"/>
        <w:ind w:firstLine="560" w:firstLineChars="200"/>
        <w:rPr>
          <w:rFonts w:ascii="宋体" w:hAnsi="宋体"/>
          <w:sz w:val="28"/>
          <w:szCs w:val="28"/>
        </w:rPr>
      </w:pPr>
      <w:r>
        <w:rPr>
          <w:rFonts w:hint="eastAsia"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先生/女士的签字为：</w:t>
      </w:r>
      <w:r>
        <w:rPr>
          <w:rFonts w:hint="eastAsia" w:ascii="宋体" w:hAnsi="宋体"/>
          <w:sz w:val="28"/>
          <w:szCs w:val="28"/>
          <w:u w:val="single"/>
        </w:rPr>
        <w:t xml:space="preserve">         </w:t>
      </w:r>
      <w:r>
        <w:rPr>
          <w:rFonts w:hint="eastAsia" w:ascii="宋体" w:hAnsi="宋体"/>
          <w:sz w:val="28"/>
          <w:szCs w:val="28"/>
        </w:rPr>
        <w:t xml:space="preserve">。 </w:t>
      </w:r>
    </w:p>
    <w:p>
      <w:pPr>
        <w:pStyle w:val="5"/>
        <w:spacing w:line="360" w:lineRule="auto"/>
        <w:ind w:firstLine="480"/>
        <w:rPr>
          <w:rFonts w:ascii="宋体" w:hAnsi="宋体"/>
          <w:sz w:val="28"/>
          <w:szCs w:val="28"/>
        </w:rPr>
      </w:pPr>
    </w:p>
    <w:p>
      <w:pPr>
        <w:pStyle w:val="5"/>
        <w:spacing w:line="360" w:lineRule="auto"/>
        <w:ind w:firstLine="480"/>
        <w:rPr>
          <w:rFonts w:ascii="宋体" w:hAnsi="宋体"/>
          <w:sz w:val="28"/>
          <w:szCs w:val="28"/>
        </w:rPr>
      </w:pPr>
      <w:r>
        <w:rPr>
          <w:rFonts w:hint="eastAsia" w:ascii="宋体" w:hAnsi="宋体"/>
          <w:sz w:val="28"/>
          <w:szCs w:val="28"/>
        </w:rPr>
        <w:t>被授权人应依法执行在本授权范围内的相关事宜。</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日签字生效，特此声明。</w:t>
      </w:r>
    </w:p>
    <w:p>
      <w:pPr>
        <w:spacing w:line="360" w:lineRule="auto"/>
        <w:rPr>
          <w:rFonts w:ascii="宋体" w:hAnsi="宋体"/>
          <w:sz w:val="28"/>
          <w:szCs w:val="28"/>
        </w:rPr>
      </w:pPr>
    </w:p>
    <w:p>
      <w:pPr>
        <w:spacing w:line="360" w:lineRule="auto"/>
        <w:ind w:firstLine="560" w:firstLineChars="200"/>
        <w:rPr>
          <w:rFonts w:ascii="宋体" w:hAnsi="宋体"/>
          <w:sz w:val="28"/>
          <w:szCs w:val="28"/>
          <w:u w:val="single"/>
        </w:rPr>
      </w:pPr>
      <w:r>
        <w:rPr>
          <w:rFonts w:hint="eastAsia" w:ascii="宋体" w:hAnsi="宋体"/>
          <w:sz w:val="28"/>
          <w:szCs w:val="28"/>
        </w:rPr>
        <w:t>法定代表人签署</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b/>
          <w:sz w:val="28"/>
          <w:szCs w:val="28"/>
          <w:u w:val="single"/>
        </w:rPr>
      </w:pPr>
      <w:r>
        <w:rPr>
          <w:rFonts w:hint="eastAsia" w:ascii="宋体" w:hAnsi="宋体"/>
          <w:sz w:val="28"/>
          <w:szCs w:val="28"/>
        </w:rPr>
        <w:t xml:space="preserve">公司公章   </w:t>
      </w:r>
      <w:r>
        <w:rPr>
          <w:rFonts w:hint="eastAsia" w:ascii="宋体" w:hAnsi="宋体"/>
          <w:b/>
          <w:sz w:val="28"/>
          <w:szCs w:val="28"/>
        </w:rPr>
        <w:t xml:space="preserve">  </w:t>
      </w:r>
      <w:r>
        <w:rPr>
          <w:rFonts w:hint="eastAsia" w:ascii="宋体" w:hAnsi="宋体"/>
          <w:b/>
          <w:sz w:val="28"/>
          <w:szCs w:val="28"/>
          <w:u w:val="single"/>
        </w:rPr>
        <w:t xml:space="preserve">                               </w:t>
      </w:r>
    </w:p>
    <w:p>
      <w:pPr>
        <w:spacing w:line="300" w:lineRule="auto"/>
        <w:rPr>
          <w:rFonts w:ascii="宋体" w:hAnsi="宋体" w:cs="宋体"/>
          <w:b/>
          <w:bCs/>
          <w:sz w:val="28"/>
          <w:szCs w:val="28"/>
        </w:rPr>
      </w:pPr>
    </w:p>
    <w:p>
      <w:pPr>
        <w:tabs>
          <w:tab w:val="left" w:pos="180"/>
        </w:tabs>
        <w:adjustRightInd w:val="0"/>
        <w:snapToGrid w:val="0"/>
        <w:spacing w:line="560" w:lineRule="exact"/>
        <w:ind w:right="420"/>
        <w:jc w:val="left"/>
        <w:rPr>
          <w:rFonts w:ascii="宋体" w:hAnsi="宋体"/>
          <w:sz w:val="28"/>
          <w:szCs w:val="28"/>
        </w:rPr>
        <w:sectPr>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r>
        <w:rPr>
          <w:rFonts w:hint="eastAsia" w:ascii="宋体" w:hAnsi="宋体"/>
          <w:sz w:val="28"/>
          <w:szCs w:val="28"/>
        </w:rPr>
        <w:t xml:space="preserve">  </w:t>
      </w:r>
    </w:p>
    <w:p>
      <w:pPr>
        <w:pStyle w:val="3"/>
        <w:spacing w:before="0" w:after="0" w:line="360" w:lineRule="auto"/>
        <w:rPr>
          <w:rFonts w:ascii="宋体" w:hAnsi="宋体"/>
          <w:sz w:val="28"/>
          <w:szCs w:val="28"/>
        </w:rPr>
      </w:pPr>
      <w:r>
        <w:rPr>
          <w:rFonts w:hint="eastAsia" w:ascii="宋体" w:hAnsi="宋体"/>
          <w:sz w:val="28"/>
          <w:szCs w:val="28"/>
        </w:rPr>
        <w:t>附件7</w:t>
      </w:r>
    </w:p>
    <w:p>
      <w:pPr>
        <w:tabs>
          <w:tab w:val="left" w:pos="4140"/>
          <w:tab w:val="left" w:pos="8820"/>
        </w:tabs>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保密责任书</w:t>
      </w:r>
    </w:p>
    <w:p>
      <w:pPr>
        <w:tabs>
          <w:tab w:val="left" w:pos="4140"/>
          <w:tab w:val="left" w:pos="8820"/>
        </w:tabs>
        <w:adjustRightInd w:val="0"/>
        <w:snapToGrid w:val="0"/>
        <w:spacing w:line="360" w:lineRule="auto"/>
        <w:ind w:firstLine="280" w:firstLineChars="100"/>
        <w:rPr>
          <w:rFonts w:ascii="宋体" w:hAnsi="宋体"/>
          <w:sz w:val="28"/>
          <w:szCs w:val="28"/>
        </w:rPr>
      </w:pPr>
      <w:r>
        <w:rPr>
          <w:rFonts w:hint="eastAsia" w:ascii="宋体" w:hAnsi="宋体"/>
          <w:sz w:val="28"/>
          <w:szCs w:val="28"/>
        </w:rPr>
        <w:t xml:space="preserve">项目建设单位： </w:t>
      </w:r>
    </w:p>
    <w:p>
      <w:pPr>
        <w:tabs>
          <w:tab w:val="left" w:pos="4140"/>
          <w:tab w:val="left" w:pos="8820"/>
        </w:tabs>
        <w:adjustRightInd w:val="0"/>
        <w:snapToGrid w:val="0"/>
        <w:spacing w:line="360" w:lineRule="auto"/>
        <w:ind w:firstLine="280" w:firstLineChars="100"/>
        <w:rPr>
          <w:rFonts w:ascii="宋体" w:hAnsi="宋体"/>
          <w:sz w:val="28"/>
          <w:szCs w:val="28"/>
        </w:rPr>
      </w:pPr>
      <w:r>
        <w:rPr>
          <w:rFonts w:hint="eastAsia" w:ascii="宋体" w:hAnsi="宋体"/>
          <w:sz w:val="28"/>
          <w:szCs w:val="28"/>
        </w:rPr>
        <w:t xml:space="preserve">项目承建单位： </w:t>
      </w:r>
    </w:p>
    <w:p>
      <w:pPr>
        <w:tabs>
          <w:tab w:val="left" w:pos="4140"/>
          <w:tab w:val="left" w:pos="8820"/>
        </w:tabs>
        <w:adjustRightInd w:val="0"/>
        <w:snapToGrid w:val="0"/>
        <w:spacing w:line="360" w:lineRule="auto"/>
        <w:ind w:firstLine="280" w:firstLineChars="100"/>
        <w:rPr>
          <w:rFonts w:ascii="宋体" w:hAnsi="宋体"/>
          <w:sz w:val="28"/>
          <w:szCs w:val="28"/>
        </w:rPr>
      </w:pPr>
      <w:r>
        <w:rPr>
          <w:rFonts w:hint="eastAsia" w:ascii="宋体" w:hAnsi="宋体"/>
          <w:sz w:val="28"/>
          <w:szCs w:val="28"/>
        </w:rPr>
        <w:t>保密期限：</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日 至 </w:t>
      </w:r>
      <w:r>
        <w:rPr>
          <w:rFonts w:ascii="宋体" w:hAnsi="宋体"/>
          <w:sz w:val="28"/>
          <w:szCs w:val="28"/>
        </w:rPr>
        <w:t xml:space="preserve">  </w:t>
      </w:r>
      <w:r>
        <w:rPr>
          <w:rFonts w:hint="eastAsia" w:ascii="宋体" w:hAnsi="宋体"/>
          <w:sz w:val="28"/>
          <w:szCs w:val="28"/>
        </w:rPr>
        <w:t xml:space="preserve"> 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tabs>
          <w:tab w:val="left" w:pos="4140"/>
          <w:tab w:val="left" w:pos="8820"/>
        </w:tabs>
        <w:adjustRightInd w:val="0"/>
        <w:snapToGrid w:val="0"/>
        <w:spacing w:line="360" w:lineRule="auto"/>
        <w:ind w:firstLine="840" w:firstLineChars="300"/>
        <w:rPr>
          <w:rFonts w:ascii="宋体" w:hAnsi="宋体"/>
          <w:sz w:val="28"/>
          <w:szCs w:val="28"/>
        </w:rPr>
      </w:pPr>
      <w:r>
        <w:rPr>
          <w:rFonts w:hint="eastAsia" w:ascii="宋体" w:hAnsi="宋体"/>
          <w:sz w:val="28"/>
          <w:szCs w:val="28"/>
        </w:rPr>
        <w:t>在参加该项目工作中，为了有效保护国家机密，做好涉密计算机信息系统维护的保密工作，本公司项目参加人员应保持高度的责任感和敬业精神，愿意承担如下保密义务和责任：</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本公司有义务教育员工严格执行国家保密法律法规，健全保密管理制度，采取有效的管理措施，保证本公司员工不泄露国家秘密。</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不利用工作之便在客户单位查阅国家秘密信息。</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不使用任何涉密工程项目案例在非涉密单位进行演示或宣传。</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任何涉密项目的工程方案和项目造价不对外泄露。</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不利用项目的机会了解、泄露涉密单位的人员、机构编制等情况。</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不泄露涉密单位的地址、电话、建筑布局等资料。</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不泄露涉密单位的内部管理制度。</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不泄露涉密单位的安全保密制度。</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不泄露涉密单位的安全保卫情况。</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发生泄密情况时应立即向客户单位和保密工作部门报告。</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在工作中发生国家秘密泄露，必须积极协助保密工作部门查处</w:t>
      </w:r>
    </w:p>
    <w:p>
      <w:pPr>
        <w:numPr>
          <w:ilvl w:val="0"/>
          <w:numId w:val="8"/>
        </w:numPr>
        <w:tabs>
          <w:tab w:val="left" w:pos="709"/>
          <w:tab w:val="left" w:pos="8820"/>
        </w:tabs>
        <w:adjustRightInd w:val="0"/>
        <w:snapToGrid w:val="0"/>
        <w:spacing w:line="360" w:lineRule="auto"/>
        <w:rPr>
          <w:rFonts w:ascii="宋体" w:hAnsi="宋体"/>
          <w:sz w:val="28"/>
          <w:szCs w:val="28"/>
        </w:rPr>
      </w:pPr>
      <w:r>
        <w:rPr>
          <w:rFonts w:hint="eastAsia" w:ascii="宋体" w:hAnsi="宋体"/>
          <w:sz w:val="28"/>
          <w:szCs w:val="28"/>
        </w:rPr>
        <w:t xml:space="preserve">由于维护工作造成国家秘密泄露，愿意接受保密工作部门的处罚，赔偿损失和承担一切法律责任。                                  </w:t>
      </w:r>
    </w:p>
    <w:p>
      <w:pPr>
        <w:tabs>
          <w:tab w:val="left" w:pos="4140"/>
          <w:tab w:val="left" w:pos="8820"/>
        </w:tabs>
        <w:adjustRightInd w:val="0"/>
        <w:snapToGrid w:val="0"/>
        <w:spacing w:line="360" w:lineRule="auto"/>
        <w:jc w:val="center"/>
        <w:rPr>
          <w:rFonts w:ascii="宋体" w:hAnsi="宋体"/>
          <w:sz w:val="28"/>
          <w:szCs w:val="28"/>
        </w:rPr>
      </w:pPr>
      <w:r>
        <w:rPr>
          <w:rFonts w:hint="eastAsia" w:ascii="宋体" w:hAnsi="宋体"/>
          <w:sz w:val="28"/>
          <w:szCs w:val="28"/>
        </w:rPr>
        <w:t xml:space="preserve">                                         公司代表签名：</w:t>
      </w:r>
    </w:p>
    <w:p>
      <w:pPr>
        <w:tabs>
          <w:tab w:val="left" w:pos="4140"/>
          <w:tab w:val="left" w:pos="8820"/>
        </w:tabs>
        <w:adjustRightInd w:val="0"/>
        <w:snapToGrid w:val="0"/>
        <w:spacing w:line="360" w:lineRule="auto"/>
        <w:jc w:val="center"/>
        <w:rPr>
          <w:rFonts w:ascii="宋体" w:hAnsi="宋体"/>
          <w:sz w:val="28"/>
          <w:szCs w:val="28"/>
        </w:rPr>
      </w:pPr>
      <w:r>
        <w:rPr>
          <w:rFonts w:hint="eastAsia" w:ascii="宋体" w:hAnsi="宋体"/>
          <w:sz w:val="28"/>
          <w:szCs w:val="28"/>
        </w:rPr>
        <w:t xml:space="preserve">                                 公章：</w:t>
      </w:r>
    </w:p>
    <w:p>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日期：</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长城仿宋">
    <w:altName w:val="方正仿宋_GBK"/>
    <w:panose1 w:val="00000000000000000000"/>
    <w:charset w:val="00"/>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汉仪瑞意宋简">
    <w:altName w:val="方正书宋_GBK"/>
    <w:panose1 w:val="00000000000000000000"/>
    <w:charset w:val="00"/>
    <w:family w:val="auto"/>
    <w:pitch w:val="default"/>
    <w:sig w:usb0="00000000" w:usb1="00000000" w:usb2="00000000"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12</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2"/>
      <w:rPr>
        <w:rStyle w:val="11"/>
      </w:rPr>
    </w:pPr>
    <w:r>
      <w:fldChar w:fldCharType="begin"/>
    </w:r>
    <w:r>
      <w:rPr>
        <w:rStyle w:val="11"/>
      </w:rPr>
      <w:instrText xml:space="preserve">PAGE  </w:instrText>
    </w:r>
    <w:r>
      <w:fldChar w:fldCharType="end"/>
    </w:r>
  </w:p>
  <w:p>
    <w:pPr>
      <w:pStyle w:val="7"/>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65EE8"/>
    <w:multiLevelType w:val="multilevel"/>
    <w:tmpl w:val="01565EE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15BF7310"/>
    <w:multiLevelType w:val="multilevel"/>
    <w:tmpl w:val="15BF731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2D7527DC"/>
    <w:multiLevelType w:val="multilevel"/>
    <w:tmpl w:val="2D7527DC"/>
    <w:lvl w:ilvl="0" w:tentative="0">
      <w:start w:val="1"/>
      <w:numFmt w:val="decimal"/>
      <w:lvlText w:val="%1"/>
      <w:lvlJc w:val="left"/>
      <w:pPr>
        <w:ind w:left="199" w:firstLine="227"/>
      </w:pPr>
      <w:rPr>
        <w:rFonts w:hint="eastAsia"/>
        <w:sz w:val="24"/>
        <w:szCs w:val="21"/>
      </w:rPr>
    </w:lvl>
    <w:lvl w:ilvl="1" w:tentative="0">
      <w:start w:val="1"/>
      <w:numFmt w:val="lowerLetter"/>
      <w:lvlText w:val="%2)"/>
      <w:lvlJc w:val="left"/>
      <w:pPr>
        <w:ind w:left="1566" w:hanging="420"/>
      </w:pPr>
    </w:lvl>
    <w:lvl w:ilvl="2" w:tentative="0">
      <w:start w:val="1"/>
      <w:numFmt w:val="lowerRoman"/>
      <w:lvlText w:val="%3."/>
      <w:lvlJc w:val="right"/>
      <w:pPr>
        <w:ind w:left="1986" w:hanging="420"/>
      </w:pPr>
    </w:lvl>
    <w:lvl w:ilvl="3" w:tentative="0">
      <w:start w:val="1"/>
      <w:numFmt w:val="decimal"/>
      <w:lvlText w:val="%4."/>
      <w:lvlJc w:val="left"/>
      <w:pPr>
        <w:ind w:left="2406" w:hanging="420"/>
      </w:pPr>
    </w:lvl>
    <w:lvl w:ilvl="4" w:tentative="0">
      <w:start w:val="1"/>
      <w:numFmt w:val="lowerLetter"/>
      <w:lvlText w:val="%5)"/>
      <w:lvlJc w:val="left"/>
      <w:pPr>
        <w:ind w:left="2826" w:hanging="420"/>
      </w:pPr>
    </w:lvl>
    <w:lvl w:ilvl="5" w:tentative="0">
      <w:start w:val="1"/>
      <w:numFmt w:val="lowerRoman"/>
      <w:lvlText w:val="%6."/>
      <w:lvlJc w:val="right"/>
      <w:pPr>
        <w:ind w:left="3246" w:hanging="420"/>
      </w:pPr>
    </w:lvl>
    <w:lvl w:ilvl="6" w:tentative="0">
      <w:start w:val="1"/>
      <w:numFmt w:val="decimal"/>
      <w:lvlText w:val="%7."/>
      <w:lvlJc w:val="left"/>
      <w:pPr>
        <w:ind w:left="3666" w:hanging="420"/>
      </w:pPr>
    </w:lvl>
    <w:lvl w:ilvl="7" w:tentative="0">
      <w:start w:val="1"/>
      <w:numFmt w:val="lowerLetter"/>
      <w:lvlText w:val="%8)"/>
      <w:lvlJc w:val="left"/>
      <w:pPr>
        <w:ind w:left="4086" w:hanging="420"/>
      </w:pPr>
    </w:lvl>
    <w:lvl w:ilvl="8" w:tentative="0">
      <w:start w:val="1"/>
      <w:numFmt w:val="lowerRoman"/>
      <w:lvlText w:val="%9."/>
      <w:lvlJc w:val="right"/>
      <w:pPr>
        <w:ind w:left="4506" w:hanging="420"/>
      </w:pPr>
    </w:lvl>
  </w:abstractNum>
  <w:abstractNum w:abstractNumId="3">
    <w:nsid w:val="3C9724CD"/>
    <w:multiLevelType w:val="multilevel"/>
    <w:tmpl w:val="3C9724CD"/>
    <w:lvl w:ilvl="0" w:tentative="0">
      <w:start w:val="1"/>
      <w:numFmt w:val="decimal"/>
      <w:lvlText w:val="%1)"/>
      <w:lvlJc w:val="left"/>
      <w:pPr>
        <w:ind w:left="735" w:hanging="525"/>
      </w:pPr>
      <w:rPr>
        <w:rFonts w:hint="eastAsia"/>
        <w:spacing w:val="0"/>
        <w:kern w:val="20"/>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440D7687"/>
    <w:multiLevelType w:val="multilevel"/>
    <w:tmpl w:val="440D768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55E01637"/>
    <w:multiLevelType w:val="singleLevel"/>
    <w:tmpl w:val="55E01637"/>
    <w:lvl w:ilvl="0" w:tentative="0">
      <w:start w:val="1"/>
      <w:numFmt w:val="decimal"/>
      <w:suff w:val="nothing"/>
      <w:lvlText w:val="%1、"/>
      <w:lvlJc w:val="left"/>
      <w:pPr>
        <w:ind w:left="0" w:firstLine="0"/>
      </w:pPr>
    </w:lvl>
  </w:abstractNum>
  <w:abstractNum w:abstractNumId="6">
    <w:nsid w:val="6DFE9BDC"/>
    <w:multiLevelType w:val="singleLevel"/>
    <w:tmpl w:val="6DFE9BDC"/>
    <w:lvl w:ilvl="0" w:tentative="0">
      <w:start w:val="1"/>
      <w:numFmt w:val="chineseCounting"/>
      <w:suff w:val="space"/>
      <w:lvlText w:val="（%1）"/>
      <w:lvlJc w:val="left"/>
      <w:rPr>
        <w:rFonts w:hint="eastAsia"/>
      </w:rPr>
    </w:lvl>
  </w:abstractNum>
  <w:abstractNum w:abstractNumId="7">
    <w:nsid w:val="7CFE0B5D"/>
    <w:multiLevelType w:val="singleLevel"/>
    <w:tmpl w:val="7CFE0B5D"/>
    <w:lvl w:ilvl="0" w:tentative="0">
      <w:start w:val="1"/>
      <w:numFmt w:val="chineseCounting"/>
      <w:suff w:val="nothing"/>
      <w:lvlText w:val="%1、"/>
      <w:lvlJc w:val="left"/>
      <w:rPr>
        <w:rFonts w:hint="eastAsia"/>
      </w:rPr>
    </w:lvl>
  </w:abstractNum>
  <w:num w:numId="1">
    <w:abstractNumId w:val="7"/>
  </w:num>
  <w:num w:numId="2">
    <w:abstractNumId w:val="6"/>
  </w:num>
  <w:num w:numId="3">
    <w:abstractNumId w:val="1"/>
  </w:num>
  <w:num w:numId="4">
    <w:abstractNumId w:val="4"/>
  </w:num>
  <w:num w:numId="5">
    <w:abstractNumId w:val="0"/>
  </w:num>
  <w:num w:numId="6">
    <w:abstractNumId w:val="5"/>
    <w:lvlOverride w:ilvl="0">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0503"/>
    <w:rsid w:val="0EAD0BA0"/>
    <w:rsid w:val="13D92D9C"/>
    <w:rsid w:val="17BF2672"/>
    <w:rsid w:val="192E587D"/>
    <w:rsid w:val="1EFFC700"/>
    <w:rsid w:val="1F7FBB79"/>
    <w:rsid w:val="216956DC"/>
    <w:rsid w:val="288C7A13"/>
    <w:rsid w:val="2A3235C6"/>
    <w:rsid w:val="35C054BC"/>
    <w:rsid w:val="3D527E27"/>
    <w:rsid w:val="3DEA56B0"/>
    <w:rsid w:val="3EAB0813"/>
    <w:rsid w:val="4A780B39"/>
    <w:rsid w:val="51405FD9"/>
    <w:rsid w:val="5D379145"/>
    <w:rsid w:val="672D16D2"/>
    <w:rsid w:val="69A12C27"/>
    <w:rsid w:val="6F2B6BEF"/>
    <w:rsid w:val="766CCF33"/>
    <w:rsid w:val="77346D58"/>
    <w:rsid w:val="77CD03F2"/>
    <w:rsid w:val="7AB93063"/>
    <w:rsid w:val="7BCF804A"/>
    <w:rsid w:val="8BDF31D2"/>
    <w:rsid w:val="BFDFB70A"/>
    <w:rsid w:val="C7E18BA9"/>
    <w:rsid w:val="D6F42485"/>
    <w:rsid w:val="EAF6E73A"/>
    <w:rsid w:val="EDDE3827"/>
    <w:rsid w:val="EFF77D90"/>
    <w:rsid w:val="F49FB9B9"/>
    <w:rsid w:val="FAB72DD4"/>
    <w:rsid w:val="FBFCF060"/>
    <w:rsid w:val="FFAB470C"/>
    <w:rsid w:val="FFFFE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0"/>
    <w:pPr>
      <w:spacing w:after="200" w:line="276" w:lineRule="auto"/>
      <w:ind w:firstLine="420"/>
    </w:pPr>
    <w:rPr>
      <w:rFonts w:ascii="Calibri" w:hAnsi="Calibri"/>
      <w:sz w:val="22"/>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jc w:val="center"/>
      <w:outlineLvl w:val="0"/>
    </w:pPr>
    <w:rPr>
      <w:rFonts w:ascii="Cambria" w:hAnsi="Cambria" w:eastAsia="华文中宋" w:cs="Times New Roman"/>
      <w:b/>
      <w:bCs/>
      <w:sz w:val="44"/>
      <w:szCs w:val="32"/>
    </w:rPr>
  </w:style>
  <w:style w:type="character" w:styleId="11">
    <w:name w:val="page number"/>
    <w:unhideWhenUsed/>
    <w:qFormat/>
    <w:uiPriority w:val="0"/>
  </w:style>
  <w:style w:type="character" w:styleId="12">
    <w:name w:val="annotation reference"/>
    <w:qFormat/>
    <w:uiPriority w:val="0"/>
    <w:rPr>
      <w:sz w:val="21"/>
      <w:szCs w:val="21"/>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cs="Times New Roman"/>
      <w:kern w:val="0"/>
      <w:szCs w:val="20"/>
    </w:rPr>
  </w:style>
  <w:style w:type="paragraph" w:customStyle="1" w:styleId="14">
    <w:name w:val="样式 小四 加粗 黑色 段前: 7.8 磅 段后: 7.8 磅 行距: 多倍行距 1.25 字行"/>
    <w:basedOn w:val="1"/>
    <w:qFormat/>
    <w:uiPriority w:val="0"/>
    <w:pPr>
      <w:adjustRightInd w:val="0"/>
      <w:snapToGrid w:val="0"/>
      <w:spacing w:before="156" w:after="50" w:line="300" w:lineRule="auto"/>
    </w:pPr>
    <w:rPr>
      <w:rFonts w:ascii="Calibri" w:hAnsi="Calibri" w:cs="宋体"/>
      <w:bCs/>
      <w:color w:val="000000"/>
      <w:sz w:val="24"/>
      <w:szCs w:val="22"/>
    </w:rPr>
  </w:style>
  <w:style w:type="paragraph" w:customStyle="1" w:styleId="15">
    <w:name w:val="样式 (西文) 宋体 行距: 1.5 倍行距"/>
    <w:basedOn w:val="1"/>
    <w:qFormat/>
    <w:uiPriority w:val="0"/>
    <w:pPr>
      <w:spacing w:line="360" w:lineRule="auto"/>
    </w:pPr>
    <w:rPr>
      <w:rFonts w:ascii="宋体" w:hAnsi="宋体" w:cs="宋体"/>
      <w:sz w:val="24"/>
    </w:rPr>
  </w:style>
  <w:style w:type="paragraph" w:customStyle="1" w:styleId="16">
    <w:name w:val="null3"/>
    <w:qFormat/>
    <w:uiPriority w:val="0"/>
    <w:rPr>
      <w:rFonts w:hint="eastAsia" w:ascii="Calibri" w:hAnsi="Calibri" w:eastAsia="宋体" w:cs="Times New Roman"/>
      <w:sz w:val="21"/>
      <w:szCs w:val="22"/>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20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fengjuan</cp:lastModifiedBy>
  <dcterms:modified xsi:type="dcterms:W3CDTF">2024-12-06T17:39:46Z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FDB7BA5790CD3058766A44670699005A</vt:lpwstr>
  </property>
</Properties>
</file>