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napToGrid w:val="0"/>
        <w:ind w:firstLine="0" w:firstLineChars="0"/>
        <w:jc w:val="both"/>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pPr>
        <w:pStyle w:val="12"/>
        <w:adjustRightInd w:val="0"/>
        <w:snapToGrid w:val="0"/>
        <w:ind w:firstLine="0" w:firstLineChars="0"/>
        <w:jc w:val="center"/>
        <w:rPr>
          <w:rFonts w:hint="eastAsia" w:ascii="仿宋_GB2312" w:hAnsi="宋体" w:cs="宋体"/>
          <w:b/>
          <w:kern w:val="0"/>
          <w:sz w:val="48"/>
          <w:szCs w:val="48"/>
        </w:rPr>
      </w:pPr>
    </w:p>
    <w:p>
      <w:pPr>
        <w:pStyle w:val="12"/>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建筑业“一企一档”辅助服务</w:t>
      </w:r>
    </w:p>
    <w:p>
      <w:pPr>
        <w:pStyle w:val="12"/>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（2025年度）项目</w:t>
      </w: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spacing w:line="240" w:lineRule="auto"/>
        <w:ind w:firstLine="0" w:firstLineChars="0"/>
        <w:rPr>
          <w:rFonts w:ascii="黑体" w:hAnsi="黑体" w:eastAsia="黑体" w:cs="宋体"/>
          <w:b/>
          <w:sz w:val="28"/>
          <w:szCs w:val="28"/>
        </w:rPr>
      </w:pP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2"/>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rPr>
          <w:rFonts w:ascii="黑体" w:hAnsi="黑体" w:eastAsia="黑体" w:cs="宋体"/>
          <w:b/>
          <w:sz w:val="28"/>
          <w:szCs w:val="28"/>
        </w:rPr>
      </w:pPr>
    </w:p>
    <w:p>
      <w:pPr>
        <w:pStyle w:val="12"/>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深圳市住房和建设局</w:t>
      </w:r>
    </w:p>
    <w:p>
      <w:pPr>
        <w:pStyle w:val="12"/>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20</w:t>
      </w:r>
      <w:r>
        <w:rPr>
          <w:rFonts w:hint="eastAsia" w:ascii="黑体" w:hAnsi="黑体" w:eastAsia="黑体" w:cs="宋体"/>
          <w:b/>
          <w:bCs w:val="0"/>
          <w:sz w:val="28"/>
          <w:szCs w:val="28"/>
          <w:lang w:val="en-US" w:eastAsia="zh-CN"/>
        </w:rPr>
        <w:t>25</w:t>
      </w:r>
      <w:r>
        <w:rPr>
          <w:rFonts w:hint="eastAsia" w:ascii="黑体" w:hAnsi="黑体" w:eastAsia="黑体" w:cs="宋体"/>
          <w:b/>
          <w:bCs w:val="0"/>
          <w:sz w:val="28"/>
          <w:szCs w:val="28"/>
        </w:rPr>
        <w:t>年</w:t>
      </w:r>
      <w:r>
        <w:rPr>
          <w:rFonts w:hint="eastAsia" w:ascii="黑体" w:hAnsi="黑体" w:eastAsia="黑体" w:cs="宋体"/>
          <w:b/>
          <w:bCs w:val="0"/>
          <w:sz w:val="28"/>
          <w:szCs w:val="28"/>
          <w:lang w:val="en-US" w:eastAsia="zh-CN"/>
        </w:rPr>
        <w:t>5</w:t>
      </w:r>
      <w:r>
        <w:rPr>
          <w:rFonts w:hint="eastAsia" w:ascii="黑体" w:hAnsi="黑体" w:eastAsia="黑体" w:cs="宋体"/>
          <w:b/>
          <w:bCs w:val="0"/>
          <w:sz w:val="28"/>
          <w:szCs w:val="28"/>
        </w:rPr>
        <w:t>月</w:t>
      </w:r>
    </w:p>
    <w:p>
      <w:pPr>
        <w:adjustRightInd w:val="0"/>
        <w:snapToGrid w:val="0"/>
        <w:ind w:firstLine="551" w:firstLineChars="196"/>
        <w:rPr>
          <w:rFonts w:hint="eastAsia" w:ascii="仿宋_GB2312" w:hAnsi="仿宋_GB2312" w:cs="仿宋_GB2312"/>
          <w:sz w:val="28"/>
          <w:szCs w:val="28"/>
        </w:rPr>
      </w:pPr>
      <w:r>
        <w:rPr>
          <w:rFonts w:ascii="黑体" w:hAnsi="黑体" w:cs="宋体"/>
          <w:b/>
          <w:sz w:val="28"/>
          <w:szCs w:val="28"/>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color w:val="auto"/>
          <w:szCs w:val="28"/>
        </w:rPr>
      </w:pPr>
      <w:r>
        <w:rPr>
          <w:rFonts w:hint="eastAsia"/>
          <w:color w:val="auto"/>
        </w:rPr>
        <w:t>第一章  招标公告</w:t>
      </w:r>
    </w:p>
    <w:p>
      <w:pPr>
        <w:widowControl w:val="0"/>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根据《深圳市住房和建设局政府采购管理办法》等有关规定，深圳市住房和建设局就</w:t>
      </w:r>
      <w:r>
        <w:rPr>
          <w:rFonts w:hint="eastAsia" w:ascii="仿宋_GB2312" w:hAnsi="仿宋_GB2312" w:cs="仿宋_GB2312"/>
          <w:color w:val="auto"/>
          <w:kern w:val="0"/>
          <w:sz w:val="32"/>
          <w:szCs w:val="32"/>
          <w:lang w:val="en-US" w:eastAsia="zh-CN" w:bidi="ar-SA"/>
        </w:rPr>
        <w:t>建筑业</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一企一档</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（2025年度）</w:t>
      </w:r>
      <w:r>
        <w:rPr>
          <w:rFonts w:hint="eastAsia" w:ascii="仿宋_GB2312" w:hAnsi="仿宋_GB2312" w:eastAsia="仿宋_GB2312" w:cs="仿宋_GB2312"/>
          <w:color w:val="auto"/>
          <w:kern w:val="0"/>
          <w:sz w:val="32"/>
          <w:szCs w:val="32"/>
          <w:lang w:val="en-US" w:eastAsia="zh-CN" w:bidi="ar-SA"/>
        </w:rPr>
        <w:t>项目，采用公开招标的方式实施采购，欢迎符合资格的供应商参加投标。</w:t>
      </w:r>
    </w:p>
    <w:p>
      <w:pPr>
        <w:widowControl w:val="0"/>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一、项目名称：</w:t>
      </w: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（2025年度）</w:t>
      </w:r>
      <w:r>
        <w:rPr>
          <w:rFonts w:hint="eastAsia" w:ascii="仿宋_GB2312" w:hAnsi="仿宋_GB2312" w:eastAsia="仿宋_GB2312" w:cs="仿宋_GB2312"/>
          <w:color w:val="auto"/>
          <w:kern w:val="0"/>
          <w:sz w:val="32"/>
          <w:szCs w:val="32"/>
          <w:lang w:val="en-US" w:eastAsia="zh-CN" w:bidi="ar-SA"/>
        </w:rPr>
        <w:t>。</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bidi="ar-SA"/>
        </w:rPr>
        <w:t>二、采购预算：</w:t>
      </w:r>
      <w:r>
        <w:rPr>
          <w:rFonts w:hint="eastAsia" w:ascii="仿宋_GB2312" w:hAnsi="仿宋_GB2312" w:eastAsia="仿宋_GB2312" w:cs="仿宋_GB2312"/>
          <w:color w:val="auto"/>
          <w:kern w:val="0"/>
          <w:sz w:val="32"/>
          <w:szCs w:val="32"/>
          <w:highlight w:val="none"/>
          <w:lang w:val="en-US" w:eastAsia="zh-CN" w:bidi="ar-SA"/>
        </w:rPr>
        <w:t>人民币</w:t>
      </w:r>
      <w:r>
        <w:rPr>
          <w:rFonts w:hint="eastAsia" w:ascii="仿宋_GB2312" w:hAnsi="仿宋_GB2312" w:cs="仿宋_GB2312"/>
          <w:color w:val="auto"/>
          <w:kern w:val="0"/>
          <w:sz w:val="32"/>
          <w:szCs w:val="32"/>
          <w:highlight w:val="none"/>
          <w:lang w:val="en-US" w:eastAsia="zh-CN" w:bidi="ar-SA"/>
        </w:rPr>
        <w:t>24.696</w:t>
      </w:r>
      <w:r>
        <w:rPr>
          <w:rFonts w:hint="eastAsia" w:ascii="仿宋_GB2312" w:hAnsi="仿宋_GB2312" w:eastAsia="仿宋_GB2312" w:cs="仿宋_GB2312"/>
          <w:color w:val="auto"/>
          <w:kern w:val="0"/>
          <w:sz w:val="32"/>
          <w:szCs w:val="32"/>
          <w:highlight w:val="none"/>
          <w:lang w:val="en-US" w:eastAsia="zh-CN" w:bidi="ar-SA"/>
        </w:rPr>
        <w:t>万元。</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三、项目内容、供应商资格、定标方法等：</w:t>
      </w:r>
      <w:r>
        <w:rPr>
          <w:rFonts w:hint="eastAsia" w:ascii="仿宋_GB2312" w:hAnsi="仿宋_GB2312" w:eastAsia="仿宋_GB2312" w:cs="仿宋_GB2312"/>
          <w:color w:val="auto"/>
          <w:kern w:val="0"/>
          <w:sz w:val="32"/>
          <w:szCs w:val="32"/>
          <w:highlight w:val="none"/>
          <w:lang w:val="en-US" w:eastAsia="zh-CN" w:bidi="ar-SA"/>
        </w:rPr>
        <w:t>详见招标文件。</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四、投标报名时间：</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年</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23</w:t>
      </w:r>
      <w:r>
        <w:rPr>
          <w:rFonts w:hint="eastAsia" w:ascii="仿宋_GB2312" w:hAnsi="仿宋_GB2312" w:eastAsia="仿宋_GB2312" w:cs="仿宋_GB2312"/>
          <w:color w:val="auto"/>
          <w:kern w:val="0"/>
          <w:sz w:val="32"/>
          <w:szCs w:val="32"/>
          <w:highlight w:val="none"/>
          <w:lang w:val="en-US" w:eastAsia="zh-CN" w:bidi="ar-SA"/>
        </w:rPr>
        <w:t>日9:00至</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29</w:t>
      </w:r>
      <w:r>
        <w:rPr>
          <w:rFonts w:hint="eastAsia" w:ascii="仿宋_GB2312" w:hAnsi="仿宋_GB2312" w:eastAsia="仿宋_GB2312" w:cs="仿宋_GB2312"/>
          <w:color w:val="auto"/>
          <w:kern w:val="0"/>
          <w:sz w:val="32"/>
          <w:szCs w:val="32"/>
          <w:highlight w:val="none"/>
          <w:lang w:val="en-US" w:eastAsia="zh-CN" w:bidi="ar-SA"/>
        </w:rPr>
        <w:t>日18:00止。</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五、投标文件递交截止时间：</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年</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29</w:t>
      </w:r>
      <w:r>
        <w:rPr>
          <w:rFonts w:hint="eastAsia" w:ascii="仿宋_GB2312" w:hAnsi="仿宋_GB2312" w:eastAsia="仿宋_GB2312" w:cs="仿宋_GB2312"/>
          <w:color w:val="auto"/>
          <w:kern w:val="0"/>
          <w:sz w:val="32"/>
          <w:szCs w:val="32"/>
          <w:highlight w:val="none"/>
          <w:lang w:val="en-US" w:eastAsia="zh-CN" w:bidi="ar-SA"/>
        </w:rPr>
        <w:t>日18:00前。</w:t>
      </w:r>
    </w:p>
    <w:p>
      <w:pPr>
        <w:widowControl w:val="0"/>
        <w:shd w:val="clear" w:fill="FFFFFF" w:themeFill="background1"/>
        <w:adjustRightInd w:val="0"/>
        <w:snapToGrid w:val="0"/>
        <w:spacing w:line="560" w:lineRule="exact"/>
        <w:ind w:firstLine="643"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六、投标文件递交地点：</w:t>
      </w:r>
      <w:r>
        <w:rPr>
          <w:rFonts w:hint="eastAsia" w:ascii="仿宋_GB2312" w:hAnsi="仿宋_GB2312" w:eastAsia="仿宋_GB2312" w:cs="仿宋_GB2312"/>
          <w:color w:val="auto"/>
          <w:kern w:val="0"/>
          <w:sz w:val="32"/>
          <w:szCs w:val="32"/>
          <w:highlight w:val="none"/>
          <w:lang w:val="en-US" w:eastAsia="zh-CN" w:bidi="ar-SA"/>
        </w:rPr>
        <w:t>深圳市福田区振华路8号设计大厦</w:t>
      </w:r>
      <w:r>
        <w:rPr>
          <w:rFonts w:hint="eastAsia" w:ascii="仿宋_GB2312" w:hAnsi="仿宋_GB2312" w:cs="仿宋_GB2312"/>
          <w:color w:val="auto"/>
          <w:kern w:val="0"/>
          <w:sz w:val="32"/>
          <w:szCs w:val="32"/>
          <w:highlight w:val="none"/>
          <w:lang w:val="en-US" w:eastAsia="zh-CN" w:bidi="ar-SA"/>
        </w:rPr>
        <w:t>720A</w:t>
      </w:r>
      <w:r>
        <w:rPr>
          <w:rFonts w:hint="eastAsia" w:ascii="仿宋_GB2312" w:hAnsi="仿宋_GB2312" w:eastAsia="仿宋_GB2312" w:cs="仿宋_GB2312"/>
          <w:color w:val="auto"/>
          <w:kern w:val="0"/>
          <w:sz w:val="32"/>
          <w:szCs w:val="32"/>
          <w:highlight w:val="none"/>
          <w:lang w:val="en-US" w:eastAsia="zh-CN" w:bidi="ar-SA"/>
        </w:rPr>
        <w:t>室。</w:t>
      </w:r>
    </w:p>
    <w:p>
      <w:pPr>
        <w:shd w:val="clear" w:fill="FFFFFF" w:themeFill="background1"/>
        <w:adjustRightInd w:val="0"/>
        <w:snapToGrid w:val="0"/>
        <w:spacing w:line="560" w:lineRule="exact"/>
        <w:ind w:firstLine="643"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七、答疑事项：</w:t>
      </w:r>
      <w:r>
        <w:rPr>
          <w:rFonts w:hint="eastAsia" w:ascii="仿宋_GB2312" w:hAnsi="仿宋_GB2312" w:eastAsia="仿宋_GB2312" w:cs="仿宋_GB2312"/>
          <w:color w:val="000000"/>
          <w:kern w:val="0"/>
          <w:sz w:val="32"/>
          <w:szCs w:val="32"/>
          <w:highlight w:val="none"/>
        </w:rPr>
        <w:t>20</w:t>
      </w:r>
      <w:r>
        <w:rPr>
          <w:rFonts w:hint="eastAsia" w:ascii="仿宋_GB2312" w:hAnsi="仿宋_GB2312" w:eastAsia="宋体" w:cs="仿宋_GB2312"/>
          <w:color w:val="000000"/>
          <w:kern w:val="0"/>
          <w:sz w:val="32"/>
          <w:szCs w:val="32"/>
          <w:highlight w:val="none"/>
          <w:lang w:val="en-US" w:eastAsia="zh-CN"/>
        </w:rPr>
        <w:t>25</w:t>
      </w:r>
      <w:r>
        <w:rPr>
          <w:rFonts w:hint="eastAsia" w:ascii="仿宋_GB2312" w:hAnsi="仿宋_GB2312" w:eastAsia="仿宋_GB2312" w:cs="仿宋_GB2312"/>
          <w:color w:val="000000"/>
          <w:kern w:val="0"/>
          <w:sz w:val="32"/>
          <w:szCs w:val="32"/>
          <w:highlight w:val="none"/>
        </w:rPr>
        <w:t>年</w:t>
      </w:r>
      <w:r>
        <w:rPr>
          <w:rFonts w:hint="eastAsia" w:ascii="仿宋_GB2312" w:hAnsi="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月</w:t>
      </w:r>
      <w:r>
        <w:rPr>
          <w:rFonts w:hint="default" w:ascii="仿宋_GB2312" w:hAnsi="仿宋_GB2312" w:cs="仿宋_GB2312"/>
          <w:color w:val="000000"/>
          <w:kern w:val="0"/>
          <w:sz w:val="32"/>
          <w:szCs w:val="32"/>
          <w:highlight w:val="none"/>
          <w:lang w:val="en" w:eastAsia="zh-CN"/>
        </w:rPr>
        <w:t>29</w:t>
      </w:r>
      <w:r>
        <w:rPr>
          <w:rFonts w:hint="eastAsia" w:ascii="仿宋_GB2312" w:hAnsi="仿宋_GB2312" w:eastAsia="仿宋_GB2312" w:cs="仿宋_GB2312"/>
          <w:color w:val="000000"/>
          <w:kern w:val="0"/>
          <w:sz w:val="32"/>
          <w:szCs w:val="32"/>
          <w:highlight w:val="none"/>
        </w:rPr>
        <w:t>日</w:t>
      </w:r>
      <w:bookmarkStart w:id="4" w:name="_GoBack"/>
      <w:bookmarkEnd w:id="4"/>
      <w:r>
        <w:rPr>
          <w:rFonts w:hint="eastAsia" w:ascii="仿宋_GB2312" w:hAnsi="仿宋_GB2312" w:eastAsia="仿宋_GB2312" w:cs="仿宋_GB2312"/>
          <w:color w:val="000000"/>
          <w:kern w:val="0"/>
          <w:sz w:val="32"/>
          <w:szCs w:val="32"/>
          <w:highlight w:val="none"/>
        </w:rPr>
        <w:t>18:00前凡对招标文件有任何疑问的，可以向深圳市住房和建设局书面提出，逾期不予受理。收到疑问后，深圳市住房和建设局将组织人员答疑，并将答疑结果通过官方网站向社会公布。</w:t>
      </w:r>
    </w:p>
    <w:p>
      <w:pPr>
        <w:pageBreakBefore w:val="0"/>
        <w:widowControl w:val="0"/>
        <w:shd w:val="clear" w:fill="FFFFFF" w:themeFill="background1"/>
        <w:kinsoku/>
        <w:wordWrap/>
        <w:overflowPunct/>
        <w:topLinePunct w:val="0"/>
        <w:bidi w:val="0"/>
        <w:adjustRightInd w:val="0"/>
        <w:snapToGrid w:val="0"/>
        <w:spacing w:line="560" w:lineRule="exact"/>
        <w:ind w:firstLine="643" w:firstLineChars="200"/>
        <w:textAlignment w:val="auto"/>
        <w:rPr>
          <w:rFonts w:hint="default" w:ascii="仿宋_GB2312" w:hAnsi="仿宋_GB2312" w:eastAsia="宋体" w:cs="仿宋_GB2312"/>
          <w:color w:val="auto"/>
          <w:sz w:val="32"/>
          <w:szCs w:val="32"/>
          <w:highlight w:val="none"/>
          <w:lang w:val="en-US"/>
        </w:rPr>
      </w:pPr>
      <w:r>
        <w:rPr>
          <w:rFonts w:hint="eastAsia" w:ascii="仿宋_GB2312" w:hAnsi="仿宋_GB2312" w:eastAsia="仿宋_GB2312" w:cs="仿宋_GB2312"/>
          <w:b/>
          <w:bCs/>
          <w:color w:val="000000"/>
          <w:kern w:val="0"/>
          <w:sz w:val="32"/>
          <w:szCs w:val="32"/>
          <w:highlight w:val="none"/>
          <w:lang w:val="en-US" w:eastAsia="zh-CN"/>
        </w:rPr>
        <w:t>八、联系人：</w:t>
      </w:r>
      <w:r>
        <w:rPr>
          <w:rFonts w:hint="eastAsia" w:ascii="仿宋_GB2312" w:hAnsi="仿宋_GB2312" w:cs="仿宋_GB2312"/>
          <w:color w:val="000000"/>
          <w:kern w:val="0"/>
          <w:sz w:val="32"/>
          <w:szCs w:val="32"/>
          <w:highlight w:val="none"/>
          <w:lang w:val="en-US" w:eastAsia="zh-CN"/>
        </w:rPr>
        <w:t>吕工</w:t>
      </w:r>
      <w:r>
        <w:rPr>
          <w:rFonts w:hint="eastAsia" w:ascii="仿宋_GB2312" w:hAnsi="仿宋_GB2312" w:eastAsia="仿宋_GB2312" w:cs="仿宋_GB2312"/>
          <w:color w:val="000000"/>
          <w:kern w:val="0"/>
          <w:sz w:val="32"/>
          <w:szCs w:val="32"/>
          <w:highlight w:val="none"/>
          <w:lang w:val="en-US" w:eastAsia="zh-CN"/>
        </w:rPr>
        <w:t>；联系电话：0755-8378</w:t>
      </w:r>
      <w:r>
        <w:rPr>
          <w:rFonts w:hint="eastAsia" w:ascii="仿宋_GB2312" w:hAnsi="仿宋_GB2312" w:cs="仿宋_GB2312"/>
          <w:color w:val="000000"/>
          <w:kern w:val="0"/>
          <w:sz w:val="32"/>
          <w:szCs w:val="32"/>
          <w:highlight w:val="none"/>
          <w:lang w:val="en-US" w:eastAsia="zh-CN"/>
        </w:rPr>
        <w:t xml:space="preserve">8309       </w:t>
      </w:r>
    </w:p>
    <w:p>
      <w:pPr>
        <w:pageBreakBefore w:val="0"/>
        <w:widowControl w:val="0"/>
        <w:kinsoku/>
        <w:wordWrap/>
        <w:overflowPunct/>
        <w:topLinePunct w:val="0"/>
        <w:bidi w:val="0"/>
        <w:adjustRightInd w:val="0"/>
        <w:snapToGrid w:val="0"/>
        <w:spacing w:line="560" w:lineRule="exact"/>
        <w:textAlignment w:val="auto"/>
        <w:rPr>
          <w:rFonts w:hint="eastAsia" w:ascii="仿宋_GB2312" w:hAnsi="仿宋_GB2312" w:eastAsia="仿宋_GB2312" w:cs="仿宋_GB2312"/>
          <w:color w:val="000000"/>
          <w:kern w:val="0"/>
          <w:sz w:val="32"/>
          <w:szCs w:val="32"/>
        </w:rPr>
      </w:pPr>
    </w:p>
    <w:p>
      <w:pPr>
        <w:pageBreakBefore w:val="0"/>
        <w:widowControl w:val="0"/>
        <w:kinsoku/>
        <w:wordWrap/>
        <w:overflowPunct/>
        <w:topLinePunct w:val="0"/>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深圳市住房和建设局</w:t>
      </w:r>
    </w:p>
    <w:p>
      <w:pPr>
        <w:pStyle w:val="4"/>
        <w:pageBreakBefore w:val="0"/>
        <w:widowControl w:val="0"/>
        <w:kinsoku/>
        <w:wordWrap/>
        <w:overflowPunct/>
        <w:topLinePunct w:val="0"/>
        <w:bidi w:val="0"/>
        <w:adjustRightInd w:val="0"/>
        <w:snapToGrid w:val="0"/>
        <w:spacing w:before="0" w:beforeLines="0" w:after="0" w:afterLines="0" w:line="560" w:lineRule="exact"/>
        <w:ind w:firstLine="0" w:firstLineChars="0"/>
        <w:jc w:val="center"/>
        <w:textAlignment w:val="auto"/>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highlight w:val="none"/>
          <w:lang w:val="en-US" w:eastAsia="zh-CN"/>
        </w:rPr>
        <w:t>25</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月</w:t>
      </w:r>
      <w:r>
        <w:rPr>
          <w:rFonts w:hint="default" w:ascii="仿宋_GB2312" w:hAnsi="仿宋_GB2312" w:eastAsia="仿宋_GB2312" w:cs="仿宋_GB2312"/>
          <w:color w:val="000000"/>
          <w:kern w:val="0"/>
          <w:sz w:val="32"/>
          <w:szCs w:val="32"/>
          <w:highlight w:val="none"/>
          <w:lang w:val="en"/>
        </w:rPr>
        <w:t>22</w:t>
      </w:r>
      <w:r>
        <w:rPr>
          <w:rFonts w:hint="eastAsia" w:ascii="仿宋_GB2312" w:hAnsi="仿宋_GB2312" w:eastAsia="仿宋_GB2312" w:cs="仿宋_GB2312"/>
          <w:color w:val="000000"/>
          <w:kern w:val="0"/>
          <w:sz w:val="32"/>
          <w:szCs w:val="32"/>
          <w:highlight w:val="none"/>
        </w:rPr>
        <w:t>日</w:t>
      </w:r>
      <w: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w:t>
      </w:r>
      <w:r>
        <w:rPr>
          <w:rFonts w:hint="eastAsia"/>
          <w:color w:val="auto"/>
          <w:lang w:eastAsia="zh-CN"/>
        </w:rPr>
        <w:t>二</w:t>
      </w:r>
      <w:r>
        <w:rPr>
          <w:rFonts w:hint="eastAsia"/>
          <w:color w:val="auto"/>
        </w:rPr>
        <w:t>章  招标项目需求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一、项目背景</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cs="仿宋_GB2312"/>
          <w:sz w:val="32"/>
          <w:szCs w:val="32"/>
          <w:lang w:val="en-US" w:eastAsia="zh-CN"/>
        </w:rPr>
        <w:t>为进一步落实</w:t>
      </w:r>
      <w:r>
        <w:rPr>
          <w:rFonts w:hint="eastAsia" w:ascii="仿宋_GB2312" w:hAnsi="仿宋_GB2312" w:eastAsia="仿宋_GB2312" w:cs="仿宋_GB2312"/>
          <w:sz w:val="32"/>
          <w:szCs w:val="32"/>
          <w:lang w:val="en-US" w:eastAsia="zh-CN"/>
        </w:rPr>
        <w:t>市委市政府关于促发展、稳</w:t>
      </w:r>
      <w:r>
        <w:rPr>
          <w:rFonts w:hint="eastAsia" w:ascii="仿宋_GB2312" w:hAnsi="仿宋_GB2312" w:cs="仿宋_GB2312"/>
          <w:sz w:val="32"/>
          <w:szCs w:val="32"/>
          <w:lang w:val="en-US" w:eastAsia="zh-CN"/>
        </w:rPr>
        <w:t>增长</w:t>
      </w:r>
      <w:r>
        <w:rPr>
          <w:rFonts w:hint="eastAsia" w:ascii="仿宋_GB2312" w:hAnsi="仿宋_GB2312" w:eastAsia="仿宋_GB2312" w:cs="仿宋_GB2312"/>
          <w:sz w:val="32"/>
          <w:szCs w:val="32"/>
          <w:lang w:val="en-US" w:eastAsia="zh-CN"/>
        </w:rPr>
        <w:t>、助企行等系列工作部署，持续优化营商环境，</w:t>
      </w:r>
      <w:r>
        <w:rPr>
          <w:rFonts w:hint="eastAsia" w:ascii="仿宋_GB2312" w:hAnsi="仿宋_GB2312" w:eastAsia="仿宋_GB2312" w:cs="仿宋_GB2312"/>
          <w:sz w:val="32"/>
          <w:szCs w:val="32"/>
          <w:lang w:val="en" w:eastAsia="zh-CN"/>
        </w:rPr>
        <w:t>支持企业扎根深圳、做优做强</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color w:val="000000"/>
          <w:kern w:val="0"/>
          <w:sz w:val="32"/>
          <w:szCs w:val="32"/>
          <w:lang w:val="en-US" w:eastAsia="zh-CN"/>
        </w:rPr>
        <w:t>及时帮助市场主体纾困解难是当下的重要工作。市住</w:t>
      </w:r>
      <w:r>
        <w:rPr>
          <w:rFonts w:hint="eastAsia" w:ascii="仿宋_GB2312" w:hAnsi="仿宋_GB2312" w:cs="仿宋_GB2312"/>
          <w:color w:val="000000"/>
          <w:kern w:val="0"/>
          <w:sz w:val="32"/>
          <w:szCs w:val="32"/>
          <w:lang w:val="en-US" w:eastAsia="zh-CN"/>
        </w:rPr>
        <w:t>房</w:t>
      </w:r>
      <w:r>
        <w:rPr>
          <w:rFonts w:hint="eastAsia" w:ascii="仿宋_GB2312" w:hAnsi="仿宋_GB2312" w:eastAsia="仿宋_GB2312" w:cs="仿宋_GB2312"/>
          <w:color w:val="000000"/>
          <w:kern w:val="0"/>
          <w:sz w:val="32"/>
          <w:szCs w:val="32"/>
          <w:lang w:val="en-US" w:eastAsia="zh-CN"/>
        </w:rPr>
        <w:t>建</w:t>
      </w:r>
      <w:r>
        <w:rPr>
          <w:rFonts w:hint="eastAsia" w:ascii="仿宋_GB2312" w:hAnsi="仿宋_GB2312" w:cs="仿宋_GB2312"/>
          <w:color w:val="000000"/>
          <w:kern w:val="0"/>
          <w:sz w:val="32"/>
          <w:szCs w:val="32"/>
          <w:lang w:val="en-US" w:eastAsia="zh-CN"/>
        </w:rPr>
        <w:t>设</w:t>
      </w:r>
      <w:r>
        <w:rPr>
          <w:rFonts w:hint="eastAsia" w:ascii="仿宋_GB2312" w:hAnsi="仿宋_GB2312" w:eastAsia="仿宋_GB2312" w:cs="仿宋_GB2312"/>
          <w:color w:val="000000"/>
          <w:kern w:val="0"/>
          <w:sz w:val="32"/>
          <w:szCs w:val="32"/>
          <w:lang w:val="en-US" w:eastAsia="zh-CN"/>
        </w:rPr>
        <w:t>局为</w:t>
      </w:r>
      <w:r>
        <w:rPr>
          <w:rFonts w:hint="eastAsia" w:ascii="仿宋_GB2312" w:hAnsi="仿宋_GB2312" w:cs="仿宋_GB2312"/>
          <w:color w:val="000000"/>
          <w:kern w:val="0"/>
          <w:sz w:val="32"/>
          <w:szCs w:val="32"/>
          <w:lang w:val="en-US" w:eastAsia="zh-CN"/>
        </w:rPr>
        <w:t>全面掌握我市建筑企业经营状况</w:t>
      </w:r>
      <w:r>
        <w:rPr>
          <w:rFonts w:hint="eastAsia" w:ascii="仿宋_GB2312" w:hAnsi="仿宋_GB2312" w:eastAsia="仿宋_GB2312" w:cs="仿宋_GB2312"/>
          <w:color w:val="000000"/>
          <w:kern w:val="0"/>
          <w:sz w:val="32"/>
          <w:szCs w:val="32"/>
          <w:lang w:val="en-US" w:eastAsia="zh-CN"/>
        </w:rPr>
        <w:t>，及时协调解决</w:t>
      </w:r>
      <w:r>
        <w:rPr>
          <w:rFonts w:hint="eastAsia" w:ascii="仿宋_GB2312" w:hAnsi="仿宋_GB2312" w:cs="仿宋_GB2312"/>
          <w:color w:val="000000"/>
          <w:kern w:val="0"/>
          <w:sz w:val="32"/>
          <w:szCs w:val="32"/>
          <w:lang w:val="en-US" w:eastAsia="zh-CN"/>
        </w:rPr>
        <w:t>企业</w:t>
      </w:r>
      <w:r>
        <w:rPr>
          <w:rFonts w:hint="eastAsia" w:ascii="仿宋_GB2312" w:hAnsi="仿宋_GB2312" w:eastAsia="仿宋_GB2312" w:cs="仿宋_GB2312"/>
          <w:color w:val="000000"/>
          <w:kern w:val="0"/>
          <w:sz w:val="32"/>
          <w:szCs w:val="32"/>
          <w:lang w:val="en-US" w:eastAsia="zh-CN"/>
        </w:rPr>
        <w:t>面临的卡点堵点，拟选聘一家熟悉我市建筑行业及建筑市场相关政策、法律、法规，以及了解我市现代建筑业高质量发展政策措施的单位，开展</w:t>
      </w:r>
      <w:r>
        <w:rPr>
          <w:rFonts w:hint="eastAsia" w:ascii="仿宋_GB2312" w:hAnsi="仿宋_GB2312" w:cs="仿宋_GB2312"/>
          <w:color w:val="000000"/>
          <w:kern w:val="0"/>
          <w:sz w:val="32"/>
          <w:szCs w:val="32"/>
          <w:lang w:val="en-US" w:eastAsia="zh-CN"/>
        </w:rPr>
        <w:t>企业服务</w:t>
      </w:r>
      <w:r>
        <w:rPr>
          <w:rFonts w:hint="eastAsia" w:ascii="仿宋_GB2312" w:hAnsi="仿宋_GB2312" w:eastAsia="仿宋_GB2312" w:cs="仿宋_GB2312"/>
          <w:color w:val="000000"/>
          <w:kern w:val="0"/>
          <w:sz w:val="32"/>
          <w:szCs w:val="32"/>
          <w:lang w:val="en-US" w:eastAsia="zh-CN"/>
        </w:rPr>
        <w:t>帮扶辅助工作。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二、项目服务内容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公</w:t>
      </w:r>
      <w:r>
        <w:rPr>
          <w:rFonts w:hint="eastAsia" w:ascii="仿宋_GB2312" w:hAnsi="仿宋_GB2312" w:eastAsia="仿宋_GB2312" w:cs="仿宋_GB2312"/>
          <w:color w:val="000000"/>
          <w:kern w:val="0"/>
          <w:sz w:val="32"/>
          <w:szCs w:val="32"/>
          <w:lang w:val="en-US" w:eastAsia="zh-CN"/>
        </w:rPr>
        <w:t>开招标一家机构，开展建筑业“一企一档”辅助服务工作，包括：</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（一）</w:t>
      </w:r>
      <w:r>
        <w:rPr>
          <w:rFonts w:hint="eastAsia" w:ascii="仿宋_GB2312" w:hAnsi="仿宋_GB2312" w:eastAsia="仿宋_GB2312" w:cs="仿宋_GB2312"/>
          <w:color w:val="000000"/>
          <w:kern w:val="0"/>
          <w:sz w:val="32"/>
          <w:szCs w:val="32"/>
          <w:highlight w:val="none"/>
          <w:shd w:val="clear" w:color="auto" w:fill="auto"/>
          <w:lang w:val="en-US" w:eastAsia="zh-CN"/>
        </w:rPr>
        <w:t>通过信息化管理方式协助</w:t>
      </w:r>
      <w:r>
        <w:rPr>
          <w:rFonts w:hint="eastAsia" w:ascii="仿宋_GB2312" w:hAnsi="仿宋_GB2312" w:cs="仿宋_GB2312"/>
          <w:color w:val="000000"/>
          <w:kern w:val="0"/>
          <w:sz w:val="32"/>
          <w:szCs w:val="32"/>
          <w:highlight w:val="none"/>
          <w:shd w:val="clear" w:color="auto" w:fill="auto"/>
          <w:lang w:val="en-US" w:eastAsia="zh-CN"/>
        </w:rPr>
        <w:t>维护</w:t>
      </w:r>
      <w:r>
        <w:rPr>
          <w:rFonts w:hint="eastAsia" w:ascii="仿宋_GB2312" w:hAnsi="仿宋_GB2312" w:eastAsia="仿宋_GB2312" w:cs="仿宋_GB2312"/>
          <w:color w:val="000000"/>
          <w:kern w:val="0"/>
          <w:sz w:val="32"/>
          <w:szCs w:val="32"/>
          <w:highlight w:val="none"/>
          <w:shd w:val="clear" w:color="auto" w:fill="auto"/>
          <w:lang w:val="en-US" w:eastAsia="zh-CN"/>
        </w:rPr>
        <w:t>全市纳统建筑业企业电子档案</w:t>
      </w:r>
      <w:r>
        <w:rPr>
          <w:rFonts w:hint="eastAsia" w:ascii="仿宋_GB2312" w:hAnsi="仿宋_GB2312" w:cs="仿宋_GB2312"/>
          <w:color w:val="000000"/>
          <w:kern w:val="0"/>
          <w:sz w:val="32"/>
          <w:szCs w:val="32"/>
          <w:highlight w:val="none"/>
          <w:shd w:val="clear" w:color="auto" w:fill="auto"/>
          <w:lang w:val="en-US" w:eastAsia="zh-CN"/>
        </w:rPr>
        <w:t>，</w:t>
      </w:r>
      <w:r>
        <w:rPr>
          <w:rFonts w:hint="eastAsia" w:ascii="仿宋_GB2312" w:hAnsi="仿宋_GB2312" w:eastAsia="仿宋_GB2312" w:cs="仿宋_GB2312"/>
          <w:color w:val="000000"/>
          <w:kern w:val="0"/>
          <w:sz w:val="32"/>
          <w:szCs w:val="32"/>
          <w:lang w:val="en-US" w:eastAsia="zh-CN"/>
        </w:rPr>
        <w:t>建立专人联络机制，定期更新企业信息</w:t>
      </w:r>
      <w:r>
        <w:rPr>
          <w:rFonts w:hint="eastAsia" w:ascii="仿宋_GB2312" w:hAnsi="仿宋_GB2312" w:cs="仿宋_GB2312"/>
          <w:strike w:val="0"/>
          <w:dstrike w:val="0"/>
          <w:color w:val="000000"/>
          <w:kern w:val="0"/>
          <w:sz w:val="32"/>
          <w:szCs w:val="32"/>
          <w:highlight w:val="none"/>
          <w:shd w:val="clear" w:color="auto" w:fill="auto"/>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协助梳理新落户重点建筑业企业纳统情况，建立未纳统企业台账，定期更新企业纳统情况；</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协助对建筑企业提供政策指导与咨询服务，以及有针对性地进行帮扶；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val="en-US" w:eastAsia="zh-CN"/>
        </w:rPr>
        <w:t>编制</w:t>
      </w:r>
      <w:r>
        <w:rPr>
          <w:rFonts w:hint="eastAsia" w:ascii="仿宋_GB2312" w:hAnsi="仿宋_GB2312" w:cs="仿宋_GB2312"/>
          <w:color w:val="000000"/>
          <w:kern w:val="0"/>
          <w:sz w:val="32"/>
          <w:szCs w:val="32"/>
          <w:lang w:val="en-US" w:eastAsia="zh-CN"/>
        </w:rPr>
        <w:t>建筑业</w:t>
      </w:r>
      <w:r>
        <w:rPr>
          <w:rFonts w:hint="eastAsia" w:ascii="仿宋_GB2312" w:hAnsi="仿宋_GB2312" w:eastAsia="仿宋_GB2312" w:cs="仿宋_GB2312"/>
          <w:color w:val="000000"/>
          <w:kern w:val="0"/>
          <w:sz w:val="32"/>
          <w:szCs w:val="32"/>
          <w:lang w:val="en-US" w:eastAsia="zh-CN"/>
        </w:rPr>
        <w:t>“一企一档”机制落实情况报告。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三、投标报价</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（一）项目服务价格上限：本次项目服务的控制金额为人民币</w:t>
      </w:r>
      <w:r>
        <w:rPr>
          <w:rFonts w:hint="eastAsia" w:ascii="仿宋_GB2312" w:hAnsi="仿宋_GB2312" w:cs="仿宋_GB2312"/>
          <w:color w:val="000000"/>
          <w:kern w:val="0"/>
          <w:sz w:val="32"/>
          <w:szCs w:val="32"/>
          <w:highlight w:val="none"/>
          <w:lang w:val="en-US" w:eastAsia="zh-CN"/>
        </w:rPr>
        <w:t>24.696</w:t>
      </w:r>
      <w:r>
        <w:rPr>
          <w:rFonts w:hint="eastAsia" w:ascii="仿宋_GB2312" w:hAnsi="仿宋_GB2312" w:eastAsia="仿宋_GB2312" w:cs="仿宋_GB2312"/>
          <w:color w:val="000000"/>
          <w:kern w:val="0"/>
          <w:sz w:val="32"/>
          <w:szCs w:val="32"/>
          <w:highlight w:val="none"/>
          <w:lang w:val="en-US" w:eastAsia="zh-CN"/>
        </w:rPr>
        <w:t>万</w:t>
      </w:r>
      <w:r>
        <w:rPr>
          <w:rFonts w:hint="eastAsia" w:ascii="仿宋_GB2312" w:hAnsi="仿宋_GB2312" w:cs="仿宋_GB2312"/>
          <w:color w:val="000000"/>
          <w:kern w:val="0"/>
          <w:sz w:val="32"/>
          <w:szCs w:val="32"/>
          <w:highlight w:val="none"/>
          <w:lang w:val="en-US" w:eastAsia="zh-CN"/>
        </w:rPr>
        <w:t>元</w:t>
      </w:r>
      <w:r>
        <w:rPr>
          <w:rFonts w:hint="eastAsia" w:ascii="仿宋_GB2312" w:hAnsi="仿宋_GB2312" w:eastAsia="仿宋_GB2312" w:cs="仿宋_GB2312"/>
          <w:color w:val="000000"/>
          <w:kern w:val="0"/>
          <w:sz w:val="32"/>
          <w:szCs w:val="32"/>
          <w:highlight w:val="none"/>
          <w:lang w:val="en-US" w:eastAsia="zh-CN"/>
        </w:rPr>
        <w:t>以</w:t>
      </w:r>
      <w:r>
        <w:rPr>
          <w:rFonts w:hint="eastAsia" w:ascii="仿宋_GB2312" w:hAnsi="仿宋_GB2312" w:eastAsia="仿宋_GB2312" w:cs="仿宋_GB2312"/>
          <w:color w:val="000000"/>
          <w:kern w:val="0"/>
          <w:sz w:val="32"/>
          <w:szCs w:val="32"/>
          <w:lang w:val="en-US" w:eastAsia="zh-CN"/>
        </w:rPr>
        <w:t>内，参加单位的报价不可高于控制金额，否则参加单位的投标文件视同无效。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（二）本项目服务费采用包干制，应包括服务成本、法定税费和参加单位的利润。由参加单位根据招标文件所提供的资料自行测算投标报价；一经中标，投标报价总价作为中标单位与采购单位</w:t>
      </w:r>
      <w:r>
        <w:rPr>
          <w:rFonts w:hint="eastAsia" w:ascii="仿宋_GB2312" w:hAnsi="仿宋_GB2312" w:cs="仿宋_GB2312"/>
          <w:color w:val="000000"/>
          <w:kern w:val="0"/>
          <w:sz w:val="32"/>
          <w:szCs w:val="32"/>
          <w:lang w:val="en-US" w:eastAsia="zh-CN"/>
        </w:rPr>
        <w:t>签订</w:t>
      </w:r>
      <w:r>
        <w:rPr>
          <w:rFonts w:hint="eastAsia" w:ascii="仿宋_GB2312" w:hAnsi="仿宋_GB2312" w:eastAsia="仿宋_GB2312" w:cs="仿宋_GB2312"/>
          <w:color w:val="000000"/>
          <w:kern w:val="0"/>
          <w:sz w:val="32"/>
          <w:szCs w:val="32"/>
          <w:lang w:val="en-US" w:eastAsia="zh-CN"/>
        </w:rPr>
        <w:t>的合同金额，合同期限内不做调整。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（三）投标人应根据本单位的成本自行决定报价，但不得以低于其单位成本的报价投标；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（四）投标人的投标报价不得超过财政预算限额；</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（五）投标人的投标报价，应是本项目招标范围和招标文件及合同条款上所列的各项内容中所述的全部，不得以任何理由予以重复；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（六）各投标人在投标报价时，应充分考虑投标报价的风险。</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四、项目服务要求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（一）中标单位的服务期限为签订合同之日起至202</w:t>
      </w: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年12月，市住房建设局可根据实际情况提出合理的进度和工期建议。</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（二）中标单位应有按时完成本服务项目所需的充足的人力及其它资源保障。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（三）本项目禁止进行分包、转包或者拆分。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（四）验收要求：成果验收以住房建设局审核为准。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（五）中标单位有为采购方保守秘密的义务。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五、投标人资格要求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eastAsia" w:ascii="仿宋_GB2312"/>
          <w:color w:val="auto"/>
          <w:szCs w:val="32"/>
        </w:rPr>
        <w:t>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color w:val="auto"/>
          <w:szCs w:val="32"/>
          <w:highlight w:val="none"/>
          <w:lang w:eastAsia="zh-CN"/>
        </w:rPr>
        <w:t>投标人</w:t>
      </w:r>
      <w:r>
        <w:rPr>
          <w:rFonts w:hint="eastAsia" w:ascii="仿宋_GB2312"/>
          <w:color w:val="auto"/>
          <w:szCs w:val="32"/>
          <w:highlight w:val="none"/>
        </w:rPr>
        <w:t>必须</w:t>
      </w:r>
      <w:r>
        <w:rPr>
          <w:rFonts w:hint="eastAsia" w:ascii="仿宋_GB2312"/>
          <w:color w:val="auto"/>
          <w:szCs w:val="32"/>
          <w:highlight w:val="none"/>
          <w:lang w:eastAsia="zh-CN"/>
        </w:rPr>
        <w:t>深入了解我市建筑行业及建筑市场相关法律法规及政策、熟悉我市现代建筑业高质量发展政策及措施、工作认真负责，具有较丰富的建筑领域工作经验</w:t>
      </w:r>
      <w:r>
        <w:rPr>
          <w:rFonts w:hint="eastAsia" w:ascii="仿宋_GB2312" w:hAnsi="仿宋_GB2312" w:eastAsia="仿宋_GB2312" w:cs="仿宋_GB2312"/>
          <w:color w:val="000000"/>
          <w:kern w:val="0"/>
          <w:sz w:val="32"/>
          <w:szCs w:val="32"/>
          <w:highlight w:val="none"/>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（四）投标人单位的授权代表应为该单位法人/负责人或经法人/负责人授权的该单位员工。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（五）本项目不接受联合体投标。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六、评、定标有关事项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（一）定标办法</w:t>
      </w:r>
    </w:p>
    <w:p>
      <w:pPr>
        <w:pageBreakBefore w:val="0"/>
        <w:widowControl w:val="0"/>
        <w:kinsoku/>
        <w:wordWrap/>
        <w:overflowPunct/>
        <w:topLinePunct w:val="0"/>
        <w:bidi w:val="0"/>
        <w:adjustRightInd w:val="0"/>
        <w:snapToGrid w:val="0"/>
        <w:spacing w:line="560" w:lineRule="exact"/>
        <w:ind w:firstLine="640" w:firstLineChars="200"/>
        <w:textAlignment w:val="auto"/>
        <w:rPr>
          <w:rFonts w:ascii="仿宋_GB2312"/>
          <w:szCs w:val="32"/>
        </w:rPr>
      </w:pPr>
      <w:r>
        <w:rPr>
          <w:rFonts w:hint="eastAsia" w:ascii="仿宋_GB2312" w:hAnsi="仿宋_GB2312" w:eastAsia="仿宋_GB2312" w:cs="仿宋_GB2312"/>
          <w:color w:val="000000"/>
          <w:kern w:val="0"/>
          <w:sz w:val="32"/>
          <w:szCs w:val="32"/>
          <w:lang w:val="en-US" w:eastAsia="zh-CN"/>
        </w:rPr>
        <w:t>本项目定标采用一次票决法。</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（二）投标文件要求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1.投标文件的组成和格式</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按本招标书第三章有关内容准备。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2.投标文件的份数及装订、密封要求</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rPr>
      </w:pPr>
      <w:r>
        <w:rPr>
          <w:rFonts w:hint="eastAsia" w:ascii="仿宋_GB2312" w:hAnsi="仿宋_GB2312" w:cs="仿宋_GB2312"/>
        </w:rPr>
        <w:t xml:space="preserve">    （1）投标人应准备投标文件正本一套和副本</w:t>
      </w:r>
      <w:r>
        <w:rPr>
          <w:rFonts w:hint="eastAsia" w:ascii="仿宋_GB2312" w:hAnsi="仿宋_GB2312" w:cs="仿宋_GB2312"/>
          <w:lang w:val="en-US" w:eastAsia="zh-CN"/>
        </w:rPr>
        <w:t>四</w:t>
      </w:r>
      <w:r>
        <w:rPr>
          <w:rFonts w:hint="eastAsia" w:ascii="仿宋_GB2312" w:hAnsi="仿宋_GB2312" w:cs="仿宋_GB2312"/>
        </w:rPr>
        <w:t>套，所有封袋上都应写明投标人的名称、项目名称。文件封面须清楚地标明“正本”或“副本”，当正本与副本有一不致时，以正本为准。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3.投标文件的递交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rPr>
        <w:t>（2）递交资料截</w:t>
      </w:r>
      <w:r>
        <w:rPr>
          <w:rFonts w:hint="eastAsia" w:ascii="仿宋_GB2312" w:hAnsi="仿宋_GB2312" w:cs="仿宋_GB2312"/>
          <w:highlight w:val="none"/>
        </w:rPr>
        <w:t xml:space="preserve">止时间：以招标公告公布时间为准。    </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地点：深圳市福田区振华路8号设计大厦</w:t>
      </w:r>
      <w:r>
        <w:rPr>
          <w:rFonts w:hint="eastAsia" w:ascii="仿宋_GB2312" w:hAnsi="仿宋_GB2312" w:cs="仿宋_GB2312"/>
          <w:highlight w:val="none"/>
          <w:lang w:val="en-US" w:eastAsia="zh-CN"/>
        </w:rPr>
        <w:t>720A</w:t>
      </w:r>
      <w:r>
        <w:rPr>
          <w:rFonts w:hint="eastAsia" w:ascii="仿宋_GB2312" w:hAnsi="仿宋_GB2312" w:cs="仿宋_GB2312"/>
          <w:highlight w:val="none"/>
        </w:rPr>
        <w:t>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联系人</w:t>
      </w:r>
      <w:r>
        <w:rPr>
          <w:rFonts w:hint="eastAsia" w:ascii="仿宋_GB2312" w:hAnsi="仿宋_GB2312" w:cs="仿宋_GB2312"/>
          <w:highlight w:val="none"/>
          <w:lang w:eastAsia="zh-CN"/>
        </w:rPr>
        <w:t>：吕工</w:t>
      </w:r>
      <w:r>
        <w:rPr>
          <w:rFonts w:hint="eastAsia" w:ascii="仿宋_GB2312" w:hAnsi="仿宋_GB2312" w:cs="仿宋_GB2312"/>
          <w:highlight w:val="none"/>
        </w:rPr>
        <w:t>，电话0755-</w:t>
      </w:r>
      <w:r>
        <w:rPr>
          <w:rFonts w:hint="eastAsia" w:ascii="仿宋_GB2312" w:hAnsi="仿宋_GB2312" w:cs="仿宋_GB2312"/>
          <w:highlight w:val="none"/>
          <w:lang w:val="en-US" w:eastAsia="zh-CN"/>
        </w:rPr>
        <w:t>83788309</w:t>
      </w:r>
      <w:r>
        <w:rPr>
          <w:rFonts w:hint="eastAsia" w:ascii="仿宋_GB2312" w:hAnsi="仿宋_GB2312" w:cs="仿宋_GB2312"/>
          <w:highlight w:val="none"/>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（三）保密及其它注意事项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5.评标人员不向落标方解释落标原因，不退还投标文件。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七、废标条款</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投标人以他人的名义投标、串通投标、以行贿手段谋取中标或者以其他弄虚作假方式投标的。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ascii="黑体" w:hAnsi="黑体" w:eastAsia="黑体" w:cs="黑体"/>
          <w:b/>
          <w:bCs/>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采购任务取消。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投标人使用的标准必须是国际公认或国家、或地方政府颁布的同等或更高的标准，如投标人使用的标准低于上述标准</w:t>
      </w:r>
      <w:r>
        <w:rPr>
          <w:rFonts w:hint="eastAsia" w:ascii="仿宋_GB2312"/>
          <w:szCs w:val="32"/>
          <w:lang w:eastAsia="zh-CN"/>
        </w:rPr>
        <w:t>，</w:t>
      </w:r>
      <w:r>
        <w:rPr>
          <w:rFonts w:hint="eastAsia" w:ascii="仿宋_GB2312"/>
          <w:szCs w:val="32"/>
        </w:rPr>
        <w:t>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投标人所提交的投标文件对技术参数和各项要求的响应应是列出具体内容。如果投标人只注明“符合”或“满足”，将被视为“不符合”，并可能严重影响评标结果。</w:t>
      </w:r>
    </w:p>
    <w:p>
      <w:pPr>
        <w:pageBreakBefore w:val="0"/>
        <w:widowControl w:val="0"/>
        <w:kinsoku/>
        <w:wordWrap/>
        <w:overflowPunct/>
        <w:topLinePunct w:val="0"/>
        <w:bidi w:val="0"/>
        <w:adjustRightInd w:val="0"/>
        <w:snapToGrid w:val="0"/>
        <w:spacing w:line="560" w:lineRule="exact"/>
        <w:ind w:firstLine="0" w:firstLineChars="0"/>
        <w:textAlignment w:val="auto"/>
        <w:rPr>
          <w:rFonts w:ascii="仿宋_GB231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b/>
        </w:rPr>
      </w:pPr>
      <w:r>
        <w:rPr>
          <w:rFonts w:hint="eastAsia" w:ascii="宋体" w:hAnsi="宋体" w:eastAsia="宋体"/>
          <w:b/>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第三章  投标文件格式、附件</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投标文件组成：</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1</w:t>
      </w:r>
      <w:r>
        <w:rPr>
          <w:rFonts w:hint="eastAsia" w:ascii="仿宋_GB2312"/>
          <w:szCs w:val="32"/>
          <w:lang w:val="en-US" w:eastAsia="zh-CN"/>
        </w:rPr>
        <w:t>.</w:t>
      </w:r>
      <w:r>
        <w:rPr>
          <w:rFonts w:hint="eastAsia" w:ascii="仿宋_GB2312"/>
          <w:szCs w:val="32"/>
        </w:rPr>
        <w:t>投标文件正文（信息公开部分）：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（1）法定代表人/负责人资格证明书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（2）投标文件签署授权委托书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）承诺函</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）项目报价表</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w:t>
      </w:r>
      <w:r>
        <w:rPr>
          <w:rFonts w:hint="eastAsia" w:ascii="黑体"/>
          <w:b w:val="0"/>
          <w:color w:val="auto"/>
          <w:szCs w:val="32"/>
        </w:rPr>
        <w:t>投标人情况介绍</w:t>
      </w:r>
      <w:r>
        <w:rPr>
          <w:rFonts w:hint="eastAsia" w:ascii="黑体"/>
          <w:b w:val="0"/>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6</w:t>
      </w:r>
      <w:r>
        <w:rPr>
          <w:rFonts w:hint="eastAsia" w:ascii="仿宋_GB2312"/>
          <w:szCs w:val="32"/>
          <w:lang w:eastAsia="zh-CN"/>
        </w:rPr>
        <w:t>）</w:t>
      </w:r>
      <w:r>
        <w:rPr>
          <w:rFonts w:hint="eastAsia" w:ascii="仿宋_GB2312"/>
          <w:szCs w:val="32"/>
        </w:rPr>
        <w:t>拟安排的项目负责人情况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）拟安排的项目团队成员（项目负责人除外）情况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8</w:t>
      </w:r>
      <w:r>
        <w:rPr>
          <w:rFonts w:hint="eastAsia" w:ascii="仿宋_GB2312"/>
          <w:szCs w:val="32"/>
        </w:rPr>
        <w:t>）其它招标文件要求的内容及投标人认为需要补充的内容（格式自定）</w:t>
      </w:r>
      <w:r>
        <w:rPr>
          <w:rFonts w:hint="eastAsia" w:ascii="仿宋_GB2312"/>
          <w:szCs w:val="32"/>
          <w:lang w:eastAsia="zh-CN"/>
        </w:rPr>
        <w:t>；</w:t>
      </w:r>
    </w:p>
    <w:p>
      <w:pPr>
        <w:pStyle w:val="2"/>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（9）供应商基本情况表</w:t>
      </w:r>
      <w:r>
        <w:rPr>
          <w:rFonts w:hint="eastAsia" w:ascii="仿宋_GB2312" w:cstheme="minorBidi"/>
          <w:kern w:val="2"/>
          <w:sz w:val="32"/>
          <w:szCs w:val="32"/>
          <w:lang w:val="en-US" w:eastAsia="zh-CN" w:bidi="ar-SA"/>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2</w:t>
      </w:r>
      <w:r>
        <w:rPr>
          <w:rFonts w:hint="eastAsia" w:ascii="仿宋_GB2312"/>
          <w:szCs w:val="32"/>
          <w:lang w:val="en-US" w:eastAsia="zh-CN"/>
        </w:rPr>
        <w:t>.</w:t>
      </w:r>
      <w:r>
        <w:rPr>
          <w:rFonts w:hint="eastAsia" w:ascii="仿宋_GB2312"/>
          <w:szCs w:val="32"/>
        </w:rPr>
        <w:t>投标文件附件（非信息公开部分）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（1）实施方案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2</w:t>
      </w:r>
      <w:r>
        <w:rPr>
          <w:rFonts w:hint="eastAsia" w:ascii="仿宋_GB2312"/>
          <w:szCs w:val="32"/>
        </w:rPr>
        <w:t>）项目重点难点分析、应对措施及相关的合理化建议</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）研究质量（完成时间）保障措施及方案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）项目完成（服务期满）后的服务承诺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）详细分项报价（格式自定）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szCs w:val="32"/>
        </w:rPr>
        <w:br w:type="page"/>
      </w:r>
    </w:p>
    <w:p>
      <w:pPr>
        <w:pageBreakBefore w:val="0"/>
        <w:widowControl w:val="0"/>
        <w:kinsoku/>
        <w:wordWrap/>
        <w:overflowPunct/>
        <w:topLinePunct w:val="0"/>
        <w:bidi w:val="0"/>
        <w:adjustRightInd w:val="0"/>
        <w:snapToGrid w:val="0"/>
        <w:spacing w:line="560" w:lineRule="exact"/>
        <w:ind w:firstLine="0" w:firstLineChars="0"/>
        <w:textAlignment w:val="auto"/>
        <w:outlineLvl w:val="0"/>
        <w:rPr>
          <w:rFonts w:hint="eastAsia" w:ascii="仿宋_GB2312" w:hAnsi="仿宋_GB2312" w:cs="仿宋_GB2312"/>
          <w:b/>
          <w:szCs w:val="32"/>
        </w:rPr>
      </w:pPr>
      <w:r>
        <w:rPr>
          <w:rFonts w:hint="eastAsia" w:ascii="仿宋_GB2312" w:hAnsi="仿宋_GB2312" w:cs="仿宋_GB2312"/>
          <w:b/>
          <w:szCs w:val="32"/>
        </w:rPr>
        <w:t>投标文件正文（信息公开部分）：</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一、法定代表人/负责人资格证明书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有效日期：         签发日期：         单位（盖章）：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营业执照/执业许可证号码：                 经济性质：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主营：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兼营：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说明：</w:t>
      </w:r>
    </w:p>
    <w:p>
      <w:pPr>
        <w:pageBreakBefore w:val="0"/>
        <w:widowControl w:val="0"/>
        <w:kinsoku/>
        <w:wordWrap/>
        <w:overflowPunct/>
        <w:topLinePunct w:val="0"/>
        <w:bidi w:val="0"/>
        <w:adjustRightInd w:val="0"/>
        <w:snapToGrid w:val="0"/>
        <w:spacing w:line="560" w:lineRule="exact"/>
        <w:ind w:firstLine="800" w:firstLineChars="25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法定代表人为企业事业单位、国家机关、社会团体的主要行政负责人，负责人为非法人组织的主要负责人。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2</w:t>
      </w:r>
      <w:r>
        <w:rPr>
          <w:rFonts w:hint="eastAsia" w:ascii="仿宋_GB2312" w:hAnsi="仿宋_GB2312" w:cs="仿宋_GB2312"/>
          <w:szCs w:val="32"/>
          <w:lang w:val="en-US" w:eastAsia="zh-CN"/>
        </w:rPr>
        <w:t>.</w:t>
      </w:r>
      <w:r>
        <w:rPr>
          <w:rFonts w:hint="eastAsia" w:ascii="仿宋_GB2312" w:hAnsi="仿宋_GB2312" w:cs="仿宋_GB2312"/>
          <w:szCs w:val="32"/>
        </w:rPr>
        <w:t>内容必须填写真实、清楚，涂改无效，不得转让、买卖。</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br w:type="page"/>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二、投标文件签署授权委托书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（姓名）为我单位签署本项目已递交的投标文件的法定代表人/负责人的授权委托代理人，代理人全权代表我所签署的本项目已递交的投标文件内容我均承认。</w:t>
      </w:r>
    </w:p>
    <w:p>
      <w:pPr>
        <w:pStyle w:val="2"/>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代理人无转委托权，特此委托。</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w:t>
      </w:r>
      <w:r>
        <w:rPr>
          <w:rFonts w:hint="eastAsia" w:ascii="仿宋_GB2312" w:hAnsi="仿宋_GB2312" w:cs="仿宋_GB2312"/>
          <w:szCs w:val="32"/>
          <w:u w:val="single"/>
          <w:lang w:val="en-US" w:eastAsia="zh-CN"/>
        </w:rPr>
        <w:t>25</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kern w:val="0"/>
          <w:szCs w:val="32"/>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hint="eastAsia" w:ascii="黑体"/>
          <w:b w:val="0"/>
        </w:rPr>
        <w:br w:type="page"/>
      </w:r>
      <w:r>
        <w:rPr>
          <w:rFonts w:hint="eastAsia" w:ascii="黑体"/>
          <w:b w:val="0"/>
        </w:rPr>
        <w:t>三、项目投标及履约承诺函</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我单位承诺：</w:t>
      </w:r>
    </w:p>
    <w:p>
      <w:pPr>
        <w:pageBreakBefore w:val="0"/>
        <w:widowControl w:val="0"/>
        <w:kinsoku/>
        <w:wordWrap/>
        <w:overflowPunct/>
        <w:topLinePunct w:val="0"/>
        <w:bidi w:val="0"/>
        <w:adjustRightInd w:val="0"/>
        <w:snapToGrid w:val="0"/>
        <w:spacing w:line="560" w:lineRule="exact"/>
        <w:ind w:firstLine="640"/>
        <w:textAlignment w:val="auto"/>
        <w:rPr>
          <w:rFonts w:hint="eastAsia" w:ascii="宋体" w:hAnsi="宋体"/>
          <w:szCs w:val="32"/>
        </w:rPr>
      </w:pPr>
      <w:r>
        <w:rPr>
          <w:rFonts w:hint="eastAsia" w:ascii="仿宋_GB2312"/>
          <w:szCs w:val="32"/>
        </w:rPr>
        <w:t>1</w:t>
      </w:r>
      <w:r>
        <w:rPr>
          <w:rFonts w:hint="eastAsia" w:ascii="仿宋_GB2312"/>
          <w:szCs w:val="32"/>
          <w:lang w:val="en-US" w:eastAsia="zh-CN"/>
        </w:rPr>
        <w:t>.</w:t>
      </w:r>
      <w:r>
        <w:rPr>
          <w:rFonts w:hint="eastAsia" w:ascii="宋体" w:hAnsi="宋体"/>
          <w:szCs w:val="32"/>
        </w:rPr>
        <w:t>对本招标项目所提供的服务未侵犯知识产权。</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2.</w:t>
      </w:r>
      <w:r>
        <w:rPr>
          <w:rFonts w:hint="eastAsia" w:ascii="宋体" w:hAnsi="宋体"/>
          <w:szCs w:val="32"/>
        </w:rPr>
        <w:t>我公司/单位参与该项目投标，严格遵守政府采购相关法律，投标做到诚实，不造假，不围标、串标、陪标。我公司/单位已清楚，如违反上述要求，其投标将作废，被没收投标保证金，被列入不良记录名单并在网上曝光。</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3.</w:t>
      </w:r>
      <w:r>
        <w:rPr>
          <w:rFonts w:hint="eastAsia" w:ascii="宋体" w:hAnsi="宋体"/>
          <w:szCs w:val="32"/>
        </w:rPr>
        <w:t>如果中标，做到守信依照本项目招标文件需求内容、签署合同及本公司/单位在投标中所作的一切承诺履约。项目验收达到全部指标合格，力争优良。</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以上承诺，如有违反，愿依照国家相关法律处理，并承担由此给采购人带来的损失。</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投标单位名称（盖章）：</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法人代表/负责人（签章）：</w:t>
      </w:r>
    </w:p>
    <w:p>
      <w:pPr>
        <w:pStyle w:val="3"/>
        <w:pageBreakBefore w:val="0"/>
        <w:widowControl w:val="0"/>
        <w:kinsoku/>
        <w:wordWrap/>
        <w:overflowPunct/>
        <w:topLinePunct w:val="0"/>
        <w:bidi w:val="0"/>
        <w:adjustRightInd w:val="0"/>
        <w:snapToGrid w:val="0"/>
        <w:spacing w:line="560" w:lineRule="exact"/>
        <w:ind w:firstLine="643"/>
        <w:textAlignment w:val="auto"/>
        <w:rPr>
          <w:b/>
          <w:sz w:val="32"/>
          <w:szCs w:val="32"/>
        </w:rPr>
      </w:pPr>
      <w:r>
        <w:rPr>
          <w:b/>
          <w:sz w:val="32"/>
          <w:szCs w:val="32"/>
        </w:rPr>
        <w:t xml:space="preserve">                         </w:t>
      </w:r>
    </w:p>
    <w:p>
      <w:pPr>
        <w:pStyle w:val="3"/>
        <w:pageBreakBefore w:val="0"/>
        <w:widowControl w:val="0"/>
        <w:kinsoku/>
        <w:wordWrap/>
        <w:overflowPunct/>
        <w:topLinePunct w:val="0"/>
        <w:bidi w:val="0"/>
        <w:adjustRightInd w:val="0"/>
        <w:snapToGrid w:val="0"/>
        <w:spacing w:line="560" w:lineRule="exact"/>
        <w:ind w:firstLine="4176" w:firstLineChars="1300"/>
        <w:textAlignment w:val="auto"/>
        <w:rPr>
          <w:b/>
          <w:sz w:val="32"/>
          <w:szCs w:val="32"/>
        </w:rPr>
      </w:pPr>
      <w:r>
        <w:rPr>
          <w:b/>
          <w:sz w:val="32"/>
          <w:szCs w:val="32"/>
        </w:rPr>
        <w:t xml:space="preserve">   </w:t>
      </w:r>
      <w:r>
        <w:rPr>
          <w:rFonts w:hint="eastAsia" w:hAnsi="宋体" w:eastAsia="仿宋_GB2312" w:cs="Times New Roman"/>
          <w:sz w:val="32"/>
          <w:szCs w:val="32"/>
        </w:rPr>
        <w:t>二〇</w:t>
      </w:r>
      <w:r>
        <w:rPr>
          <w:rFonts w:hint="eastAsia" w:hAnsi="宋体" w:eastAsia="仿宋_GB2312" w:cs="Times New Roman"/>
          <w:sz w:val="32"/>
          <w:szCs w:val="32"/>
          <w:lang w:eastAsia="zh-CN"/>
        </w:rPr>
        <w:t>二</w:t>
      </w:r>
      <w:r>
        <w:rPr>
          <w:rFonts w:hint="eastAsia" w:hAnsi="宋体" w:eastAsia="仿宋_GB2312" w:cs="Times New Roman"/>
          <w:sz w:val="32"/>
          <w:szCs w:val="32"/>
          <w:lang w:val="en-US" w:eastAsia="zh-CN"/>
        </w:rPr>
        <w:t>五</w:t>
      </w:r>
      <w:r>
        <w:rPr>
          <w:rFonts w:hint="eastAsia" w:hAnsi="宋体" w:eastAsia="仿宋_GB2312" w:cs="Times New Roman"/>
          <w:sz w:val="32"/>
          <w:szCs w:val="32"/>
        </w:rPr>
        <w:t xml:space="preserve"> 年   月    日</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ascii="黑体"/>
          <w:b w:val="0"/>
        </w:rPr>
        <w:br w:type="page"/>
      </w:r>
      <w:r>
        <w:rPr>
          <w:rFonts w:hint="eastAsia" w:ascii="黑体"/>
          <w:b w:val="0"/>
        </w:rPr>
        <w:t>四、项目报价表</w:t>
      </w:r>
    </w:p>
    <w:p>
      <w:pPr>
        <w:pageBreakBefore w:val="0"/>
        <w:widowControl w:val="0"/>
        <w:kinsoku/>
        <w:wordWrap/>
        <w:overflowPunct/>
        <w:topLinePunct w:val="0"/>
        <w:bidi w:val="0"/>
        <w:adjustRightInd w:val="0"/>
        <w:snapToGrid w:val="0"/>
        <w:spacing w:line="560" w:lineRule="exact"/>
        <w:ind w:firstLine="640"/>
        <w:textAlignment w:val="auto"/>
        <w:rPr>
          <w:rFonts w:hint="eastAsia"/>
          <w:bCs/>
          <w:snapToGrid w:val="0"/>
          <w:kern w:val="0"/>
          <w:szCs w:val="32"/>
        </w:rPr>
      </w:pP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单位： 人民币元</w:t>
      </w:r>
    </w:p>
    <w:tbl>
      <w:tblPr>
        <w:tblStyle w:val="8"/>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610"/>
        <w:gridCol w:w="1125"/>
        <w:gridCol w:w="1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3099"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项目名称</w:t>
            </w:r>
          </w:p>
        </w:tc>
        <w:tc>
          <w:tcPr>
            <w:tcW w:w="2610"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投标总价</w:t>
            </w:r>
          </w:p>
        </w:tc>
        <w:tc>
          <w:tcPr>
            <w:tcW w:w="1125"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服务期限（天）</w:t>
            </w:r>
          </w:p>
        </w:tc>
        <w:tc>
          <w:tcPr>
            <w:tcW w:w="1194"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3099"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snapToGrid w:val="0"/>
                <w:kern w:val="0"/>
                <w:szCs w:val="32"/>
                <w:u w:val="single"/>
              </w:rPr>
            </w:pP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（2025年度）</w:t>
            </w:r>
          </w:p>
        </w:tc>
        <w:tc>
          <w:tcPr>
            <w:tcW w:w="2610"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大写：</w:t>
            </w:r>
          </w:p>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小写：</w:t>
            </w:r>
          </w:p>
        </w:tc>
        <w:tc>
          <w:tcPr>
            <w:tcW w:w="1125"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c>
          <w:tcPr>
            <w:tcW w:w="1194"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r>
    </w:tbl>
    <w:p>
      <w:pPr>
        <w:pageBreakBefore w:val="0"/>
        <w:widowControl w:val="0"/>
        <w:kinsoku/>
        <w:wordWrap/>
        <w:overflowPunct/>
        <w:topLinePunct w:val="0"/>
        <w:bidi w:val="0"/>
        <w:adjustRightInd w:val="0"/>
        <w:snapToGrid w:val="0"/>
        <w:spacing w:line="560" w:lineRule="exact"/>
        <w:ind w:firstLine="640"/>
        <w:textAlignment w:val="auto"/>
        <w:rPr>
          <w:snapToGrid w:val="0"/>
          <w:kern w:val="0"/>
          <w:szCs w:val="32"/>
        </w:rPr>
      </w:pP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注：1</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价格应按“招标文件”中规定的货币单位填写。</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2</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本项目服务期限要求</w:t>
      </w:r>
      <w:r>
        <w:rPr>
          <w:rFonts w:hint="eastAsia" w:ascii="仿宋_GB2312" w:hAnsi="仿宋_GB2312" w:cs="仿宋_GB2312"/>
          <w:snapToGrid w:val="0"/>
          <w:kern w:val="0"/>
          <w:szCs w:val="32"/>
          <w:lang w:eastAsia="zh-CN"/>
        </w:rPr>
        <w:t>自签约起至</w:t>
      </w:r>
      <w:r>
        <w:rPr>
          <w:rFonts w:hint="eastAsia" w:ascii="仿宋_GB2312" w:hAnsi="仿宋_GB2312" w:cs="仿宋_GB2312"/>
          <w:snapToGrid w:val="0"/>
          <w:kern w:val="0"/>
          <w:szCs w:val="32"/>
          <w:lang w:val="en-US" w:eastAsia="zh-CN"/>
        </w:rPr>
        <w:t>2025年12月止</w:t>
      </w:r>
      <w:r>
        <w:rPr>
          <w:rFonts w:hint="eastAsia" w:ascii="仿宋_GB2312" w:hAnsi="仿宋_GB2312" w:cs="仿宋_GB2312"/>
          <w:snapToGrid w:val="0"/>
          <w:kern w:val="0"/>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3</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投标总价低于财政预算限额的70%的，供应商必须对该报价做出合理说明。如该报价成为中标价格，该项目将成为重点监管、重点验收项目。</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4</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投标人如果需要对报价或其它内容加以说明，可在备注栏填写。</w:t>
      </w:r>
    </w:p>
    <w:p>
      <w:pPr>
        <w:pStyle w:val="3"/>
        <w:pageBreakBefore w:val="0"/>
        <w:widowControl w:val="0"/>
        <w:kinsoku/>
        <w:wordWrap/>
        <w:overflowPunct/>
        <w:topLinePunct w:val="0"/>
        <w:bidi w:val="0"/>
        <w:adjustRightInd w:val="0"/>
        <w:snapToGrid w:val="0"/>
        <w:spacing w:line="560" w:lineRule="exact"/>
        <w:ind w:firstLine="643"/>
        <w:textAlignment w:val="auto"/>
        <w:rPr>
          <w:b/>
          <w:bCs/>
          <w:snapToGrid w:val="0"/>
          <w:sz w:val="32"/>
          <w:szCs w:val="32"/>
        </w:rPr>
      </w:pP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left="960" w:leftChars="150" w:hanging="480" w:hangingChars="150"/>
        <w:textAlignment w:val="auto"/>
        <w:rPr>
          <w:rFonts w:hint="eastAsia" w:ascii="仿宋_GB2312" w:hAnsi="仿宋_GB2312" w:cs="仿宋_GB2312"/>
          <w:b/>
          <w:bCs/>
          <w:szCs w:val="32"/>
        </w:rPr>
      </w:pPr>
      <w:r>
        <w:rPr>
          <w:rFonts w:hint="eastAsia" w:ascii="黑体"/>
          <w:b w:val="0"/>
        </w:rPr>
        <w:br w:type="page"/>
      </w: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五、投标人情况介绍</w:t>
      </w:r>
    </w:p>
    <w:tbl>
      <w:tblPr>
        <w:tblStyle w:val="8"/>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640" w:leftChars="20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2、提供招标公告中“</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、投标人资格要求：”中的相关证明材料扫描件拟安排的项目负责人情况</w:t>
      </w:r>
    </w:p>
    <w:p>
      <w:pPr>
        <w:numPr>
          <w:ilvl w:val="-1"/>
          <w:numId w:val="0"/>
        </w:numPr>
        <w:ind w:firstLine="0" w:firstLineChars="0"/>
      </w:pPr>
    </w:p>
    <w:p>
      <w:pPr>
        <w:numPr>
          <w:ilvl w:val="-1"/>
          <w:numId w:val="0"/>
        </w:numPr>
        <w:ind w:firstLine="0" w:firstLineChars="0"/>
      </w:pP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default"/>
          <w:lang w:val="en-US" w:eastAsia="zh-CN"/>
        </w:rPr>
      </w:pPr>
      <w:r>
        <w:rPr>
          <w:rFonts w:hint="eastAsia" w:eastAsia="仿宋_GB2312" w:asciiTheme="minorHAnsi" w:hAnsiTheme="minorHAnsi" w:cstheme="minorBidi"/>
          <w:b w:val="0"/>
          <w:bCs w:val="0"/>
          <w:kern w:val="0"/>
          <w:sz w:val="32"/>
          <w:szCs w:val="32"/>
          <w:lang w:val="en-US" w:eastAsia="zh-CN" w:bidi="ar-SA"/>
        </w:rPr>
        <w:t>六、</w:t>
      </w:r>
      <w:r>
        <w:rPr>
          <w:rFonts w:hint="eastAsia" w:ascii="黑体"/>
          <w:b w:val="0"/>
          <w:lang w:val="en-US" w:eastAsia="zh-CN"/>
        </w:rPr>
        <w:t>拟安排的项目负责人情况</w:t>
      </w: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eastAsia" w:ascii="黑体"/>
          <w:b w:val="0"/>
        </w:rPr>
      </w:pPr>
      <w:r>
        <w:rPr>
          <w:rFonts w:hint="eastAsia" w:ascii="黑体"/>
          <w:b w:val="0"/>
          <w:lang w:val="en-US" w:eastAsia="zh-CN"/>
        </w:rPr>
        <w:t>七、</w:t>
      </w:r>
      <w:r>
        <w:rPr>
          <w:rFonts w:hint="eastAsia" w:ascii="黑体"/>
          <w:b w:val="0"/>
        </w:rPr>
        <w:t>拟安排的项目团队成员（项目负责人除外）情况</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b w:val="0"/>
        </w:rPr>
      </w:pPr>
      <w:r>
        <w:rPr>
          <w:rFonts w:hint="eastAsia" w:ascii="黑体"/>
          <w:b w:val="0"/>
          <w:lang w:val="en-US" w:eastAsia="zh-CN"/>
        </w:rPr>
        <w:t>八、</w:t>
      </w:r>
      <w:r>
        <w:rPr>
          <w:rFonts w:hint="eastAsia" w:ascii="黑体"/>
          <w:b w:val="0"/>
        </w:rPr>
        <w:t>其它招标文件要求的内容及投标人认为需要补充的内容（格式自定）</w:t>
      </w:r>
    </w:p>
    <w:p>
      <w:pPr>
        <w:pStyle w:val="5"/>
        <w:pageBreakBefore w:val="0"/>
        <w:widowControl w:val="0"/>
        <w:kinsoku/>
        <w:wordWrap/>
        <w:overflowPunct/>
        <w:topLinePunct w:val="0"/>
        <w:bidi w:val="0"/>
        <w:adjustRightInd w:val="0"/>
        <w:snapToGrid w:val="0"/>
        <w:spacing w:before="0" w:after="0" w:line="560" w:lineRule="exact"/>
        <w:ind w:left="0" w:leftChars="0" w:firstLine="0" w:firstLineChars="0"/>
        <w:jc w:val="center"/>
        <w:textAlignment w:val="auto"/>
        <w:rPr>
          <w:rFonts w:hint="eastAsia" w:ascii="黑体" w:hAnsi="黑体" w:eastAsia="黑体" w:cs="黑体"/>
          <w:b w:val="0"/>
          <w:bCs w:val="0"/>
          <w:sz w:val="44"/>
          <w:szCs w:val="44"/>
          <w:lang w:val="en-US" w:eastAsia="zh-CN"/>
        </w:rPr>
      </w:pPr>
      <w:r>
        <w:rPr>
          <w:rFonts w:hint="eastAsia" w:ascii="黑体"/>
          <w:b w:val="0"/>
          <w:lang w:val="en-US" w:eastAsia="zh-CN"/>
        </w:rPr>
        <w:t>九、供应商基本情况表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left="0" w:leftChars="0"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spacing w:line="560" w:lineRule="exact"/>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widowControl w:val="0"/>
        <w:spacing w:line="20" w:lineRule="exact"/>
        <w:jc w:val="both"/>
        <w:rPr>
          <w:rFonts w:ascii="Calibri" w:hAnsi="Calibri" w:eastAsia="宋体" w:cs="Times New Roman"/>
          <w:kern w:val="2"/>
          <w:sz w:val="21"/>
          <w:szCs w:val="22"/>
          <w:lang w:val="en-US" w:eastAsia="zh-CN" w:bidi="ar-SA"/>
        </w:rPr>
      </w:pPr>
    </w:p>
    <w:p>
      <w:pPr>
        <w:rPr>
          <w:rFonts w:hint="eastAsia" w:eastAsia="仿宋_GB2312"/>
          <w:lang w:eastAsia="zh-CN"/>
        </w:rPr>
      </w:pPr>
      <w:r>
        <w:rPr>
          <w:rFonts w:hint="eastAsia" w:ascii="仿宋_GB2312" w:hAnsi="Calibri" w:cs="Times New Roman"/>
          <w:b/>
          <w:color w:val="auto"/>
          <w:sz w:val="32"/>
          <w:szCs w:val="32"/>
        </w:rPr>
        <w:br w:type="page"/>
      </w:r>
    </w:p>
    <w:p>
      <w:pPr>
        <w:pageBreakBefore w:val="0"/>
        <w:widowControl w:val="0"/>
        <w:kinsoku/>
        <w:wordWrap/>
        <w:overflowPunct/>
        <w:topLinePunct w:val="0"/>
        <w:bidi w:val="0"/>
        <w:adjustRightInd w:val="0"/>
        <w:snapToGrid w:val="0"/>
        <w:spacing w:line="560" w:lineRule="exact"/>
        <w:textAlignment w:val="auto"/>
        <w:rPr>
          <w:szCs w:val="32"/>
        </w:rPr>
      </w:pPr>
    </w:p>
    <w:p>
      <w:pPr>
        <w:pageBreakBefore w:val="0"/>
        <w:widowControl w:val="0"/>
        <w:kinsoku/>
        <w:wordWrap/>
        <w:overflowPunct/>
        <w:topLinePunct w:val="0"/>
        <w:bidi w:val="0"/>
        <w:adjustRightInd w:val="0"/>
        <w:snapToGrid w:val="0"/>
        <w:spacing w:line="560" w:lineRule="exact"/>
        <w:ind w:firstLine="0" w:firstLineChars="0"/>
        <w:textAlignment w:val="auto"/>
        <w:outlineLvl w:val="0"/>
        <w:rPr>
          <w:b/>
          <w:szCs w:val="32"/>
        </w:rPr>
      </w:pPr>
      <w:r>
        <w:rPr>
          <w:rFonts w:hint="eastAsia" w:ascii="仿宋_GB2312"/>
          <w:b/>
          <w:szCs w:val="32"/>
        </w:rPr>
        <w:t>投标文件附件（非信息公开部分）：</w:t>
      </w: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二</w:t>
      </w:r>
      <w:r>
        <w:rPr>
          <w:rFonts w:hint="eastAsia" w:ascii="黑体"/>
          <w:b w:val="0"/>
        </w:rPr>
        <w:t>、实施方案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三</w:t>
      </w:r>
      <w:r>
        <w:rPr>
          <w:rFonts w:hint="eastAsia" w:ascii="黑体"/>
          <w:b w:val="0"/>
        </w:rPr>
        <w:t>、项目重点难点分析、应对措施及相关的合理化建议</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四</w:t>
      </w:r>
      <w:r>
        <w:rPr>
          <w:rFonts w:hint="eastAsia" w:ascii="黑体"/>
          <w:b w:val="0"/>
        </w:rPr>
        <w:t>、质量（完成时间）保障措施及方案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五</w:t>
      </w:r>
      <w:r>
        <w:rPr>
          <w:rFonts w:hint="eastAsia" w:ascii="黑体"/>
          <w:b w:val="0"/>
        </w:rPr>
        <w:t>、项目完成（服务期满）后的服务承诺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六</w:t>
      </w:r>
      <w:r>
        <w:rPr>
          <w:rFonts w:hint="eastAsia" w:ascii="黑体"/>
          <w:b w:val="0"/>
        </w:rPr>
        <w:t>、违约承诺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七</w:t>
      </w:r>
      <w:r>
        <w:rPr>
          <w:rFonts w:hint="eastAsia" w:ascii="黑体"/>
          <w:b w:val="0"/>
        </w:rPr>
        <w:t>、详细分项报价（格式自定）</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eastAsia="仿宋_GB2312"/>
          <w:b w:val="0"/>
          <w:lang w:eastAsia="zh-CN"/>
        </w:rPr>
      </w:pPr>
      <w:r>
        <w:rPr>
          <w:rFonts w:hint="eastAsia" w:ascii="黑体"/>
          <w:b w:val="0"/>
          <w:lang w:val="en-US" w:eastAsia="zh-CN"/>
        </w:rPr>
        <w:t>八</w:t>
      </w:r>
      <w:r>
        <w:rPr>
          <w:rFonts w:hint="eastAsia" w:ascii="黑体"/>
          <w:b w:val="0"/>
        </w:rPr>
        <w:t>、其它招标文件要求的内容及投标人认为需要补充的内容（格式自定）</w:t>
      </w:r>
      <w:r>
        <w:rPr>
          <w:rFonts w:hint="eastAsia" w:ascii="黑体"/>
          <w:b w:val="0"/>
          <w:lang w:eastAsia="zh-CN"/>
        </w:rPr>
        <w:t>。</w:t>
      </w:r>
    </w:p>
    <w:p>
      <w:pPr>
        <w:adjustRightInd w:val="0"/>
        <w:snapToGrid w:val="0"/>
        <w:ind w:firstLine="560"/>
        <w:rPr>
          <w:sz w:val="28"/>
          <w:szCs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pStyle w:val="13"/>
        <w:adjustRightInd w:val="0"/>
        <w:snapToGrid w:val="0"/>
        <w:ind w:firstLine="0" w:firstLineChars="0"/>
        <w:jc w:val="left"/>
        <w:rPr>
          <w:sz w:val="28"/>
        </w:rPr>
      </w:pPr>
    </w:p>
    <w:p>
      <w:pPr>
        <w:adjustRightInd w:val="0"/>
        <w:snapToGrid w:val="0"/>
        <w:ind w:firstLine="0" w:firstLineChars="0"/>
        <w:rPr>
          <w:sz w:val="28"/>
          <w:szCs w:val="28"/>
        </w:rPr>
      </w:pPr>
    </w:p>
    <w:p>
      <w:pPr>
        <w:rPr>
          <w:rFonts w:hint="default"/>
          <w:color w:val="auto"/>
        </w:rPr>
      </w:pPr>
      <w:r>
        <w:rPr>
          <w:rFonts w:hint="default"/>
          <w:color w:val="auto"/>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第四章  合同文本</w:t>
      </w:r>
    </w:p>
    <w:p>
      <w:pPr>
        <w:tabs>
          <w:tab w:val="left" w:pos="180"/>
        </w:tabs>
        <w:adjustRightInd w:val="0"/>
        <w:snapToGrid w:val="0"/>
        <w:spacing w:line="560" w:lineRule="exact"/>
        <w:ind w:right="420" w:firstLine="6240" w:firstLineChars="1950"/>
        <w:textAlignment w:val="auto"/>
        <w:rPr>
          <w:rFonts w:hint="eastAsia" w:ascii="仿宋_GB2312" w:hAnsi="仿宋_GB2312" w:eastAsia="仿宋_GB2312" w:cs="仿宋_GB2312"/>
          <w:color w:val="auto"/>
          <w:szCs w:val="21"/>
        </w:rPr>
      </w:pPr>
    </w:p>
    <w:p>
      <w:pPr>
        <w:tabs>
          <w:tab w:val="left" w:pos="180"/>
        </w:tabs>
        <w:adjustRightInd w:val="0"/>
        <w:snapToGrid w:val="0"/>
        <w:spacing w:line="560" w:lineRule="exact"/>
        <w:ind w:left="0" w:leftChars="0" w:right="420" w:firstLine="0" w:firstLineChars="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合同编号（甲方）：</w:t>
      </w:r>
      <w:r>
        <w:rPr>
          <w:rFonts w:hint="eastAsia" w:ascii="仿宋_GB2312" w:hAnsi="仿宋_GB2312" w:eastAsia="仿宋_GB2312" w:cs="仿宋_GB2312"/>
          <w:sz w:val="24"/>
          <w:szCs w:val="24"/>
          <w:u w:val="single" w:color="auto"/>
        </w:rPr>
        <w:t xml:space="preserve">          </w:t>
      </w:r>
      <w:r>
        <w:rPr>
          <w:rFonts w:hint="eastAsia" w:ascii="仿宋_GB2312" w:hAnsi="仿宋_GB2312" w:eastAsia="仿宋_GB2312" w:cs="仿宋_GB2312"/>
          <w:sz w:val="24"/>
          <w:szCs w:val="24"/>
          <w:u w:val="single"/>
        </w:rPr>
        <w:t xml:space="preserve">        </w:t>
      </w:r>
    </w:p>
    <w:p>
      <w:pPr>
        <w:tabs>
          <w:tab w:val="left" w:pos="180"/>
        </w:tabs>
        <w:adjustRightInd w:val="0"/>
        <w:snapToGrid w:val="0"/>
        <w:spacing w:line="560" w:lineRule="exact"/>
        <w:ind w:left="0" w:leftChars="0" w:right="420" w:firstLine="0" w:firstLineChars="0"/>
        <w:jc w:val="cente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合同编号（乙方）：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adjustRightInd w:val="0"/>
        <w:snapToGrid w:val="0"/>
        <w:spacing w:line="360" w:lineRule="auto"/>
        <w:jc w:val="center"/>
        <w:rPr>
          <w:rFonts w:hint="eastAsia" w:ascii="仿宋_GB2312" w:hAnsi="仿宋_GB2312" w:eastAsia="仿宋_GB2312" w:cs="仿宋_GB2312"/>
          <w:b/>
          <w:bCs/>
          <w:sz w:val="44"/>
          <w:szCs w:val="44"/>
        </w:rPr>
      </w:pPr>
    </w:p>
    <w:p>
      <w:pPr>
        <w:tabs>
          <w:tab w:val="left" w:pos="180"/>
        </w:tabs>
        <w:adjustRightInd w:val="0"/>
        <w:snapToGrid w:val="0"/>
        <w:spacing w:line="560" w:lineRule="exact"/>
        <w:ind w:right="420" w:firstLine="4095" w:firstLineChars="1950"/>
        <w:rPr>
          <w:rFonts w:hint="eastAsia" w:ascii="Times New Roman" w:hAnsi="Times New Roman" w:eastAsia="宋体" w:cs="Times New Roman"/>
          <w:sz w:val="21"/>
          <w:szCs w:val="21"/>
        </w:rPr>
      </w:pPr>
    </w:p>
    <w:p>
      <w:pPr>
        <w:tabs>
          <w:tab w:val="left" w:pos="180"/>
        </w:tabs>
        <w:adjustRightInd w:val="0"/>
        <w:snapToGrid w:val="0"/>
        <w:spacing w:line="560" w:lineRule="exact"/>
        <w:ind w:right="420" w:firstLine="4830" w:firstLineChars="2300"/>
        <w:rPr>
          <w:rFonts w:hint="eastAsia" w:ascii="Times New Roman" w:hAnsi="Times New Roman" w:eastAsia="宋体" w:cs="Times New Roman"/>
          <w:sz w:val="24"/>
          <w:szCs w:val="24"/>
          <w:u w:val="single"/>
        </w:rPr>
      </w:pPr>
      <w:r>
        <w:rPr>
          <w:rFonts w:hint="eastAsia" w:ascii="Times New Roman" w:hAnsi="Times New Roman" w:eastAsia="宋体" w:cs="Times New Roman"/>
          <w:sz w:val="21"/>
          <w:szCs w:val="21"/>
        </w:rPr>
        <w:t>合同编号：</w:t>
      </w:r>
      <w:r>
        <w:rPr>
          <w:rFonts w:ascii="Times New Roman" w:hAnsi="Times New Roman" w:eastAsia="宋体" w:cs="Times New Roman"/>
          <w:sz w:val="21"/>
          <w:szCs w:val="21"/>
        </w:rPr>
        <w:t xml:space="preserve"> </w:t>
      </w:r>
      <w:r>
        <w:rPr>
          <w:rFonts w:hint="eastAsia" w:ascii="Times New Roman" w:hAnsi="Times New Roman" w:eastAsia="宋体" w:cs="Times New Roman"/>
          <w:sz w:val="24"/>
          <w:szCs w:val="24"/>
          <w:u w:val="single"/>
        </w:rPr>
        <w:t xml:space="preserve">                 </w:t>
      </w:r>
    </w:p>
    <w:p>
      <w:pPr>
        <w:adjustRightInd w:val="0"/>
        <w:snapToGrid w:val="0"/>
        <w:spacing w:line="360" w:lineRule="auto"/>
        <w:ind w:firstLine="0" w:firstLineChars="0"/>
        <w:jc w:val="center"/>
        <w:rPr>
          <w:rFonts w:hint="eastAsia" w:ascii="黑体" w:hAnsi="Times New Roman" w:eastAsia="黑体" w:cs="Times New Roman"/>
          <w:bCs/>
          <w:sz w:val="32"/>
          <w:szCs w:val="32"/>
        </w:rPr>
      </w:pPr>
    </w:p>
    <w:p>
      <w:pPr>
        <w:adjustRightInd w:val="0"/>
        <w:snapToGrid w:val="0"/>
        <w:spacing w:after="156" w:afterLines="50" w:line="560" w:lineRule="exact"/>
        <w:ind w:firstLine="0" w:firstLineChars="0"/>
        <w:jc w:val="center"/>
        <w:rPr>
          <w:rFonts w:hint="eastAsia" w:ascii="Times New Roman" w:hAnsi="Times New Roman" w:eastAsia="宋体" w:cs="Times New Roman"/>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合 同</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lang w:eastAsia="zh-CN"/>
        </w:rPr>
        <w:t>项目</w:t>
      </w:r>
      <w:r>
        <w:rPr>
          <w:rFonts w:hint="eastAsia" w:ascii="Times New Roman" w:hAnsi="Times New Roman" w:eastAsia="宋体" w:cs="Times New Roman"/>
          <w:b/>
          <w:sz w:val="28"/>
          <w:szCs w:val="28"/>
        </w:rPr>
        <w:t>名称 ：</w:t>
      </w:r>
      <w:r>
        <w:rPr>
          <w:rFonts w:hint="eastAsia" w:ascii="Times New Roman" w:hAnsi="Times New Roman" w:eastAsia="宋体" w:cs="Times New Roman"/>
          <w:b/>
          <w:sz w:val="28"/>
          <w:szCs w:val="28"/>
          <w:u w:val="single"/>
        </w:rPr>
        <w:t xml:space="preserve"> 建筑业“一企一档”辅助服务（2025年度）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委托方（甲方）：</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eastAsia="zh-CN"/>
        </w:rPr>
        <w:t>深圳市住房和建设局</w:t>
      </w:r>
      <w:r>
        <w:rPr>
          <w:rFonts w:hint="eastAsia" w:ascii="Times New Roman" w:hAnsi="Times New Roman" w:eastAsia="宋体" w:cs="Times New Roman"/>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受托方（乙方）：</w:t>
      </w:r>
      <w:r>
        <w:rPr>
          <w:rFonts w:hint="eastAsia" w:ascii="Times New Roman" w:hAnsi="Times New Roman" w:eastAsia="宋体" w:cs="Times New Roman"/>
          <w:b/>
          <w:sz w:val="28"/>
          <w:szCs w:val="28"/>
          <w:u w:val="single"/>
        </w:rPr>
        <w:t xml:space="preserve">                                         </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pStyle w:val="2"/>
        <w:rPr>
          <w:rFonts w:hint="eastAsia"/>
        </w:rPr>
      </w:pPr>
    </w:p>
    <w:p>
      <w:pPr>
        <w:tabs>
          <w:tab w:val="left" w:pos="180"/>
          <w:tab w:val="left" w:pos="3780"/>
        </w:tabs>
        <w:spacing w:after="156" w:afterLines="50" w:line="300" w:lineRule="auto"/>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本合同共</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页（含封面）</w:t>
      </w: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8"/>
          <w:szCs w:val="28"/>
        </w:rPr>
      </w:pPr>
      <w:r>
        <w:rPr>
          <w:rFonts w:hint="eastAsia" w:ascii="黑体" w:hAnsi="Times New Roman" w:eastAsia="黑体" w:cs="Times New Roman"/>
          <w:sz w:val="28"/>
          <w:szCs w:val="28"/>
        </w:rPr>
        <w:t>特别提示</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关于封面的填写。封面显示的是</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名称、双方当事人的名称、合同编号等，供当事人在归档时甄别使用，其内容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与合同正文内容</w:t>
      </w:r>
      <w:r>
        <w:rPr>
          <w:rFonts w:hint="eastAsia" w:ascii="Times New Roman" w:hAnsi="Times New Roman" w:eastAsia="宋体" w:cs="Times New Roman"/>
          <w:sz w:val="24"/>
          <w:szCs w:val="24"/>
          <w:lang w:eastAsia="zh-CN"/>
        </w:rPr>
        <w:t>保持</w:t>
      </w:r>
      <w:r>
        <w:rPr>
          <w:rFonts w:hint="eastAsia" w:ascii="Times New Roman" w:hAnsi="Times New Roman" w:eastAsia="宋体" w:cs="Times New Roman"/>
          <w:sz w:val="24"/>
          <w:szCs w:val="24"/>
        </w:rPr>
        <w:t>一致。</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关于正文部分当事人基本情况的填写。当事人基本情况主要是</w:t>
      </w:r>
      <w:r>
        <w:rPr>
          <w:rFonts w:hint="eastAsia" w:ascii="Times New Roman" w:hAnsi="Times New Roman" w:eastAsia="宋体" w:cs="Times New Roman"/>
          <w:sz w:val="24"/>
          <w:szCs w:val="24"/>
          <w:lang w:eastAsia="zh-CN"/>
        </w:rPr>
        <w:t>供</w:t>
      </w:r>
      <w:r>
        <w:rPr>
          <w:rFonts w:hint="eastAsia" w:ascii="Times New Roman" w:hAnsi="Times New Roman" w:eastAsia="宋体" w:cs="Times New Roman"/>
          <w:sz w:val="24"/>
          <w:szCs w:val="24"/>
        </w:rPr>
        <w:t>当事人在履行合同时通讯和付款使用，因此所填内容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确保</w:t>
      </w:r>
      <w:r>
        <w:rPr>
          <w:rFonts w:hint="eastAsia" w:ascii="Times New Roman" w:hAnsi="Times New Roman" w:eastAsia="宋体" w:cs="Times New Roman"/>
          <w:sz w:val="24"/>
          <w:szCs w:val="24"/>
          <w:lang w:eastAsia="zh-CN"/>
        </w:rPr>
        <w:t>信息准确</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default" w:ascii="Times New Roman" w:hAnsi="Times New Roman" w:eastAsia="宋体" w:cs="Times New Roman"/>
          <w:sz w:val="24"/>
          <w:szCs w:val="24"/>
          <w:lang w:val="en" w:eastAsia="zh-CN"/>
        </w:rPr>
      </w:pPr>
      <w:r>
        <w:rPr>
          <w:rFonts w:hint="eastAsia" w:ascii="Times New Roman" w:hAnsi="Times New Roman" w:eastAsia="宋体" w:cs="Times New Roman"/>
          <w:sz w:val="24"/>
          <w:szCs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rPr>
        <w:t>本合同示范文本中的“□”为可选择项目，选择该项目</w:t>
      </w:r>
      <w:r>
        <w:rPr>
          <w:rFonts w:hint="eastAsia" w:ascii="Times New Roman" w:hAnsi="Times New Roman" w:eastAsia="宋体" w:cs="Times New Roman"/>
          <w:sz w:val="24"/>
          <w:szCs w:val="24"/>
          <w:lang w:eastAsia="zh-CN"/>
        </w:rPr>
        <w:t>的，请</w:t>
      </w:r>
      <w:r>
        <w:rPr>
          <w:rFonts w:hint="eastAsia" w:ascii="Times New Roman" w:hAnsi="Times New Roman" w:eastAsia="宋体" w:cs="Times New Roman"/>
          <w:sz w:val="24"/>
          <w:szCs w:val="24"/>
        </w:rPr>
        <w:t>在“□”内划“√”，不选择的</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在“□”内划“×”</w:t>
      </w:r>
      <w:r>
        <w:rPr>
          <w:rFonts w:hint="eastAsia" w:ascii="Times New Roman" w:hAnsi="Times New Roman" w:eastAsia="宋体" w:cs="Times New Roman"/>
          <w:sz w:val="24"/>
          <w:szCs w:val="24"/>
          <w:lang w:eastAsia="zh-CN"/>
        </w:rPr>
        <w:t>。未划</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或</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视为不选择。</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六、</w:t>
      </w:r>
      <w:r>
        <w:rPr>
          <w:rFonts w:hint="eastAsia" w:ascii="Times New Roman" w:hAnsi="Times New Roman" w:eastAsia="宋体" w:cs="Times New Roman"/>
          <w:sz w:val="24"/>
          <w:szCs w:val="24"/>
        </w:rPr>
        <w:t>当事人使用本合同示范文本</w:t>
      </w:r>
      <w:r>
        <w:rPr>
          <w:rFonts w:hint="eastAsia" w:ascii="Times New Roman" w:hAnsi="Times New Roman" w:eastAsia="宋体" w:cs="Times New Roman"/>
          <w:sz w:val="24"/>
          <w:szCs w:val="24"/>
          <w:lang w:eastAsia="zh-CN"/>
        </w:rPr>
        <w:t>时</w:t>
      </w:r>
      <w:r>
        <w:rPr>
          <w:rFonts w:hint="eastAsia" w:ascii="Times New Roman" w:hAnsi="Times New Roman" w:eastAsia="宋体" w:cs="Times New Roman"/>
          <w:sz w:val="24"/>
          <w:szCs w:val="24"/>
        </w:rPr>
        <w:t>，凡是当事人约定无需填写的条款，</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在该条款填写的空白处划“</w:t>
      </w:r>
      <w:r>
        <w:rPr>
          <w:rFonts w:ascii="Times New Roman" w:hAnsi="Times New Roman" w:eastAsia="宋体" w:cs="Times New Roman"/>
          <w:sz w:val="24"/>
          <w:szCs w:val="24"/>
        </w:rPr>
        <w:t>/</w:t>
      </w:r>
      <w:r>
        <w:rPr>
          <w:rFonts w:hint="eastAsia" w:ascii="Times New Roman" w:hAnsi="Times New Roman" w:eastAsia="宋体" w:cs="Times New Roman"/>
          <w:sz w:val="24"/>
          <w:szCs w:val="24"/>
        </w:rPr>
        <w:t>”表示</w:t>
      </w:r>
      <w:r>
        <w:rPr>
          <w:rFonts w:hint="eastAsia" w:ascii="Times New Roman" w:hAnsi="Times New Roman" w:eastAsia="宋体" w:cs="Times New Roman"/>
          <w:sz w:val="24"/>
          <w:szCs w:val="24"/>
          <w:lang w:eastAsia="zh-CN"/>
        </w:rPr>
        <w:t>，或者直接将无需填写的条款内容进行删除</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p>
    <w:p>
      <w:pPr>
        <w:tabs>
          <w:tab w:val="left" w:pos="4140"/>
          <w:tab w:val="left" w:pos="8820"/>
        </w:tabs>
        <w:adjustRightInd w:val="0"/>
        <w:snapToGrid w:val="0"/>
        <w:spacing w:line="560" w:lineRule="exact"/>
        <w:ind w:firstLine="602" w:firstLineChars="200"/>
        <w:jc w:val="left"/>
        <w:rPr>
          <w:rFonts w:hint="eastAsia" w:ascii="Times New Roman" w:hAnsi="Times New Roman" w:eastAsia="宋体" w:cs="Times New Roman"/>
          <w:b/>
          <w:sz w:val="30"/>
          <w:szCs w:val="24"/>
        </w:rPr>
      </w:pPr>
    </w:p>
    <w:p>
      <w:pPr>
        <w:spacing w:line="580" w:lineRule="exact"/>
        <w:ind w:firstLine="640" w:firstLineChars="200"/>
        <w:rPr>
          <w:rFonts w:hint="eastAsia" w:ascii="仿宋_GB2312" w:hAnsi="Times New Roman" w:eastAsia="仿宋_GB2312" w:cs="Times New Roman"/>
          <w:color w:val="000000"/>
          <w:sz w:val="32"/>
          <w:szCs w:val="32"/>
        </w:rPr>
      </w:pPr>
    </w:p>
    <w:p>
      <w:pPr>
        <w:tabs>
          <w:tab w:val="left" w:pos="4140"/>
          <w:tab w:val="left" w:pos="8820"/>
        </w:tabs>
        <w:adjustRightInd w:val="0"/>
        <w:snapToGrid w:val="0"/>
        <w:spacing w:line="560" w:lineRule="exact"/>
        <w:ind w:firstLine="241"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1"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1"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1" w:firstLineChars="100"/>
        <w:rPr>
          <w:rFonts w:ascii="Times New Roman" w:hAnsi="Times New Roman" w:eastAsia="宋体" w:cs="Times New Roman"/>
          <w:sz w:val="24"/>
          <w:szCs w:val="24"/>
        </w:rPr>
      </w:pPr>
      <w:r>
        <w:rPr>
          <w:rFonts w:hint="eastAsia" w:ascii="Times New Roman" w:hAnsi="Times New Roman" w:eastAsia="宋体" w:cs="Times New Roman"/>
          <w:b/>
          <w:sz w:val="24"/>
          <w:szCs w:val="24"/>
        </w:rPr>
        <w:t>甲方（委托方）</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w:t>
      </w:r>
    </w:p>
    <w:p>
      <w:pPr>
        <w:tabs>
          <w:tab w:val="left" w:pos="79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1" w:firstLineChars="100"/>
        <w:rPr>
          <w:rFonts w:hint="default" w:ascii="Times New Roman" w:hAnsi="Times New Roman" w:eastAsia="宋体" w:cs="Times New Roman"/>
          <w:b/>
          <w:sz w:val="24"/>
          <w:szCs w:val="24"/>
          <w:u w:val="single"/>
          <w:lang w:val="en-US" w:eastAsia="zh-CN"/>
        </w:rPr>
      </w:pPr>
      <w:bookmarkStart w:id="0" w:name="OLE_LINK3"/>
      <w:bookmarkStart w:id="1" w:name="OLE_LINK4"/>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bookmarkEnd w:id="0"/>
    <w:bookmarkEnd w:id="1"/>
    <w:p>
      <w:pPr>
        <w:tabs>
          <w:tab w:val="left" w:pos="88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1" w:firstLineChars="100"/>
        <w:rPr>
          <w:rFonts w:hint="eastAsia" w:ascii="Times New Roman" w:hAnsi="Times New Roman" w:eastAsia="宋体" w:cs="Times New Roman"/>
          <w:b/>
          <w:sz w:val="24"/>
          <w:szCs w:val="24"/>
          <w:u w:val="single"/>
        </w:rPr>
      </w:pPr>
      <w:bookmarkStart w:id="2" w:name="OLE_LINK2"/>
      <w:bookmarkStart w:id="3" w:name="OLE_LINK1"/>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bookmarkEnd w:id="2"/>
    <w:bookmarkEnd w:id="3"/>
    <w:p>
      <w:pPr>
        <w:tabs>
          <w:tab w:val="left" w:pos="4200"/>
          <w:tab w:val="left" w:pos="7320"/>
        </w:tabs>
        <w:adjustRightInd w:val="0"/>
        <w:snapToGrid w:val="0"/>
        <w:spacing w:line="560" w:lineRule="exact"/>
        <w:ind w:firstLine="241"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1"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0" w:firstLineChars="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1" w:firstLineChars="100"/>
        <w:rPr>
          <w:rFonts w:ascii="Times New Roman" w:hAnsi="Times New Roman" w:eastAsia="宋体" w:cs="Times New Roman"/>
          <w:sz w:val="24"/>
          <w:szCs w:val="24"/>
          <w:u w:val="single"/>
        </w:rPr>
      </w:pPr>
      <w:r>
        <w:rPr>
          <w:rFonts w:hint="eastAsia" w:ascii="Times New Roman" w:hAnsi="Times New Roman" w:eastAsia="宋体" w:cs="Times New Roman"/>
          <w:b/>
          <w:sz w:val="24"/>
          <w:szCs w:val="24"/>
        </w:rPr>
        <w:t>乙方（受托方）：</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w:t>
      </w:r>
    </w:p>
    <w:p>
      <w:pPr>
        <w:tabs>
          <w:tab w:val="left" w:pos="79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1" w:firstLineChars="100"/>
        <w:rPr>
          <w:rFonts w:hint="default" w:ascii="Times New Roman" w:hAnsi="Times New Roman" w:eastAsia="宋体" w:cs="Times New Roman"/>
          <w:b/>
          <w:sz w:val="24"/>
          <w:szCs w:val="24"/>
          <w:u w:val="single"/>
          <w:lang w:val="en-US" w:eastAsia="zh-CN"/>
        </w:rPr>
      </w:pPr>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p>
      <w:pPr>
        <w:tabs>
          <w:tab w:val="left" w:pos="88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1" w:firstLineChars="100"/>
        <w:rPr>
          <w:rFonts w:hint="eastAsia" w:ascii="Times New Roman" w:hAnsi="Times New Roman" w:eastAsia="宋体" w:cs="Times New Roman"/>
          <w:b/>
          <w:sz w:val="24"/>
          <w:szCs w:val="24"/>
          <w:u w:val="single"/>
        </w:rPr>
      </w:pPr>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p>
      <w:pPr>
        <w:tabs>
          <w:tab w:val="left" w:pos="4200"/>
          <w:tab w:val="left" w:pos="7320"/>
        </w:tabs>
        <w:adjustRightInd w:val="0"/>
        <w:snapToGrid w:val="0"/>
        <w:spacing w:line="560" w:lineRule="exact"/>
        <w:ind w:firstLine="241"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1"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1"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adjustRightInd w:val="0"/>
        <w:snapToGrid w:val="0"/>
        <w:spacing w:after="156" w:afterLines="50" w:line="560" w:lineRule="exact"/>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60" w:lineRule="auto"/>
        <w:ind w:firstLine="360" w:firstLineChars="15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根据《中华人民共和国</w:t>
      </w:r>
      <w:r>
        <w:rPr>
          <w:rFonts w:hint="eastAsia" w:ascii="宋体" w:hAnsi="宋体" w:eastAsia="宋体" w:cs="Times New Roman"/>
          <w:sz w:val="24"/>
          <w:szCs w:val="24"/>
          <w:lang w:val="en-US" w:eastAsia="zh-CN"/>
        </w:rPr>
        <w:t>民法典</w:t>
      </w:r>
      <w:r>
        <w:rPr>
          <w:rFonts w:hint="eastAsia" w:ascii="宋体" w:hAnsi="宋体" w:eastAsia="宋体" w:cs="Times New Roman"/>
          <w:sz w:val="24"/>
          <w:szCs w:val="24"/>
        </w:rPr>
        <w:t>》及相关法律、行政法规，并依据</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其他批准文件</w:t>
      </w:r>
      <w:r>
        <w:rPr>
          <w:rFonts w:hint="eastAsia" w:ascii="宋体" w:hAnsi="宋体" w:eastAsia="宋体" w:cs="Times New Roman"/>
          <w:sz w:val="24"/>
          <w:szCs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甲、乙双方遵循平等、自愿和诚实信用的原则，就甲方委托乙方开展“</w:t>
      </w:r>
      <w:r>
        <w:rPr>
          <w:rFonts w:hint="eastAsia" w:ascii="仿宋_GB2312" w:hAnsi="仿宋_GB2312" w:eastAsia="仿宋_GB2312" w:cs="仿宋_GB2312"/>
          <w:sz w:val="24"/>
          <w:u w:val="single"/>
          <w:lang w:val="en-US" w:eastAsia="zh-CN"/>
        </w:rPr>
        <w:t>建筑业“一企一档”辅助服务(202</w:t>
      </w:r>
      <w:r>
        <w:rPr>
          <w:rFonts w:hint="eastAsia" w:ascii="仿宋_GB2312" w:hAnsi="仿宋_GB2312" w:cs="仿宋_GB2312"/>
          <w:sz w:val="24"/>
          <w:u w:val="single"/>
          <w:lang w:val="en-US" w:eastAsia="zh-CN"/>
        </w:rPr>
        <w:t>5</w:t>
      </w:r>
      <w:r>
        <w:rPr>
          <w:rFonts w:hint="eastAsia" w:ascii="仿宋_GB2312" w:hAnsi="仿宋_GB2312" w:eastAsia="仿宋_GB2312" w:cs="仿宋_GB2312"/>
          <w:sz w:val="24"/>
          <w:u w:val="single"/>
          <w:lang w:val="en-US" w:eastAsia="zh-CN"/>
        </w:rPr>
        <w:t>年度)</w:t>
      </w:r>
      <w:r>
        <w:rPr>
          <w:rFonts w:hint="eastAsia" w:ascii="宋体" w:hAnsi="宋体" w:eastAsia="宋体" w:cs="Times New Roman"/>
          <w:sz w:val="24"/>
          <w:szCs w:val="24"/>
        </w:rPr>
        <w:t>”</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ascii="Times New Roman" w:hAnsi="Times New Roman" w:eastAsia="宋体" w:cs="Times New Roman"/>
          <w:sz w:val="24"/>
          <w:szCs w:val="24"/>
        </w:rPr>
        <w:t>1.1</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名称：</w:t>
      </w:r>
      <w:r>
        <w:rPr>
          <w:rFonts w:hint="eastAsia" w:ascii="宋体" w:hAnsi="宋体" w:eastAsia="宋体" w:cs="Times New Roman"/>
          <w:sz w:val="24"/>
          <w:szCs w:val="24"/>
          <w:u w:val="single"/>
        </w:rPr>
        <w:t xml:space="preserve"> 建筑业“一企一档”辅助服务(202</w:t>
      </w:r>
      <w:r>
        <w:rPr>
          <w:rFonts w:hint="eastAsia" w:ascii="宋体" w:hAnsi="宋体" w:eastAsia="宋体" w:cs="Times New Roman"/>
          <w:sz w:val="24"/>
          <w:szCs w:val="24"/>
          <w:u w:val="single"/>
          <w:lang w:val="en-US" w:eastAsia="zh-CN"/>
        </w:rPr>
        <w:t>5</w:t>
      </w:r>
      <w:r>
        <w:rPr>
          <w:rFonts w:hint="eastAsia" w:ascii="宋体" w:hAnsi="宋体" w:eastAsia="宋体" w:cs="Times New Roman"/>
          <w:sz w:val="24"/>
          <w:szCs w:val="24"/>
          <w:u w:val="single"/>
        </w:rPr>
        <w:t xml:space="preserve">年度)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委托方式为</w:t>
      </w:r>
      <w:r>
        <w:rPr>
          <w:rFonts w:hint="eastAsia" w:ascii="宋体" w:hAnsi="宋体" w:eastAsia="宋体" w:cs="Times New Roman"/>
          <w:sz w:val="24"/>
          <w:szCs w:val="24"/>
          <w:u w:val="single"/>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1</w:t>
      </w:r>
      <w:r>
        <w:rPr>
          <w:rFonts w:hint="eastAsia" w:ascii="宋体" w:hAnsi="宋体" w:eastAsia="宋体" w:cs="Times New Roman"/>
          <w:sz w:val="24"/>
          <w:szCs w:val="24"/>
        </w:rPr>
        <w:t>）直接委托</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）单一来源</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3</w:t>
      </w:r>
      <w:r>
        <w:rPr>
          <w:rFonts w:hint="eastAsia" w:ascii="宋体" w:hAnsi="宋体" w:eastAsia="宋体" w:cs="Times New Roman"/>
          <w:sz w:val="24"/>
          <w:szCs w:val="24"/>
        </w:rPr>
        <w:t>）竞争性谈判</w:t>
      </w:r>
      <w:r>
        <w:rPr>
          <w:rFonts w:ascii="宋体" w:hAnsi="宋体" w:eastAsia="宋体" w:cs="Times New Roman"/>
          <w:sz w:val="24"/>
          <w:szCs w:val="24"/>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rPr>
        <w:t>（</w:t>
      </w:r>
      <w:r>
        <w:rPr>
          <w:rFonts w:ascii="Times New Roman" w:hAnsi="Times New Roman" w:eastAsia="宋体" w:cs="Times New Roman"/>
          <w:sz w:val="24"/>
          <w:szCs w:val="24"/>
        </w:rPr>
        <w:t>4</w:t>
      </w:r>
      <w:r>
        <w:rPr>
          <w:rFonts w:hint="eastAsia" w:ascii="宋体" w:hAnsi="宋体" w:eastAsia="宋体" w:cs="Times New Roman"/>
          <w:sz w:val="24"/>
          <w:szCs w:val="24"/>
        </w:rPr>
        <w:t>）公开招标</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5</w:t>
      </w:r>
      <w:r>
        <w:rPr>
          <w:rFonts w:hint="eastAsia" w:ascii="宋体" w:hAnsi="宋体" w:eastAsia="宋体" w:cs="Times New Roman"/>
          <w:sz w:val="24"/>
          <w:szCs w:val="24"/>
        </w:rPr>
        <w:t>）其它</w:t>
      </w:r>
      <w:r>
        <w:rPr>
          <w:rFonts w:hint="eastAsia" w:ascii="宋体" w:hAnsi="宋体" w:eastAsia="宋体" w:cs="Times New Roman"/>
          <w:sz w:val="24"/>
          <w:szCs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Times New Roman"/>
          <w:b w:val="0"/>
          <w:bCs w:val="0"/>
          <w:sz w:val="24"/>
          <w:szCs w:val="24"/>
        </w:rPr>
      </w:pPr>
      <w:r>
        <w:rPr>
          <w:rFonts w:hint="default" w:ascii="Times New Roman" w:hAnsi="Times New Roman" w:eastAsia="宋体" w:cs="Times New Roman"/>
          <w:b w:val="0"/>
          <w:bCs w:val="0"/>
          <w:sz w:val="24"/>
          <w:szCs w:val="24"/>
          <w:lang w:val="en-US" w:eastAsia="zh-CN"/>
        </w:rPr>
        <w:t xml:space="preserve">1.3 </w:t>
      </w:r>
      <w:r>
        <w:rPr>
          <w:rFonts w:hint="eastAsia" w:ascii="宋体" w:hAnsi="宋体" w:eastAsia="宋体" w:cs="Times New Roman"/>
          <w:b w:val="0"/>
          <w:bCs w:val="0"/>
          <w:sz w:val="24"/>
          <w:szCs w:val="24"/>
          <w:lang w:eastAsia="zh-CN"/>
        </w:rPr>
        <w:t>项目服务</w:t>
      </w:r>
      <w:r>
        <w:rPr>
          <w:rFonts w:hint="eastAsia" w:ascii="宋体" w:hAnsi="宋体" w:eastAsia="宋体" w:cs="Times New Roman"/>
          <w:b w:val="0"/>
          <w:bCs w:val="0"/>
          <w:sz w:val="24"/>
          <w:szCs w:val="24"/>
        </w:rPr>
        <w:t>内容</w:t>
      </w:r>
      <w:r>
        <w:rPr>
          <w:rFonts w:hint="eastAsia" w:ascii="宋体" w:hAnsi="宋体" w:eastAsia="宋体" w:cs="Times New Roman"/>
          <w:b w:val="0"/>
          <w:bCs w:val="0"/>
          <w:sz w:val="24"/>
          <w:szCs w:val="24"/>
          <w:lang w:eastAsia="zh-CN"/>
        </w:rPr>
        <w:t>和</w:t>
      </w:r>
      <w:r>
        <w:rPr>
          <w:rFonts w:hint="eastAsia" w:ascii="宋体" w:hAnsi="宋体" w:eastAsia="宋体" w:cs="Times New Roman"/>
          <w:b w:val="0"/>
          <w:bCs w:val="0"/>
          <w:sz w:val="24"/>
          <w:szCs w:val="24"/>
        </w:rPr>
        <w:t>要求</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（详见附件</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：项目计划书）</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.1</w:t>
      </w:r>
      <w:r>
        <w:rPr>
          <w:rFonts w:hint="eastAsia" w:ascii="宋体" w:hAnsi="宋体" w:eastAsia="宋体" w:cs="宋体"/>
          <w:bCs/>
          <w:sz w:val="24"/>
          <w:szCs w:val="24"/>
        </w:rPr>
        <w:t>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cs="Times New Roman"/>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2025</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12</w:t>
      </w:r>
      <w:r>
        <w:rPr>
          <w:rFonts w:hint="eastAsia" w:ascii="宋体" w:hAnsi="宋体" w:eastAsia="宋体" w:cs="宋体"/>
          <w:bCs/>
          <w:sz w:val="24"/>
          <w:szCs w:val="24"/>
        </w:rPr>
        <w:t>月</w:t>
      </w:r>
      <w:r>
        <w:rPr>
          <w:rFonts w:hint="eastAsia" w:ascii="宋体" w:hAnsi="宋体" w:eastAsia="宋体" w:cs="宋体"/>
          <w:bCs/>
          <w:sz w:val="24"/>
          <w:szCs w:val="24"/>
          <w:u w:val="single"/>
          <w:lang w:val="en-US" w:eastAsia="zh-CN"/>
        </w:rPr>
        <w:t>31</w:t>
      </w:r>
      <w:r>
        <w:rPr>
          <w:rFonts w:hint="eastAsia" w:ascii="宋体" w:hAnsi="宋体" w:eastAsia="宋体" w:cs="宋体"/>
          <w:bCs/>
          <w:sz w:val="24"/>
          <w:szCs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eastAsia="宋体" w:cs="宋体"/>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eastAsia="zh-CN"/>
        </w:rPr>
        <w:t>甲乙双方约定义务履行完毕之日止</w:t>
      </w:r>
      <w:r>
        <w:rPr>
          <w:rFonts w:hint="eastAsia" w:ascii="宋体" w:hAnsi="宋体" w:eastAsia="宋体" w:cs="宋体"/>
          <w:bCs/>
          <w:sz w:val="24"/>
          <w:szCs w:val="24"/>
        </w:rPr>
        <w:t>。</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研究进度及阶段成果要求</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.1</w:t>
      </w:r>
      <w:r>
        <w:rPr>
          <w:rFonts w:hint="eastAsia" w:ascii="宋体" w:hAnsi="宋体" w:eastAsia="宋体" w:cs="Times New Roman"/>
          <w:sz w:val="24"/>
          <w:szCs w:val="24"/>
        </w:rPr>
        <w:t>甲乙双方组成项目组（项目组成员见附件</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日开始工作，于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日前提交最终成果。各工作阶段具体工作时间和内容安排如下：</w:t>
      </w:r>
    </w:p>
    <w:tbl>
      <w:tblPr>
        <w:tblStyle w:val="8"/>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i/>
                <w:sz w:val="24"/>
                <w:szCs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r>
    </w:tbl>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.2</w:t>
      </w:r>
      <w:r>
        <w:rPr>
          <w:rFonts w:hint="eastAsia" w:ascii="宋体" w:hAnsi="宋体" w:eastAsia="宋体" w:cs="Times New Roman"/>
          <w:sz w:val="24"/>
          <w:szCs w:val="24"/>
        </w:rPr>
        <w:t>在合同履行过程中，在必要情况下，经双方协商一致，可对上述工作进度和阶段成果要求进行调整。</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1"/>
          <w:szCs w:val="24"/>
          <w:lang w:val="en-US" w:eastAsia="zh-CN"/>
        </w:rPr>
        <w:t xml:space="preserve"> </w:t>
      </w:r>
      <w:r>
        <w:rPr>
          <w:rFonts w:hint="eastAsia" w:ascii="宋体" w:hAnsi="宋体" w:eastAsia="宋体" w:cs="宋体"/>
          <w:b/>
          <w:bCs/>
          <w:sz w:val="24"/>
          <w:szCs w:val="24"/>
        </w:rPr>
        <w:t>合同价款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 xml:space="preserve">1 </w:t>
      </w:r>
      <w:r>
        <w:rPr>
          <w:rFonts w:hint="eastAsia" w:ascii="宋体" w:hAnsi="宋体" w:eastAsia="宋体" w:cs="Times New Roman"/>
          <w:sz w:val="24"/>
          <w:szCs w:val="24"/>
        </w:rPr>
        <w:t>合同价款总计为</w:t>
      </w:r>
      <w:r>
        <w:rPr>
          <w:rFonts w:hint="eastAsia" w:ascii="宋体" w:hAnsi="宋体" w:eastAsia="宋体" w:cs="Times New Roman"/>
          <w:sz w:val="24"/>
          <w:szCs w:val="24"/>
          <w:lang w:eastAsia="zh-CN"/>
        </w:rPr>
        <w:t>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__________________</w:t>
      </w:r>
      <w:r>
        <w:rPr>
          <w:rFonts w:hint="eastAsia" w:ascii="宋体" w:hAnsi="宋体" w:eastAsia="宋体" w:cs="Times New Roman"/>
          <w:sz w:val="24"/>
          <w:szCs w:val="24"/>
        </w:rPr>
        <w:t>元。该合同价款包括</w:t>
      </w:r>
      <w:r>
        <w:rPr>
          <w:rFonts w:hint="eastAsia" w:ascii="宋体" w:hAnsi="宋体" w:eastAsia="宋体" w:cs="Times New Roman"/>
          <w:sz w:val="24"/>
          <w:szCs w:val="24"/>
          <w:lang w:eastAsia="zh-CN"/>
        </w:rPr>
        <w:t>完成本合同约定的服务事项</w:t>
      </w:r>
      <w:r>
        <w:rPr>
          <w:rFonts w:hint="eastAsia" w:ascii="宋体" w:hAnsi="宋体" w:eastAsia="宋体" w:cs="Times New Roman"/>
          <w:sz w:val="24"/>
          <w:szCs w:val="24"/>
        </w:rPr>
        <w:t>全部费用，</w:t>
      </w:r>
      <w:r>
        <w:rPr>
          <w:rFonts w:hint="eastAsia" w:ascii="宋体" w:hAnsi="宋体" w:eastAsia="宋体" w:cs="Times New Roman"/>
          <w:sz w:val="24"/>
          <w:szCs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合同价款支付</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bCs w:val="0"/>
          <w:sz w:val="24"/>
          <w:szCs w:val="24"/>
          <w:lang w:val="en-US" w:eastAsia="zh-CN"/>
        </w:rPr>
        <w:t>5.1</w:t>
      </w:r>
      <w:r>
        <w:rPr>
          <w:rFonts w:hint="eastAsia" w:ascii="宋体" w:hAnsi="宋体" w:eastAsia="宋体" w:cs="Times New Roman"/>
          <w:bCs w:val="0"/>
          <w:color w:val="000000"/>
          <w:sz w:val="24"/>
          <w:szCs w:val="24"/>
          <w:lang w:val="en-US" w:eastAsia="zh-CN"/>
        </w:rPr>
        <w:t xml:space="preserve"> </w:t>
      </w:r>
      <w:r>
        <w:rPr>
          <w:rFonts w:hint="eastAsia" w:ascii="宋体" w:hAnsi="宋体" w:eastAsia="宋体" w:cs="宋体"/>
          <w:bCs/>
          <w:sz w:val="24"/>
          <w:szCs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val="0"/>
          <w:sz w:val="24"/>
          <w:szCs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付款方式一：分期付款方式。本合同总价款分</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期付款：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首期：自双方签订合同之日起</w:t>
      </w:r>
      <w:r>
        <w:rPr>
          <w:rFonts w:ascii="宋体" w:hAnsi="宋体" w:eastAsia="宋体" w:cs="Times New Roman"/>
          <w:sz w:val="24"/>
          <w:szCs w:val="24"/>
        </w:rPr>
        <w:t>____</w:t>
      </w:r>
      <w:r>
        <w:rPr>
          <w:rFonts w:hint="eastAsia" w:ascii="宋体" w:hAnsi="宋体" w:eastAsia="宋体" w:cs="Times New Roman"/>
          <w:sz w:val="24"/>
          <w:szCs w:val="24"/>
        </w:rPr>
        <w:t>个工作日内，根据乙方提出的付款申请，甲方支付乙方</w:t>
      </w:r>
      <w:r>
        <w:rPr>
          <w:rFonts w:hint="eastAsia" w:ascii="宋体" w:hAnsi="宋体" w:eastAsia="宋体" w:cs="Times New Roman"/>
          <w:sz w:val="24"/>
          <w:szCs w:val="24"/>
          <w:lang w:eastAsia="zh-CN"/>
        </w:rPr>
        <w:t>大写</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____________</w:t>
      </w:r>
      <w:r>
        <w:rPr>
          <w:rFonts w:hint="eastAsia" w:ascii="宋体" w:hAnsi="宋体" w:eastAsia="宋体" w:cs="Times New Roman"/>
          <w:sz w:val="24"/>
          <w:szCs w:val="24"/>
        </w:rPr>
        <w:t>元（占合同总价款的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第</w:t>
      </w:r>
      <w:r>
        <w:rPr>
          <w:rFonts w:ascii="宋体" w:hAnsi="宋体" w:eastAsia="宋体" w:cs="Times New Roman"/>
          <w:sz w:val="24"/>
          <w:szCs w:val="24"/>
        </w:rPr>
        <w:t>__</w:t>
      </w:r>
      <w:r>
        <w:rPr>
          <w:rFonts w:hint="eastAsia" w:ascii="宋体" w:hAnsi="宋体" w:eastAsia="宋体" w:cs="Times New Roman"/>
          <w:sz w:val="24"/>
          <w:szCs w:val="24"/>
        </w:rPr>
        <w:t>期：乙方</w:t>
      </w:r>
      <w:r>
        <w:rPr>
          <w:rFonts w:hint="eastAsia" w:ascii="宋体" w:hAnsi="宋体" w:eastAsia="宋体" w:cs="Times New Roman"/>
          <w:sz w:val="24"/>
          <w:szCs w:val="24"/>
          <w:lang w:eastAsia="zh-CN"/>
        </w:rPr>
        <w:t>提交</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，并通过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验收后</w:t>
      </w:r>
      <w:r>
        <w:rPr>
          <w:rFonts w:hint="default" w:ascii="宋体" w:hAnsi="宋体" w:eastAsia="宋体" w:cs="Times New Roman"/>
          <w:sz w:val="24"/>
          <w:szCs w:val="24"/>
          <w:u w:val="single"/>
          <w:lang w:val="en"/>
        </w:rPr>
        <w:t xml:space="preserve">      </w:t>
      </w:r>
      <w:r>
        <w:rPr>
          <w:rFonts w:hint="eastAsia" w:ascii="宋体" w:hAnsi="宋体" w:eastAsia="宋体" w:cs="Times New Roman"/>
          <w:sz w:val="24"/>
          <w:szCs w:val="24"/>
        </w:rPr>
        <w:t>个工作日内，甲方支付乙方</w:t>
      </w:r>
      <w:r>
        <w:rPr>
          <w:rFonts w:hint="eastAsia" w:ascii="宋体" w:hAnsi="宋体" w:eastAsia="宋体" w:cs="Times New Roman"/>
          <w:sz w:val="24"/>
          <w:szCs w:val="24"/>
          <w:lang w:eastAsia="zh-CN"/>
        </w:rPr>
        <w:t>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元（合同总价款的</w:t>
      </w:r>
      <w:r>
        <w:rPr>
          <w:rFonts w:ascii="宋体" w:hAnsi="宋体" w:eastAsia="宋体" w:cs="Times New Roman"/>
          <w:sz w:val="24"/>
          <w:szCs w:val="24"/>
        </w:rPr>
        <w:t>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第</w:t>
      </w:r>
      <w:r>
        <w:rPr>
          <w:rFonts w:ascii="宋体" w:hAnsi="宋体" w:eastAsia="宋体" w:cs="Times New Roman"/>
          <w:sz w:val="24"/>
          <w:szCs w:val="24"/>
        </w:rPr>
        <w:t>__</w:t>
      </w:r>
      <w:r>
        <w:rPr>
          <w:rFonts w:hint="eastAsia" w:ascii="宋体" w:hAnsi="宋体" w:eastAsia="宋体" w:cs="Times New Roman"/>
          <w:sz w:val="24"/>
          <w:szCs w:val="24"/>
        </w:rPr>
        <w:t>期：乙方</w:t>
      </w:r>
      <w:r>
        <w:rPr>
          <w:rFonts w:hint="eastAsia" w:ascii="宋体" w:hAnsi="宋体" w:eastAsia="宋体" w:cs="Times New Roman"/>
          <w:sz w:val="24"/>
          <w:szCs w:val="24"/>
          <w:lang w:eastAsia="zh-CN"/>
        </w:rPr>
        <w:t>提交</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，并通过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验收后</w:t>
      </w:r>
      <w:r>
        <w:rPr>
          <w:rFonts w:hint="default" w:ascii="宋体" w:hAnsi="宋体" w:eastAsia="宋体" w:cs="Times New Roman"/>
          <w:sz w:val="24"/>
          <w:szCs w:val="24"/>
          <w:u w:val="single"/>
          <w:lang w:val="en"/>
        </w:rPr>
        <w:t xml:space="preserve">      </w:t>
      </w:r>
      <w:r>
        <w:rPr>
          <w:rFonts w:hint="eastAsia" w:ascii="宋体" w:hAnsi="宋体" w:eastAsia="宋体" w:cs="Times New Roman"/>
          <w:sz w:val="24"/>
          <w:szCs w:val="24"/>
        </w:rPr>
        <w:t>个工作日内，甲方支付乙方</w:t>
      </w:r>
      <w:r>
        <w:rPr>
          <w:rFonts w:hint="eastAsia" w:ascii="宋体" w:hAnsi="宋体" w:eastAsia="宋体" w:cs="Times New Roman"/>
          <w:sz w:val="24"/>
          <w:szCs w:val="24"/>
          <w:lang w:eastAsia="zh-CN"/>
        </w:rPr>
        <w:t>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元（合同总价款的</w:t>
      </w:r>
      <w:r>
        <w:rPr>
          <w:rFonts w:ascii="宋体" w:hAnsi="宋体" w:eastAsia="宋体" w:cs="Times New Roman"/>
          <w:sz w:val="24"/>
          <w:szCs w:val="24"/>
        </w:rPr>
        <w:t>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末期：乙方</w:t>
      </w:r>
      <w:r>
        <w:rPr>
          <w:rFonts w:hint="eastAsia" w:ascii="宋体" w:hAnsi="宋体" w:eastAsia="宋体" w:cs="Times New Roman"/>
          <w:sz w:val="24"/>
          <w:szCs w:val="24"/>
          <w:lang w:eastAsia="zh-CN"/>
        </w:rPr>
        <w:t>提交合同约定的剩余项目成果</w:t>
      </w:r>
      <w:r>
        <w:rPr>
          <w:rFonts w:hint="eastAsia" w:ascii="宋体" w:hAnsi="宋体" w:eastAsia="宋体" w:cs="Times New Roman"/>
          <w:sz w:val="24"/>
          <w:szCs w:val="24"/>
        </w:rPr>
        <w:t>，通过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最终验收</w:t>
      </w:r>
      <w:r>
        <w:rPr>
          <w:rFonts w:hint="eastAsia" w:ascii="宋体" w:hAnsi="宋体" w:eastAsia="宋体" w:cs="Times New Roman"/>
          <w:sz w:val="24"/>
          <w:szCs w:val="24"/>
          <w:lang w:eastAsia="zh-CN"/>
        </w:rPr>
        <w:t>后</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个工作日内，甲方支付乙方</w:t>
      </w:r>
      <w:r>
        <w:rPr>
          <w:rFonts w:hint="eastAsia" w:ascii="宋体" w:hAnsi="宋体" w:eastAsia="宋体" w:cs="Times New Roman"/>
          <w:sz w:val="24"/>
          <w:szCs w:val="24"/>
          <w:lang w:eastAsia="zh-CN"/>
        </w:rPr>
        <w:t>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元（合同总价款的</w:t>
      </w:r>
      <w:r>
        <w:rPr>
          <w:rFonts w:ascii="宋体" w:hAnsi="宋体" w:eastAsia="宋体" w:cs="Times New Roman"/>
          <w:sz w:val="24"/>
          <w:szCs w:val="24"/>
        </w:rPr>
        <w:t>__</w:t>
      </w:r>
      <w:r>
        <w:rPr>
          <w:rFonts w:hint="default" w:ascii="宋体" w:hAnsi="宋体" w:eastAsia="宋体" w:cs="Times New Roman"/>
          <w:sz w:val="24"/>
          <w:szCs w:val="24"/>
          <w:lang w:val="en"/>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lang w:eastAsia="zh-CN"/>
        </w:rPr>
      </w:pPr>
      <w:r>
        <w:rPr>
          <w:rFonts w:hint="eastAsia" w:ascii="宋体" w:hAnsi="宋体" w:eastAsia="宋体" w:cs="Times New Roman"/>
          <w:sz w:val="24"/>
          <w:szCs w:val="24"/>
        </w:rPr>
        <w:t>付款方式二：一次性付款方式。乙方</w:t>
      </w:r>
      <w:r>
        <w:rPr>
          <w:rFonts w:hint="eastAsia" w:ascii="宋体" w:hAnsi="宋体" w:eastAsia="宋体" w:cs="Times New Roman"/>
          <w:sz w:val="24"/>
          <w:szCs w:val="24"/>
          <w:lang w:eastAsia="zh-CN"/>
        </w:rPr>
        <w:t>完成</w:t>
      </w:r>
      <w:r>
        <w:rPr>
          <w:rFonts w:hint="eastAsia" w:ascii="宋体" w:hAnsi="宋体" w:eastAsia="宋体" w:cs="Times New Roman"/>
          <w:sz w:val="24"/>
          <w:szCs w:val="24"/>
        </w:rPr>
        <w:t>本合同</w:t>
      </w:r>
      <w:r>
        <w:rPr>
          <w:rFonts w:hint="eastAsia" w:ascii="宋体" w:hAnsi="宋体" w:eastAsia="宋体" w:cs="Times New Roman"/>
          <w:sz w:val="24"/>
          <w:szCs w:val="24"/>
          <w:lang w:eastAsia="zh-CN"/>
        </w:rPr>
        <w:t>约</w:t>
      </w:r>
      <w:r>
        <w:rPr>
          <w:rFonts w:hint="eastAsia" w:ascii="宋体" w:hAnsi="宋体" w:eastAsia="宋体" w:cs="Times New Roman"/>
          <w:sz w:val="24"/>
          <w:szCs w:val="24"/>
        </w:rPr>
        <w:t>定的</w:t>
      </w:r>
      <w:r>
        <w:rPr>
          <w:rFonts w:hint="eastAsia" w:ascii="宋体" w:hAnsi="宋体" w:eastAsia="宋体" w:cs="Times New Roman"/>
          <w:sz w:val="24"/>
          <w:szCs w:val="24"/>
          <w:lang w:eastAsia="zh-CN"/>
        </w:rPr>
        <w:t>全部服务</w:t>
      </w:r>
      <w:r>
        <w:rPr>
          <w:rFonts w:hint="eastAsia" w:ascii="宋体" w:hAnsi="宋体" w:eastAsia="宋体" w:cs="Times New Roman"/>
          <w:sz w:val="24"/>
          <w:szCs w:val="24"/>
        </w:rPr>
        <w:t>，通过</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最终验收</w:t>
      </w:r>
      <w:r>
        <w:rPr>
          <w:rFonts w:hint="eastAsia" w:ascii="宋体" w:hAnsi="宋体" w:eastAsia="宋体" w:cs="Times New Roman"/>
          <w:sz w:val="24"/>
          <w:szCs w:val="24"/>
          <w:lang w:eastAsia="zh-CN"/>
        </w:rPr>
        <w:t>后</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个工作日内</w:t>
      </w:r>
      <w:r>
        <w:rPr>
          <w:rFonts w:hint="eastAsia" w:ascii="宋体" w:hAnsi="宋体" w:eastAsia="宋体" w:cs="Times New Roman"/>
          <w:sz w:val="24"/>
          <w:szCs w:val="24"/>
          <w:lang w:eastAsia="zh-CN"/>
        </w:rPr>
        <w:t>，甲方一次性向乙方支付全部合同价款大写</w:t>
      </w:r>
      <w:r>
        <w:rPr>
          <w:rFonts w:hint="default" w:ascii="宋体" w:hAnsi="宋体" w:eastAsia="宋体" w:cs="Times New Roman"/>
          <w:sz w:val="24"/>
          <w:szCs w:val="24"/>
          <w:u w:val="single"/>
          <w:lang w:val="en"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ascii="宋体" w:hAnsi="宋体" w:eastAsia="宋体" w:cs="Times New Roman"/>
          <w:sz w:val="24"/>
          <w:szCs w:val="24"/>
        </w:rPr>
        <w:t>__________</w:t>
      </w:r>
      <w:r>
        <w:rPr>
          <w:rFonts w:hint="eastAsia" w:ascii="宋体" w:hAnsi="宋体" w:eastAsia="宋体" w:cs="Times New Roman"/>
          <w:sz w:val="24"/>
          <w:szCs w:val="24"/>
        </w:rPr>
        <w:t>元</w:t>
      </w:r>
      <w:r>
        <w:rPr>
          <w:rFonts w:hint="eastAsia" w:ascii="宋体" w:hAnsi="宋体" w:eastAsia="宋体" w:cs="Times New Roman"/>
          <w:sz w:val="24"/>
          <w:szCs w:val="24"/>
          <w:lang w:eastAsia="zh-CN"/>
        </w:rPr>
        <w:t>。</w:t>
      </w:r>
    </w:p>
    <w:p>
      <w:pPr>
        <w:adjustRightInd w:val="0"/>
        <w:snapToGrid w:val="0"/>
        <w:spacing w:before="156" w:beforeLines="50" w:after="156" w:afterLines="50" w:line="360" w:lineRule="auto"/>
        <w:ind w:firstLine="0" w:firstLineChars="0"/>
        <w:rPr>
          <w:rFonts w:hint="default" w:ascii="宋体" w:hAnsi="宋体"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5.3 </w:t>
      </w:r>
      <w:r>
        <w:rPr>
          <w:rFonts w:hint="eastAsia" w:ascii="宋体" w:hAnsi="宋体" w:eastAsia="宋体" w:cs="Times New Roman"/>
          <w:sz w:val="24"/>
          <w:szCs w:val="24"/>
          <w:lang w:val="en-US" w:eastAsia="zh-CN"/>
        </w:rPr>
        <w:t>本合同以人民币进行结算。</w:t>
      </w:r>
    </w:p>
    <w:p>
      <w:pPr>
        <w:adjustRightInd w:val="0"/>
        <w:snapToGrid w:val="0"/>
        <w:spacing w:before="156" w:beforeLines="50" w:after="156" w:afterLines="50" w:line="360" w:lineRule="auto"/>
        <w:ind w:firstLine="0" w:firstLineChars="0"/>
        <w:jc w:val="left"/>
        <w:rPr>
          <w:rFonts w:hint="eastAsia" w:ascii="宋体" w:hAnsi="宋体" w:eastAsia="宋体" w:cs="宋体"/>
          <w:b/>
          <w:bCs/>
          <w:sz w:val="24"/>
          <w:szCs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当事人的权利和义务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.1</w:t>
      </w:r>
      <w:r>
        <w:rPr>
          <w:rFonts w:hint="eastAsia" w:ascii="宋体" w:hAnsi="宋体" w:eastAsia="宋体" w:cs="Times New Roman"/>
          <w:sz w:val="24"/>
          <w:szCs w:val="24"/>
        </w:rPr>
        <w:t>甲方的权利和义务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甲方应及时配合乙方，</w:t>
      </w:r>
      <w:r>
        <w:rPr>
          <w:rFonts w:hint="eastAsia" w:ascii="宋体" w:hAnsi="宋体" w:eastAsia="宋体" w:cs="Times New Roman"/>
          <w:sz w:val="24"/>
          <w:szCs w:val="24"/>
          <w:lang w:eastAsia="zh-CN"/>
        </w:rPr>
        <w:t>为</w:t>
      </w:r>
      <w:r>
        <w:rPr>
          <w:rFonts w:hint="default" w:ascii="宋体" w:hAnsi="宋体" w:eastAsia="宋体" w:cs="Times New Roman"/>
          <w:sz w:val="24"/>
          <w:szCs w:val="24"/>
        </w:rPr>
        <w:t>乙方在</w:t>
      </w:r>
      <w:r>
        <w:rPr>
          <w:rFonts w:hint="eastAsia" w:ascii="宋体" w:hAnsi="宋体" w:eastAsia="宋体" w:cs="Times New Roman"/>
          <w:sz w:val="24"/>
          <w:szCs w:val="24"/>
          <w:lang w:eastAsia="zh-CN"/>
        </w:rPr>
        <w:t>服务</w:t>
      </w:r>
      <w:r>
        <w:rPr>
          <w:rFonts w:hint="default" w:ascii="宋体" w:hAnsi="宋体" w:eastAsia="宋体" w:cs="Times New Roman"/>
          <w:sz w:val="24"/>
          <w:szCs w:val="24"/>
        </w:rPr>
        <w:t>项目研究过程中与相关部门的沟通提供</w:t>
      </w:r>
      <w:r>
        <w:rPr>
          <w:rFonts w:hint="eastAsia" w:ascii="宋体" w:hAnsi="宋体" w:eastAsia="宋体" w:cs="Times New Roman"/>
          <w:sz w:val="24"/>
          <w:szCs w:val="24"/>
          <w:lang w:eastAsia="zh-CN"/>
        </w:rPr>
        <w:t>必要</w:t>
      </w:r>
      <w:r>
        <w:rPr>
          <w:rFonts w:hint="default" w:ascii="宋体" w:hAnsi="宋体" w:eastAsia="宋体" w:cs="Times New Roman"/>
          <w:sz w:val="24"/>
          <w:szCs w:val="24"/>
        </w:rPr>
        <w:t>支持。</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甲方应按本合同第</w:t>
      </w:r>
      <w:r>
        <w:rPr>
          <w:rFonts w:hint="eastAsia" w:ascii="宋体" w:hAnsi="宋体" w:eastAsia="宋体" w:cs="Times New Roman"/>
          <w:sz w:val="24"/>
          <w:szCs w:val="24"/>
          <w:lang w:eastAsia="zh-CN"/>
        </w:rPr>
        <w:t>五</w:t>
      </w:r>
      <w:r>
        <w:rPr>
          <w:rFonts w:hint="default" w:ascii="宋体" w:hAnsi="宋体" w:eastAsia="宋体" w:cs="Times New Roman"/>
          <w:sz w:val="24"/>
          <w:szCs w:val="24"/>
        </w:rPr>
        <w:t>条规定的时间足额向乙方支付各阶段合同价款。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宋体" w:hAnsi="宋体" w:eastAsia="宋体" w:cs="Times New Roman"/>
          <w:sz w:val="24"/>
          <w:szCs w:val="24"/>
        </w:rPr>
        <w:t>）甲方有权以合理方式检查、督促乙方</w:t>
      </w:r>
      <w:r>
        <w:rPr>
          <w:rFonts w:hint="eastAsia" w:ascii="宋体" w:hAnsi="宋体" w:eastAsia="宋体" w:cs="Times New Roman"/>
          <w:sz w:val="24"/>
          <w:szCs w:val="24"/>
          <w:lang w:eastAsia="zh-CN"/>
        </w:rPr>
        <w:t>开展本合同约定服务</w:t>
      </w:r>
      <w:r>
        <w:rPr>
          <w:rFonts w:hint="default"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4</w:t>
      </w:r>
      <w:r>
        <w:rPr>
          <w:rFonts w:hint="default" w:ascii="宋体" w:hAnsi="宋体" w:eastAsia="宋体" w:cs="Times New Roman"/>
          <w:sz w:val="24"/>
          <w:szCs w:val="24"/>
        </w:rPr>
        <w:t>）甲方</w:t>
      </w:r>
      <w:r>
        <w:rPr>
          <w:rFonts w:hint="eastAsia" w:ascii="宋体" w:hAnsi="宋体" w:eastAsia="宋体" w:cs="Times New Roman"/>
          <w:sz w:val="24"/>
          <w:szCs w:val="24"/>
          <w:lang w:eastAsia="zh-CN"/>
        </w:rPr>
        <w:t>可</w:t>
      </w:r>
      <w:r>
        <w:rPr>
          <w:rFonts w:hint="default" w:ascii="宋体" w:hAnsi="宋体" w:eastAsia="宋体" w:cs="Times New Roman"/>
          <w:sz w:val="24"/>
          <w:szCs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宋体" w:hAnsi="宋体" w:eastAsia="宋体" w:cs="Times New Roman"/>
          <w:sz w:val="24"/>
          <w:szCs w:val="24"/>
        </w:rPr>
        <w:t>）</w:t>
      </w:r>
      <w:r>
        <w:rPr>
          <w:rFonts w:hint="eastAsia" w:ascii="宋体" w:hAnsi="宋体" w:eastAsia="宋体" w:cs="Times New Roman"/>
          <w:sz w:val="24"/>
          <w:szCs w:val="24"/>
          <w:lang w:eastAsia="zh-CN"/>
        </w:rPr>
        <w:t>甲方要求</w:t>
      </w:r>
      <w:r>
        <w:rPr>
          <w:rFonts w:hint="default" w:ascii="宋体" w:hAnsi="宋体" w:eastAsia="宋体" w:cs="Times New Roman"/>
          <w:sz w:val="24"/>
          <w:szCs w:val="24"/>
        </w:rPr>
        <w:t>乙方提前交付成果时，须征得乙方同意。对因此而增加的工作量，乙方</w:t>
      </w:r>
      <w:r>
        <w:rPr>
          <w:rFonts w:hint="eastAsia" w:ascii="宋体" w:hAnsi="宋体" w:eastAsia="宋体" w:cs="Times New Roman"/>
          <w:sz w:val="24"/>
          <w:szCs w:val="24"/>
          <w:lang w:eastAsia="zh-CN"/>
        </w:rPr>
        <w:t>可要求甲方</w:t>
      </w:r>
      <w:r>
        <w:rPr>
          <w:rFonts w:hint="default" w:ascii="宋体" w:hAnsi="宋体" w:eastAsia="宋体" w:cs="Times New Roman"/>
          <w:sz w:val="24"/>
          <w:szCs w:val="24"/>
        </w:rPr>
        <w:t>支付必要的费用。</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宋体" w:hAnsi="宋体" w:eastAsia="宋体" w:cs="Times New Roman"/>
          <w:sz w:val="24"/>
          <w:szCs w:val="24"/>
        </w:rPr>
        <w:t>）</w:t>
      </w:r>
      <w:r>
        <w:rPr>
          <w:rFonts w:hint="eastAsia" w:ascii="宋体" w:hAnsi="宋体" w:eastAsia="宋体" w:cs="Times New Roman"/>
          <w:sz w:val="24"/>
          <w:szCs w:val="24"/>
        </w:rPr>
        <w:t>甲方有权要求乙方按照合同约定内容交付项目成果。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.2</w:t>
      </w:r>
      <w:r>
        <w:rPr>
          <w:rFonts w:hint="eastAsia" w:ascii="宋体" w:hAnsi="宋体" w:eastAsia="宋体" w:cs="Times New Roman"/>
          <w:sz w:val="24"/>
          <w:szCs w:val="24"/>
        </w:rPr>
        <w:t>乙方的权利和义务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）乙方应于</w:t>
      </w:r>
      <w:r>
        <w:rPr>
          <w:rFonts w:hint="eastAsia" w:ascii="宋体" w:hAnsi="宋体" w:eastAsia="宋体" w:cs="Times New Roman"/>
          <w:sz w:val="24"/>
          <w:szCs w:val="24"/>
          <w:lang w:eastAsia="zh-CN"/>
        </w:rPr>
        <w:t>合同生效之日起</w:t>
      </w:r>
      <w:r>
        <w:rPr>
          <w:rFonts w:hint="eastAsia" w:ascii="宋体" w:hAnsi="宋体" w:eastAsia="宋体" w:cs="Times New Roman"/>
          <w:sz w:val="24"/>
          <w:szCs w:val="24"/>
        </w:rPr>
        <w:t>开始本合同项下</w:t>
      </w:r>
      <w:r>
        <w:rPr>
          <w:rFonts w:hint="eastAsia" w:ascii="宋体" w:hAnsi="宋体" w:eastAsia="宋体" w:cs="Times New Roman"/>
          <w:sz w:val="24"/>
          <w:szCs w:val="24"/>
          <w:lang w:eastAsia="zh-CN"/>
        </w:rPr>
        <w:t>的服务</w:t>
      </w:r>
      <w:r>
        <w:rPr>
          <w:rFonts w:hint="eastAsia" w:ascii="宋体" w:hAnsi="宋体" w:eastAsia="宋体" w:cs="Times New Roman"/>
          <w:sz w:val="24"/>
          <w:szCs w:val="24"/>
        </w:rPr>
        <w:t>工作。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）乙方应接受甲方合理的检查、督促，并在甲方的组织下，及时向甲方</w:t>
      </w:r>
      <w:r>
        <w:rPr>
          <w:rFonts w:hint="eastAsia" w:ascii="宋体" w:hAnsi="宋体" w:eastAsia="宋体" w:cs="Times New Roman"/>
          <w:sz w:val="24"/>
          <w:szCs w:val="24"/>
          <w:lang w:eastAsia="zh-CN"/>
        </w:rPr>
        <w:t>报告</w:t>
      </w:r>
      <w:r>
        <w:rPr>
          <w:rFonts w:hint="eastAsia" w:ascii="宋体" w:hAnsi="宋体" w:eastAsia="宋体" w:cs="Times New Roman"/>
          <w:sz w:val="24"/>
          <w:szCs w:val="24"/>
        </w:rPr>
        <w:t>各阶段的工作</w:t>
      </w:r>
      <w:r>
        <w:rPr>
          <w:rFonts w:hint="eastAsia" w:ascii="宋体" w:hAnsi="宋体" w:eastAsia="宋体" w:cs="Times New Roman"/>
          <w:sz w:val="24"/>
          <w:szCs w:val="24"/>
          <w:lang w:eastAsia="zh-CN"/>
        </w:rPr>
        <w:t>进展</w:t>
      </w:r>
      <w:r>
        <w:rPr>
          <w:rFonts w:hint="eastAsia" w:ascii="宋体" w:hAnsi="宋体" w:eastAsia="宋体" w:cs="Times New Roman"/>
          <w:sz w:val="24"/>
          <w:szCs w:val="24"/>
        </w:rPr>
        <w:t>，接受甲方审查。</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）乙方应按有关</w:t>
      </w:r>
      <w:r>
        <w:rPr>
          <w:rFonts w:hint="eastAsia" w:ascii="宋体" w:hAnsi="宋体" w:eastAsia="宋体" w:cs="Times New Roman"/>
          <w:sz w:val="24"/>
          <w:szCs w:val="24"/>
          <w:lang w:eastAsia="zh-CN"/>
        </w:rPr>
        <w:t>法律</w:t>
      </w:r>
      <w:r>
        <w:rPr>
          <w:rFonts w:hint="eastAsia" w:ascii="宋体" w:hAnsi="宋体" w:eastAsia="宋体" w:cs="Times New Roman"/>
          <w:sz w:val="24"/>
          <w:szCs w:val="24"/>
        </w:rPr>
        <w:t>法规</w:t>
      </w:r>
      <w:r>
        <w:rPr>
          <w:rFonts w:hint="eastAsia" w:ascii="宋体" w:hAnsi="宋体" w:eastAsia="宋体" w:cs="Times New Roman"/>
          <w:sz w:val="24"/>
          <w:szCs w:val="24"/>
          <w:lang w:eastAsia="zh-CN"/>
        </w:rPr>
        <w:t>、</w:t>
      </w:r>
      <w:r>
        <w:rPr>
          <w:rFonts w:hint="eastAsia" w:ascii="宋体" w:hAnsi="宋体" w:eastAsia="宋体" w:cs="Times New Roman"/>
          <w:sz w:val="24"/>
          <w:szCs w:val="24"/>
        </w:rPr>
        <w:t>技术规范</w:t>
      </w:r>
      <w:r>
        <w:rPr>
          <w:rFonts w:hint="eastAsia" w:ascii="宋体" w:hAnsi="宋体" w:eastAsia="宋体" w:cs="Times New Roman"/>
          <w:sz w:val="24"/>
          <w:szCs w:val="24"/>
          <w:lang w:eastAsia="zh-CN"/>
        </w:rPr>
        <w:t>，</w:t>
      </w:r>
      <w:r>
        <w:rPr>
          <w:rFonts w:hint="eastAsia" w:ascii="宋体" w:hAnsi="宋体" w:eastAsia="宋体" w:cs="Times New Roman"/>
          <w:sz w:val="24"/>
          <w:szCs w:val="24"/>
        </w:rPr>
        <w:t>以及本合同约定的工作内容、技术标准、工作进度和成果要求进行工作，并按本合同第</w:t>
      </w:r>
      <w:r>
        <w:rPr>
          <w:rFonts w:hint="eastAsia" w:ascii="宋体" w:hAnsi="宋体" w:eastAsia="宋体" w:cs="Times New Roman"/>
          <w:sz w:val="24"/>
          <w:szCs w:val="24"/>
          <w:lang w:eastAsia="zh-CN"/>
        </w:rPr>
        <w:t>三</w:t>
      </w:r>
      <w:r>
        <w:rPr>
          <w:rFonts w:hint="eastAsia" w:ascii="宋体" w:hAnsi="宋体" w:eastAsia="宋体" w:cs="Times New Roman"/>
          <w:sz w:val="24"/>
          <w:szCs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5</w:t>
      </w:r>
      <w:r>
        <w:rPr>
          <w:rFonts w:hint="eastAsia" w:ascii="宋体" w:hAnsi="宋体" w:eastAsia="宋体" w:cs="Times New Roman"/>
          <w:sz w:val="24"/>
          <w:szCs w:val="24"/>
        </w:rPr>
        <w:t>）本合同项下成果通过本合同约定的最终成果验收程序后</w:t>
      </w:r>
      <w:r>
        <w:rPr>
          <w:rFonts w:ascii="宋体" w:hAnsi="宋体" w:eastAsia="宋体" w:cs="Times New Roman"/>
          <w:sz w:val="24"/>
          <w:szCs w:val="24"/>
          <w:u w:val="single"/>
        </w:rPr>
        <w:t xml:space="preserve">    </w:t>
      </w:r>
      <w:r>
        <w:rPr>
          <w:rFonts w:hint="eastAsia" w:ascii="宋体" w:hAnsi="宋体" w:eastAsia="宋体" w:cs="Times New Roman"/>
          <w:sz w:val="24"/>
          <w:szCs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6</w:t>
      </w:r>
      <w:r>
        <w:rPr>
          <w:rFonts w:hint="eastAsia" w:ascii="宋体" w:hAnsi="宋体" w:eastAsia="宋体" w:cs="Times New Roman"/>
          <w:sz w:val="24"/>
          <w:szCs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7</w:t>
      </w:r>
      <w:r>
        <w:rPr>
          <w:rFonts w:hint="eastAsia" w:ascii="宋体" w:hAnsi="宋体" w:eastAsia="宋体" w:cs="Times New Roman"/>
          <w:sz w:val="24"/>
          <w:szCs w:val="24"/>
        </w:rPr>
        <w:t>）乙方应依据合同规定的工作内容和技术要求，组织具有相应能力的各层次技术人员组成项目组。经双方约定的项目组主要成员名单见附件</w:t>
      </w:r>
      <w:r>
        <w:rPr>
          <w:rFonts w:ascii="宋体" w:hAnsi="宋体" w:eastAsia="宋体" w:cs="Times New Roman"/>
          <w:sz w:val="24"/>
          <w:szCs w:val="24"/>
          <w:u w:val="single"/>
        </w:rPr>
        <w:t xml:space="preserve">    </w:t>
      </w:r>
      <w:r>
        <w:rPr>
          <w:rFonts w:hint="eastAsia" w:ascii="宋体" w:hAnsi="宋体" w:eastAsia="宋体" w:cs="Times New Roman"/>
          <w:sz w:val="24"/>
          <w:szCs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8</w:t>
      </w:r>
      <w:r>
        <w:rPr>
          <w:rFonts w:hint="eastAsia" w:ascii="宋体" w:hAnsi="宋体" w:eastAsia="宋体" w:cs="Times New Roman"/>
          <w:sz w:val="24"/>
          <w:szCs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9</w:t>
      </w:r>
      <w:r>
        <w:rPr>
          <w:rFonts w:hint="eastAsia" w:ascii="宋体" w:hAnsi="宋体" w:eastAsia="宋体" w:cs="Times New Roman"/>
          <w:sz w:val="24"/>
          <w:szCs w:val="24"/>
        </w:rPr>
        <w:t>）未经甲方同意，乙方不得将委托项目分包给第三方。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10</w:t>
      </w:r>
      <w:r>
        <w:rPr>
          <w:rFonts w:hint="eastAsia" w:ascii="宋体" w:hAnsi="宋体" w:eastAsia="宋体" w:cs="Times New Roman"/>
          <w:sz w:val="24"/>
          <w:szCs w:val="24"/>
        </w:rPr>
        <w:t>）未经甲方同意，乙方不得将委托项目与第三方合作。</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第七条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.1</w:t>
      </w:r>
      <w:r>
        <w:rPr>
          <w:rFonts w:hint="eastAsia" w:ascii="宋体" w:hAnsi="宋体" w:eastAsia="宋体" w:cs="Times New Roman"/>
          <w:sz w:val="24"/>
          <w:szCs w:val="24"/>
        </w:rPr>
        <w:t>项目最终成果为：</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通过信息化管理方式、维护全市纳统建筑业企业电子档案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完成建筑业“一企一档”工作落实情况报告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乙方应以纸质材料并附电子数据的形式向甲方提供最终成果。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第八条</w:t>
      </w:r>
      <w:r>
        <w:rPr>
          <w:rFonts w:hint="eastAsia" w:ascii="宋体" w:hAnsi="宋体" w:eastAsia="宋体" w:cs="Times New Roman"/>
          <w:b/>
          <w:sz w:val="24"/>
          <w:szCs w:val="24"/>
          <w:lang w:val="en-US" w:eastAsia="zh-CN"/>
        </w:rPr>
        <w:t xml:space="preserve">  项目</w:t>
      </w:r>
      <w:r>
        <w:rPr>
          <w:rFonts w:hint="eastAsia" w:ascii="宋体" w:hAnsi="宋体" w:eastAsia="宋体" w:cs="Times New Roman"/>
          <w:b/>
          <w:sz w:val="24"/>
          <w:szCs w:val="24"/>
        </w:rPr>
        <w:t>最终成果验收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.1</w:t>
      </w:r>
      <w:r>
        <w:rPr>
          <w:rFonts w:hint="eastAsia" w:ascii="宋体" w:hAnsi="宋体" w:eastAsia="宋体" w:cs="Times New Roman"/>
          <w:sz w:val="24"/>
          <w:szCs w:val="24"/>
        </w:rPr>
        <w:t>甲方负责对乙方提交的最终成果组织评审。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在合同履行过程中，必要时，甲乙双方可以协商调整</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最终成果。甲方如</w:t>
      </w:r>
      <w:r>
        <w:rPr>
          <w:rFonts w:hint="eastAsia" w:ascii="宋体" w:hAnsi="宋体" w:eastAsia="宋体" w:cs="Times New Roman"/>
          <w:sz w:val="24"/>
          <w:szCs w:val="24"/>
          <w:lang w:eastAsia="zh-CN"/>
        </w:rPr>
        <w:t>因实际工作需要</w:t>
      </w:r>
      <w:r>
        <w:rPr>
          <w:rFonts w:hint="eastAsia" w:ascii="宋体" w:hAnsi="宋体" w:eastAsia="宋体" w:cs="Times New Roman"/>
          <w:sz w:val="24"/>
          <w:szCs w:val="24"/>
        </w:rPr>
        <w:t>乙方增加交付成果的数量，应由双方协商</w:t>
      </w:r>
      <w:r>
        <w:rPr>
          <w:rFonts w:hint="eastAsia" w:ascii="宋体" w:hAnsi="宋体" w:eastAsia="宋体" w:cs="Times New Roman"/>
          <w:sz w:val="24"/>
          <w:szCs w:val="24"/>
          <w:lang w:eastAsia="zh-CN"/>
        </w:rPr>
        <w:t>一致，签订补充协议</w:t>
      </w:r>
      <w:r>
        <w:rPr>
          <w:rFonts w:hint="eastAsia" w:ascii="宋体" w:hAnsi="宋体" w:eastAsia="宋体" w:cs="Times New Roman"/>
          <w:sz w:val="24"/>
          <w:szCs w:val="24"/>
        </w:rPr>
        <w:t>。</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.3</w:t>
      </w:r>
      <w:r>
        <w:rPr>
          <w:rFonts w:hint="eastAsia" w:ascii="宋体" w:hAnsi="宋体" w:eastAsia="宋体" w:cs="Times New Roman"/>
          <w:sz w:val="24"/>
          <w:szCs w:val="24"/>
        </w:rPr>
        <w:t>最终成果验收合格的标志为：</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 xml:space="preserve"> </w:t>
      </w:r>
      <w:r>
        <w:rPr>
          <w:rFonts w:hint="eastAsia" w:ascii="宋体" w:hAnsi="宋体" w:eastAsia="宋体" w:cs="Times New Roman"/>
          <w:sz w:val="24"/>
          <w:szCs w:val="24"/>
        </w:rPr>
        <w:t>深圳市住房和建设局审查批准</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bCs/>
          <w:sz w:val="24"/>
          <w:szCs w:val="24"/>
        </w:rPr>
        <w:t>□ 其它：</w:t>
      </w:r>
      <w:r>
        <w:rPr>
          <w:rFonts w:hint="eastAsia" w:ascii="宋体" w:hAnsi="宋体" w:eastAsia="宋体" w:cs="Times New Roman"/>
          <w:bCs/>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成果权属</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本合同项下</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成果的权属归甲方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所有（</w:t>
      </w:r>
      <w:r>
        <w:rPr>
          <w:rFonts w:ascii="宋体" w:hAnsi="宋体" w:eastAsia="宋体" w:cs="Times New Roman"/>
          <w:sz w:val="24"/>
          <w:szCs w:val="24"/>
        </w:rPr>
        <w:t>①单独 ②</w:t>
      </w:r>
      <w:r>
        <w:rPr>
          <w:rFonts w:hint="eastAsia" w:ascii="宋体" w:hAnsi="宋体" w:eastAsia="宋体" w:cs="Times New Roman"/>
          <w:sz w:val="24"/>
          <w:szCs w:val="24"/>
        </w:rPr>
        <w:t>非单独）；</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eastAsia="zh-CN"/>
        </w:rPr>
        <w:t>经甲方同意，</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可以</w:t>
      </w:r>
      <w:r>
        <w:rPr>
          <w:rFonts w:hint="eastAsia" w:ascii="宋体" w:hAnsi="宋体" w:eastAsia="宋体" w:cs="Times New Roman"/>
          <w:sz w:val="24"/>
          <w:szCs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宋体"/>
          <w:b/>
          <w:bCs/>
          <w:sz w:val="24"/>
          <w:szCs w:val="24"/>
        </w:rPr>
        <w:t>保密条款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.1</w:t>
      </w:r>
      <w:r>
        <w:rPr>
          <w:rFonts w:hint="eastAsia" w:ascii="宋体" w:hAnsi="宋体" w:eastAsia="宋体" w:cs="Times New Roman"/>
          <w:sz w:val="24"/>
          <w:szCs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.2</w:t>
      </w:r>
      <w:r>
        <w:rPr>
          <w:rFonts w:hint="eastAsia" w:ascii="宋体" w:hAnsi="宋体" w:eastAsia="宋体" w:cs="Times New Roman"/>
          <w:sz w:val="24"/>
          <w:szCs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eastAsia="宋体" w:cs="Times New Roman"/>
          <w:sz w:val="24"/>
          <w:szCs w:val="24"/>
        </w:rPr>
        <w:t>_____</w:t>
      </w:r>
      <w:r>
        <w:rPr>
          <w:rFonts w:hint="eastAsia"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.3</w:t>
      </w:r>
      <w:r>
        <w:rPr>
          <w:rFonts w:hint="eastAsia" w:ascii="宋体" w:hAnsi="宋体" w:eastAsia="宋体" w:cs="Times New Roman"/>
          <w:sz w:val="24"/>
          <w:szCs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eastAsia="宋体" w:cs="Times New Roman"/>
          <w:sz w:val="24"/>
          <w:szCs w:val="24"/>
        </w:rPr>
        <w:t>______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其它约定：</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.1</w:t>
      </w:r>
      <w:r>
        <w:rPr>
          <w:rFonts w:hint="eastAsia" w:ascii="宋体" w:hAnsi="宋体" w:eastAsia="宋体" w:cs="Times New Roman"/>
          <w:sz w:val="24"/>
          <w:szCs w:val="24"/>
        </w:rPr>
        <w:t>甲方违约责任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lang w:eastAsia="zh-CN"/>
        </w:rPr>
        <w:t>确因工作实际需要，</w:t>
      </w:r>
      <w:r>
        <w:rPr>
          <w:rFonts w:hint="eastAsia" w:ascii="宋体" w:hAnsi="宋体" w:eastAsia="宋体" w:cs="Times New Roman"/>
          <w:sz w:val="24"/>
          <w:szCs w:val="24"/>
        </w:rPr>
        <w:t>甲方变更委托项目内容、规模、条件，应于确定修改之日起</w:t>
      </w:r>
      <w:r>
        <w:rPr>
          <w:rFonts w:ascii="宋体" w:hAnsi="宋体" w:eastAsia="宋体" w:cs="Times New Roman"/>
          <w:sz w:val="24"/>
          <w:szCs w:val="24"/>
        </w:rPr>
        <w:t>____</w:t>
      </w:r>
      <w:r>
        <w:rPr>
          <w:rFonts w:hint="eastAsia" w:ascii="宋体" w:hAnsi="宋体" w:eastAsia="宋体" w:cs="Times New Roman"/>
          <w:sz w:val="24"/>
          <w:szCs w:val="24"/>
        </w:rPr>
        <w:t>个工作日内书面告知乙方。因以上原因造成乙方返工，甲方应按乙方返工所耗工作量向乙方支付返工费</w:t>
      </w:r>
      <w:r>
        <w:rPr>
          <w:rFonts w:hint="eastAsia" w:ascii="宋体" w:hAnsi="宋体" w:eastAsia="宋体" w:cs="Times New Roman"/>
          <w:sz w:val="24"/>
          <w:szCs w:val="24"/>
          <w:lang w:eastAsia="zh-CN"/>
        </w:rPr>
        <w:t>，返工费用由</w:t>
      </w:r>
      <w:r>
        <w:rPr>
          <w:rFonts w:hint="eastAsia" w:ascii="宋体" w:hAnsi="宋体" w:eastAsia="宋体" w:cs="Times New Roman"/>
          <w:sz w:val="24"/>
          <w:szCs w:val="24"/>
        </w:rPr>
        <w:t>双方应协商签订补充协议</w:t>
      </w:r>
      <w:r>
        <w:rPr>
          <w:rFonts w:hint="eastAsia" w:ascii="宋体" w:hAnsi="宋体" w:eastAsia="宋体" w:cs="Times New Roman"/>
          <w:sz w:val="24"/>
          <w:szCs w:val="24"/>
          <w:lang w:eastAsia="zh-CN"/>
        </w:rPr>
        <w:t>确定</w:t>
      </w:r>
      <w:r>
        <w:rPr>
          <w:rFonts w:hint="eastAsia" w:ascii="宋体" w:hAnsi="宋体" w:eastAsia="宋体" w:cs="Times New Roman"/>
          <w:sz w:val="24"/>
          <w:szCs w:val="24"/>
        </w:rPr>
        <w:t>。</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）甲方未按本合同约定，延迟支付合同价款的，乙方有权要求甲方支付该阶段合同价款每日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，且乙方提交成果的时间顺延。逾期超过</w:t>
      </w:r>
      <w:r>
        <w:rPr>
          <w:rFonts w:ascii="宋体" w:hAnsi="宋体" w:eastAsia="宋体" w:cs="Times New Roman"/>
          <w:sz w:val="24"/>
          <w:szCs w:val="24"/>
        </w:rPr>
        <w:t>___</w:t>
      </w:r>
      <w:r>
        <w:rPr>
          <w:rFonts w:hint="eastAsia" w:ascii="宋体" w:hAnsi="宋体" w:eastAsia="宋体" w:cs="Times New Roman"/>
          <w:sz w:val="24"/>
          <w:szCs w:val="24"/>
        </w:rPr>
        <w:t>个工作日以上时，乙方有权暂停履行下阶段工作，并书面通知甲方。因政府内部工作</w:t>
      </w:r>
      <w:r>
        <w:rPr>
          <w:rFonts w:hint="eastAsia" w:ascii="宋体" w:hAnsi="宋体" w:eastAsia="宋体" w:cs="Times New Roman"/>
          <w:sz w:val="24"/>
          <w:szCs w:val="24"/>
          <w:lang w:eastAsia="zh-CN"/>
        </w:rPr>
        <w:t>或财政拨付</w:t>
      </w:r>
      <w:r>
        <w:rPr>
          <w:rFonts w:hint="eastAsia" w:ascii="宋体" w:hAnsi="宋体" w:eastAsia="宋体" w:cs="Times New Roman"/>
          <w:sz w:val="24"/>
          <w:szCs w:val="24"/>
        </w:rPr>
        <w:t>导致甲方迟延付款的，乙方应给予最大程度的谅解。</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.2</w:t>
      </w:r>
      <w:r>
        <w:rPr>
          <w:rFonts w:hint="eastAsia" w:ascii="宋体" w:hAnsi="宋体" w:eastAsia="宋体" w:cs="Times New Roman"/>
          <w:sz w:val="24"/>
          <w:szCs w:val="24"/>
        </w:rPr>
        <w:t>乙方违约责任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需</w:t>
      </w:r>
      <w:r>
        <w:rPr>
          <w:rFonts w:hint="eastAsia" w:ascii="宋体" w:hAnsi="宋体" w:eastAsia="宋体" w:cs="Times New Roman"/>
          <w:sz w:val="24"/>
          <w:szCs w:val="24"/>
        </w:rPr>
        <w:t>按甲方要求采取及时有效的补救措施，并支付合同总价款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w:t>
      </w:r>
      <w:r>
        <w:rPr>
          <w:rFonts w:hint="eastAsia" w:ascii="宋体" w:hAnsi="宋体" w:eastAsia="宋体" w:cs="Times New Roman"/>
          <w:sz w:val="24"/>
          <w:szCs w:val="24"/>
        </w:rPr>
        <w:t>乙方擅自修改已经提交验收的成果文件的，应承担因此产生的一切后果，并赔偿甲方合同总价款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本合同履行期间，乙方未能按合同约定的日期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提交成果的，甲方有权要求乙方支付该阶段合同价款每日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未经甲方同意，乙方擅自变更附件</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约定的项目组主要成员，甲方有权</w:t>
      </w:r>
      <w:r>
        <w:rPr>
          <w:rFonts w:hint="eastAsia" w:ascii="宋体" w:hAnsi="宋体" w:eastAsia="宋体" w:cs="Times New Roman"/>
          <w:sz w:val="24"/>
          <w:szCs w:val="24"/>
          <w:lang w:eastAsia="zh-CN"/>
        </w:rPr>
        <w:t>要求</w:t>
      </w:r>
      <w:r>
        <w:rPr>
          <w:rFonts w:hint="eastAsia" w:ascii="宋体" w:hAnsi="宋体" w:eastAsia="宋体" w:cs="Times New Roman"/>
          <w:sz w:val="24"/>
          <w:szCs w:val="24"/>
        </w:rPr>
        <w:t>乙方采取补救措施或调整项目组主要成员构成。</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本项目最终成果验收后</w:t>
      </w:r>
      <w:r>
        <w:rPr>
          <w:rFonts w:ascii="宋体" w:hAnsi="宋体" w:eastAsia="宋体" w:cs="Times New Roman"/>
          <w:sz w:val="24"/>
          <w:szCs w:val="24"/>
        </w:rPr>
        <w:t>_____</w:t>
      </w:r>
      <w:r>
        <w:rPr>
          <w:rFonts w:hint="eastAsia" w:ascii="宋体" w:hAnsi="宋体" w:eastAsia="宋体" w:cs="Times New Roman"/>
          <w:sz w:val="24"/>
          <w:szCs w:val="24"/>
        </w:rPr>
        <w:t>年以内，乙方未按甲方要求就本项目提供必要解释和接受咨询的，甲方可要求乙方返还合同总价款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的费用。</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w:t>
      </w:r>
      <w:r>
        <w:rPr>
          <w:rFonts w:hint="eastAsia" w:ascii="宋体" w:hAnsi="宋体" w:eastAsia="宋体" w:cs="Times New Roman"/>
          <w:sz w:val="24"/>
          <w:szCs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合同解除</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.1</w:t>
      </w:r>
      <w:r>
        <w:rPr>
          <w:rFonts w:hint="eastAsia" w:ascii="宋体" w:hAnsi="宋体" w:eastAsia="宋体" w:cs="Times New Roman"/>
          <w:sz w:val="24"/>
          <w:szCs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非归责于合同双方的原因，项目取消的；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非归责于合同双方的原因，项目长期暂停，超过</w:t>
      </w:r>
      <w:r>
        <w:rPr>
          <w:rFonts w:hint="eastAsia" w:ascii="宋体" w:hAnsi="宋体" w:eastAsia="宋体" w:cs="Times New Roman"/>
          <w:sz w:val="24"/>
          <w:szCs w:val="24"/>
          <w:lang w:eastAsia="zh-CN"/>
        </w:rPr>
        <w:t>合同履行期限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810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.2</w:t>
      </w:r>
      <w:r>
        <w:rPr>
          <w:rFonts w:hint="eastAsia" w:ascii="宋体" w:hAnsi="宋体" w:eastAsia="宋体" w:cs="Times New Roman"/>
          <w:sz w:val="24"/>
          <w:szCs w:val="24"/>
        </w:rPr>
        <w:t>本合同履行过程中出现下列情形之一的，甲方有权解除合同：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1</w:t>
      </w:r>
      <w:r>
        <w:rPr>
          <w:rFonts w:hint="eastAsia" w:ascii="Times New Roman" w:hAnsi="宋体" w:eastAsia="宋体" w:cs="Times New Roman"/>
          <w:sz w:val="24"/>
          <w:szCs w:val="24"/>
        </w:rPr>
        <w:t>）</w:t>
      </w:r>
      <w:r>
        <w:rPr>
          <w:rFonts w:hint="eastAsia" w:ascii="宋体" w:hAnsi="宋体" w:eastAsia="宋体" w:cs="Times New Roman"/>
          <w:sz w:val="24"/>
          <w:szCs w:val="24"/>
        </w:rPr>
        <w:t>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提交成果，延误时间超过</w:t>
      </w:r>
      <w:r>
        <w:rPr>
          <w:rFonts w:ascii="宋体" w:hAnsi="宋体" w:eastAsia="宋体" w:cs="Times New Roman"/>
          <w:sz w:val="24"/>
          <w:szCs w:val="24"/>
        </w:rPr>
        <w:t xml:space="preserve">  _____</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2</w:t>
      </w:r>
      <w:r>
        <w:rPr>
          <w:rFonts w:hint="eastAsia" w:ascii="Times New Roman" w:hAnsi="宋体" w:eastAsia="宋体" w:cs="Times New Roman"/>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，且乙方未按甲方要求采取及时有效的补救措施的；</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rPr>
        <w:t>）</w:t>
      </w:r>
      <w:r>
        <w:rPr>
          <w:rFonts w:hint="eastAsia" w:ascii="宋体" w:hAnsi="宋体" w:eastAsia="宋体" w:cs="Times New Roman"/>
          <w:sz w:val="24"/>
          <w:szCs w:val="24"/>
        </w:rPr>
        <w:t>乙方虽如期提交中间成果和最终成果，但连续</w:t>
      </w:r>
      <w:r>
        <w:rPr>
          <w:rFonts w:ascii="宋体" w:hAnsi="宋体" w:eastAsia="宋体" w:cs="Times New Roman"/>
          <w:sz w:val="24"/>
          <w:szCs w:val="24"/>
        </w:rPr>
        <w:t>_____</w:t>
      </w:r>
      <w:r>
        <w:rPr>
          <w:rFonts w:hint="eastAsia" w:ascii="宋体" w:hAnsi="宋体" w:eastAsia="宋体" w:cs="Times New Roman"/>
          <w:sz w:val="24"/>
          <w:szCs w:val="24"/>
        </w:rPr>
        <w:t>次未能通过</w:t>
      </w:r>
      <w:r>
        <w:rPr>
          <w:rFonts w:hint="eastAsia" w:ascii="宋体" w:hAnsi="宋体" w:eastAsia="宋体" w:cs="Times New Roman"/>
          <w:sz w:val="24"/>
          <w:szCs w:val="24"/>
          <w:lang w:eastAsia="zh-CN"/>
        </w:rPr>
        <w:t>甲方验收</w:t>
      </w:r>
      <w:r>
        <w:rPr>
          <w:rFonts w:hint="eastAsia" w:ascii="宋体" w:hAnsi="宋体" w:eastAsia="宋体" w:cs="Times New Roman"/>
          <w:sz w:val="24"/>
          <w:szCs w:val="24"/>
        </w:rPr>
        <w:t>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乙方未经甲方同意擅自更换附件</w:t>
      </w:r>
      <w:r>
        <w:rPr>
          <w:rFonts w:ascii="宋体" w:hAnsi="宋体" w:eastAsia="宋体" w:cs="Times New Roman"/>
          <w:sz w:val="24"/>
          <w:szCs w:val="24"/>
        </w:rPr>
        <w:t>____</w:t>
      </w:r>
      <w:r>
        <w:rPr>
          <w:rFonts w:hint="eastAsia" w:ascii="宋体" w:hAnsi="宋体" w:eastAsia="宋体" w:cs="Times New Roman"/>
          <w:sz w:val="24"/>
          <w:szCs w:val="24"/>
        </w:rPr>
        <w:t>规定的项目组主要成员，且未按甲方要求进行调整；</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5</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6</w:t>
      </w:r>
      <w:r>
        <w:rPr>
          <w:rFonts w:hint="eastAsia" w:ascii="Times New Roman" w:hAnsi="宋体" w:eastAsia="宋体" w:cs="Times New Roman"/>
          <w:sz w:val="24"/>
          <w:szCs w:val="24"/>
        </w:rPr>
        <w:t>）</w:t>
      </w:r>
      <w:r>
        <w:rPr>
          <w:rFonts w:hint="eastAsia" w:ascii="宋体" w:hAnsi="宋体" w:eastAsia="宋体" w:cs="Times New Roman"/>
          <w:sz w:val="24"/>
          <w:szCs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 xml:space="preserve"> </w:t>
      </w:r>
      <w:r>
        <w:rPr>
          <w:rFonts w:hint="eastAsia" w:ascii="宋体" w:hAnsi="宋体" w:eastAsia="宋体" w:cs="Times New Roman"/>
          <w:sz w:val="24"/>
          <w:szCs w:val="24"/>
        </w:rPr>
        <w:t>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w:t>
      </w:r>
      <w:r>
        <w:rPr>
          <w:rFonts w:hint="eastAsia" w:ascii="宋体" w:hAnsi="宋体" w:eastAsia="宋体" w:cs="Times New Roman"/>
          <w:sz w:val="24"/>
          <w:szCs w:val="24"/>
          <w:lang w:eastAsia="zh-CN"/>
        </w:rPr>
        <w:t>甲方不再支付剩余合同价款</w:t>
      </w:r>
      <w:r>
        <w:rPr>
          <w:rFonts w:hint="eastAsia" w:ascii="宋体" w:hAnsi="宋体" w:eastAsia="宋体" w:cs="Times New Roman"/>
          <w:sz w:val="24"/>
          <w:szCs w:val="24"/>
        </w:rPr>
        <w:t>，</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应</w:t>
      </w:r>
      <w:r>
        <w:rPr>
          <w:rFonts w:hint="eastAsia" w:ascii="宋体" w:hAnsi="宋体" w:eastAsia="宋体" w:cs="Times New Roman"/>
          <w:sz w:val="24"/>
          <w:szCs w:val="24"/>
          <w:lang w:eastAsia="zh-CN"/>
        </w:rPr>
        <w:t>向甲方</w:t>
      </w:r>
      <w:r>
        <w:rPr>
          <w:rFonts w:hint="eastAsia" w:ascii="宋体" w:hAnsi="宋体" w:eastAsia="宋体" w:cs="Times New Roman"/>
          <w:sz w:val="24"/>
          <w:szCs w:val="24"/>
        </w:rPr>
        <w:t>支付合同总价款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.3</w:t>
      </w:r>
      <w:r>
        <w:rPr>
          <w:rFonts w:hint="eastAsia" w:ascii="宋体" w:hAnsi="宋体" w:eastAsia="宋体" w:cs="Times New Roman"/>
          <w:sz w:val="24"/>
          <w:szCs w:val="24"/>
        </w:rPr>
        <w:t>本合同履行过程中出现下列情形之一的，乙方有权解除合同：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1</w:t>
      </w:r>
      <w:r>
        <w:rPr>
          <w:rFonts w:ascii="Times New Roman" w:hAnsi="宋体" w:eastAsia="宋体" w:cs="Times New Roman"/>
          <w:sz w:val="24"/>
          <w:szCs w:val="24"/>
        </w:rPr>
        <w:t>）</w:t>
      </w:r>
      <w:r>
        <w:rPr>
          <w:rFonts w:hint="eastAsia" w:ascii="宋体" w:hAnsi="宋体" w:eastAsia="宋体" w:cs="Times New Roman"/>
          <w:sz w:val="24"/>
          <w:szCs w:val="24"/>
        </w:rPr>
        <w:t>甲方不审查本项目成果或暂停本项目，延误时间超过</w:t>
      </w:r>
      <w:r>
        <w:rPr>
          <w:rFonts w:ascii="宋体" w:hAnsi="宋体" w:eastAsia="宋体" w:cs="Times New Roman"/>
          <w:sz w:val="24"/>
          <w:szCs w:val="24"/>
          <w:u w:val="single"/>
        </w:rPr>
        <w:t xml:space="preserve">     </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（2）</w:t>
      </w:r>
      <w:r>
        <w:rPr>
          <w:rFonts w:hint="eastAsia" w:ascii="宋体" w:hAnsi="宋体" w:eastAsia="宋体" w:cs="Times New Roman"/>
          <w:sz w:val="24"/>
          <w:szCs w:val="24"/>
        </w:rPr>
        <w:t>甲方未按本合同约定，逾期支付合同价款超过</w:t>
      </w:r>
      <w:r>
        <w:rPr>
          <w:rFonts w:ascii="宋体" w:hAnsi="宋体" w:eastAsia="宋体" w:cs="Times New Roman"/>
          <w:sz w:val="24"/>
          <w:szCs w:val="24"/>
          <w:u w:val="single"/>
        </w:rPr>
        <w:t xml:space="preserve">     </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（3）</w:t>
      </w:r>
      <w:r>
        <w:rPr>
          <w:rFonts w:hint="eastAsia" w:ascii="宋体" w:hAnsi="宋体" w:eastAsia="宋体" w:cs="Times New Roman"/>
          <w:sz w:val="24"/>
          <w:szCs w:val="24"/>
        </w:rPr>
        <w:t>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本合同履行期间，因上述情形造成合同终止的，乙方未开始项目工作的，</w:t>
      </w:r>
      <w:r>
        <w:rPr>
          <w:rFonts w:hint="eastAsia" w:ascii="宋体" w:hAnsi="宋体" w:eastAsia="宋体" w:cs="Times New Roman"/>
          <w:sz w:val="24"/>
          <w:szCs w:val="24"/>
          <w:lang w:eastAsia="zh-CN"/>
        </w:rPr>
        <w:t>退还甲方已支付的款项</w:t>
      </w:r>
      <w:r>
        <w:rPr>
          <w:rFonts w:hint="eastAsia" w:ascii="宋体" w:hAnsi="宋体" w:eastAsia="宋体" w:cs="Times New Roman"/>
          <w:sz w:val="24"/>
          <w:szCs w:val="24"/>
        </w:rPr>
        <w:t>；已开始项目工作的，</w:t>
      </w:r>
      <w:r>
        <w:rPr>
          <w:rFonts w:hint="eastAsia" w:ascii="宋体" w:hAnsi="宋体" w:eastAsia="宋体" w:cs="Times New Roman"/>
          <w:sz w:val="24"/>
          <w:szCs w:val="24"/>
          <w:lang w:eastAsia="zh-CN"/>
        </w:rPr>
        <w:t>不再退还甲方已支付的合同价款。同时，甲方需向乙方支付</w:t>
      </w:r>
      <w:r>
        <w:rPr>
          <w:rFonts w:hint="eastAsia" w:ascii="宋体" w:hAnsi="宋体" w:eastAsia="宋体" w:cs="Times New Roman"/>
          <w:sz w:val="24"/>
          <w:szCs w:val="24"/>
        </w:rPr>
        <w:t>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如不可抗力持续</w:t>
      </w:r>
      <w:r>
        <w:rPr>
          <w:rFonts w:ascii="宋体" w:hAnsi="宋体" w:eastAsia="宋体" w:cs="Times New Roman"/>
          <w:sz w:val="24"/>
          <w:szCs w:val="24"/>
        </w:rPr>
        <w:t>_____</w:t>
      </w:r>
      <w:r>
        <w:rPr>
          <w:rFonts w:hint="eastAsia" w:ascii="宋体" w:hAnsi="宋体" w:eastAsia="宋体" w:cs="Times New Roman"/>
          <w:sz w:val="24"/>
          <w:szCs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如合同因不可抗力或其它原因须提前终止的，提出终止的一方须在</w:t>
      </w:r>
      <w:r>
        <w:rPr>
          <w:rFonts w:ascii="宋体" w:hAnsi="宋体" w:eastAsia="宋体" w:cs="Times New Roman"/>
          <w:sz w:val="24"/>
          <w:szCs w:val="24"/>
        </w:rPr>
        <w:t>_____</w:t>
      </w:r>
      <w:r>
        <w:rPr>
          <w:rFonts w:hint="eastAsia" w:ascii="宋体" w:hAnsi="宋体" w:eastAsia="宋体" w:cs="Times New Roman"/>
          <w:sz w:val="24"/>
          <w:szCs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本合同履行期间，双方发生的争议，由双方当事人协商解决。协商不成的，</w:t>
      </w:r>
      <w:r>
        <w:rPr>
          <w:rFonts w:hint="eastAsia" w:ascii="宋体" w:hAnsi="宋体" w:eastAsia="宋体" w:cs="Times New Roman"/>
          <w:sz w:val="24"/>
          <w:szCs w:val="24"/>
          <w:lang w:eastAsia="zh-CN"/>
        </w:rPr>
        <w:t>可</w:t>
      </w:r>
      <w:r>
        <w:rPr>
          <w:rFonts w:hint="eastAsia" w:ascii="宋体" w:hAnsi="宋体" w:eastAsia="宋体" w:cs="Times New Roman"/>
          <w:sz w:val="24"/>
          <w:szCs w:val="24"/>
        </w:rPr>
        <w:t>依法向</w:t>
      </w:r>
      <w:r>
        <w:rPr>
          <w:rFonts w:hint="eastAsia" w:ascii="宋体" w:hAnsi="宋体" w:eastAsia="宋体" w:cs="Times New Roman"/>
          <w:sz w:val="24"/>
          <w:szCs w:val="24"/>
          <w:lang w:eastAsia="zh-CN"/>
        </w:rPr>
        <w:t>甲方所在地</w:t>
      </w:r>
      <w:r>
        <w:rPr>
          <w:rFonts w:hint="eastAsia" w:ascii="宋体" w:hAnsi="宋体" w:eastAsia="宋体" w:cs="Times New Roman"/>
          <w:sz w:val="24"/>
          <w:szCs w:val="24"/>
        </w:rPr>
        <w:t>人民法院起诉</w:t>
      </w:r>
      <w:r>
        <w:rPr>
          <w:rFonts w:hint="eastAsia" w:ascii="宋体" w:hAnsi="宋体" w:eastAsia="宋体" w:cs="Times New Roman"/>
          <w:sz w:val="24"/>
          <w:szCs w:val="24"/>
          <w:lang w:eastAsia="zh-CN"/>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第十五条</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本合同共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份附件，附件与本合同条款对双方具有同等效力。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3</w:t>
      </w:r>
      <w:r>
        <w:rPr>
          <w:rFonts w:hint="eastAsia" w:ascii="宋体" w:hAnsi="宋体" w:eastAsia="宋体" w:cs="Times New Roman"/>
          <w:sz w:val="24"/>
          <w:szCs w:val="24"/>
        </w:rPr>
        <w:t>本合同一式</w:t>
      </w:r>
      <w:r>
        <w:rPr>
          <w:rFonts w:ascii="宋体" w:hAnsi="宋体" w:eastAsia="宋体" w:cs="Times New Roman"/>
          <w:sz w:val="24"/>
          <w:szCs w:val="24"/>
        </w:rPr>
        <w:t>____</w:t>
      </w:r>
      <w:r>
        <w:rPr>
          <w:rFonts w:hint="eastAsia" w:ascii="宋体" w:hAnsi="宋体" w:eastAsia="宋体" w:cs="Times New Roman"/>
          <w:sz w:val="24"/>
          <w:szCs w:val="24"/>
        </w:rPr>
        <w:t>份，甲乙双方当事人各执</w:t>
      </w:r>
      <w:r>
        <w:rPr>
          <w:rFonts w:ascii="宋体" w:hAnsi="宋体" w:eastAsia="宋体" w:cs="Times New Roman"/>
          <w:sz w:val="24"/>
          <w:szCs w:val="24"/>
        </w:rPr>
        <w:t>____</w:t>
      </w:r>
      <w:r>
        <w:rPr>
          <w:rFonts w:hint="eastAsia" w:ascii="宋体" w:hAnsi="宋体" w:eastAsia="宋体" w:cs="Times New Roman"/>
          <w:sz w:val="24"/>
          <w:szCs w:val="24"/>
        </w:rPr>
        <w:t>份。如合同履约过程中，</w:t>
      </w:r>
      <w:r>
        <w:rPr>
          <w:rFonts w:hint="eastAsia" w:ascii="宋体" w:hAnsi="宋体" w:eastAsia="宋体" w:cs="Times New Roman"/>
          <w:sz w:val="24"/>
          <w:szCs w:val="24"/>
          <w:lang w:eastAsia="zh-CN"/>
        </w:rPr>
        <w:t>因工作需要签订补充协议以变更或增减本合同约定的</w:t>
      </w:r>
      <w:r>
        <w:rPr>
          <w:rFonts w:hint="eastAsia" w:ascii="宋体" w:hAnsi="宋体" w:eastAsia="宋体" w:cs="Times New Roman"/>
          <w:sz w:val="24"/>
          <w:szCs w:val="24"/>
        </w:rPr>
        <w:t>，</w:t>
      </w:r>
      <w:r>
        <w:rPr>
          <w:rFonts w:hint="eastAsia" w:ascii="宋体" w:hAnsi="宋体" w:eastAsia="宋体" w:cs="Times New Roman"/>
          <w:sz w:val="24"/>
          <w:szCs w:val="24"/>
          <w:lang w:eastAsia="zh-CN"/>
        </w:rPr>
        <w:t>补充协议</w:t>
      </w:r>
      <w:r>
        <w:rPr>
          <w:rFonts w:hint="eastAsia" w:ascii="宋体" w:hAnsi="宋体" w:eastAsia="宋体" w:cs="Times New Roman"/>
          <w:sz w:val="24"/>
          <w:szCs w:val="24"/>
        </w:rPr>
        <w:t>均须经双方法人代表或授权代表签字后生效，成为本合同不可分割的一部分。</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委托方：</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rPr>
        <w:t xml:space="preserve">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（甲方）（盖章）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法定代表人（签名）：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委托代理人（签名）：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ascii="Times New Roman" w:hAnsi="Times New Roman" w:eastAsia="宋体" w:cs="Times New Roman"/>
          <w:b/>
          <w:sz w:val="24"/>
          <w:szCs w:val="24"/>
        </w:rPr>
        <w:t>_________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r>
        <w:rPr>
          <w:rFonts w:ascii="Times New Roman" w:hAnsi="Times New Roman" w:eastAsia="宋体" w:cs="Times New Roman"/>
          <w:b/>
          <w:sz w:val="24"/>
          <w:szCs w:val="24"/>
        </w:rPr>
        <w:t xml:space="preserve">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u w:val="single"/>
        </w:rPr>
      </w:pPr>
      <w:r>
        <w:rPr>
          <w:rFonts w:hint="eastAsia" w:ascii="Times New Roman" w:hAnsi="Times New Roman" w:eastAsia="宋体" w:cs="Times New Roman"/>
          <w:b/>
          <w:sz w:val="24"/>
          <w:szCs w:val="24"/>
        </w:rPr>
        <w:t>受托方：</w:t>
      </w:r>
      <w:r>
        <w:rPr>
          <w:rFonts w:hint="eastAsia" w:ascii="Times New Roman" w:hAnsi="Times New Roman" w:eastAsia="宋体" w:cs="Times New Roman"/>
          <w:b/>
          <w:sz w:val="24"/>
          <w:szCs w:val="24"/>
          <w:u w:val="single"/>
        </w:rPr>
        <w:t xml:space="preserve">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（乙方）（盖章）   </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法定代表人（签名）：</w:t>
      </w:r>
    </w:p>
    <w:p>
      <w:pPr>
        <w:adjustRightInd w:val="0"/>
        <w:snapToGrid w:val="0"/>
        <w:spacing w:before="312" w:beforeLines="100" w:after="312" w:afterLines="100" w:line="72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委托代理人（签名）：</w:t>
      </w:r>
    </w:p>
    <w:p>
      <w:pPr>
        <w:adjustRightInd w:val="0"/>
        <w:snapToGrid w:val="0"/>
        <w:spacing w:before="312" w:beforeLines="100" w:after="312" w:afterLines="100" w:line="720" w:lineRule="auto"/>
        <w:rPr>
          <w:rFonts w:hint="eastAsia"/>
          <w:b/>
          <w:sz w:val="24"/>
        </w:rPr>
        <w:sectPr>
          <w:footerReference r:id="rId3"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宋体" w:cs="Times New Roman"/>
          <w:b/>
          <w:sz w:val="24"/>
          <w:szCs w:val="24"/>
        </w:rPr>
        <w:t>_______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p>
    <w:p>
      <w:pPr>
        <w:spacing w:before="156" w:beforeLines="50" w:after="156" w:afterLines="50" w:line="300" w:lineRule="auto"/>
        <w:ind w:firstLine="0" w:firstLineChars="0"/>
        <w:rPr>
          <w:rFonts w:ascii="Times New Roman" w:hAnsi="Times New Roman" w:eastAsia="仿宋_GB2312" w:cs="Times New Roman"/>
          <w:color w:val="000000"/>
          <w:sz w:val="28"/>
          <w:szCs w:val="28"/>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1  </w:t>
      </w:r>
      <w:r>
        <w:rPr>
          <w:rFonts w:hint="eastAsia" w:ascii="Times New Roman" w:hAnsi="Times New Roman" w:eastAsia="宋体" w:cs="Times New Roman"/>
          <w:b/>
          <w:color w:val="000000"/>
          <w:sz w:val="24"/>
          <w:szCs w:val="24"/>
        </w:rPr>
        <w:t>：项目计划书</w:t>
      </w:r>
      <w:r>
        <w:rPr>
          <w:rFonts w:ascii="Times New Roman" w:hAnsi="Times New Roman" w:eastAsia="宋体" w:cs="Times New Roman"/>
          <w:b/>
          <w:color w:val="000000"/>
          <w:sz w:val="24"/>
          <w:szCs w:val="24"/>
        </w:rPr>
        <w:t xml:space="preserve">  </w:t>
      </w:r>
    </w:p>
    <w:p>
      <w:pPr>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2  </w:t>
      </w:r>
      <w:r>
        <w:rPr>
          <w:rFonts w:hint="eastAsia" w:ascii="Times New Roman" w:hAnsi="Times New Roman" w:eastAsia="宋体" w:cs="Times New Roman"/>
          <w:b/>
          <w:color w:val="000000"/>
          <w:sz w:val="24"/>
          <w:szCs w:val="24"/>
        </w:rPr>
        <w:t>：（合同签订前置文件）（复印件）</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3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合同价款计算方法</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本项目收费按照《</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收费标准》执行，合同价款总计为</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币</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万</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元</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角</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分，小写</w:t>
      </w:r>
      <w:r>
        <w:rPr>
          <w:rFonts w:ascii="Times New Roman" w:hAnsi="Times New Roman" w:eastAsia="宋体" w:cs="Times New Roman"/>
          <w:sz w:val="24"/>
          <w:szCs w:val="24"/>
        </w:rPr>
        <w:t>__________________</w:t>
      </w:r>
      <w:r>
        <w:rPr>
          <w:rFonts w:hint="eastAsia" w:ascii="Times New Roman" w:hAnsi="Times New Roman" w:eastAsia="宋体" w:cs="Times New Roman"/>
          <w:sz w:val="24"/>
          <w:szCs w:val="24"/>
        </w:rPr>
        <w:t>元。该合同价款含</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合同价款的具体计算方法如下：</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4</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：项目组主要成员名单</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经双方约定，甲乙双方以下成员组成本项目的项目组：</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tbl>
      <w:tblPr>
        <w:tblStyle w:val="8"/>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Layout w:type="fixed"/>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联系电话</w:t>
            </w:r>
          </w:p>
        </w:tc>
      </w:tr>
      <w:tr>
        <w:tblPrEx>
          <w:tblLayout w:type="fixed"/>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Layout w:type="fixed"/>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Layout w:type="fixed"/>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rPr>
                <w:rFonts w:hint="eastAsia" w:ascii="Times New Roman" w:hAnsi="Times New Roman" w:eastAsia="宋体" w:cs="宋体"/>
                <w:bCs/>
                <w:color w:val="000000"/>
                <w:sz w:val="24"/>
                <w:szCs w:val="24"/>
              </w:rPr>
            </w:pPr>
          </w:p>
        </w:tc>
      </w:tr>
      <w:tr>
        <w:tblPrEx>
          <w:tblLayout w:type="fixed"/>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Layout w:type="fixed"/>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Layout w:type="fixed"/>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bl>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5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：基础资料清单</w:t>
      </w: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p>
    <w:tbl>
      <w:tblPr>
        <w:tblStyle w:val="8"/>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ind w:left="0" w:leftChars="0" w:firstLine="0" w:firstLineChars="0"/>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序号</w:t>
            </w: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名称</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类型</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数量</w:t>
            </w: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bl>
    <w:p>
      <w:pPr>
        <w:ind w:firstLine="0" w:firstLineChars="0"/>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1"/>
        <w:rFonts w:ascii="Times New Roman" w:hAnsi="Times New Roman" w:eastAsia="宋体" w:cs="Times New Roman"/>
        <w:kern w:val="2"/>
        <w:sz w:val="18"/>
        <w:szCs w:val="18"/>
        <w:lang w:val="en-US" w:eastAsia="zh-CN" w:bidi="ar-SA"/>
      </w:rPr>
    </w:pPr>
    <w:r>
      <w:rPr>
        <w:rStyle w:val="11"/>
        <w:rFonts w:ascii="Times New Roman" w:hAnsi="Times New Roman" w:eastAsia="宋体" w:cs="Times New Roman"/>
        <w:kern w:val="2"/>
        <w:sz w:val="18"/>
        <w:szCs w:val="18"/>
        <w:lang w:val="en-US" w:eastAsia="zh-CN" w:bidi="ar-SA"/>
      </w:rPr>
      <w:fldChar w:fldCharType="begin"/>
    </w:r>
    <w:r>
      <w:rPr>
        <w:rStyle w:val="11"/>
        <w:rFonts w:ascii="Times New Roman" w:hAnsi="Times New Roman" w:eastAsia="宋体" w:cs="Times New Roman"/>
        <w:kern w:val="2"/>
        <w:sz w:val="18"/>
        <w:szCs w:val="18"/>
        <w:lang w:val="en-US" w:eastAsia="zh-CN" w:bidi="ar-SA"/>
      </w:rPr>
      <w:instrText xml:space="preserve">PAGE  </w:instrText>
    </w:r>
    <w:r>
      <w:rPr>
        <w:rStyle w:val="11"/>
        <w:rFonts w:ascii="Times New Roman" w:hAnsi="Times New Roman" w:eastAsia="宋体" w:cs="Times New Roman"/>
        <w:kern w:val="2"/>
        <w:sz w:val="18"/>
        <w:szCs w:val="18"/>
        <w:lang w:val="en-US" w:eastAsia="zh-CN" w:bidi="ar-SA"/>
      </w:rPr>
      <w:fldChar w:fldCharType="separate"/>
    </w:r>
    <w:r>
      <w:rPr>
        <w:rStyle w:val="11"/>
        <w:rFonts w:ascii="Times New Roman" w:hAnsi="Times New Roman" w:eastAsia="宋体" w:cs="Times New Roman"/>
        <w:kern w:val="2"/>
        <w:sz w:val="18"/>
        <w:szCs w:val="18"/>
        <w:lang w:val="en-US" w:eastAsia="zh-CN" w:bidi="ar-SA"/>
      </w:rPr>
      <w:t>13</w:t>
    </w:r>
    <w:r>
      <w:rPr>
        <w:rStyle w:val="11"/>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3"/>
      <w:ind w:firstLine="420"/>
      <w:rPr>
        <w:rStyle w:val="11"/>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1"/>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1"/>
        <w:rFonts w:ascii="仿宋_GB2312" w:hAnsi="仿宋_GB2312" w:eastAsia="仿宋_GB2312" w:cs="仿宋_GB2312"/>
        <w:sz w:val="21"/>
        <w:szCs w:val="21"/>
      </w:rPr>
      <w:t>16</w:t>
    </w:r>
    <w:r>
      <w:rPr>
        <w:rFonts w:hint="eastAsia" w:ascii="仿宋_GB2312" w:hAnsi="仿宋_GB2312" w:eastAsia="仿宋_GB2312" w:cs="仿宋_GB2312"/>
        <w:sz w:val="21"/>
        <w:szCs w:val="21"/>
      </w:rPr>
      <w:fldChar w:fldCharType="end"/>
    </w:r>
  </w:p>
  <w:p>
    <w:pPr>
      <w:pStyle w:val="7"/>
      <w:ind w:firstLine="42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WIxZTdkNzUxNmQ2NDZiMGMwM2RkZWRjNzk4ZGMifQ=="/>
  </w:docVars>
  <w:rsids>
    <w:rsidRoot w:val="6EBF1F7B"/>
    <w:rsid w:val="033566ED"/>
    <w:rsid w:val="08946C1E"/>
    <w:rsid w:val="0CB150D1"/>
    <w:rsid w:val="140D17CC"/>
    <w:rsid w:val="1496CB2B"/>
    <w:rsid w:val="18F837A1"/>
    <w:rsid w:val="1A723619"/>
    <w:rsid w:val="20B934FA"/>
    <w:rsid w:val="20C94BE3"/>
    <w:rsid w:val="28E725C9"/>
    <w:rsid w:val="291F449C"/>
    <w:rsid w:val="2AA82843"/>
    <w:rsid w:val="2D1670B0"/>
    <w:rsid w:val="2EB3C900"/>
    <w:rsid w:val="36FECE8D"/>
    <w:rsid w:val="3F6C00D9"/>
    <w:rsid w:val="40907D73"/>
    <w:rsid w:val="454311AC"/>
    <w:rsid w:val="461D1E37"/>
    <w:rsid w:val="47B502BC"/>
    <w:rsid w:val="47CD4645"/>
    <w:rsid w:val="4EA75FDE"/>
    <w:rsid w:val="5299391F"/>
    <w:rsid w:val="56524A59"/>
    <w:rsid w:val="5CA75FF2"/>
    <w:rsid w:val="5E279366"/>
    <w:rsid w:val="649614C7"/>
    <w:rsid w:val="67FD5627"/>
    <w:rsid w:val="6D4D6AAE"/>
    <w:rsid w:val="6EBF1F7B"/>
    <w:rsid w:val="798FA514"/>
    <w:rsid w:val="7D7BFD81"/>
    <w:rsid w:val="7F6E0E8C"/>
    <w:rsid w:val="7FDFAD5F"/>
    <w:rsid w:val="7FEFE3D2"/>
    <w:rsid w:val="A2FFD3B2"/>
    <w:rsid w:val="BABB66C5"/>
    <w:rsid w:val="DC6F0977"/>
    <w:rsid w:val="DD56EF91"/>
    <w:rsid w:val="F3FCB4FF"/>
    <w:rsid w:val="F67C1F3F"/>
    <w:rsid w:val="FB23A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4">
    <w:name w:val="heading 1"/>
    <w:next w:val="1"/>
    <w:qFormat/>
    <w:uiPriority w:val="0"/>
    <w:pPr>
      <w:keepNext/>
      <w:keepLines/>
      <w:widowControl w:val="0"/>
      <w:spacing w:before="260" w:beforeLines="100" w:after="260" w:afterLines="100" w:line="560" w:lineRule="exact"/>
      <w:ind w:firstLine="200" w:firstLineChars="200"/>
      <w:jc w:val="both"/>
      <w:outlineLvl w:val="0"/>
    </w:pPr>
    <w:rPr>
      <w:rFonts w:ascii="Times New Roman" w:hAnsi="Times New Roman" w:eastAsia="黑体" w:cstheme="minorBidi"/>
      <w:kern w:val="44"/>
      <w:sz w:val="32"/>
      <w:szCs w:val="44"/>
      <w:lang w:val="en-US" w:eastAsia="zh-CN" w:bidi="ar-SA"/>
    </w:rPr>
  </w:style>
  <w:style w:type="paragraph" w:styleId="5">
    <w:name w:val="heading 3"/>
    <w:basedOn w:val="1"/>
    <w:next w:val="1"/>
    <w:unhideWhenUsed/>
    <w:qFormat/>
    <w:uiPriority w:val="0"/>
    <w:pPr>
      <w:keepNext/>
      <w:keepLines/>
      <w:widowControl w:val="0"/>
      <w:spacing w:before="260" w:after="260" w:line="416" w:lineRule="atLeast"/>
      <w:ind w:firstLine="200" w:firstLineChars="200"/>
      <w:jc w:val="both"/>
      <w:outlineLvl w:val="2"/>
    </w:pPr>
    <w:rPr>
      <w:rFonts w:eastAsia="仿宋_GB2312" w:asciiTheme="minorHAnsi" w:hAnsiTheme="minorHAnsi" w:cstheme="minorBidi"/>
      <w:b/>
      <w:bCs/>
      <w:kern w:val="0"/>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widowControl w:val="0"/>
      <w:spacing w:line="560" w:lineRule="exact"/>
      <w:ind w:firstLine="420" w:firstLineChars="200"/>
      <w:jc w:val="both"/>
    </w:pPr>
    <w:rPr>
      <w:rFonts w:eastAsia="仿宋_GB2312" w:asciiTheme="minorHAnsi" w:hAnsiTheme="minorHAnsi" w:cstheme="minorBidi"/>
      <w:kern w:val="2"/>
      <w:sz w:val="24"/>
      <w:szCs w:val="20"/>
      <w:lang w:val="en-US" w:eastAsia="zh-CN" w:bidi="ar-SA"/>
    </w:rPr>
  </w:style>
  <w:style w:type="paragraph" w:styleId="3">
    <w:name w:val="Body Text"/>
    <w:basedOn w:val="1"/>
    <w:next w:val="1"/>
    <w:qFormat/>
    <w:uiPriority w:val="0"/>
    <w:pPr>
      <w:widowControl w:val="0"/>
      <w:autoSpaceDE w:val="0"/>
      <w:autoSpaceDN w:val="0"/>
      <w:adjustRightInd w:val="0"/>
      <w:spacing w:line="560" w:lineRule="exact"/>
      <w:ind w:firstLine="200" w:firstLineChars="200"/>
      <w:jc w:val="left"/>
    </w:pPr>
    <w:rPr>
      <w:rFonts w:ascii="宋体" w:hAnsi="Times New Roman" w:eastAsia="宋体" w:cs="黑体"/>
      <w:kern w:val="2"/>
      <w:sz w:val="28"/>
      <w:szCs w:val="22"/>
      <w:lang w:val="en-US" w:eastAsia="zh-CN" w:bidi="ar-SA"/>
    </w:rPr>
  </w:style>
  <w:style w:type="paragraph" w:styleId="6">
    <w:name w:val="Body Text Indent"/>
    <w:qFormat/>
    <w:uiPriority w:val="0"/>
    <w:pPr>
      <w:widowControl w:val="0"/>
      <w:spacing w:line="560" w:lineRule="exact"/>
      <w:ind w:firstLine="640" w:firstLineChars="200"/>
      <w:jc w:val="both"/>
    </w:pPr>
    <w:rPr>
      <w:rFonts w:eastAsia="仿宋_GB2312" w:asciiTheme="minorHAnsi" w:hAnsiTheme="minorHAnsi" w:cstheme="minorBidi"/>
      <w:kern w:val="0"/>
      <w:sz w:val="32"/>
      <w:szCs w:val="22"/>
      <w:lang w:val="en-US" w:eastAsia="zh-CN" w:bidi="ar-SA"/>
    </w:rPr>
  </w:style>
  <w:style w:type="paragraph" w:styleId="7">
    <w:name w:val="footer"/>
    <w:basedOn w:val="1"/>
    <w:qFormat/>
    <w:uiPriority w:val="0"/>
    <w:pPr>
      <w:widowControl w:val="0"/>
      <w:tabs>
        <w:tab w:val="center" w:pos="4153"/>
        <w:tab w:val="right" w:pos="8306"/>
      </w:tabs>
      <w:snapToGrid w:val="0"/>
      <w:spacing w:line="560" w:lineRule="exact"/>
      <w:ind w:firstLine="200" w:firstLineChars="200"/>
      <w:jc w:val="left"/>
    </w:pPr>
    <w:rPr>
      <w:rFonts w:eastAsia="宋体" w:cs="黑体" w:asciiTheme="minorHAnsi" w:hAnsiTheme="minorHAnsi"/>
      <w:kern w:val="2"/>
      <w:sz w:val="18"/>
      <w:szCs w:val="18"/>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paragraph" w:customStyle="1" w:styleId="12">
    <w:name w:val="列出段落11"/>
    <w:qFormat/>
    <w:uiPriority w:val="0"/>
    <w:pPr>
      <w:widowControl w:val="0"/>
      <w:spacing w:line="560" w:lineRule="exact"/>
      <w:ind w:firstLine="420" w:firstLineChars="200"/>
      <w:jc w:val="both"/>
    </w:pPr>
    <w:rPr>
      <w:rFonts w:eastAsia="仿宋_GB2312" w:asciiTheme="minorHAnsi" w:hAnsiTheme="minorHAnsi" w:cstheme="minorBidi"/>
      <w:kern w:val="2"/>
      <w:sz w:val="32"/>
      <w:szCs w:val="22"/>
      <w:lang w:val="en-US" w:eastAsia="zh-CN" w:bidi="ar-SA"/>
    </w:rPr>
  </w:style>
  <w:style w:type="paragraph" w:customStyle="1" w:styleId="13">
    <w:name w:val="列出段落1"/>
    <w:qFormat/>
    <w:uiPriority w:val="34"/>
    <w:pPr>
      <w:widowControl w:val="0"/>
      <w:spacing w:line="560" w:lineRule="exact"/>
      <w:ind w:firstLine="420" w:firstLineChars="200"/>
      <w:jc w:val="both"/>
    </w:pPr>
    <w:rPr>
      <w:rFonts w:eastAsia="宋体" w:asciiTheme="minorHAnsi" w:hAnsiTheme="minorHAnsi" w:cstheme="minorBidi"/>
      <w:kern w:val="2"/>
      <w:sz w:val="21"/>
      <w:szCs w:val="22"/>
      <w:lang w:val="en-US" w:eastAsia="zh-CN" w:bidi="ar-SA"/>
    </w:rPr>
  </w:style>
  <w:style w:type="paragraph" w:customStyle="1" w:styleId="14">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2024-02-29T11:17:00Z</dcterms:created>
  <dc:creator>cj_yangjh</dc:creator>
  <cp:lastModifiedBy>Administrator</cp:lastModifiedBy>
  <dcterms:modified xsi:type="dcterms:W3CDTF">2025-05-22T08:38:02Z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9D83AB28901F4A8E8582EBD150A6595D_12</vt:lpwstr>
  </property>
</Properties>
</file>