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" w:line="623" w:lineRule="exact"/>
        <w:ind w:firstLine="247"/>
        <w:textAlignment w:val="center"/>
      </w:pPr>
      <w:r>
        <w:drawing>
          <wp:inline distT="0" distB="0" distL="0" distR="0">
            <wp:extent cx="1692910" cy="39560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3164" cy="39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line="272" w:lineRule="exact"/>
        <w:jc w:val="center"/>
        <w:textAlignment w:val="center"/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交通银行深铁熙府项目按揭服务指南</w:t>
      </w:r>
    </w:p>
    <w:p>
      <w:pPr>
        <w:rPr>
          <w:rFonts w:ascii="Arial"/>
          <w:sz w:val="21"/>
        </w:rPr>
      </w:pPr>
    </w:p>
    <w:p>
      <w:pPr>
        <w:spacing w:line="176" w:lineRule="exact"/>
        <w:ind w:firstLine="153"/>
        <w:textAlignment w:val="center"/>
      </w:pPr>
      <w:r>
        <w:drawing>
          <wp:inline distT="0" distB="0" distL="0" distR="0">
            <wp:extent cx="1313180" cy="11112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3687" cy="111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6" w:line="278" w:lineRule="exact"/>
        <w:ind w:left="160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1"/>
          <w:position w:val="3"/>
          <w:sz w:val="16"/>
          <w:szCs w:val="16"/>
        </w:rPr>
        <w:t>首套  ( 5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 xml:space="preserve">年以上)  ：    </w:t>
      </w:r>
      <w:r>
        <w:rPr>
          <w:rFonts w:ascii="Arial" w:hAnsi="Arial" w:eastAsia="Arial" w:cs="Arial"/>
          <w:position w:val="3"/>
          <w:sz w:val="16"/>
          <w:szCs w:val="16"/>
        </w:rPr>
        <w:t xml:space="preserve">LPR+30BP 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 xml:space="preserve">即年利率 </w:t>
      </w:r>
      <w:r>
        <w:rPr>
          <w:rFonts w:ascii="Arial" w:hAnsi="Arial" w:eastAsia="Arial" w:cs="Arial"/>
          <w:position w:val="3"/>
          <w:sz w:val="16"/>
          <w:szCs w:val="16"/>
        </w:rPr>
        <w:t>4.6%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>；     公</w:t>
      </w:r>
      <w:bookmarkStart w:id="0" w:name="_GoBack"/>
      <w:bookmarkEnd w:id="0"/>
      <w:r>
        <w:rPr>
          <w:rFonts w:ascii="微软雅黑" w:hAnsi="微软雅黑" w:eastAsia="微软雅黑" w:cs="微软雅黑"/>
          <w:position w:val="3"/>
          <w:sz w:val="16"/>
          <w:szCs w:val="16"/>
        </w:rPr>
        <w:t>积金年利率3.1%；</w:t>
      </w:r>
    </w:p>
    <w:p>
      <w:pPr>
        <w:spacing w:before="34" w:line="278" w:lineRule="exact"/>
        <w:ind w:left="160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-1"/>
          <w:position w:val="3"/>
          <w:sz w:val="16"/>
          <w:szCs w:val="16"/>
        </w:rPr>
        <w:t xml:space="preserve">二套 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 xml:space="preserve"> ( 5年以上)  ：    </w:t>
      </w:r>
      <w:r>
        <w:rPr>
          <w:rFonts w:ascii="Arial" w:hAnsi="Arial" w:eastAsia="Arial" w:cs="Arial"/>
          <w:position w:val="3"/>
          <w:sz w:val="16"/>
          <w:szCs w:val="16"/>
        </w:rPr>
        <w:t xml:space="preserve">LPR+60BP 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 xml:space="preserve">即年利率 </w:t>
      </w:r>
      <w:r>
        <w:rPr>
          <w:rFonts w:ascii="Arial" w:hAnsi="Arial" w:eastAsia="Arial" w:cs="Arial"/>
          <w:position w:val="3"/>
          <w:sz w:val="16"/>
          <w:szCs w:val="16"/>
        </w:rPr>
        <w:t xml:space="preserve">4.9% </w:t>
      </w:r>
      <w:r>
        <w:rPr>
          <w:rFonts w:ascii="微软雅黑" w:hAnsi="微软雅黑" w:eastAsia="微软雅黑" w:cs="微软雅黑"/>
          <w:position w:val="3"/>
          <w:sz w:val="16"/>
          <w:szCs w:val="16"/>
        </w:rPr>
        <w:t>。</w:t>
      </w:r>
    </w:p>
    <w:p>
      <w:pPr>
        <w:spacing w:line="342" w:lineRule="auto"/>
        <w:rPr>
          <w:rFonts w:ascii="Arial"/>
          <w:sz w:val="21"/>
        </w:rPr>
      </w:pPr>
    </w:p>
    <w:p>
      <w:pPr>
        <w:spacing w:line="172" w:lineRule="exact"/>
        <w:ind w:firstLine="156"/>
        <w:textAlignment w:val="center"/>
      </w:pPr>
      <w:r>
        <w:drawing>
          <wp:inline distT="0" distB="0" distL="0" distR="0">
            <wp:extent cx="798195" cy="1092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8576" cy="10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9" w:line="283" w:lineRule="exact"/>
        <w:ind w:left="15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2"/>
          <w:position w:val="3"/>
          <w:sz w:val="16"/>
          <w:szCs w:val="16"/>
        </w:rPr>
        <w:t xml:space="preserve">贷款期限最长 </w:t>
      </w:r>
      <w:r>
        <w:rPr>
          <w:rFonts w:ascii="Arial" w:hAnsi="Arial" w:eastAsia="Arial" w:cs="Arial"/>
          <w:spacing w:val="2"/>
          <w:position w:val="3"/>
          <w:sz w:val="16"/>
          <w:szCs w:val="16"/>
        </w:rPr>
        <w:t xml:space="preserve">30 </w:t>
      </w:r>
      <w:r>
        <w:rPr>
          <w:rFonts w:ascii="微软雅黑" w:hAnsi="微软雅黑" w:eastAsia="微软雅黑" w:cs="微软雅黑"/>
          <w:spacing w:val="2"/>
          <w:position w:val="3"/>
          <w:sz w:val="16"/>
          <w:szCs w:val="16"/>
        </w:rPr>
        <w:t>年</w:t>
      </w:r>
      <w:r>
        <w:rPr>
          <w:rFonts w:ascii="微软雅黑" w:hAnsi="微软雅黑" w:eastAsia="微软雅黑" w:cs="微软雅黑"/>
          <w:spacing w:val="1"/>
          <w:position w:val="3"/>
          <w:sz w:val="16"/>
          <w:szCs w:val="16"/>
        </w:rPr>
        <w:t xml:space="preserve"> ，     申请年龄</w:t>
      </w:r>
      <w:r>
        <w:rPr>
          <w:rFonts w:ascii="Arial" w:hAnsi="Arial" w:eastAsia="Arial" w:cs="Arial"/>
          <w:spacing w:val="1"/>
          <w:position w:val="3"/>
          <w:sz w:val="16"/>
          <w:szCs w:val="16"/>
        </w:rPr>
        <w:t>+</w:t>
      </w:r>
      <w:r>
        <w:rPr>
          <w:rFonts w:ascii="微软雅黑" w:hAnsi="微软雅黑" w:eastAsia="微软雅黑" w:cs="微软雅黑"/>
          <w:spacing w:val="1"/>
          <w:position w:val="3"/>
          <w:sz w:val="16"/>
          <w:szCs w:val="16"/>
        </w:rPr>
        <w:t xml:space="preserve">贷款期限＜ </w:t>
      </w:r>
      <w:r>
        <w:rPr>
          <w:rFonts w:ascii="Arial" w:hAnsi="Arial" w:eastAsia="Arial" w:cs="Arial"/>
          <w:spacing w:val="1"/>
          <w:position w:val="3"/>
          <w:sz w:val="16"/>
          <w:szCs w:val="16"/>
        </w:rPr>
        <w:t>70</w:t>
      </w:r>
      <w:r>
        <w:rPr>
          <w:rFonts w:ascii="微软雅黑" w:hAnsi="微软雅黑" w:eastAsia="微软雅黑" w:cs="微软雅黑"/>
          <w:spacing w:val="1"/>
          <w:position w:val="3"/>
          <w:sz w:val="16"/>
          <w:szCs w:val="16"/>
        </w:rPr>
        <w:t>；</w:t>
      </w:r>
    </w:p>
    <w:p>
      <w:pPr>
        <w:spacing w:before="20" w:line="237" w:lineRule="auto"/>
        <w:ind w:left="15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22"/>
          <w:sz w:val="16"/>
          <w:szCs w:val="16"/>
        </w:rPr>
        <w:t>无</w:t>
      </w:r>
      <w:r>
        <w:rPr>
          <w:rFonts w:ascii="微软雅黑" w:hAnsi="微软雅黑" w:eastAsia="微软雅黑" w:cs="微软雅黑"/>
          <w:spacing w:val="20"/>
          <w:sz w:val="16"/>
          <w:szCs w:val="16"/>
        </w:rPr>
        <w:t>房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 xml:space="preserve">无贷首付 </w:t>
      </w:r>
      <w:r>
        <w:rPr>
          <w:rFonts w:ascii="Arial" w:hAnsi="Arial" w:eastAsia="Arial" w:cs="Arial"/>
          <w:spacing w:val="11"/>
          <w:sz w:val="16"/>
          <w:szCs w:val="16"/>
        </w:rPr>
        <w:t xml:space="preserve">3 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 xml:space="preserve">成 ，无房有贷款记录首付 </w:t>
      </w:r>
      <w:r>
        <w:rPr>
          <w:rFonts w:ascii="Arial" w:hAnsi="Arial" w:eastAsia="Arial" w:cs="Arial"/>
          <w:spacing w:val="11"/>
          <w:sz w:val="16"/>
          <w:szCs w:val="16"/>
        </w:rPr>
        <w:t xml:space="preserve">5 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 xml:space="preserve">成  (普宅) ，二套首付 </w:t>
      </w:r>
      <w:r>
        <w:rPr>
          <w:rFonts w:ascii="Arial" w:hAnsi="Arial" w:eastAsia="Arial" w:cs="Arial"/>
          <w:spacing w:val="11"/>
          <w:sz w:val="16"/>
          <w:szCs w:val="16"/>
        </w:rPr>
        <w:t xml:space="preserve">7 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>成</w:t>
      </w:r>
      <w:r>
        <w:rPr>
          <w:rFonts w:ascii="Arial" w:hAnsi="Arial" w:eastAsia="Arial" w:cs="Arial"/>
          <w:spacing w:val="11"/>
          <w:sz w:val="16"/>
          <w:szCs w:val="16"/>
        </w:rPr>
        <w:t>(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>普宅</w:t>
      </w:r>
      <w:r>
        <w:rPr>
          <w:rFonts w:ascii="Arial" w:hAnsi="Arial" w:eastAsia="Arial" w:cs="Arial"/>
          <w:spacing w:val="11"/>
          <w:sz w:val="16"/>
          <w:szCs w:val="16"/>
        </w:rPr>
        <w:t xml:space="preserve">) 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>。</w:t>
      </w:r>
    </w:p>
    <w:p>
      <w:pPr>
        <w:spacing w:line="362" w:lineRule="auto"/>
        <w:rPr>
          <w:rFonts w:ascii="Arial"/>
          <w:sz w:val="21"/>
        </w:rPr>
      </w:pPr>
    </w:p>
    <w:p>
      <w:pPr>
        <w:spacing w:line="167" w:lineRule="exact"/>
        <w:ind w:firstLine="156"/>
        <w:textAlignment w:val="center"/>
      </w:pPr>
      <w:r>
        <w:drawing>
          <wp:inline distT="0" distB="0" distL="0" distR="0">
            <wp:extent cx="682625" cy="10541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2751" cy="10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0" w:line="283" w:lineRule="exact"/>
        <w:ind w:left="179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pacing w:val="2"/>
          <w:position w:val="3"/>
          <w:sz w:val="16"/>
          <w:szCs w:val="16"/>
        </w:rPr>
        <w:t>1 .</w:t>
      </w:r>
      <w:r>
        <w:rPr>
          <w:rFonts w:ascii="微软雅黑" w:hAnsi="微软雅黑" w:eastAsia="微软雅黑" w:cs="微软雅黑"/>
          <w:spacing w:val="2"/>
          <w:position w:val="3"/>
          <w:sz w:val="16"/>
          <w:szCs w:val="16"/>
        </w:rPr>
        <w:t>征信</w:t>
      </w:r>
      <w:r>
        <w:rPr>
          <w:rFonts w:ascii="微软雅黑" w:hAnsi="微软雅黑" w:eastAsia="微软雅黑" w:cs="微软雅黑"/>
          <w:spacing w:val="1"/>
          <w:position w:val="3"/>
          <w:sz w:val="16"/>
          <w:szCs w:val="16"/>
        </w:rPr>
        <w:t>良好</w:t>
      </w:r>
      <w:r>
        <w:rPr>
          <w:rFonts w:ascii="Arial" w:hAnsi="Arial" w:eastAsia="Arial" w:cs="Arial"/>
          <w:spacing w:val="1"/>
          <w:position w:val="3"/>
          <w:sz w:val="16"/>
          <w:szCs w:val="16"/>
        </w:rPr>
        <w:t>:</w:t>
      </w:r>
    </w:p>
    <w:p>
      <w:pPr>
        <w:spacing w:before="67" w:line="272" w:lineRule="auto"/>
        <w:ind w:left="156" w:right="29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16"/>
          <w:sz w:val="16"/>
          <w:szCs w:val="16"/>
        </w:rPr>
        <w:t>贷款两年内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逾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期不能连续 </w:t>
      </w:r>
      <w:r>
        <w:rPr>
          <w:rFonts w:ascii="Arial" w:hAnsi="Arial" w:eastAsia="Arial" w:cs="Arial"/>
          <w:spacing w:val="8"/>
          <w:sz w:val="16"/>
          <w:szCs w:val="16"/>
        </w:rPr>
        <w:t xml:space="preserve">3 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次 ，累计 </w:t>
      </w:r>
      <w:r>
        <w:rPr>
          <w:rFonts w:ascii="Arial" w:hAnsi="Arial" w:eastAsia="Arial" w:cs="Arial"/>
          <w:spacing w:val="8"/>
          <w:sz w:val="16"/>
          <w:szCs w:val="16"/>
        </w:rPr>
        <w:t xml:space="preserve">6 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次 。信用卡近一年逾期不能连续 </w:t>
      </w:r>
      <w:r>
        <w:rPr>
          <w:rFonts w:ascii="Arial" w:hAnsi="Arial" w:eastAsia="Arial" w:cs="Arial"/>
          <w:spacing w:val="8"/>
          <w:sz w:val="16"/>
          <w:szCs w:val="16"/>
        </w:rPr>
        <w:t xml:space="preserve">3 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次 ，累计 </w:t>
      </w:r>
      <w:r>
        <w:rPr>
          <w:rFonts w:ascii="Arial" w:hAnsi="Arial" w:eastAsia="Arial" w:cs="Arial"/>
          <w:spacing w:val="8"/>
          <w:sz w:val="16"/>
          <w:szCs w:val="16"/>
        </w:rPr>
        <w:t xml:space="preserve">6 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次；  总逾期不超过 </w:t>
      </w:r>
      <w:r>
        <w:rPr>
          <w:rFonts w:ascii="Arial" w:hAnsi="Arial" w:eastAsia="Arial" w:cs="Arial"/>
          <w:spacing w:val="8"/>
          <w:sz w:val="16"/>
          <w:szCs w:val="16"/>
        </w:rPr>
        <w:t>12</w:t>
      </w:r>
      <w:r>
        <w:rPr>
          <w:rFonts w:ascii="Arial" w:hAnsi="Arial" w:eastAsia="Arial" w:cs="Arial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spacing w:val="9"/>
          <w:sz w:val="16"/>
          <w:szCs w:val="16"/>
        </w:rPr>
        <w:t>次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>；特殊情况可具体沟通；</w:t>
      </w:r>
    </w:p>
    <w:p>
      <w:pPr>
        <w:spacing w:line="192" w:lineRule="auto"/>
        <w:ind w:left="158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14"/>
          <w:sz w:val="16"/>
          <w:szCs w:val="16"/>
        </w:rPr>
        <w:t>2</w:t>
      </w:r>
      <w:r>
        <w:rPr>
          <w:rFonts w:ascii="Arial" w:hAnsi="Arial" w:eastAsia="Arial" w:cs="Arial"/>
          <w:spacing w:val="9"/>
          <w:sz w:val="16"/>
          <w:szCs w:val="16"/>
        </w:rPr>
        <w:t xml:space="preserve"> </w:t>
      </w:r>
      <w:r>
        <w:rPr>
          <w:rFonts w:ascii="Arial" w:hAnsi="Arial" w:eastAsia="Arial" w:cs="Arial"/>
          <w:spacing w:val="7"/>
          <w:sz w:val="16"/>
          <w:szCs w:val="16"/>
        </w:rPr>
        <w:t xml:space="preserve">. </w:t>
      </w:r>
      <w:r>
        <w:rPr>
          <w:rFonts w:ascii="微软雅黑" w:hAnsi="微软雅黑" w:eastAsia="微软雅黑" w:cs="微软雅黑"/>
          <w:spacing w:val="7"/>
          <w:sz w:val="16"/>
          <w:szCs w:val="16"/>
        </w:rPr>
        <w:t>收入证明需覆盖名下负债两倍 。</w:t>
      </w:r>
    </w:p>
    <w:p>
      <w:pPr>
        <w:spacing w:line="364" w:lineRule="auto"/>
        <w:rPr>
          <w:rFonts w:ascii="Arial"/>
          <w:sz w:val="21"/>
        </w:rPr>
      </w:pPr>
    </w:p>
    <w:p>
      <w:pPr>
        <w:spacing w:line="172" w:lineRule="exact"/>
        <w:ind w:firstLine="165"/>
        <w:textAlignment w:val="center"/>
      </w:pPr>
      <w:r>
        <w:drawing>
          <wp:inline distT="0" distB="0" distL="0" distR="0">
            <wp:extent cx="676275" cy="10922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656" cy="10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7" w:line="237" w:lineRule="auto"/>
        <w:ind w:left="179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20"/>
          <w:sz w:val="16"/>
          <w:szCs w:val="16"/>
        </w:rPr>
        <w:t>1</w:t>
      </w:r>
      <w:r>
        <w:rPr>
          <w:rFonts w:ascii="Arial" w:hAnsi="Arial" w:eastAsia="Arial" w:cs="Arial"/>
          <w:spacing w:val="10"/>
          <w:sz w:val="16"/>
          <w:szCs w:val="16"/>
        </w:rPr>
        <w:t>.</w:t>
      </w:r>
      <w:r>
        <w:rPr>
          <w:rFonts w:ascii="微软雅黑" w:hAnsi="微软雅黑" w:eastAsia="微软雅黑" w:cs="微软雅黑"/>
          <w:spacing w:val="10"/>
          <w:sz w:val="16"/>
          <w:szCs w:val="16"/>
        </w:rPr>
        <w:t>借款人及配偶身份证 、户口本；</w:t>
      </w:r>
    </w:p>
    <w:p>
      <w:pPr>
        <w:spacing w:before="69" w:line="232" w:lineRule="auto"/>
        <w:ind w:left="158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22"/>
          <w:sz w:val="16"/>
          <w:szCs w:val="16"/>
        </w:rPr>
        <w:t>2</w:t>
      </w:r>
      <w:r>
        <w:rPr>
          <w:rFonts w:ascii="Arial" w:hAnsi="Arial" w:eastAsia="Arial" w:cs="Arial"/>
          <w:spacing w:val="12"/>
          <w:sz w:val="16"/>
          <w:szCs w:val="16"/>
        </w:rPr>
        <w:t>.</w:t>
      </w:r>
      <w:r>
        <w:rPr>
          <w:rFonts w:ascii="微软雅黑" w:hAnsi="微软雅黑" w:eastAsia="微软雅黑" w:cs="微软雅黑"/>
          <w:spacing w:val="11"/>
          <w:sz w:val="16"/>
          <w:szCs w:val="16"/>
        </w:rPr>
        <w:t>婚姻证明文件  (结婚证 ，离婚证)；</w:t>
      </w:r>
    </w:p>
    <w:p>
      <w:pPr>
        <w:spacing w:before="52" w:line="232" w:lineRule="auto"/>
        <w:ind w:left="158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20"/>
          <w:sz w:val="16"/>
          <w:szCs w:val="16"/>
        </w:rPr>
        <w:t>3</w:t>
      </w:r>
      <w:r>
        <w:rPr>
          <w:rFonts w:ascii="Arial" w:hAnsi="Arial" w:eastAsia="Arial" w:cs="Arial"/>
          <w:spacing w:val="14"/>
          <w:sz w:val="16"/>
          <w:szCs w:val="16"/>
        </w:rPr>
        <w:t xml:space="preserve"> .</w:t>
      </w:r>
      <w:r>
        <w:rPr>
          <w:rFonts w:ascii="微软雅黑" w:hAnsi="微软雅黑" w:eastAsia="微软雅黑" w:cs="微软雅黑"/>
          <w:spacing w:val="14"/>
          <w:sz w:val="16"/>
          <w:szCs w:val="16"/>
        </w:rPr>
        <w:t>家庭名下房产证明  (夫妻双方及未成年子女名下无房证明)；</w:t>
      </w:r>
    </w:p>
    <w:p>
      <w:pPr>
        <w:spacing w:before="51" w:line="282" w:lineRule="auto"/>
        <w:ind w:left="157" w:right="1689" w:hanging="4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24"/>
          <w:sz w:val="16"/>
          <w:szCs w:val="16"/>
        </w:rPr>
        <w:t>4</w:t>
      </w:r>
      <w:r>
        <w:rPr>
          <w:rFonts w:ascii="Arial" w:hAnsi="Arial" w:eastAsia="Arial" w:cs="Arial"/>
          <w:spacing w:val="21"/>
          <w:sz w:val="16"/>
          <w:szCs w:val="16"/>
        </w:rPr>
        <w:t xml:space="preserve"> </w:t>
      </w:r>
      <w:r>
        <w:rPr>
          <w:rFonts w:ascii="Arial" w:hAnsi="Arial" w:eastAsia="Arial" w:cs="Arial"/>
          <w:spacing w:val="12"/>
          <w:sz w:val="16"/>
          <w:szCs w:val="16"/>
        </w:rPr>
        <w:t xml:space="preserve">. 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收入证明  (家庭月收入须为家庭月供的两倍以上 ，可追加借款人亲属作为担保人)；</w:t>
      </w:r>
      <w:r>
        <w:rPr>
          <w:rFonts w:ascii="微软雅黑" w:hAnsi="微软雅黑" w:eastAsia="微软雅黑" w:cs="微软雅黑"/>
          <w:sz w:val="16"/>
          <w:szCs w:val="16"/>
        </w:rPr>
        <w:t xml:space="preserve"> </w:t>
      </w:r>
      <w:r>
        <w:rPr>
          <w:rFonts w:ascii="Arial" w:hAnsi="Arial" w:eastAsia="Arial" w:cs="Arial"/>
          <w:spacing w:val="21"/>
          <w:sz w:val="16"/>
          <w:szCs w:val="16"/>
        </w:rPr>
        <w:t>5</w:t>
      </w:r>
      <w:r>
        <w:rPr>
          <w:rFonts w:ascii="Arial" w:hAnsi="Arial" w:eastAsia="Arial" w:cs="Arial"/>
          <w:spacing w:val="12"/>
          <w:sz w:val="16"/>
          <w:szCs w:val="16"/>
        </w:rPr>
        <w:t xml:space="preserve"> .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 xml:space="preserve">近 </w:t>
      </w:r>
      <w:r>
        <w:rPr>
          <w:rFonts w:ascii="Arial" w:hAnsi="Arial" w:eastAsia="Arial" w:cs="Arial"/>
          <w:spacing w:val="12"/>
          <w:sz w:val="16"/>
          <w:szCs w:val="16"/>
        </w:rPr>
        <w:t xml:space="preserve">6 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 xml:space="preserve">个月或近 </w:t>
      </w:r>
      <w:r>
        <w:rPr>
          <w:rFonts w:ascii="Arial" w:hAnsi="Arial" w:eastAsia="Arial" w:cs="Arial"/>
          <w:spacing w:val="12"/>
          <w:sz w:val="16"/>
          <w:szCs w:val="16"/>
        </w:rPr>
        <w:t xml:space="preserve">1 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年流水  (若为小企业主需要提供企业近半年流水)；</w:t>
      </w:r>
      <w:r>
        <w:rPr>
          <w:rFonts w:ascii="微软雅黑" w:hAnsi="微软雅黑" w:eastAsia="微软雅黑" w:cs="微软雅黑"/>
          <w:sz w:val="16"/>
          <w:szCs w:val="16"/>
        </w:rPr>
        <w:t xml:space="preserve">                          </w:t>
      </w:r>
      <w:r>
        <w:rPr>
          <w:rFonts w:ascii="Arial" w:hAnsi="Arial" w:eastAsia="Arial" w:cs="Arial"/>
          <w:spacing w:val="20"/>
          <w:sz w:val="16"/>
          <w:szCs w:val="16"/>
        </w:rPr>
        <w:t>6.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其</w:t>
      </w:r>
      <w:r>
        <w:rPr>
          <w:rFonts w:ascii="微软雅黑" w:hAnsi="微软雅黑" w:eastAsia="微软雅黑" w:cs="微软雅黑"/>
          <w:spacing w:val="10"/>
          <w:sz w:val="16"/>
          <w:szCs w:val="16"/>
        </w:rPr>
        <w:t>他资产证明 ，包括房产证复印件 、股票 、理财 、基金明细证明等；</w:t>
      </w:r>
      <w:r>
        <w:rPr>
          <w:rFonts w:ascii="微软雅黑" w:hAnsi="微软雅黑" w:eastAsia="微软雅黑" w:cs="微软雅黑"/>
          <w:sz w:val="16"/>
          <w:szCs w:val="16"/>
        </w:rPr>
        <w:t xml:space="preserve">                        </w:t>
      </w:r>
      <w:r>
        <w:rPr>
          <w:rFonts w:ascii="Arial" w:hAnsi="Arial" w:eastAsia="Arial" w:cs="Arial"/>
          <w:spacing w:val="20"/>
          <w:sz w:val="16"/>
          <w:szCs w:val="16"/>
        </w:rPr>
        <w:t>7.</w:t>
      </w:r>
      <w:r>
        <w:rPr>
          <w:rFonts w:ascii="微软雅黑" w:hAnsi="微软雅黑" w:eastAsia="微软雅黑" w:cs="微软雅黑"/>
          <w:spacing w:val="15"/>
          <w:sz w:val="16"/>
          <w:szCs w:val="16"/>
        </w:rPr>
        <w:t>认</w:t>
      </w:r>
      <w:r>
        <w:rPr>
          <w:rFonts w:ascii="微软雅黑" w:hAnsi="微软雅黑" w:eastAsia="微软雅黑" w:cs="微软雅黑"/>
          <w:spacing w:val="10"/>
          <w:sz w:val="16"/>
          <w:szCs w:val="16"/>
        </w:rPr>
        <w:t xml:space="preserve">购书复印件 ，首付收据 ，  </w:t>
      </w:r>
      <w:r>
        <w:rPr>
          <w:rFonts w:ascii="Arial" w:hAnsi="Arial" w:eastAsia="Arial" w:cs="Arial"/>
          <w:sz w:val="16"/>
          <w:szCs w:val="16"/>
        </w:rPr>
        <w:t>pos</w:t>
      </w:r>
      <w:r>
        <w:rPr>
          <w:rFonts w:ascii="Arial" w:hAnsi="Arial" w:eastAsia="Arial" w:cs="Arial"/>
          <w:spacing w:val="10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spacing w:val="10"/>
          <w:sz w:val="16"/>
          <w:szCs w:val="16"/>
        </w:rPr>
        <w:t>单或转账凭条  (首付来源需要是自有资金)；</w:t>
      </w:r>
      <w:r>
        <w:rPr>
          <w:rFonts w:ascii="微软雅黑" w:hAnsi="微软雅黑" w:eastAsia="微软雅黑" w:cs="微软雅黑"/>
          <w:sz w:val="16"/>
          <w:szCs w:val="16"/>
        </w:rPr>
        <w:t xml:space="preserve">            </w:t>
      </w:r>
      <w:r>
        <w:rPr>
          <w:rFonts w:ascii="Arial" w:hAnsi="Arial" w:eastAsia="Arial" w:cs="Arial"/>
          <w:spacing w:val="17"/>
          <w:sz w:val="16"/>
          <w:szCs w:val="16"/>
        </w:rPr>
        <w:t>8</w:t>
      </w:r>
      <w:r>
        <w:rPr>
          <w:rFonts w:ascii="Arial" w:hAnsi="Arial" w:eastAsia="Arial" w:cs="Arial"/>
          <w:spacing w:val="10"/>
          <w:sz w:val="16"/>
          <w:szCs w:val="16"/>
        </w:rPr>
        <w:t xml:space="preserve"> .</w:t>
      </w:r>
      <w:r>
        <w:rPr>
          <w:rFonts w:ascii="微软雅黑" w:hAnsi="微软雅黑" w:eastAsia="微软雅黑" w:cs="微软雅黑"/>
          <w:spacing w:val="10"/>
          <w:sz w:val="16"/>
          <w:szCs w:val="16"/>
        </w:rPr>
        <w:t>若为公积金组合贷款 ，另需提供公积金账号 。</w:t>
      </w:r>
    </w:p>
    <w:p>
      <w:pPr>
        <w:spacing w:before="211" w:line="173" w:lineRule="exact"/>
        <w:ind w:firstLine="156"/>
        <w:textAlignment w:val="center"/>
      </w:pPr>
      <w:r>
        <w:drawing>
          <wp:inline distT="0" distB="0" distL="0" distR="0">
            <wp:extent cx="682625" cy="10985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2751" cy="10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2" w:line="334" w:lineRule="exact"/>
        <w:ind w:left="179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18"/>
          <w:position w:val="10"/>
          <w:sz w:val="16"/>
          <w:szCs w:val="16"/>
        </w:rPr>
        <w:t>1</w:t>
      </w:r>
      <w:r>
        <w:rPr>
          <w:rFonts w:ascii="Arial" w:hAnsi="Arial" w:eastAsia="Arial" w:cs="Arial"/>
          <w:spacing w:val="10"/>
          <w:position w:val="10"/>
          <w:sz w:val="16"/>
          <w:szCs w:val="16"/>
        </w:rPr>
        <w:t xml:space="preserve"> .</w:t>
      </w:r>
      <w:r>
        <w:rPr>
          <w:rFonts w:ascii="微软雅黑" w:hAnsi="微软雅黑" w:eastAsia="微软雅黑" w:cs="微软雅黑"/>
          <w:spacing w:val="10"/>
          <w:position w:val="10"/>
          <w:sz w:val="16"/>
          <w:szCs w:val="16"/>
        </w:rPr>
        <w:t>客户向我行提交贷款相关资料；</w:t>
      </w:r>
    </w:p>
    <w:p>
      <w:pPr>
        <w:spacing w:line="236" w:lineRule="auto"/>
        <w:ind w:left="158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12"/>
          <w:sz w:val="16"/>
          <w:szCs w:val="16"/>
        </w:rPr>
        <w:t>2 .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签署我行相关贷款文本及协议</w:t>
      </w:r>
      <w:r>
        <w:rPr>
          <w:rFonts w:ascii="微软雅黑" w:hAnsi="微软雅黑" w:eastAsia="微软雅黑" w:cs="微软雅黑"/>
          <w:spacing w:val="9"/>
          <w:sz w:val="16"/>
          <w:szCs w:val="16"/>
        </w:rPr>
        <w:t>；</w:t>
      </w:r>
    </w:p>
    <w:p>
      <w:pPr>
        <w:spacing w:before="41" w:line="237" w:lineRule="auto"/>
        <w:ind w:left="160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24"/>
          <w:sz w:val="16"/>
          <w:szCs w:val="16"/>
        </w:rPr>
        <w:t>3</w:t>
      </w:r>
      <w:r>
        <w:rPr>
          <w:rFonts w:ascii="Arial" w:hAnsi="Arial" w:eastAsia="Arial" w:cs="Arial"/>
          <w:spacing w:val="14"/>
          <w:sz w:val="16"/>
          <w:szCs w:val="16"/>
        </w:rPr>
        <w:t xml:space="preserve"> </w:t>
      </w:r>
      <w:r>
        <w:rPr>
          <w:rFonts w:ascii="Arial" w:hAnsi="Arial" w:eastAsia="Arial" w:cs="Arial"/>
          <w:spacing w:val="12"/>
          <w:sz w:val="16"/>
          <w:szCs w:val="16"/>
        </w:rPr>
        <w:t>.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我行审核贷款人资料并上报审批贷款；</w:t>
      </w:r>
    </w:p>
    <w:p>
      <w:pPr>
        <w:spacing w:before="40" w:line="236" w:lineRule="auto"/>
        <w:ind w:left="153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12"/>
          <w:sz w:val="16"/>
          <w:szCs w:val="16"/>
        </w:rPr>
        <w:t>4 .</w:t>
      </w:r>
      <w:r>
        <w:rPr>
          <w:rFonts w:ascii="微软雅黑" w:hAnsi="微软雅黑" w:eastAsia="微软雅黑" w:cs="微软雅黑"/>
          <w:spacing w:val="12"/>
          <w:sz w:val="16"/>
          <w:szCs w:val="16"/>
        </w:rPr>
        <w:t>开发商向住建局办理备案手续</w:t>
      </w:r>
      <w:r>
        <w:rPr>
          <w:rFonts w:ascii="微软雅黑" w:hAnsi="微软雅黑" w:eastAsia="微软雅黑" w:cs="微软雅黑"/>
          <w:spacing w:val="9"/>
          <w:sz w:val="16"/>
          <w:szCs w:val="16"/>
        </w:rPr>
        <w:t>；</w:t>
      </w:r>
    </w:p>
    <w:p>
      <w:pPr>
        <w:spacing w:before="73" w:line="192" w:lineRule="auto"/>
        <w:ind w:left="167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Arial" w:hAnsi="Arial" w:eastAsia="Arial" w:cs="Arial"/>
          <w:spacing w:val="8"/>
          <w:sz w:val="16"/>
          <w:szCs w:val="16"/>
        </w:rPr>
        <w:t>5 .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 xml:space="preserve">我行向申请人发放贷款 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。</w:t>
      </w:r>
    </w:p>
    <w:p>
      <w:pPr>
        <w:spacing w:line="366" w:lineRule="auto"/>
        <w:rPr>
          <w:rFonts w:ascii="Arial"/>
          <w:sz w:val="21"/>
        </w:rPr>
      </w:pPr>
    </w:p>
    <w:p>
      <w:pPr>
        <w:spacing w:line="170" w:lineRule="exact"/>
        <w:ind w:firstLine="156"/>
        <w:textAlignment w:val="center"/>
      </w:pPr>
      <w:r>
        <w:drawing>
          <wp:inline distT="0" distB="0" distL="0" distR="0">
            <wp:extent cx="1143000" cy="1073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9" w:line="232" w:lineRule="auto"/>
        <w:ind w:left="153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11"/>
          <w:sz w:val="16"/>
          <w:szCs w:val="16"/>
        </w:rPr>
        <w:t>联</w:t>
      </w:r>
      <w:r>
        <w:rPr>
          <w:rFonts w:ascii="微软雅黑" w:hAnsi="微软雅黑" w:eastAsia="微软雅黑" w:cs="微软雅黑"/>
          <w:spacing w:val="6"/>
          <w:sz w:val="16"/>
          <w:szCs w:val="16"/>
        </w:rPr>
        <w:t xml:space="preserve">系人：  杜信达 </w:t>
      </w:r>
      <w:r>
        <w:rPr>
          <w:rFonts w:ascii="Arial" w:hAnsi="Arial" w:eastAsia="Arial" w:cs="Arial"/>
          <w:spacing w:val="6"/>
          <w:sz w:val="16"/>
          <w:szCs w:val="16"/>
        </w:rPr>
        <w:t xml:space="preserve">13392870305  </w:t>
      </w:r>
      <w:r>
        <w:rPr>
          <w:rFonts w:ascii="微软雅黑" w:hAnsi="微软雅黑" w:eastAsia="微软雅黑" w:cs="微软雅黑"/>
          <w:spacing w:val="6"/>
          <w:sz w:val="16"/>
          <w:szCs w:val="16"/>
        </w:rPr>
        <w:t>(微信同号)</w:t>
      </w:r>
    </w:p>
    <w:p>
      <w:pPr>
        <w:spacing w:before="53" w:line="237" w:lineRule="auto"/>
        <w:ind w:left="153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12"/>
          <w:sz w:val="16"/>
          <w:szCs w:val="16"/>
        </w:rPr>
        <w:t>联系地址：  南山区东滨路新一代国际公寓首层交通银行南海支行</w:t>
      </w:r>
      <w:r>
        <w:rPr>
          <w:rFonts w:ascii="微软雅黑" w:hAnsi="微软雅黑" w:eastAsia="微软雅黑" w:cs="微软雅黑"/>
          <w:spacing w:val="8"/>
          <w:sz w:val="16"/>
          <w:szCs w:val="16"/>
        </w:rPr>
        <w:t>。</w:t>
      </w:r>
    </w:p>
    <w:p>
      <w:pPr>
        <w:spacing w:before="32" w:line="2494" w:lineRule="exact"/>
        <w:textAlignment w:val="center"/>
      </w:pPr>
      <w:r>
        <w:drawing>
          <wp:inline distT="0" distB="0" distL="0" distR="0">
            <wp:extent cx="1581785" cy="158305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5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20"/>
      <w:pgMar w:top="1429" w:right="1785" w:bottom="0" w:left="16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6C72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520</Words>
  <Characters>562</Characters>
  <TotalTime>0</TotalTime>
  <ScaleCrop>false</ScaleCrop>
  <LinksUpToDate>false</LinksUpToDate>
  <CharactersWithSpaces>738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2023-03-17T15:01:00Z</dcterms:created>
  <dc:creator>13392</dc:creator>
  <cp:lastModifiedBy>WPS_1622462083</cp:lastModifiedBy>
  <dcterms:modified xsi:type="dcterms:W3CDTF">2023-03-18T14:51:08Z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2023-03-18T20:56:16Z</vt:filetime>
  </property>
  <property fmtid="{D5CDD505-2E9C-101B-9397-08002B2CF9AE}" pid="4" name="KSOProductBuildVer">
    <vt:lpwstr>2052-11.1.0.14018</vt:lpwstr>
  </property>
  <property fmtid="{D5CDD505-2E9C-101B-9397-08002B2CF9AE}" pid="5" name="ICV">
    <vt:lpwstr>D0B4DF8D2D984306AC6AABF9A5650634_12</vt:lpwstr>
  </property>
</Properties>
</file>