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2" w:lineRule="auto"/>
        <w:ind w:firstLine="736" w:firstLineChars="200"/>
        <w:rPr>
          <w:rFonts w:hint="eastAsia" w:ascii="微软雅黑" w:hAnsi="微软雅黑" w:eastAsia="微软雅黑" w:cs="微软雅黑"/>
          <w:spacing w:val="9"/>
          <w:sz w:val="35"/>
          <w:szCs w:val="35"/>
        </w:rPr>
      </w:pPr>
      <w:r>
        <w:rPr>
          <w:rFonts w:hint="eastAsia" w:ascii="微软雅黑" w:hAnsi="微软雅黑" w:eastAsia="微软雅黑" w:cs="微软雅黑"/>
          <w:spacing w:val="9"/>
          <w:sz w:val="35"/>
          <w:szCs w:val="35"/>
        </w:rPr>
        <w:t>平安银行深圳分行深铁熙府项目按揭服务指南</w:t>
      </w:r>
    </w:p>
    <w:p>
      <w:pPr>
        <w:spacing w:line="262" w:lineRule="auto"/>
        <w:ind w:firstLine="736" w:firstLineChars="200"/>
        <w:rPr>
          <w:rFonts w:hint="eastAsia" w:ascii="微软雅黑" w:hAnsi="微软雅黑" w:eastAsia="微软雅黑" w:cs="微软雅黑"/>
          <w:spacing w:val="9"/>
          <w:sz w:val="35"/>
          <w:szCs w:val="35"/>
        </w:rPr>
      </w:pPr>
      <w:bookmarkStart w:id="0" w:name="_GoBack"/>
      <w:bookmarkEnd w:id="0"/>
    </w:p>
    <w:p>
      <w:pPr>
        <w:spacing w:before="133" w:line="183" w:lineRule="auto"/>
        <w:ind w:left="642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2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⼀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 xml:space="preserve"> </w:t>
      </w:r>
      <w:r>
        <w:rPr>
          <w:rFonts w:ascii="Arial" w:hAnsi="Arial" w:eastAsia="Arial" w:cs="Arial"/>
          <w:b/>
          <w:bCs/>
          <w:spacing w:val="2"/>
          <w:sz w:val="31"/>
          <w:szCs w:val="31"/>
        </w:rPr>
        <w:t>.</w:t>
      </w:r>
      <w:r>
        <w:rPr>
          <w:rFonts w:ascii="微软雅黑" w:hAnsi="微软雅黑" w:eastAsia="微软雅黑" w:cs="微软雅黑"/>
          <w:spacing w:val="2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购房者所需提供</w:t>
      </w:r>
      <w:r>
        <w:rPr>
          <w:rFonts w:ascii="微软雅黑" w:hAnsi="微软雅黑" w:eastAsia="微软雅黑" w:cs="微软雅黑"/>
          <w:spacing w:val="1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的按揭资料</w:t>
      </w:r>
    </w:p>
    <w:tbl>
      <w:tblPr>
        <w:tblStyle w:val="4"/>
        <w:tblW w:w="8296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7"/>
        <w:gridCol w:w="679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9" w:hRule="atLeast"/>
        </w:trPr>
        <w:tc>
          <w:tcPr>
            <w:tcW w:w="1497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D0DDEF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tabs>
                <w:tab w:val="left" w:pos="831"/>
              </w:tabs>
              <w:spacing w:before="99" w:line="199" w:lineRule="auto"/>
              <w:ind w:left="718" w:right="83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按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揭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利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率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  </w:t>
            </w:r>
            <w:r>
              <w:rPr>
                <w:rFonts w:ascii="微软雅黑" w:hAnsi="微软雅黑" w:eastAsia="微软雅黑" w:cs="微软雅黑"/>
                <w:b/>
                <w:bCs/>
                <w:sz w:val="17"/>
                <w:szCs w:val="17"/>
              </w:rPr>
              <w:tab/>
            </w:r>
            <w:r>
              <w:rPr>
                <w:rFonts w:ascii="微软雅黑" w:hAnsi="微软雅黑" w:eastAsia="微软雅黑" w:cs="微软雅黑"/>
                <w:spacing w:val="3"/>
                <w:sz w:val="17"/>
                <w:szCs w:val="17"/>
              </w:rPr>
              <w:t>(5 年期</w:t>
            </w:r>
            <w:r>
              <w:rPr>
                <w:rFonts w:ascii="微软雅黑" w:hAnsi="微软雅黑" w:eastAsia="微软雅黑" w:cs="微软雅黑"/>
                <w:sz w:val="17"/>
                <w:szCs w:val="17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17"/>
                <w:szCs w:val="17"/>
              </w:rPr>
              <w:t>以</w:t>
            </w:r>
            <w:r>
              <w:rPr>
                <w:rFonts w:ascii="微软雅黑" w:hAnsi="微软雅黑" w:eastAsia="微软雅黑" w:cs="微软雅黑"/>
                <w:spacing w:val="5"/>
                <w:sz w:val="17"/>
                <w:szCs w:val="17"/>
              </w:rPr>
              <w:t>上)</w:t>
            </w:r>
          </w:p>
        </w:tc>
        <w:tc>
          <w:tcPr>
            <w:tcW w:w="67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D0DDEF"/>
            <w:vAlign w:val="top"/>
          </w:tcPr>
          <w:p>
            <w:pPr>
              <w:spacing w:before="94" w:line="198" w:lineRule="auto"/>
              <w:ind w:left="1354" w:firstLine="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spacing w:val="-26"/>
                <w:sz w:val="23"/>
                <w:szCs w:val="23"/>
              </w:rPr>
              <w:t>1</w:t>
            </w:r>
            <w:r>
              <w:rPr>
                <w:rFonts w:ascii="微软雅黑" w:hAnsi="微软雅黑" w:eastAsia="微软雅黑" w:cs="微软雅黑"/>
                <w:spacing w:val="-21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3"/>
                <w:sz w:val="23"/>
                <w:szCs w:val="23"/>
              </w:rPr>
              <w:t>、纯商贷 ：⾸套利率 ：LPR+30bp ，年化利率 4.6% ；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6"/>
                <w:sz w:val="23"/>
                <w:szCs w:val="23"/>
              </w:rPr>
              <w:t>⼆ 套利率 ：LPR+60bp ，年化利率 4.9%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                  </w:t>
            </w:r>
            <w:r>
              <w:rPr>
                <w:rFonts w:ascii="微软雅黑" w:hAnsi="微软雅黑" w:eastAsia="微软雅黑" w:cs="微软雅黑"/>
                <w:spacing w:val="-12"/>
                <w:sz w:val="23"/>
                <w:szCs w:val="23"/>
              </w:rPr>
              <w:t>2</w:t>
            </w:r>
            <w:r>
              <w:rPr>
                <w:rFonts w:ascii="微软雅黑" w:hAnsi="微软雅黑" w:eastAsia="微软雅黑" w:cs="微软雅黑"/>
                <w:spacing w:val="-6"/>
                <w:sz w:val="23"/>
                <w:szCs w:val="23"/>
              </w:rPr>
              <w:t xml:space="preserve"> 、组合贷 ：商贷⾸套利率 ：LPR+30bp ，年化利率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12"/>
                <w:sz w:val="23"/>
                <w:szCs w:val="23"/>
              </w:rPr>
              <w:t>4</w:t>
            </w:r>
            <w:r>
              <w:rPr>
                <w:rFonts w:ascii="微软雅黑" w:hAnsi="微软雅黑" w:eastAsia="微软雅黑" w:cs="微软雅黑"/>
                <w:spacing w:val="-11"/>
                <w:sz w:val="23"/>
                <w:szCs w:val="23"/>
              </w:rPr>
              <w:t>.</w:t>
            </w:r>
            <w:r>
              <w:rPr>
                <w:rFonts w:ascii="微软雅黑" w:hAnsi="微软雅黑" w:eastAsia="微软雅黑" w:cs="微软雅黑"/>
                <w:spacing w:val="-6"/>
                <w:sz w:val="23"/>
                <w:szCs w:val="23"/>
              </w:rPr>
              <w:t>6% ；⼆ 套利率 ：LPR+60bp ，年化利率 4.9%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       </w:t>
            </w:r>
            <w:r>
              <w:rPr>
                <w:rFonts w:ascii="微软雅黑" w:hAnsi="微软雅黑" w:eastAsia="微软雅黑" w:cs="微软雅黑"/>
                <w:spacing w:val="-8"/>
                <w:sz w:val="23"/>
                <w:szCs w:val="23"/>
              </w:rPr>
              <w:t>公积</w:t>
            </w:r>
            <w:r>
              <w:rPr>
                <w:rFonts w:ascii="微软雅黑" w:hAnsi="微软雅黑" w:eastAsia="微软雅黑" w:cs="微软雅黑"/>
                <w:spacing w:val="-7"/>
                <w:sz w:val="23"/>
                <w:szCs w:val="23"/>
              </w:rPr>
              <w:t>⾦</w:t>
            </w:r>
            <w:r>
              <w:rPr>
                <w:rFonts w:ascii="微软雅黑" w:hAnsi="微软雅黑" w:eastAsia="微软雅黑" w:cs="微软雅黑"/>
                <w:spacing w:val="-4"/>
                <w:sz w:val="23"/>
                <w:szCs w:val="23"/>
              </w:rPr>
              <w:t>⾸套利率 3.1% ，⼆ 套利率 3.575%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497" w:type="dxa"/>
            <w:vMerge w:val="restart"/>
            <w:tcBorders>
              <w:top w:val="single" w:color="000000" w:sz="2" w:space="0"/>
              <w:bottom w:val="nil"/>
            </w:tcBorders>
            <w:shd w:val="clear" w:color="auto" w:fill="D0DDEF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99" w:line="215" w:lineRule="auto"/>
              <w:ind w:left="100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spacing w:val="3"/>
                <w:sz w:val="23"/>
                <w:szCs w:val="23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申</w:t>
            </w:r>
            <w:r>
              <w:rPr>
                <w:rFonts w:ascii="微软雅黑" w:hAnsi="微软雅黑" w:eastAsia="微软雅黑" w:cs="微软雅黑"/>
                <w:spacing w:val="2"/>
                <w:sz w:val="23"/>
                <w:szCs w:val="23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请资料</w:t>
            </w:r>
          </w:p>
        </w:tc>
        <w:tc>
          <w:tcPr>
            <w:tcW w:w="67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D0DDEF"/>
            <w:vAlign w:val="top"/>
          </w:tcPr>
          <w:p>
            <w:pPr>
              <w:spacing w:before="86" w:line="217" w:lineRule="auto"/>
              <w:ind w:left="1359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spacing w:val="-1"/>
                <w:sz w:val="23"/>
                <w:szCs w:val="23"/>
              </w:rPr>
              <w:t>1 、借款⼈及配偶有效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>⾝份证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49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D0DDEF"/>
            <w:vAlign w:val="top"/>
          </w:tcPr>
          <w:p>
            <w:pPr>
              <w:spacing w:before="87" w:line="217" w:lineRule="auto"/>
              <w:ind w:left="136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spacing w:val="-5"/>
                <w:sz w:val="23"/>
                <w:szCs w:val="23"/>
              </w:rPr>
              <w:t>2</w:t>
            </w:r>
            <w:r>
              <w:rPr>
                <w:rFonts w:ascii="微软雅黑" w:hAnsi="微软雅黑" w:eastAsia="微软雅黑" w:cs="微软雅黑"/>
                <w:spacing w:val="-4"/>
                <w:sz w:val="23"/>
                <w:szCs w:val="23"/>
              </w:rPr>
              <w:t xml:space="preserve"> 、家庭户⼝本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49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D0DDEF"/>
            <w:vAlign w:val="top"/>
          </w:tcPr>
          <w:p>
            <w:pPr>
              <w:spacing w:before="88" w:line="210" w:lineRule="auto"/>
              <w:ind w:left="1361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spacing w:val="10"/>
                <w:sz w:val="23"/>
                <w:szCs w:val="23"/>
              </w:rPr>
              <w:t>3 、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</w:rPr>
              <w:t>婚姻证明  (结婚证/离婚证/离婚协议)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49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D0DDEF"/>
            <w:vAlign w:val="top"/>
          </w:tcPr>
          <w:p>
            <w:pPr>
              <w:spacing w:before="89" w:line="217" w:lineRule="auto"/>
              <w:ind w:left="135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spacing w:val="-1"/>
                <w:sz w:val="23"/>
                <w:szCs w:val="23"/>
              </w:rPr>
              <w:t>4 、认购书+⾸付款收据+刷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>卡单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49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D0DDEF"/>
            <w:vAlign w:val="top"/>
          </w:tcPr>
          <w:p>
            <w:pPr>
              <w:spacing w:before="89" w:line="217" w:lineRule="auto"/>
              <w:ind w:left="1361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spacing w:val="-4"/>
                <w:sz w:val="23"/>
                <w:szCs w:val="23"/>
              </w:rPr>
              <w:t>5</w:t>
            </w:r>
            <w:r>
              <w:rPr>
                <w:rFonts w:ascii="微软雅黑" w:hAnsi="微软雅黑" w:eastAsia="微软雅黑" w:cs="微软雅黑"/>
                <w:spacing w:val="-2"/>
                <w:sz w:val="23"/>
                <w:szCs w:val="23"/>
              </w:rPr>
              <w:t xml:space="preserve"> 、家庭⽆房证明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49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D0DDEF"/>
            <w:vAlign w:val="top"/>
          </w:tcPr>
          <w:p>
            <w:pPr>
              <w:spacing w:before="89" w:line="215" w:lineRule="auto"/>
              <w:ind w:left="1361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spacing w:val="-6"/>
                <w:sz w:val="23"/>
                <w:szCs w:val="23"/>
              </w:rPr>
              <w:t>6 、</w:t>
            </w:r>
            <w:r>
              <w:rPr>
                <w:rFonts w:ascii="微软雅黑" w:hAnsi="微软雅黑" w:eastAsia="微软雅黑" w:cs="微软雅黑"/>
                <w:spacing w:val="-5"/>
                <w:sz w:val="23"/>
                <w:szCs w:val="23"/>
              </w:rPr>
              <w:t>近</w:t>
            </w:r>
            <w:r>
              <w:rPr>
                <w:rFonts w:ascii="微软雅黑" w:hAnsi="微软雅黑" w:eastAsia="微软雅黑" w:cs="微软雅黑"/>
                <w:spacing w:val="-3"/>
                <w:sz w:val="23"/>
                <w:szCs w:val="23"/>
              </w:rPr>
              <w:t xml:space="preserve"> 1 ⽉开具的收入证明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49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D0DDEF"/>
            <w:vAlign w:val="top"/>
          </w:tcPr>
          <w:p>
            <w:pPr>
              <w:spacing w:before="89" w:line="215" w:lineRule="auto"/>
              <w:ind w:left="135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spacing w:val="-5"/>
                <w:sz w:val="23"/>
                <w:szCs w:val="23"/>
              </w:rPr>
              <w:t>7 、近 6 ⽉银⾏流</w:t>
            </w:r>
            <w:r>
              <w:rPr>
                <w:rFonts w:ascii="微软雅黑" w:hAnsi="微软雅黑" w:eastAsia="微软雅黑" w:cs="微软雅黑"/>
                <w:spacing w:val="-4"/>
                <w:sz w:val="23"/>
                <w:szCs w:val="23"/>
              </w:rPr>
              <w:t>⽔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49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D0DDEF"/>
            <w:vAlign w:val="top"/>
          </w:tcPr>
          <w:p>
            <w:pPr>
              <w:spacing w:before="89" w:line="217" w:lineRule="auto"/>
              <w:ind w:left="1359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spacing w:val="-6"/>
                <w:sz w:val="23"/>
                <w:szCs w:val="23"/>
              </w:rPr>
              <w:t>8</w:t>
            </w:r>
            <w:r>
              <w:rPr>
                <w:rFonts w:ascii="微软雅黑" w:hAnsi="微软雅黑" w:eastAsia="微软雅黑" w:cs="微软雅黑"/>
                <w:spacing w:val="-4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3"/>
                <w:sz w:val="23"/>
                <w:szCs w:val="23"/>
              </w:rPr>
              <w:t>、平安银⾏卡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49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99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D0DDEF"/>
            <w:vAlign w:val="top"/>
          </w:tcPr>
          <w:p>
            <w:pPr>
              <w:spacing w:before="89" w:line="217" w:lineRule="auto"/>
              <w:ind w:left="1361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</w:rPr>
              <w:t>9</w:t>
            </w:r>
            <w:r>
              <w:rPr>
                <w:rFonts w:ascii="微软雅黑" w:hAnsi="微软雅黑" w:eastAsia="微软雅黑" w:cs="微软雅黑"/>
                <w:spacing w:val="2"/>
                <w:sz w:val="23"/>
                <w:szCs w:val="23"/>
              </w:rPr>
              <w:t xml:space="preserve"> 、其他银⾏如需补充的材料</w:t>
            </w:r>
          </w:p>
        </w:tc>
      </w:tr>
    </w:tbl>
    <w:p>
      <w:pPr>
        <w:spacing w:before="369" w:line="187" w:lineRule="auto"/>
        <w:ind w:left="639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-9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⼆</w:t>
      </w:r>
      <w:r>
        <w:rPr>
          <w:rFonts w:ascii="微软雅黑" w:hAnsi="微软雅黑" w:eastAsia="微软雅黑" w:cs="微软雅黑"/>
          <w:spacing w:val="-7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7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、办理时效</w:t>
      </w:r>
      <w:r>
        <w:rPr>
          <w:rFonts w:ascii="微软雅黑" w:hAnsi="微软雅黑" w:eastAsia="微软雅黑" w:cs="微软雅黑"/>
          <w:spacing w:val="-7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7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：</w:t>
      </w:r>
    </w:p>
    <w:p>
      <w:pPr>
        <w:spacing w:line="187" w:lineRule="auto"/>
        <w:ind w:left="635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8"/>
          <w:sz w:val="31"/>
          <w:szCs w:val="31"/>
        </w:rPr>
        <w:t>在资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料</w:t>
      </w:r>
      <w:r>
        <w:rPr>
          <w:rFonts w:ascii="微软雅黑" w:hAnsi="微软雅黑" w:eastAsia="微软雅黑" w:cs="微软雅黑"/>
          <w:spacing w:val="4"/>
          <w:sz w:val="31"/>
          <w:szCs w:val="31"/>
        </w:rPr>
        <w:t>完备情况下 ，我⾏⼀般完成按揭办理时间为 ：</w:t>
      </w:r>
    </w:p>
    <w:p>
      <w:pPr>
        <w:spacing w:line="187" w:lineRule="auto"/>
        <w:ind w:left="1279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-1"/>
          <w:sz w:val="31"/>
          <w:szCs w:val="31"/>
        </w:rPr>
        <w:t>a</w:t>
      </w:r>
      <w:r>
        <w:rPr>
          <w:rFonts w:ascii="微软雅黑" w:hAnsi="微软雅黑" w:eastAsia="微软雅黑" w:cs="微软雅黑"/>
          <w:spacing w:val="-2"/>
          <w:sz w:val="31"/>
          <w:szCs w:val="31"/>
        </w:rPr>
        <w:t>) 纯商贷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 xml:space="preserve"> 1-2 个⼯作⽇  ；</w:t>
      </w:r>
    </w:p>
    <w:p>
      <w:pPr>
        <w:spacing w:before="1" w:line="187" w:lineRule="auto"/>
        <w:ind w:left="1286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z w:val="31"/>
          <w:szCs w:val="31"/>
        </w:rPr>
        <w:t>b</w:t>
      </w:r>
      <w:r>
        <w:rPr>
          <w:rFonts w:ascii="微软雅黑" w:hAnsi="微软雅黑" w:eastAsia="微软雅黑" w:cs="微软雅黑"/>
          <w:spacing w:val="11"/>
          <w:sz w:val="31"/>
          <w:szCs w:val="31"/>
        </w:rPr>
        <w:t>)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 xml:space="preserve"> 组合贷 3-5 个⼯作⽇ 。</w:t>
      </w:r>
    </w:p>
    <w:p>
      <w:pPr>
        <w:spacing w:before="1" w:line="187" w:lineRule="auto"/>
        <w:ind w:left="638"/>
        <w:outlineLvl w:val="0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-8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三</w:t>
      </w:r>
      <w:r>
        <w:rPr>
          <w:rFonts w:ascii="微软雅黑" w:hAnsi="微软雅黑" w:eastAsia="微软雅黑" w:cs="微软雅黑"/>
          <w:spacing w:val="-7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7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、还款⽅式</w:t>
      </w:r>
      <w:r>
        <w:rPr>
          <w:rFonts w:ascii="微软雅黑" w:hAnsi="微软雅黑" w:eastAsia="微软雅黑" w:cs="微软雅黑"/>
          <w:spacing w:val="-7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7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：</w:t>
      </w:r>
    </w:p>
    <w:p>
      <w:pPr>
        <w:spacing w:line="187" w:lineRule="auto"/>
        <w:ind w:left="638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-19"/>
          <w:sz w:val="31"/>
          <w:szCs w:val="31"/>
        </w:rPr>
        <w:t>1</w:t>
      </w:r>
      <w:r>
        <w:rPr>
          <w:rFonts w:ascii="微软雅黑" w:hAnsi="微软雅黑" w:eastAsia="微软雅黑" w:cs="微软雅黑"/>
          <w:spacing w:val="-18"/>
          <w:sz w:val="31"/>
          <w:szCs w:val="31"/>
        </w:rPr>
        <w:t xml:space="preserve"> 、等额本息</w:t>
      </w:r>
    </w:p>
    <w:p>
      <w:pPr>
        <w:spacing w:before="1" w:line="187" w:lineRule="auto"/>
        <w:ind w:left="645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-14"/>
          <w:sz w:val="31"/>
          <w:szCs w:val="31"/>
        </w:rPr>
        <w:t>2</w:t>
      </w:r>
      <w:r>
        <w:rPr>
          <w:rFonts w:ascii="微软雅黑" w:hAnsi="微软雅黑" w:eastAsia="微软雅黑" w:cs="微软雅黑"/>
          <w:spacing w:val="-12"/>
          <w:sz w:val="31"/>
          <w:szCs w:val="31"/>
        </w:rPr>
        <w:t xml:space="preserve"> 、等额本⾦</w:t>
      </w:r>
    </w:p>
    <w:p>
      <w:pPr>
        <w:spacing w:line="187" w:lineRule="auto"/>
        <w:ind w:left="642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-4"/>
          <w:sz w:val="31"/>
          <w:szCs w:val="31"/>
        </w:rPr>
        <w:t xml:space="preserve">3 </w:t>
      </w:r>
      <w:r>
        <w:rPr>
          <w:rFonts w:ascii="微软雅黑" w:hAnsi="微软雅黑" w:eastAsia="微软雅黑" w:cs="微软雅黑"/>
          <w:spacing w:val="-3"/>
          <w:sz w:val="31"/>
          <w:szCs w:val="31"/>
        </w:rPr>
        <w:t>、</w:t>
      </w:r>
      <w:r>
        <w:rPr>
          <w:rFonts w:ascii="微软雅黑" w:hAnsi="微软雅黑" w:eastAsia="微软雅黑" w:cs="微软雅黑"/>
          <w:spacing w:val="-2"/>
          <w:sz w:val="31"/>
          <w:szCs w:val="31"/>
        </w:rPr>
        <w:t>双周供  (推荐)</w:t>
      </w:r>
    </w:p>
    <w:p>
      <w:pPr>
        <w:spacing w:before="1" w:line="187" w:lineRule="auto"/>
        <w:ind w:left="648"/>
        <w:outlineLvl w:val="0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-11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四</w:t>
      </w:r>
      <w:r>
        <w:rPr>
          <w:rFonts w:ascii="微软雅黑" w:hAnsi="微软雅黑" w:eastAsia="微软雅黑" w:cs="微软雅黑"/>
          <w:spacing w:val="-8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8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、特⾊优势</w:t>
      </w:r>
    </w:p>
    <w:p>
      <w:pPr>
        <w:spacing w:line="187" w:lineRule="auto"/>
        <w:ind w:left="638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-8"/>
          <w:sz w:val="31"/>
          <w:szCs w:val="31"/>
        </w:rPr>
        <w:t xml:space="preserve">1 </w:t>
      </w:r>
      <w:r>
        <w:rPr>
          <w:rFonts w:ascii="微软雅黑" w:hAnsi="微软雅黑" w:eastAsia="微软雅黑" w:cs="微软雅黑"/>
          <w:spacing w:val="-5"/>
          <w:sz w:val="31"/>
          <w:szCs w:val="31"/>
        </w:rPr>
        <w:t>、</w:t>
      </w:r>
      <w:r>
        <w:rPr>
          <w:rFonts w:ascii="微软雅黑" w:hAnsi="微软雅黑" w:eastAsia="微软雅黑" w:cs="微软雅黑"/>
          <w:spacing w:val="-4"/>
          <w:sz w:val="31"/>
          <w:szCs w:val="31"/>
        </w:rPr>
        <w:t>新增双周供还款⽅式 ，更能节省利息 ；</w:t>
      </w:r>
    </w:p>
    <w:p>
      <w:pPr>
        <w:spacing w:before="1" w:line="187" w:lineRule="auto"/>
        <w:ind w:left="645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-10"/>
          <w:sz w:val="31"/>
          <w:szCs w:val="31"/>
        </w:rPr>
        <w:t>2 、</w:t>
      </w:r>
      <w:r>
        <w:rPr>
          <w:rFonts w:ascii="微软雅黑" w:hAnsi="微软雅黑" w:eastAsia="微软雅黑" w:cs="微软雅黑"/>
          <w:spacing w:val="-6"/>
          <w:sz w:val="31"/>
          <w:szCs w:val="31"/>
        </w:rPr>
        <w:t>审</w:t>
      </w:r>
      <w:r>
        <w:rPr>
          <w:rFonts w:ascii="微软雅黑" w:hAnsi="微软雅黑" w:eastAsia="微软雅黑" w:cs="微软雅黑"/>
          <w:spacing w:val="-5"/>
          <w:sz w:val="31"/>
          <w:szCs w:val="31"/>
        </w:rPr>
        <w:t>核速度快 ，纯商贷可实现 T+1 出承诺函;</w:t>
      </w:r>
    </w:p>
    <w:p>
      <w:pPr>
        <w:spacing w:before="2" w:line="212" w:lineRule="auto"/>
        <w:ind w:left="642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-2"/>
          <w:sz w:val="31"/>
          <w:szCs w:val="31"/>
        </w:rPr>
        <w:t xml:space="preserve">3 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>、提前还款⽆违约⾦ ，只需提前申请即可 。</w:t>
      </w:r>
    </w:p>
    <w:p>
      <w:pPr>
        <w:sectPr>
          <w:pgSz w:w="11900" w:h="16840"/>
          <w:pgMar w:top="1372" w:right="1785" w:bottom="0" w:left="1175" w:header="0" w:footer="0" w:gutter="0"/>
          <w:cols w:space="720" w:num="1"/>
        </w:sectPr>
      </w:pPr>
    </w:p>
    <w:p>
      <w:pPr>
        <w:spacing w:before="76" w:line="189" w:lineRule="auto"/>
        <w:ind w:left="595"/>
        <w:rPr>
          <w:rFonts w:ascii="微软雅黑" w:hAnsi="微软雅黑" w:eastAsia="微软雅黑" w:cs="微软雅黑"/>
          <w:sz w:val="31"/>
          <w:szCs w:val="31"/>
        </w:rPr>
      </w:pPr>
      <w:r>
        <w:pict>
          <v:group id="_x0000_s1026" o:spid="_x0000_s1026" o:spt="203" style="position:absolute;left:0pt;margin-left:61.65pt;margin-top:208.65pt;height:25.5pt;width:134.4pt;mso-position-horizontal-relative:page;mso-position-vertical-relative:page;z-index:251660288;mso-width-relative:page;mso-height-relative:page;" coordsize="2687,510" o:allowincell="f">
            <o:lock v:ext="edit"/>
            <v:shape id="_x0000_s1027" o:spid="_x0000_s1027" o:spt="75" type="#_x0000_t75" style="position:absolute;left:0;top:0;height:510;width:2687;" filled="f" stroked="f" coordsize="21600,21600">
              <v:path/>
              <v:fill on="f" focussize="0,0"/>
              <v:stroke on="f"/>
              <v:imagedata r:id="rId6" o:title=""/>
              <o:lock v:ext="edit" aspectratio="t"/>
            </v:shape>
            <v:shape id="_x0000_s1028" o:spid="_x0000_s1028" o:spt="202" type="#_x0000_t202" style="position:absolute;left:-20;top:-20;height:615;width:272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59" w:line="215" w:lineRule="auto"/>
                      <w:ind w:left="227"/>
                      <w:rPr>
                        <w:rFonts w:ascii="微软雅黑" w:hAnsi="微软雅黑" w:eastAsia="微软雅黑" w:cs="微软雅黑"/>
                        <w:sz w:val="21"/>
                        <w:szCs w:val="21"/>
                      </w:rPr>
                    </w:pPr>
                    <w:r>
                      <w:rPr>
                        <w:rFonts w:ascii="微软雅黑" w:hAnsi="微软雅黑" w:eastAsia="微软雅黑" w:cs="微软雅黑"/>
                        <w:spacing w:val="-2"/>
                        <w:sz w:val="21"/>
                        <w:szCs w:val="21"/>
                      </w:rPr>
                      <w:t>客户签约，提供</w:t>
                    </w:r>
                    <w:r>
                      <w:rPr>
                        <w:rFonts w:ascii="微软雅黑" w:hAnsi="微软雅黑" w:eastAsia="微软雅黑" w:cs="微软雅黑"/>
                        <w:spacing w:val="-1"/>
                        <w:sz w:val="21"/>
                        <w:szCs w:val="21"/>
                      </w:rPr>
                      <w:t>按揭资料</w:t>
                    </w:r>
                  </w:p>
                </w:txbxContent>
              </v:textbox>
            </v:shape>
          </v:group>
        </w:pict>
      </w:r>
      <w:r>
        <w:pict>
          <v:shape id="_x0000_s1029" o:spid="_x0000_s1029" o:spt="202" type="#_x0000_t202" style="position:absolute;left:0pt;margin-left:366.6pt;margin-top:214.7pt;height:18.2pt;width:172.7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15" w:lineRule="auto"/>
                    <w:ind w:left="20"/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hAnsi="微软雅黑" w:eastAsia="微软雅黑" w:cs="微软雅黑"/>
                      <w:position w:val="7"/>
                      <w:sz w:val="21"/>
                      <w:szCs w:val="21"/>
                    </w:rPr>
                    <w:drawing>
                      <wp:inline distT="0" distB="0" distL="0" distR="0">
                        <wp:extent cx="462280" cy="76200"/>
                        <wp:effectExtent l="0" t="0" r="0" b="0"/>
                        <wp:docPr id="1" name="IM 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IM 1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2914" cy="76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微软雅黑" w:hAnsi="微软雅黑" w:eastAsia="微软雅黑" w:cs="微软雅黑"/>
                      <w:spacing w:val="4"/>
                      <w:sz w:val="21"/>
                      <w:szCs w:val="21"/>
                    </w:rPr>
                    <w:t xml:space="preserve">    提交公积⾦贷资料审</w:t>
                  </w:r>
                  <w:r>
                    <w:rPr>
                      <w:rFonts w:ascii="微软雅黑" w:hAnsi="微软雅黑" w:eastAsia="微软雅黑" w:cs="微软雅黑"/>
                      <w:spacing w:val="1"/>
                      <w:sz w:val="21"/>
                      <w:szCs w:val="21"/>
                    </w:rPr>
                    <w:t>批</w:t>
                  </w:r>
                  <w:r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  <w:t xml:space="preserve">    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2484755</wp:posOffset>
            </wp:positionH>
            <wp:positionV relativeFrom="page">
              <wp:posOffset>2762885</wp:posOffset>
            </wp:positionV>
            <wp:extent cx="462915" cy="7620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4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0" o:spid="_x0000_s1030" o:spt="202" type="#_x0000_t202" style="position:absolute;left:0pt;margin-left:430.55pt;margin-top:273.25pt;height:18.2pt;width:86pt;mso-position-horizontal-relative:page;mso-position-vertical-relative:page;z-index:25166336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15" w:lineRule="auto"/>
                    <w:ind w:left="20"/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hAnsi="微软雅黑" w:eastAsia="微软雅黑" w:cs="微软雅黑"/>
                      <w:spacing w:val="-1"/>
                      <w:sz w:val="21"/>
                      <w:szCs w:val="21"/>
                    </w:rPr>
                    <w:t>公</w:t>
                  </w:r>
                  <w:r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  <w:t>积⾦贷审批通过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5153660</wp:posOffset>
            </wp:positionH>
            <wp:positionV relativeFrom="page">
              <wp:posOffset>2971800</wp:posOffset>
            </wp:positionV>
            <wp:extent cx="1706245" cy="746125"/>
            <wp:effectExtent l="0" t="0" r="0" b="0"/>
            <wp:wrapNone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06247" cy="746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5962650</wp:posOffset>
            </wp:positionH>
            <wp:positionV relativeFrom="page">
              <wp:posOffset>3713480</wp:posOffset>
            </wp:positionV>
            <wp:extent cx="76200" cy="42164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421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5971540</wp:posOffset>
            </wp:positionH>
            <wp:positionV relativeFrom="page">
              <wp:posOffset>4443095</wp:posOffset>
            </wp:positionV>
            <wp:extent cx="76200" cy="421640"/>
            <wp:effectExtent l="0" t="0" r="0" b="0"/>
            <wp:wrapNone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421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spacing w:val="-3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五</w:t>
      </w:r>
      <w:r>
        <w:rPr>
          <w:rFonts w:ascii="微软雅黑" w:hAnsi="微软雅黑" w:eastAsia="微软雅黑" w:cs="微软雅黑"/>
          <w:spacing w:val="-3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3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、按揭申请条件</w:t>
      </w:r>
    </w:p>
    <w:p>
      <w:pPr>
        <w:spacing w:before="1" w:line="187" w:lineRule="auto"/>
        <w:ind w:left="594" w:right="909" w:hanging="3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-16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</w:t>
      </w:r>
      <w:r>
        <w:rPr>
          <w:rFonts w:ascii="微软雅黑" w:hAnsi="微软雅黑" w:eastAsia="微软雅黑" w:cs="微软雅黑"/>
          <w:spacing w:val="-16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16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、</w:t>
      </w:r>
      <w:r>
        <w:rPr>
          <w:rFonts w:ascii="微软雅黑" w:hAnsi="微软雅黑" w:eastAsia="微软雅黑" w:cs="微软雅黑"/>
          <w:spacing w:val="-9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借</w:t>
      </w:r>
      <w:r>
        <w:rPr>
          <w:rFonts w:ascii="微软雅黑" w:hAnsi="微软雅黑" w:eastAsia="微软雅黑" w:cs="微软雅黑"/>
          <w:spacing w:val="-8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款最⾼成数和年限</w:t>
      </w:r>
      <w:r>
        <w:rPr>
          <w:rFonts w:ascii="微软雅黑" w:hAnsi="微软雅黑" w:eastAsia="微软雅黑" w:cs="微软雅黑"/>
          <w:spacing w:val="-8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8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：贷款</w:t>
      </w:r>
      <w:r>
        <w:rPr>
          <w:rFonts w:ascii="微软雅黑" w:hAnsi="微软雅黑" w:eastAsia="微软雅黑" w:cs="微软雅黑"/>
          <w:spacing w:val="-8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8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7</w:t>
      </w:r>
      <w:r>
        <w:rPr>
          <w:rFonts w:ascii="微软雅黑" w:hAnsi="微软雅黑" w:eastAsia="微软雅黑" w:cs="微软雅黑"/>
          <w:spacing w:val="-8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8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成</w:t>
      </w:r>
      <w:r>
        <w:rPr>
          <w:rFonts w:ascii="微软雅黑" w:hAnsi="微软雅黑" w:eastAsia="微软雅黑" w:cs="微软雅黑"/>
          <w:spacing w:val="-8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8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，最⻓</w:t>
      </w:r>
      <w:r>
        <w:rPr>
          <w:rFonts w:ascii="微软雅黑" w:hAnsi="微软雅黑" w:eastAsia="微软雅黑" w:cs="微软雅黑"/>
          <w:spacing w:val="-8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8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30</w:t>
      </w:r>
      <w:r>
        <w:rPr>
          <w:rFonts w:ascii="微软雅黑" w:hAnsi="微软雅黑" w:eastAsia="微软雅黑" w:cs="微软雅黑"/>
          <w:spacing w:val="-8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8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年</w:t>
      </w:r>
      <w:r>
        <w:rPr>
          <w:rFonts w:ascii="微软雅黑" w:hAnsi="微软雅黑" w:eastAsia="微软雅黑" w:cs="微软雅黑"/>
          <w:spacing w:val="-8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8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。贷款年限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14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+</w:t>
      </w:r>
      <w:r>
        <w:rPr>
          <w:rFonts w:ascii="微软雅黑" w:hAnsi="微软雅黑" w:eastAsia="微软雅黑" w:cs="微软雅黑"/>
          <w:spacing w:val="-12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年龄&lt;75</w:t>
      </w:r>
      <w:r>
        <w:rPr>
          <w:rFonts w:ascii="微软雅黑" w:hAnsi="微软雅黑" w:eastAsia="微软雅黑" w:cs="微软雅黑"/>
          <w:spacing w:val="-12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12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。</w:t>
      </w:r>
    </w:p>
    <w:p>
      <w:pPr>
        <w:spacing w:line="187" w:lineRule="auto"/>
        <w:ind w:left="595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-1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1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、⾸付款来源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：⾸付款为⾃有资⾦非信贷资⾦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。</w:t>
      </w:r>
    </w:p>
    <w:p>
      <w:pPr>
        <w:spacing w:before="1" w:line="185" w:lineRule="auto"/>
        <w:ind w:left="591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2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3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2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、公积⾦贷款需要申请⼈连续缴纳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1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6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1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个⽉以上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1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。</w:t>
      </w:r>
    </w:p>
    <w:p>
      <w:pPr>
        <w:spacing w:before="1" w:line="220" w:lineRule="auto"/>
        <w:ind w:left="597"/>
        <w:outlineLvl w:val="0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10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六</w:t>
      </w:r>
      <w:r>
        <w:rPr>
          <w:rFonts w:ascii="微软雅黑" w:hAnsi="微软雅黑" w:eastAsia="微软雅黑" w:cs="微软雅黑"/>
          <w:spacing w:val="5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、按揭申请流程</w:t>
      </w:r>
    </w:p>
    <w:p>
      <w:pPr>
        <w:spacing w:before="163" w:line="501" w:lineRule="exact"/>
        <w:ind w:firstLine="3430"/>
        <w:textAlignment w:val="center"/>
      </w:pPr>
      <w:r>
        <w:pict>
          <v:group id="_x0000_s1031" o:spid="_x0000_s1031" o:spt="203" style="height:25.5pt;width:134.4pt;" coordsize="2687,510">
            <o:lock v:ext="edit"/>
            <v:shape id="_x0000_s1032" o:spid="_x0000_s1032" o:spt="75" type="#_x0000_t75" style="position:absolute;left:0;top:0;height:510;width:2687;" filled="f" stroked="f" coordsize="21600,21600">
              <v:path/>
              <v:fill on="f" focussize="0,0"/>
              <v:stroke on="f"/>
              <v:imagedata r:id="rId12" o:title=""/>
              <o:lock v:ext="edit" aspectratio="t"/>
            </v:shape>
            <v:shape id="_x0000_s1033" o:spid="_x0000_s1033" o:spt="202" type="#_x0000_t202" style="position:absolute;left:-20;top:-20;height:615;width:272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59" w:line="215" w:lineRule="auto"/>
                      <w:ind w:left="638"/>
                      <w:rPr>
                        <w:rFonts w:ascii="微软雅黑" w:hAnsi="微软雅黑" w:eastAsia="微软雅黑" w:cs="微软雅黑"/>
                        <w:sz w:val="21"/>
                        <w:szCs w:val="21"/>
                      </w:rPr>
                    </w:pPr>
                    <w:r>
                      <w:rPr>
                        <w:rFonts w:ascii="微软雅黑" w:hAnsi="微软雅黑" w:eastAsia="微软雅黑" w:cs="微软雅黑"/>
                        <w:sz w:val="21"/>
                        <w:szCs w:val="21"/>
                      </w:rPr>
                      <w:t>客户选择组合贷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655" w:lineRule="exact"/>
        <w:ind w:firstLine="1262"/>
        <w:textAlignment w:val="center"/>
      </w:pPr>
      <w:r>
        <w:drawing>
          <wp:inline distT="0" distB="0" distL="0" distR="0">
            <wp:extent cx="76200" cy="41592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416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25" w:lineRule="auto"/>
        <w:rPr>
          <w:rFonts w:ascii="Arial"/>
          <w:sz w:val="2"/>
        </w:rPr>
      </w:pPr>
    </w:p>
    <w:tbl>
      <w:tblPr>
        <w:tblStyle w:val="4"/>
        <w:tblW w:w="2667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6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667" w:type="dxa"/>
            <w:vAlign w:val="top"/>
          </w:tcPr>
          <w:p>
            <w:pPr>
              <w:spacing w:before="119" w:line="215" w:lineRule="auto"/>
              <w:ind w:left="598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客户选择纯商贷</w:t>
            </w:r>
          </w:p>
        </w:tc>
      </w:tr>
    </w:tbl>
    <w:p>
      <w:pPr>
        <w:spacing w:line="655" w:lineRule="exact"/>
        <w:ind w:left="1260"/>
      </w:pPr>
      <w:r>
        <w:rPr>
          <w:position w:val="-13"/>
        </w:rPr>
        <w:drawing>
          <wp:inline distT="0" distB="0" distL="0" distR="0">
            <wp:extent cx="76200" cy="415925"/>
            <wp:effectExtent l="0" t="0" r="0" b="0"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416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2"/>
        </w:tabs>
        <w:spacing w:before="140" w:line="215" w:lineRule="auto"/>
        <w:ind w:left="4"/>
        <w:rPr>
          <w:rFonts w:ascii="微软雅黑" w:hAnsi="微软雅黑" w:eastAsia="微软雅黑" w:cs="微软雅黑"/>
          <w:sz w:val="21"/>
          <w:szCs w:val="21"/>
        </w:rPr>
      </w:pPr>
      <w:r>
        <w:pict>
          <v:shape id="_x0000_s1034" o:spid="_x0000_s1034" o:spt="202" type="#_x0000_t202" style="position:absolute;left:0pt;margin-left:344.3pt;margin-top:6pt;height:18.2pt;width:136.4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429"/>
                    </w:tabs>
                    <w:spacing w:before="20" w:line="215" w:lineRule="auto"/>
                    <w:ind w:left="20"/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  <w:tab/>
                  </w:r>
                  <w:r>
                    <w:rPr>
                      <w:rFonts w:ascii="微软雅黑" w:hAnsi="微软雅黑" w:eastAsia="微软雅黑" w:cs="微软雅黑"/>
                      <w:spacing w:val="-1"/>
                      <w:sz w:val="21"/>
                      <w:szCs w:val="21"/>
                    </w:rPr>
                    <w:t>提</w:t>
                  </w:r>
                  <w:r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  <w:t xml:space="preserve">交资料⾄商贷审批      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 w:cs="微软雅黑"/>
          <w:sz w:val="21"/>
          <w:szCs w:val="21"/>
        </w:rPr>
        <w:tab/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>线上资料录单，商贷</w:t>
      </w:r>
      <w:r>
        <w:rPr>
          <w:rFonts w:ascii="微软雅黑" w:hAnsi="微软雅黑" w:eastAsia="微软雅黑" w:cs="微软雅黑"/>
          <w:spacing w:val="-1"/>
          <w:sz w:val="21"/>
          <w:szCs w:val="21"/>
        </w:rPr>
        <w:t>审批</w:t>
      </w:r>
      <w:r>
        <w:rPr>
          <w:rFonts w:ascii="微软雅黑" w:hAnsi="微软雅黑" w:eastAsia="微软雅黑" w:cs="微软雅黑"/>
          <w:sz w:val="21"/>
          <w:szCs w:val="21"/>
        </w:rPr>
        <w:t xml:space="preserve">   </w:t>
      </w:r>
    </w:p>
    <w:p>
      <w:pPr>
        <w:spacing w:before="37" w:line="664" w:lineRule="exact"/>
        <w:ind w:left="1255"/>
      </w:pPr>
      <w:r>
        <w:rPr>
          <w:position w:val="-13"/>
        </w:rPr>
        <w:drawing>
          <wp:inline distT="0" distB="0" distL="0" distR="0">
            <wp:extent cx="76200" cy="42100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421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56"/>
        </w:tabs>
        <w:spacing w:before="127" w:line="215" w:lineRule="auto"/>
        <w:ind w:left="2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z w:val="21"/>
          <w:szCs w:val="21"/>
        </w:rPr>
        <w:tab/>
      </w:r>
      <w:r>
        <w:rPr>
          <w:rFonts w:ascii="微软雅黑" w:hAnsi="微软雅黑" w:eastAsia="微软雅黑" w:cs="微软雅黑"/>
          <w:spacing w:val="-1"/>
          <w:sz w:val="21"/>
          <w:szCs w:val="21"/>
        </w:rPr>
        <w:t>商贷审批</w:t>
      </w:r>
      <w:r>
        <w:rPr>
          <w:rFonts w:ascii="微软雅黑" w:hAnsi="微软雅黑" w:eastAsia="微软雅黑" w:cs="微软雅黑"/>
          <w:sz w:val="21"/>
          <w:szCs w:val="21"/>
        </w:rPr>
        <w:t xml:space="preserve">通过                                                                    </w:t>
      </w:r>
    </w:p>
    <w:p>
      <w:pPr>
        <w:spacing w:before="40" w:line="664" w:lineRule="exact"/>
        <w:ind w:firstLine="4807"/>
        <w:textAlignment w:val="center"/>
      </w:pPr>
      <w:r>
        <w:drawing>
          <wp:inline distT="0" distB="0" distL="0" distR="0">
            <wp:extent cx="76200" cy="421640"/>
            <wp:effectExtent l="0" t="0" r="0" b="0"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42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1" w:line="509" w:lineRule="exact"/>
        <w:ind w:firstLine="8"/>
        <w:textAlignment w:val="center"/>
      </w:pPr>
      <w:r>
        <w:pict>
          <v:group id="_x0000_s1035" o:spid="_x0000_s1035" o:spt="203" style="height:25.5pt;width:487.05pt;" coordsize="9740,510">
            <o:lock v:ext="edit"/>
            <v:shape id="_x0000_s1036" o:spid="_x0000_s1036" o:spt="75" type="#_x0000_t75" style="position:absolute;left:0;top:0;height:510;width:9740;" filled="f" stroked="f" coordsize="21600,21600">
              <v:path/>
              <v:fill on="f" focussize="0,0"/>
              <v:stroke on="f"/>
              <v:imagedata r:id="rId17" o:title=""/>
              <o:lock v:ext="edit" aspectratio="t"/>
            </v:shape>
            <v:shape id="_x0000_s1037" o:spid="_x0000_s1037" o:spt="202" type="#_x0000_t202" style="position:absolute;left:-20;top:-20;height:619;width:978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59" w:line="217" w:lineRule="auto"/>
                      <w:ind w:left="4060"/>
                      <w:rPr>
                        <w:rFonts w:ascii="微软雅黑" w:hAnsi="微软雅黑" w:eastAsia="微软雅黑" w:cs="微软雅黑"/>
                        <w:sz w:val="21"/>
                        <w:szCs w:val="21"/>
                      </w:rPr>
                    </w:pPr>
                    <w:r>
                      <w:rPr>
                        <w:rFonts w:ascii="微软雅黑" w:hAnsi="微软雅黑" w:eastAsia="微软雅黑" w:cs="微软雅黑"/>
                        <w:spacing w:val="-1"/>
                        <w:sz w:val="21"/>
                        <w:szCs w:val="21"/>
                      </w:rPr>
                      <w:t>承诺</w:t>
                    </w:r>
                    <w:r>
                      <w:rPr>
                        <w:rFonts w:ascii="微软雅黑" w:hAnsi="微软雅黑" w:eastAsia="微软雅黑" w:cs="微软雅黑"/>
                        <w:sz w:val="21"/>
                        <w:szCs w:val="21"/>
                      </w:rPr>
                      <w:t>函、合同⽤印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before="9" w:line="664" w:lineRule="exact"/>
        <w:ind w:firstLine="4817"/>
        <w:textAlignment w:val="center"/>
      </w:pPr>
      <w:r>
        <w:drawing>
          <wp:inline distT="0" distB="0" distL="0" distR="0">
            <wp:extent cx="76200" cy="421640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42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1" w:line="509" w:lineRule="exact"/>
        <w:ind w:firstLine="23"/>
        <w:textAlignment w:val="center"/>
      </w:pPr>
      <w:r>
        <w:pict>
          <v:group id="_x0000_s1038" o:spid="_x0000_s1038" o:spt="203" style="height:25.5pt;width:487.05pt;" coordsize="9740,510">
            <o:lock v:ext="edit"/>
            <v:shape id="_x0000_s1039" o:spid="_x0000_s1039" o:spt="75" type="#_x0000_t75" style="position:absolute;left:0;top:0;height:510;width:9740;" filled="f" stroked="f" coordsize="21600,21600">
              <v:path/>
              <v:fill on="f" focussize="0,0"/>
              <v:stroke on="f"/>
              <v:imagedata r:id="rId19" o:title=""/>
              <o:lock v:ext="edit" aspectratio="t"/>
            </v:shape>
            <v:shape id="_x0000_s1040" o:spid="_x0000_s1040" o:spt="202" type="#_x0000_t202" style="position:absolute;left:-20;top:-20;height:617;width:978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60" w:line="215" w:lineRule="auto"/>
                      <w:ind w:left="3865"/>
                      <w:rPr>
                        <w:rFonts w:ascii="微软雅黑" w:hAnsi="微软雅黑" w:eastAsia="微软雅黑" w:cs="微软雅黑"/>
                        <w:sz w:val="21"/>
                        <w:szCs w:val="21"/>
                      </w:rPr>
                    </w:pPr>
                    <w:r>
                      <w:rPr>
                        <w:rFonts w:ascii="微软雅黑" w:hAnsi="微软雅黑" w:eastAsia="微软雅黑" w:cs="微软雅黑"/>
                        <w:spacing w:val="-20"/>
                        <w:sz w:val="21"/>
                        <w:szCs w:val="21"/>
                      </w:rPr>
                      <w:t>出</w:t>
                    </w:r>
                    <w:r>
                      <w:rPr>
                        <w:rFonts w:ascii="微软雅黑" w:hAnsi="微软雅黑" w:eastAsia="微软雅黑" w:cs="微软雅黑"/>
                        <w:spacing w:val="-11"/>
                        <w:sz w:val="21"/>
                        <w:szCs w:val="21"/>
                      </w:rPr>
                      <w:t>账资料准备，  并提交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before="24" w:line="664" w:lineRule="exact"/>
        <w:ind w:firstLine="4837"/>
        <w:textAlignment w:val="center"/>
      </w:pPr>
      <w:r>
        <w:drawing>
          <wp:inline distT="0" distB="0" distL="0" distR="0">
            <wp:extent cx="76200" cy="421640"/>
            <wp:effectExtent l="0" t="0" r="0" b="0"/>
            <wp:docPr id="11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 11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42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1" w:line="509" w:lineRule="exact"/>
        <w:ind w:firstLine="48"/>
        <w:textAlignment w:val="center"/>
      </w:pPr>
      <w:r>
        <w:pict>
          <v:group id="_x0000_s1041" o:spid="_x0000_s1041" o:spt="203" style="height:25.5pt;width:487pt;" coordsize="9740,510">
            <o:lock v:ext="edit"/>
            <v:shape id="_x0000_s1042" o:spid="_x0000_s1042" o:spt="75" type="#_x0000_t75" style="position:absolute;left:0;top:0;height:510;width:9740;" filled="f" stroked="f" coordsize="21600,21600">
              <v:path/>
              <v:fill on="f" focussize="0,0"/>
              <v:stroke on="f"/>
              <v:imagedata r:id="rId21" o:title=""/>
              <o:lock v:ext="edit" aspectratio="t"/>
            </v:shape>
            <v:shape id="_x0000_s1043" o:spid="_x0000_s1043" o:spt="202" type="#_x0000_t202" style="position:absolute;left:-20;top:-20;height:617;width:978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228" w:line="216" w:lineRule="auto"/>
                      <w:ind w:left="4494"/>
                      <w:rPr>
                        <w:rFonts w:ascii="微软雅黑" w:hAnsi="微软雅黑" w:eastAsia="微软雅黑" w:cs="微软雅黑"/>
                        <w:sz w:val="21"/>
                        <w:szCs w:val="21"/>
                      </w:rPr>
                    </w:pPr>
                    <w:r>
                      <w:rPr>
                        <w:rFonts w:ascii="微软雅黑" w:hAnsi="微软雅黑" w:eastAsia="微软雅黑" w:cs="微软雅黑"/>
                        <w:spacing w:val="-4"/>
                        <w:sz w:val="21"/>
                        <w:szCs w:val="21"/>
                      </w:rPr>
                      <w:t>出账完成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ectPr>
          <w:pgSz w:w="11900" w:h="16840"/>
          <w:pgMar w:top="1374" w:right="890" w:bottom="0" w:left="1220" w:header="0" w:footer="0" w:gutter="0"/>
          <w:cols w:space="720" w:num="1"/>
        </w:sectPr>
      </w:pPr>
    </w:p>
    <w:p>
      <w:pPr>
        <w:spacing w:before="74" w:line="183" w:lineRule="auto"/>
        <w:ind w:left="31"/>
        <w:outlineLvl w:val="0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6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七、服务联系⽅式</w:t>
      </w:r>
    </w:p>
    <w:tbl>
      <w:tblPr>
        <w:tblStyle w:val="4"/>
        <w:tblW w:w="8879" w:type="dxa"/>
        <w:tblInd w:w="4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98"/>
        <w:gridCol w:w="5581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329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D0DDEF"/>
            <w:vAlign w:val="top"/>
          </w:tcPr>
          <w:p>
            <w:pPr>
              <w:spacing w:before="116" w:line="216" w:lineRule="auto"/>
              <w:ind w:left="1426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6"/>
                <w:sz w:val="21"/>
                <w:szCs w:val="21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姓</w:t>
            </w:r>
            <w:r>
              <w:rPr>
                <w:rFonts w:ascii="微软雅黑" w:hAnsi="微软雅黑" w:eastAsia="微软雅黑" w:cs="微软雅黑"/>
                <w:spacing w:val="5"/>
                <w:sz w:val="21"/>
                <w:szCs w:val="21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</w:p>
        </w:tc>
        <w:tc>
          <w:tcPr>
            <w:tcW w:w="558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D0DDEF"/>
            <w:vAlign w:val="top"/>
          </w:tcPr>
          <w:p>
            <w:pPr>
              <w:spacing w:before="116" w:line="217" w:lineRule="auto"/>
              <w:ind w:left="2348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8"/>
                <w:sz w:val="21"/>
                <w:szCs w:val="21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联系⽅</w:t>
            </w:r>
            <w:r>
              <w:rPr>
                <w:rFonts w:ascii="微软雅黑" w:hAnsi="微软雅黑" w:eastAsia="微软雅黑" w:cs="微软雅黑"/>
                <w:spacing w:val="7"/>
                <w:sz w:val="21"/>
                <w:szCs w:val="21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式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329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D0DDEF"/>
            <w:vAlign w:val="top"/>
          </w:tcPr>
          <w:p>
            <w:pPr>
              <w:spacing w:before="88" w:line="216" w:lineRule="auto"/>
              <w:ind w:left="1333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-1"/>
                <w:sz w:val="21"/>
                <w:szCs w:val="21"/>
              </w:rPr>
              <w:t>魏经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理</w:t>
            </w:r>
          </w:p>
        </w:tc>
        <w:tc>
          <w:tcPr>
            <w:tcW w:w="558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D0DDEF"/>
            <w:vAlign w:val="top"/>
          </w:tcPr>
          <w:p>
            <w:pPr>
              <w:spacing w:before="215" w:line="201" w:lineRule="auto"/>
              <w:ind w:left="2137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spacing w:val="-10"/>
                <w:sz w:val="21"/>
                <w:szCs w:val="21"/>
              </w:rPr>
              <w:t>18</w:t>
            </w:r>
            <w:r>
              <w:rPr>
                <w:rFonts w:ascii="Arial" w:hAnsi="Arial" w:eastAsia="Arial" w:cs="Arial"/>
                <w:spacing w:val="-5"/>
                <w:sz w:val="21"/>
                <w:szCs w:val="21"/>
              </w:rPr>
              <w:t>8 9079 3668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329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D0DDEF"/>
            <w:vAlign w:val="top"/>
          </w:tcPr>
          <w:p>
            <w:pPr>
              <w:spacing w:before="89" w:line="215" w:lineRule="auto"/>
              <w:ind w:left="1334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-1"/>
                <w:sz w:val="21"/>
                <w:szCs w:val="21"/>
              </w:rPr>
              <w:t>廖经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理</w:t>
            </w:r>
          </w:p>
        </w:tc>
        <w:tc>
          <w:tcPr>
            <w:tcW w:w="558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D0DDEF"/>
            <w:vAlign w:val="top"/>
          </w:tcPr>
          <w:p>
            <w:pPr>
              <w:spacing w:before="215" w:line="201" w:lineRule="auto"/>
              <w:ind w:left="2137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spacing w:val="-10"/>
                <w:sz w:val="21"/>
                <w:szCs w:val="21"/>
              </w:rPr>
              <w:t>13</w:t>
            </w:r>
            <w:r>
              <w:rPr>
                <w:rFonts w:ascii="Arial" w:hAnsi="Arial" w:eastAsia="Arial" w:cs="Arial"/>
                <w:spacing w:val="-5"/>
                <w:sz w:val="21"/>
                <w:szCs w:val="21"/>
              </w:rPr>
              <w:t>2 2910 2210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329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D0DDEF"/>
            <w:vAlign w:val="top"/>
          </w:tcPr>
          <w:p>
            <w:pPr>
              <w:spacing w:before="89" w:line="219" w:lineRule="auto"/>
              <w:ind w:left="1339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-3"/>
                <w:sz w:val="21"/>
                <w:szCs w:val="21"/>
              </w:rPr>
              <w:t>马</w:t>
            </w:r>
            <w:r>
              <w:rPr>
                <w:rFonts w:ascii="微软雅黑" w:hAnsi="微软雅黑" w:eastAsia="微软雅黑" w:cs="微软雅黑"/>
                <w:spacing w:val="-2"/>
                <w:sz w:val="21"/>
                <w:szCs w:val="21"/>
              </w:rPr>
              <w:t>经理</w:t>
            </w:r>
          </w:p>
        </w:tc>
        <w:tc>
          <w:tcPr>
            <w:tcW w:w="558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D0DDEF"/>
            <w:vAlign w:val="top"/>
          </w:tcPr>
          <w:p>
            <w:pPr>
              <w:spacing w:before="216" w:line="201" w:lineRule="auto"/>
              <w:ind w:left="2137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spacing w:val="-10"/>
                <w:sz w:val="21"/>
                <w:szCs w:val="21"/>
              </w:rPr>
              <w:t>13</w:t>
            </w:r>
            <w:r>
              <w:rPr>
                <w:rFonts w:ascii="Arial" w:hAnsi="Arial" w:eastAsia="Arial" w:cs="Arial"/>
                <w:spacing w:val="-5"/>
                <w:sz w:val="21"/>
                <w:szCs w:val="21"/>
              </w:rPr>
              <w:t>9 2389 0410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329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D0DDEF"/>
            <w:vAlign w:val="top"/>
          </w:tcPr>
          <w:p>
            <w:pPr>
              <w:spacing w:before="92" w:line="217" w:lineRule="auto"/>
              <w:ind w:left="1332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刘经理</w:t>
            </w:r>
          </w:p>
        </w:tc>
        <w:tc>
          <w:tcPr>
            <w:tcW w:w="558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D0DDEF"/>
            <w:vAlign w:val="top"/>
          </w:tcPr>
          <w:p>
            <w:pPr>
              <w:spacing w:before="218" w:line="201" w:lineRule="auto"/>
              <w:ind w:left="2137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spacing w:val="-10"/>
                <w:sz w:val="21"/>
                <w:szCs w:val="21"/>
              </w:rPr>
              <w:t>16</w:t>
            </w:r>
            <w:r>
              <w:rPr>
                <w:rFonts w:ascii="Arial" w:hAnsi="Arial" w:eastAsia="Arial" w:cs="Arial"/>
                <w:spacing w:val="-5"/>
                <w:sz w:val="21"/>
                <w:szCs w:val="21"/>
              </w:rPr>
              <w:t>6 7536 6260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298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D0DDEF"/>
            <w:vAlign w:val="top"/>
          </w:tcPr>
          <w:p>
            <w:pPr>
              <w:spacing w:before="92" w:line="214" w:lineRule="auto"/>
              <w:ind w:left="1336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-2"/>
                <w:sz w:val="21"/>
                <w:szCs w:val="21"/>
              </w:rPr>
              <w:t>罗</w:t>
            </w:r>
            <w:r>
              <w:rPr>
                <w:rFonts w:ascii="微软雅黑" w:hAnsi="微软雅黑" w:eastAsia="微软雅黑" w:cs="微软雅黑"/>
                <w:spacing w:val="-1"/>
                <w:sz w:val="21"/>
                <w:szCs w:val="21"/>
              </w:rPr>
              <w:t>经理</w:t>
            </w:r>
          </w:p>
        </w:tc>
        <w:tc>
          <w:tcPr>
            <w:tcW w:w="558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D0DDEF"/>
            <w:vAlign w:val="top"/>
          </w:tcPr>
          <w:p>
            <w:pPr>
              <w:spacing w:before="219" w:line="201" w:lineRule="auto"/>
              <w:ind w:left="2137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spacing w:val="-10"/>
                <w:sz w:val="21"/>
                <w:szCs w:val="21"/>
              </w:rPr>
              <w:t>18</w:t>
            </w:r>
            <w:r>
              <w:rPr>
                <w:rFonts w:ascii="Arial" w:hAnsi="Arial" w:eastAsia="Arial" w:cs="Arial"/>
                <w:spacing w:val="-5"/>
                <w:sz w:val="21"/>
                <w:szCs w:val="21"/>
              </w:rPr>
              <w:t>8 2018 0432</w:t>
            </w:r>
          </w:p>
        </w:tc>
      </w:tr>
    </w:tbl>
    <w:p>
      <w:pPr>
        <w:spacing w:line="322" w:lineRule="auto"/>
        <w:rPr>
          <w:rFonts w:ascii="Arial"/>
          <w:sz w:val="21"/>
        </w:rPr>
      </w:pPr>
    </w:p>
    <w:p>
      <w:pPr>
        <w:spacing w:line="323" w:lineRule="auto"/>
        <w:rPr>
          <w:rFonts w:ascii="Arial"/>
          <w:sz w:val="21"/>
        </w:rPr>
      </w:pPr>
    </w:p>
    <w:p>
      <w:pPr>
        <w:spacing w:before="133" w:line="209" w:lineRule="auto"/>
        <w:ind w:left="4912" w:right="633" w:hanging="1061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14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平</w:t>
      </w:r>
      <w:r>
        <w:rPr>
          <w:rFonts w:ascii="微软雅黑" w:hAnsi="微软雅黑" w:eastAsia="微软雅黑" w:cs="微软雅黑"/>
          <w:spacing w:val="9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安</w:t>
      </w:r>
      <w:r>
        <w:rPr>
          <w:rFonts w:ascii="微软雅黑" w:hAnsi="微软雅黑" w:eastAsia="微软雅黑" w:cs="微软雅黑"/>
          <w:spacing w:val="7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银⾏股份有限公司深圳分⾏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9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时间：</w:t>
      </w:r>
      <w:r>
        <w:rPr>
          <w:rFonts w:ascii="Arial" w:hAnsi="Arial" w:eastAsia="Arial" w:cs="Arial"/>
          <w:b/>
          <w:bCs/>
          <w:spacing w:val="-9"/>
          <w:sz w:val="31"/>
          <w:szCs w:val="31"/>
        </w:rPr>
        <w:t>2023</w:t>
      </w:r>
      <w:r>
        <w:rPr>
          <w:rFonts w:ascii="Arial" w:hAnsi="Arial" w:eastAsia="Arial" w:cs="Arial"/>
          <w:spacing w:val="-9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9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年</w:t>
      </w:r>
      <w:r>
        <w:rPr>
          <w:rFonts w:ascii="微软雅黑" w:hAnsi="微软雅黑" w:eastAsia="微软雅黑" w:cs="微软雅黑"/>
          <w:spacing w:val="-9"/>
          <w:sz w:val="31"/>
          <w:szCs w:val="31"/>
        </w:rPr>
        <w:t xml:space="preserve"> </w:t>
      </w:r>
      <w:r>
        <w:rPr>
          <w:rFonts w:ascii="Arial" w:hAnsi="Arial" w:eastAsia="Arial" w:cs="Arial"/>
          <w:b/>
          <w:bCs/>
          <w:spacing w:val="-9"/>
          <w:sz w:val="31"/>
          <w:szCs w:val="31"/>
        </w:rPr>
        <w:t>3</w:t>
      </w:r>
      <w:r>
        <w:rPr>
          <w:rFonts w:ascii="Arial" w:hAnsi="Arial" w:eastAsia="Arial" w:cs="Arial"/>
          <w:spacing w:val="-9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9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⽉</w:t>
      </w:r>
      <w:r>
        <w:rPr>
          <w:rFonts w:ascii="微软雅黑" w:hAnsi="微软雅黑" w:eastAsia="微软雅黑" w:cs="微软雅黑"/>
          <w:spacing w:val="-9"/>
          <w:sz w:val="31"/>
          <w:szCs w:val="31"/>
        </w:rPr>
        <w:t xml:space="preserve"> </w:t>
      </w:r>
      <w:r>
        <w:rPr>
          <w:rFonts w:ascii="Arial" w:hAnsi="Arial" w:eastAsia="Arial" w:cs="Arial"/>
          <w:b/>
          <w:bCs/>
          <w:spacing w:val="-9"/>
          <w:sz w:val="31"/>
          <w:szCs w:val="31"/>
        </w:rPr>
        <w:t>17</w:t>
      </w:r>
      <w:r>
        <w:rPr>
          <w:rFonts w:ascii="Arial" w:hAnsi="Arial" w:eastAsia="Arial" w:cs="Arial"/>
          <w:spacing w:val="-9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8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⽇</w:t>
      </w:r>
    </w:p>
    <w:sectPr>
      <w:pgSz w:w="11900" w:h="16840"/>
      <w:pgMar w:top="1374" w:right="1182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TgzODAxY2UzZjkyMDk5ZjM2MzUyOGRkMGRhZjcwMjQifQ=="/>
  </w:docVars>
  <w:rsids>
    <w:rsidRoot w:val="00000000"/>
    <w:rsid w:val="4CA520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7"/>
    <customShpInfo spid="_x0000_s1028"/>
    <customShpInfo spid="_x0000_s1026"/>
    <customShpInfo spid="_x0000_s1029"/>
    <customShpInfo spid="_x0000_s1030"/>
    <customShpInfo spid="_x0000_s1032"/>
    <customShpInfo spid="_x0000_s1033"/>
    <customShpInfo spid="_x0000_s1031"/>
    <customShpInfo spid="_x0000_s1034"/>
    <customShpInfo spid="_x0000_s1036"/>
    <customShpInfo spid="_x0000_s1037"/>
    <customShpInfo spid="_x0000_s1035"/>
    <customShpInfo spid="_x0000_s1039"/>
    <customShpInfo spid="_x0000_s1040"/>
    <customShpInfo spid="_x0000_s1038"/>
    <customShpInfo spid="_x0000_s1042"/>
    <customShpInfo spid="_x0000_s1043"/>
    <customShpInfo spid="_x0000_s104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555</Words>
  <Characters>659</Characters>
  <TotalTime>0</TotalTime>
  <ScaleCrop>false</ScaleCrop>
  <LinksUpToDate>false</LinksUpToDate>
  <CharactersWithSpaces>875</CharactersWithSpaces>
  <Application>WPS Office_11.1.0.14018_F1E327BC-269C-435d-A152-05C5408002CA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2023-03-17T08:57:00Z</dcterms:created>
  <dc:creator>chenbicui</dc:creator>
  <cp:lastModifiedBy>WPS_1622462083</cp:lastModifiedBy>
  <dcterms:modified xsi:type="dcterms:W3CDTF">2023-03-18T14:53:15Z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2023-03-18T20:58:12Z</vt:filetime>
  </property>
  <property fmtid="{D5CDD505-2E9C-101B-9397-08002B2CF9AE}" pid="4" name="KSOProductBuildVer">
    <vt:lpwstr>2052-11.1.0.14018</vt:lpwstr>
  </property>
  <property fmtid="{D5CDD505-2E9C-101B-9397-08002B2CF9AE}" pid="5" name="ICV">
    <vt:lpwstr>13D675019828405F85B0D5CDE5A44394_12</vt:lpwstr>
  </property>
</Properties>
</file>