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adjustRightInd w:val="0"/>
        <w:snapToGrid w:val="0"/>
        <w:spacing w:line="360" w:lineRule="auto"/>
        <w:jc w:val="center"/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>深圳市工程建设</w:t>
      </w:r>
      <w:r>
        <w:rPr>
          <w:rFonts w:hint="eastAsia" w:eastAsia="黑体"/>
          <w:sz w:val="30"/>
          <w:lang w:eastAsia="zh-CN"/>
        </w:rPr>
        <w:t>地方</w:t>
      </w:r>
      <w:r>
        <w:rPr>
          <w:rFonts w:hint="eastAsia" w:eastAsia="黑体"/>
          <w:sz w:val="30"/>
        </w:rPr>
        <w:t>标准制修订项目申报汇总表</w:t>
      </w:r>
    </w:p>
    <w:p>
      <w:pPr>
        <w:adjustRightInd w:val="0"/>
        <w:snapToGrid w:val="0"/>
        <w:spacing w:line="360" w:lineRule="auto"/>
        <w:jc w:val="center"/>
        <w:rPr>
          <w:rFonts w:hint="default" w:eastAsia="黑体"/>
          <w:sz w:val="30"/>
          <w:lang w:val="en-US" w:eastAsia="zh-CN"/>
        </w:rPr>
      </w:pPr>
      <w:r>
        <w:rPr>
          <w:rFonts w:hint="eastAsia" w:eastAsia="黑体"/>
          <w:sz w:val="30"/>
          <w:lang w:eastAsia="zh-CN"/>
        </w:rPr>
        <w:t>（</w:t>
      </w:r>
      <w:r>
        <w:rPr>
          <w:rFonts w:hint="eastAsia" w:eastAsia="黑体"/>
          <w:sz w:val="30"/>
          <w:lang w:val="en-US" w:eastAsia="zh-CN"/>
        </w:rPr>
        <w:t>2025年度第二批）</w:t>
      </w:r>
    </w:p>
    <w:p>
      <w:pPr>
        <w:adjustRightInd w:val="0"/>
        <w:snapToGrid w:val="0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汇总单位（加盖公章）：</w:t>
      </w:r>
      <w:r>
        <w:rPr>
          <w:szCs w:val="21"/>
        </w:rPr>
        <w:t xml:space="preserve">        </w:t>
      </w:r>
      <w:r>
        <w:rPr>
          <w:rFonts w:hint="eastAsia"/>
          <w:szCs w:val="21"/>
        </w:rPr>
        <w:t xml:space="preserve">                     </w:t>
      </w:r>
      <w:r>
        <w:rPr>
          <w:szCs w:val="21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3139"/>
        <w:gridCol w:w="1605"/>
        <w:gridCol w:w="3405"/>
        <w:gridCol w:w="2100"/>
        <w:gridCol w:w="2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（制订/修订）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主编单位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主编单位联系人及联系电话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...</w:t>
            </w:r>
          </w:p>
        </w:tc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snapToGrid w:val="0"/>
        <w:spacing w:line="240" w:lineRule="atLeast"/>
        <w:jc w:val="center"/>
        <w:rPr>
          <w:rFonts w:hint="eastAsia"/>
        </w:rPr>
      </w:pPr>
    </w:p>
    <w:p>
      <w:pPr>
        <w:jc w:val="left"/>
        <w:rPr>
          <w:rFonts w:hint="eastAsia" w:eastAsia="宋体"/>
          <w:lang w:eastAsia="zh-CN"/>
        </w:rPr>
      </w:pPr>
      <w:r>
        <w:rPr>
          <w:rFonts w:hint="eastAsia"/>
        </w:rPr>
        <w:t>备注：本表由市各业务归口</w:t>
      </w:r>
      <w:r>
        <w:rPr>
          <w:rFonts w:hint="eastAsia"/>
          <w:lang w:eastAsia="zh-CN"/>
        </w:rPr>
        <w:t>行政</w:t>
      </w:r>
      <w:r>
        <w:rPr>
          <w:rFonts w:hint="eastAsia"/>
        </w:rPr>
        <w:t>主管部门负责填报</w:t>
      </w:r>
      <w:r>
        <w:rPr>
          <w:rFonts w:hint="eastAsia"/>
          <w:lang w:eastAsia="zh-CN"/>
        </w:rPr>
        <w:t>。</w:t>
      </w:r>
    </w:p>
    <w:p/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D03A9"/>
    <w:rsid w:val="37BD03A9"/>
    <w:rsid w:val="46D85BE6"/>
    <w:rsid w:val="5FFFBF70"/>
    <w:rsid w:val="65866573"/>
    <w:rsid w:val="789F172F"/>
    <w:rsid w:val="7CFF6572"/>
    <w:rsid w:val="C6FF3889"/>
    <w:rsid w:val="D39C4108"/>
    <w:rsid w:val="DBF27114"/>
    <w:rsid w:val="DFBFEF8B"/>
    <w:rsid w:val="EBA47F74"/>
    <w:rsid w:val="F5BFCB40"/>
    <w:rsid w:val="FFEF1D71"/>
    <w:rsid w:val="FFEFD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2021-10-13T06:41:00Z</dcterms:created>
  <dc:creator>陈南玲</dc:creator>
  <cp:lastModifiedBy>Administrator</cp:lastModifiedBy>
  <cp:lastPrinted>2023-02-02T01:21:00Z</cp:lastPrinted>
  <dcterms:modified xsi:type="dcterms:W3CDTF">2025-09-02T06:51:09Z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C98F6754CCFB5F9A96B99268B61D9DDC</vt:lpwstr>
  </property>
</Properties>
</file>