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eastAsia="zh-CN"/>
        </w:rPr>
        <w:t>选</w:t>
      </w:r>
      <w:r>
        <w:rPr>
          <w:rFonts w:hint="eastAsia" w:ascii="宋体" w:eastAsia="宋体"/>
          <w:b/>
          <w:sz w:val="44"/>
        </w:rPr>
        <w:t>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房现场不提供停车位，建议绿色出行。请</w:t>
      </w: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房家庭认真仔细阅读以下事项：</w:t>
      </w:r>
    </w:p>
    <w:p>
      <w:pPr>
        <w:pStyle w:val="2"/>
        <w:spacing w:line="360" w:lineRule="auto"/>
        <w:ind w:right="409" w:firstLine="643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  <w:lang w:eastAsia="zh-CN"/>
        </w:rPr>
        <w:t>选</w:t>
      </w:r>
      <w:r>
        <w:rPr>
          <w:rFonts w:hint="eastAsia"/>
          <w:b/>
          <w:bCs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40" w:firstLineChars="20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房家庭可选择以下任意一种形式前往项目现场</w:t>
      </w: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房（</w:t>
      </w:r>
      <w:r>
        <w:rPr>
          <w:rFonts w:hint="eastAsia"/>
          <w:sz w:val="32"/>
          <w:szCs w:val="32"/>
          <w:lang w:val="en-US"/>
        </w:rPr>
        <w:t>伟城贤德瑞府项目展示中心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以下简称营销中心），地址：深圳市</w:t>
      </w:r>
      <w:r>
        <w:rPr>
          <w:rFonts w:hint="eastAsia"/>
          <w:sz w:val="32"/>
          <w:szCs w:val="32"/>
          <w:lang w:val="en-US"/>
        </w:rPr>
        <w:t>光明区公明李松蓢大园路与李松蓢炮台路交汇处西南侧</w:t>
      </w:r>
      <w:r>
        <w:rPr>
          <w:rFonts w:hint="eastAsia"/>
          <w:sz w:val="32"/>
          <w:szCs w:val="32"/>
        </w:rPr>
        <w:t>。</w:t>
      </w:r>
    </w:p>
    <w:p>
      <w:pPr>
        <w:pStyle w:val="2"/>
        <w:spacing w:line="360" w:lineRule="auto"/>
        <w:ind w:right="409" w:firstLine="643" w:firstLineChars="200"/>
        <w:jc w:val="both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（一）乘坐地铁转公交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  <w:r>
        <w:rPr>
          <w:rFonts w:hint="eastAsia"/>
          <w:sz w:val="32"/>
          <w:szCs w:val="32"/>
        </w:rPr>
        <w:t>您的位置-地铁</w:t>
      </w:r>
      <w:r>
        <w:rPr>
          <w:sz w:val="32"/>
          <w:szCs w:val="32"/>
          <w:lang w:val="en-US"/>
        </w:rPr>
        <w:t>6</w:t>
      </w:r>
      <w:r>
        <w:rPr>
          <w:rFonts w:hint="eastAsia"/>
          <w:sz w:val="32"/>
          <w:szCs w:val="32"/>
        </w:rPr>
        <w:t>号线</w:t>
      </w:r>
      <w:r>
        <w:rPr>
          <w:rFonts w:hint="eastAsia"/>
          <w:b/>
          <w:bCs/>
          <w:sz w:val="32"/>
          <w:szCs w:val="32"/>
          <w:lang w:val="en-US"/>
        </w:rPr>
        <w:t>合水口站</w:t>
      </w:r>
      <w:r>
        <w:rPr>
          <w:b/>
          <w:bCs/>
          <w:sz w:val="32"/>
          <w:szCs w:val="32"/>
          <w:lang w:val="en-US"/>
        </w:rPr>
        <w:t>A</w:t>
      </w:r>
      <w:r>
        <w:rPr>
          <w:rFonts w:hint="eastAsia"/>
          <w:b/>
          <w:bCs/>
          <w:sz w:val="32"/>
          <w:szCs w:val="32"/>
          <w:lang w:val="en-US"/>
        </w:rPr>
        <w:t>出口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  <w:lang w:val="en-US"/>
        </w:rPr>
        <w:t>沿正南方向左</w:t>
      </w:r>
      <w:bookmarkStart w:id="1" w:name="_GoBack"/>
      <w:bookmarkEnd w:id="1"/>
      <w:r>
        <w:rPr>
          <w:rFonts w:hint="eastAsia"/>
          <w:sz w:val="32"/>
          <w:szCs w:val="32"/>
          <w:lang w:val="en-US"/>
        </w:rPr>
        <w:t>转步行约480米到合水口下屯站台，乘坐M</w:t>
      </w:r>
      <w:r>
        <w:rPr>
          <w:sz w:val="32"/>
          <w:szCs w:val="32"/>
          <w:lang w:val="en-US"/>
        </w:rPr>
        <w:t>2</w:t>
      </w:r>
      <w:r>
        <w:rPr>
          <w:rFonts w:hint="eastAsia"/>
          <w:sz w:val="32"/>
          <w:szCs w:val="32"/>
          <w:lang w:val="en-US"/>
        </w:rPr>
        <w:t>48路至李松蓢公园站下车，向河堤路走530米、左转李松蓢炮台路直走530米、再左前方转140米至伟城贤德瑞府</w:t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43" w:firstLineChars="200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二</w:t>
      </w:r>
      <w:r>
        <w:rPr>
          <w:rFonts w:hint="eastAsia"/>
          <w:b/>
          <w:bCs/>
          <w:sz w:val="32"/>
          <w:szCs w:val="32"/>
        </w:rPr>
        <w:t>）乘坐公交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您的位置-</w:t>
      </w:r>
      <w:r>
        <w:rPr>
          <w:rFonts w:hint="eastAsia"/>
          <w:b/>
          <w:bCs/>
          <w:sz w:val="32"/>
          <w:szCs w:val="32"/>
          <w:lang w:val="en-US"/>
        </w:rPr>
        <w:t>李松蓢学校站/炮台路口站/河堤路口站/城德轩科技园站/李松蓢体育中心等公交站</w:t>
      </w:r>
      <w:r>
        <w:rPr>
          <w:rFonts w:hint="eastAsia"/>
          <w:sz w:val="32"/>
          <w:szCs w:val="32"/>
          <w:lang w:val="en-US"/>
        </w:rPr>
        <w:t>-</w:t>
      </w:r>
      <w:r>
        <w:rPr>
          <w:rFonts w:hint="eastAsia"/>
          <w:sz w:val="32"/>
          <w:szCs w:val="32"/>
        </w:rPr>
        <w:t>步行约</w:t>
      </w:r>
      <w:r>
        <w:rPr>
          <w:sz w:val="32"/>
          <w:szCs w:val="32"/>
          <w:lang w:val="en-US"/>
        </w:rPr>
        <w:t>1000</w:t>
      </w:r>
      <w:r>
        <w:rPr>
          <w:rFonts w:hint="eastAsia"/>
          <w:sz w:val="32"/>
          <w:szCs w:val="32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2"/>
          <w:szCs w:val="32"/>
          <w:lang w:val="en-US"/>
        </w:rPr>
        <w:t>您的位置→李松蓢学校站、炮台路口、河堤路口站（B</w:t>
      </w:r>
      <w:r>
        <w:rPr>
          <w:sz w:val="32"/>
          <w:szCs w:val="32"/>
          <w:lang w:val="en-US"/>
        </w:rPr>
        <w:t>899</w:t>
      </w:r>
      <w:r>
        <w:rPr>
          <w:rFonts w:hint="eastAsia"/>
          <w:sz w:val="32"/>
          <w:szCs w:val="32"/>
          <w:lang w:val="en-US"/>
        </w:rPr>
        <w:t>路）</w:t>
      </w:r>
      <w:bookmarkStart w:id="0" w:name="_Hlk49887349"/>
      <w:r>
        <w:rPr>
          <w:rFonts w:hint="eastAsia"/>
          <w:sz w:val="32"/>
          <w:szCs w:val="32"/>
          <w:lang w:val="en-US"/>
        </w:rPr>
        <w:t>下车→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sz w:val="32"/>
          <w:szCs w:val="32"/>
        </w:rP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</w:p>
    <w:p>
      <w:pPr>
        <w:spacing w:line="360" w:lineRule="auto"/>
        <w:ind w:left="64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三</w:t>
      </w:r>
      <w:r>
        <w:rPr>
          <w:rFonts w:hint="eastAsia"/>
          <w:b/>
          <w:bCs/>
          <w:sz w:val="32"/>
          <w:szCs w:val="32"/>
        </w:rPr>
        <w:t>）</w:t>
      </w:r>
      <w:r>
        <w:rPr>
          <w:rFonts w:hint="eastAsia"/>
          <w:b/>
          <w:bCs/>
          <w:sz w:val="32"/>
          <w:szCs w:val="32"/>
          <w:lang w:val="en-US"/>
        </w:rPr>
        <w:t>自驾车：</w:t>
      </w:r>
      <w:r>
        <w:rPr>
          <w:rFonts w:hint="eastAsia"/>
          <w:b/>
          <w:bCs/>
          <w:sz w:val="32"/>
          <w:szCs w:val="32"/>
        </w:rPr>
        <w:t>导航“</w:t>
      </w:r>
      <w:r>
        <w:rPr>
          <w:rFonts w:hint="eastAsia"/>
          <w:b/>
          <w:bCs/>
          <w:sz w:val="32"/>
          <w:szCs w:val="32"/>
          <w:lang w:val="en-US"/>
        </w:rPr>
        <w:t>伟城贤德瑞府展示中心</w:t>
      </w:r>
      <w:r>
        <w:rPr>
          <w:rFonts w:hint="eastAsia"/>
          <w:b/>
          <w:bCs/>
          <w:sz w:val="32"/>
          <w:szCs w:val="32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360" w:lineRule="auto"/>
        <w:ind w:left="640"/>
        <w:rPr>
          <w:b/>
          <w:bCs/>
          <w:color w:val="C00000"/>
          <w:kern w:val="2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/>
          <w:b/>
          <w:bCs/>
          <w:color w:val="C00000"/>
          <w:kern w:val="2"/>
          <w:sz w:val="32"/>
          <w:szCs w:val="32"/>
          <w:lang w:val="en-US" w:bidi="ar-SA"/>
        </w:rPr>
        <w:t xml:space="preserve"> </w:t>
      </w:r>
    </w:p>
    <w:p>
      <w:pPr>
        <w:spacing w:before="55"/>
        <w:ind w:firstLine="643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43" w:firstLineChars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三、注意事项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（一）选房家庭须按约定的时间，凭申请人身份证、选房通知书参加选房活动。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（二）考虑到现场接待能力有限，为了营造顺畅、良好的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房环境，请每个选房家庭最多安排两人现场选房。从安全角度考虑，请选房家庭尽量不要携带老人、儿童。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（三）为了保证选房家庭人身安全，请遵循现场工作人员统一安排，不要在选房现场随意走动，以免发生意外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>
      <w:pPr>
        <w:spacing w:line="360" w:lineRule="auto"/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0755-8865 6566</w:t>
      </w:r>
    </w:p>
    <w:p>
      <w:pPr>
        <w:spacing w:line="360" w:lineRule="auto"/>
        <w:ind w:firstLine="960" w:firstLineChars="300"/>
        <w:rPr>
          <w:sz w:val="32"/>
          <w:szCs w:val="32"/>
        </w:rPr>
      </w:pPr>
    </w:p>
    <w:p>
      <w:pPr>
        <w:spacing w:line="360" w:lineRule="auto"/>
        <w:ind w:firstLine="960" w:firstLineChars="300"/>
        <w:jc w:val="right"/>
        <w:rPr>
          <w:sz w:val="32"/>
          <w:szCs w:val="32"/>
        </w:rPr>
      </w:pPr>
      <w:r>
        <w:rPr>
          <w:rFonts w:hint="eastAsia"/>
          <w:sz w:val="32"/>
          <w:szCs w:val="32"/>
          <w:lang w:val="en-US"/>
        </w:rPr>
        <w:t>深圳市伟城房地产开发</w:t>
      </w:r>
      <w:r>
        <w:rPr>
          <w:rFonts w:hint="eastAsia"/>
          <w:sz w:val="32"/>
          <w:szCs w:val="32"/>
        </w:rPr>
        <w:t>有限公司</w:t>
      </w:r>
    </w:p>
    <w:p>
      <w:pPr>
        <w:wordWrap w:val="0"/>
        <w:spacing w:line="360" w:lineRule="auto"/>
        <w:ind w:firstLine="960" w:firstLineChars="300"/>
        <w:jc w:val="right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</w:rPr>
        <w:t>202</w:t>
      </w:r>
      <w:r>
        <w:rPr>
          <w:rFonts w:hint="eastAsia"/>
          <w:sz w:val="32"/>
          <w:szCs w:val="32"/>
          <w:lang w:val="en-US" w:eastAsia="zh-CN"/>
        </w:rPr>
        <w:t>5</w:t>
      </w:r>
      <w:r>
        <w:rPr>
          <w:rFonts w:hint="eastAsia"/>
          <w:sz w:val="32"/>
          <w:szCs w:val="32"/>
        </w:rPr>
        <w:t>年</w:t>
      </w:r>
      <w:r>
        <w:rPr>
          <w:rFonts w:hint="eastAsia"/>
          <w:sz w:val="32"/>
          <w:szCs w:val="32"/>
          <w:lang w:val="en-US" w:eastAsia="zh-CN"/>
        </w:rPr>
        <w:t>12</w:t>
      </w:r>
      <w:r>
        <w:rPr>
          <w:rFonts w:hint="eastAsia"/>
          <w:sz w:val="32"/>
          <w:szCs w:val="32"/>
        </w:rPr>
        <w:t>月</w:t>
      </w:r>
      <w:r>
        <w:rPr>
          <w:rFonts w:hint="eastAsia"/>
          <w:sz w:val="32"/>
          <w:szCs w:val="32"/>
          <w:lang w:val="en-US"/>
        </w:rPr>
        <w:t xml:space="preserve"> 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仿宋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 w:val="1"/>
  <w:trackRevisions w:val="1"/>
  <w:documentProtection w:enforcement="0"/>
  <w:defaultTabStop w:val="720"/>
  <w:drawingGridHorizontalSpacing w:val="110"/>
  <w:noPunctuationKerning w:val="1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8896BA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C671271"/>
    <w:rsid w:val="7D2324B9"/>
    <w:rsid w:val="7EBF593B"/>
    <w:rsid w:val="7F1030A6"/>
    <w:rsid w:val="7FF4F16B"/>
    <w:rsid w:val="9C138D29"/>
    <w:rsid w:val="E77695FF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3</TotalTime>
  <ScaleCrop>false</ScaleCrop>
  <LinksUpToDate>false</LinksUpToDate>
  <CharactersWithSpaces>1073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2024-01-02T23:17:00Z</dcterms:created>
  <dc:creator>Administrator.DESKTOP-UBJIL0S</dc:creator>
  <cp:lastModifiedBy>Administrator</cp:lastModifiedBy>
  <cp:lastPrinted>2025-11-15T02:17:00Z</cp:lastPrinted>
  <dcterms:modified xsi:type="dcterms:W3CDTF">2025-12-25T07:59:16Z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2052-11.8.2.8361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