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17" w:type="dxa"/>
        <w:tblInd w:w="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60"/>
        <w:gridCol w:w="817"/>
        <w:gridCol w:w="470"/>
        <w:gridCol w:w="945"/>
        <w:gridCol w:w="1586"/>
        <w:gridCol w:w="1864"/>
        <w:gridCol w:w="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nil"/>
              <w:tl2br w:val="nil"/>
              <w:tr2bl w:val="nil"/>
            </w:tcBorders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bottom w:val="nil"/>
              <w:tl2br w:val="nil"/>
              <w:tr2bl w:val="nil"/>
            </w:tcBorders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4" w:type="dxa"/>
            <w:tcBorders>
              <w:right w:val="nil"/>
              <w:tl2br w:val="nil"/>
              <w:tr2bl w:val="nil"/>
            </w:tcBorders>
            <w:vAlign w:val="bottom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档    号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等线" w:hAnsi="等线" w:eastAsia="等线" w:cs="等线"/>
                <w:kern w:val="0"/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（案卷号）</w:t>
            </w:r>
          </w:p>
        </w:tc>
        <w:tc>
          <w:tcPr>
            <w:tcW w:w="3450" w:type="dxa"/>
            <w:gridSpan w:val="2"/>
            <w:tcBorders>
              <w:left w:val="nil"/>
              <w:bottom w:val="nil"/>
              <w:tl2br w:val="nil"/>
              <w:tr2bl w:val="nil"/>
            </w:tcBorders>
            <w:vAlign w:val="bottom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vAlign w:val="bottom"/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top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top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vAlign w:val="bottom"/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案卷题名</w:t>
            </w:r>
          </w:p>
        </w:tc>
        <w:tc>
          <w:tcPr>
            <w:tcW w:w="709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36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（项目名称-工程名称）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70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36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（分部工程或专业名称）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top w:val="nil"/>
              <w:right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70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36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（卷内文件概要）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bottom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  <w:vAlign w:val="bottom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vAlign w:val="bottom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3818" w:type="dxa"/>
            <w:gridSpan w:val="4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1864" w:type="dxa"/>
            <w:tcBorders>
              <w:bottom w:val="nil"/>
              <w:tl2br w:val="nil"/>
              <w:tr2bl w:val="nil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  <w:vAlign w:val="bottom"/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4" w:type="dxa"/>
            <w:tcBorders>
              <w:right w:val="nil"/>
              <w:tl2br w:val="nil"/>
              <w:tr2bl w:val="nil"/>
            </w:tcBorders>
            <w:vAlign w:val="bottom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编制单位</w:t>
            </w:r>
          </w:p>
        </w:tc>
        <w:tc>
          <w:tcPr>
            <w:tcW w:w="7093" w:type="dxa"/>
            <w:gridSpan w:val="7"/>
            <w:tcBorders>
              <w:top w:val="nil"/>
              <w:left w:val="nil"/>
              <w:bottom w:val="single" w:color="auto" w:sz="4" w:space="0"/>
            </w:tcBorders>
            <w:vAlign w:val="bottom"/>
          </w:tcPr>
          <w:p>
            <w:pPr>
              <w:ind w:firstLine="36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（填写案卷内文件的形成单位）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right w:val="nil"/>
              <w:tl2br w:val="nil"/>
              <w:tr2bl w:val="nil"/>
            </w:tcBorders>
            <w:vAlign w:val="bottom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起止日期</w:t>
            </w:r>
          </w:p>
        </w:tc>
        <w:tc>
          <w:tcPr>
            <w:tcW w:w="70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ind w:firstLine="36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（填写卷内所有文件的起止日期）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523"/>
              </w:tabs>
              <w:ind w:firstLine="0" w:firstLineChars="0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密    级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center"/>
              <w:rPr>
                <w:rFonts w:ascii="等线" w:hAnsi="等线" w:eastAsia="等线" w:cs="等线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lang w:val="en-US" w:eastAsia="zh-CN"/>
              </w:rPr>
              <w:t>涉密项目按要求</w:t>
            </w:r>
            <w:r>
              <w:rPr>
                <w:rFonts w:hint="eastAsia" w:cs="宋体"/>
                <w:kern w:val="0"/>
                <w:sz w:val="18"/>
                <w:szCs w:val="18"/>
              </w:rPr>
              <w:t>填写）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bottom"/>
          </w:tcPr>
          <w:p>
            <w:pPr>
              <w:ind w:firstLine="640"/>
              <w:rPr>
                <w:rFonts w:ascii="Times New Roman" w:hAnsi="Times New Roman"/>
                <w:kern w:val="0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Cs w:val="32"/>
              </w:rPr>
              <w:t>保管期限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ind w:firstLine="540" w:firstLineChars="300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（无需填写）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tl2br w:val="nil"/>
              <w:tr2bl w:val="nil"/>
            </w:tcBorders>
            <w:vAlign w:val="bottom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本工程共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800"/>
              <w:jc w:val="center"/>
              <w:rPr>
                <w:rFonts w:ascii="Times New Roman" w:hAnsi="Times New Roman"/>
                <w:kern w:val="0"/>
                <w:sz w:val="40"/>
                <w:szCs w:val="40"/>
              </w:rPr>
            </w:pPr>
          </w:p>
        </w:tc>
        <w:tc>
          <w:tcPr>
            <w:tcW w:w="470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卷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ind w:firstLine="640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本案卷为第</w:t>
            </w:r>
          </w:p>
        </w:tc>
        <w:tc>
          <w:tcPr>
            <w:tcW w:w="186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640"/>
              <w:rPr>
                <w:rFonts w:ascii="Times New Roman" w:hAnsi="Times New Roman"/>
                <w:kern w:val="0"/>
                <w:szCs w:val="32"/>
              </w:rPr>
            </w:pPr>
          </w:p>
        </w:tc>
        <w:tc>
          <w:tcPr>
            <w:tcW w:w="451" w:type="dxa"/>
            <w:tcBorders>
              <w:top w:val="single" w:color="auto" w:sz="4" w:space="0"/>
              <w:tl2br w:val="nil"/>
              <w:tr2bl w:val="nil"/>
            </w:tcBorders>
            <w:vAlign w:val="bottom"/>
          </w:tcPr>
          <w:p>
            <w:pPr>
              <w:ind w:firstLine="0" w:firstLineChars="0"/>
              <w:rPr>
                <w:rFonts w:ascii="Times New Roman" w:hAnsi="Times New Roman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</w:tcPr>
          <w:p>
            <w:pPr>
              <w:ind w:firstLine="0" w:firstLineChars="0"/>
              <w:jc w:val="left"/>
              <w:rPr>
                <w:rFonts w:ascii="Times New Roman" w:hAnsi="Times New Roman"/>
                <w:kern w:val="0"/>
                <w:sz w:val="36"/>
                <w:szCs w:val="36"/>
              </w:rPr>
            </w:pPr>
          </w:p>
        </w:tc>
        <w:tc>
          <w:tcPr>
            <w:tcW w:w="3818" w:type="dxa"/>
            <w:gridSpan w:val="4"/>
            <w:tcBorders>
              <w:tl2br w:val="nil"/>
              <w:tr2bl w:val="nil"/>
            </w:tcBorders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  <w:tc>
          <w:tcPr>
            <w:tcW w:w="1864" w:type="dxa"/>
            <w:tcBorders>
              <w:tl2br w:val="nil"/>
              <w:tr2bl w:val="nil"/>
            </w:tcBorders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  <w:tc>
          <w:tcPr>
            <w:tcW w:w="451" w:type="dxa"/>
            <w:tcBorders>
              <w:tl2br w:val="nil"/>
              <w:tr2bl w:val="nil"/>
            </w:tcBorders>
          </w:tcPr>
          <w:p>
            <w:pPr>
              <w:ind w:firstLine="880"/>
              <w:jc w:val="center"/>
              <w:rPr>
                <w:rFonts w:ascii="Times New Roman" w:hAnsi="Times New Roman"/>
                <w:kern w:val="0"/>
                <w:sz w:val="44"/>
                <w:szCs w:val="44"/>
              </w:rPr>
            </w:pPr>
          </w:p>
        </w:tc>
      </w:tr>
    </w:tbl>
    <w:p>
      <w:pPr>
        <w:ind w:firstLine="0" w:firstLineChars="0"/>
        <w:rPr>
          <w:rFonts w:cs="宋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850" w:left="1644" w:header="851" w:footer="992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-784225</wp:posOffset>
              </wp:positionH>
              <wp:positionV relativeFrom="paragraph">
                <wp:posOffset>-1969135</wp:posOffset>
              </wp:positionV>
              <wp:extent cx="152400" cy="152400"/>
              <wp:effectExtent l="0" t="0" r="0" b="0"/>
              <wp:wrapNone/>
              <wp:docPr id="3" name="流程图: 汇总连接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52400"/>
                      </a:xfrm>
                      <a:prstGeom prst="flowChartSummingJunction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23" type="#_x0000_t123" style="position:absolute;left:0pt;margin-left:-61.75pt;margin-top:-155.05pt;height:12pt;width:12pt;z-index:251661312;v-text-anchor:middle;mso-width-relative:page;mso-height-relative:page;" fillcolor="#FFFFFF" filled="t" stroked="t" coordsize="21600,21600" o:gfxdata="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tk2qz2QAAAA4BAAAPAAAAAAAAAAEAIAAA&#10;ACIAAABkcnMvZG93bnJldi54bWxQSwECFAAUAAAACACHTuJAntQEdX0CAADYBAAADgAAAAAAAAAB&#10;ACAAAAAoAQAAZHJzL2Uyb0RvYy54bWxQSwUGAAAAAAYABgBZAQAAFwYAAAAA&#10;">
              <v:fill on="t" focussize="0,0"/>
              <v:stroke weight="1pt" color="#000000" miterlimit="8" joinstyle="miter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-784225</wp:posOffset>
              </wp:positionH>
              <wp:positionV relativeFrom="paragraph">
                <wp:posOffset>4718685</wp:posOffset>
              </wp:positionV>
              <wp:extent cx="152400" cy="152400"/>
              <wp:effectExtent l="0" t="0" r="0" b="0"/>
              <wp:wrapNone/>
              <wp:docPr id="2" name="流程图: 汇总连接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52400"/>
                      </a:xfrm>
                      <a:prstGeom prst="flowChartSummingJunction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23" type="#_x0000_t123" style="position:absolute;left:0pt;margin-left:-61.75pt;margin-top:371.55pt;height:12pt;width:12pt;z-index:251660288;v-text-anchor:middle;mso-width-relative:page;mso-height-relative:page;" fillcolor="#FFFFFF" filled="t" stroked="t" coordsize="21600,21600" o:gfxdata="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Pd3KLYAAAADAEAAA8AAAAAAAAAAQAgAAAA&#10;IgAAAGRycy9kb3ducmV2LnhtbFBLAQIUABQAAAAIAIdO4kBgsB3WfQIAANgEAAAOAAAAAAAAAAEA&#10;IAAAACcBAABkcnMvZTJvRG9jLnhtbFBLBQYAAAAABgAGAFkBAAAWBgAAAAA=&#10;">
              <v:fill on="t" focussize="0,0"/>
              <v:stroke weight="1pt" color="#000000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-784225</wp:posOffset>
              </wp:positionH>
              <wp:positionV relativeFrom="paragraph">
                <wp:posOffset>2051685</wp:posOffset>
              </wp:positionV>
              <wp:extent cx="152400" cy="152400"/>
              <wp:effectExtent l="0" t="0" r="0" b="0"/>
              <wp:wrapNone/>
              <wp:docPr id="1" name="流程图: 汇总连接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8795" y="3020695"/>
                        <a:ext cx="152400" cy="152400"/>
                      </a:xfrm>
                      <a:prstGeom prst="flowChartSummingJunction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23" type="#_x0000_t123" style="position:absolute;left:0pt;margin-left:-61.75pt;margin-top:161.55pt;height:12pt;width:12pt;z-index:251659264;v-text-anchor:middle;mso-width-relative:page;mso-height-relative:page;" fillcolor="#FFFFFF" filled="t" stroked="t" coordsize="21600,21600" o:gfxdata="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jN/ttgAAAAMAQAA&#10;DwAAAAAAAAABACAAAAAiAAAAZHJzL2Rvd25yZXYueG1sUEsBAhQAFAAAAAgAh07iQAPLSieLAgAA&#10;4wQAAA4AAAAAAAAAAQAgAAAAJwEAAGRycy9lMm9Eb2MueG1sUEsFBgAAAAAGAAYAWQEAACQGAAAA&#10;AA==&#10;">
              <v:fill on="t" focussize="0,0"/>
              <v:stroke weight="1pt" color="#000000" miterlimit="8" joinstyle="miter"/>
              <v:imagedata o:title=""/>
              <o:lock v:ext="edit" aspectratio="f"/>
            </v:shape>
          </w:pict>
        </mc:Fallback>
      </mc:AlternateContent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ODNmYzY5OWIwNDU1MTY2MDE2ZjM3NDY4MjY2OTcifQ=="/>
  </w:docVars>
  <w:rsids>
    <w:rsidRoot w:val="003D0425"/>
    <w:rsid w:val="0018643D"/>
    <w:rsid w:val="00211E35"/>
    <w:rsid w:val="00233D78"/>
    <w:rsid w:val="00342A0A"/>
    <w:rsid w:val="003D0425"/>
    <w:rsid w:val="00A07825"/>
    <w:rsid w:val="00D07417"/>
    <w:rsid w:val="05C20121"/>
    <w:rsid w:val="08517143"/>
    <w:rsid w:val="090B708E"/>
    <w:rsid w:val="0B116715"/>
    <w:rsid w:val="102D625B"/>
    <w:rsid w:val="18D45952"/>
    <w:rsid w:val="19AC652F"/>
    <w:rsid w:val="1F122E08"/>
    <w:rsid w:val="1F78690B"/>
    <w:rsid w:val="1FA35048"/>
    <w:rsid w:val="2BC663DC"/>
    <w:rsid w:val="2C054070"/>
    <w:rsid w:val="2F713667"/>
    <w:rsid w:val="34C44173"/>
    <w:rsid w:val="3A054634"/>
    <w:rsid w:val="45991206"/>
    <w:rsid w:val="48F069B3"/>
    <w:rsid w:val="4ABB7449"/>
    <w:rsid w:val="51E55D1F"/>
    <w:rsid w:val="58DC125E"/>
    <w:rsid w:val="58E40592"/>
    <w:rsid w:val="598C4EB2"/>
    <w:rsid w:val="5ADA39FB"/>
    <w:rsid w:val="5AE825BC"/>
    <w:rsid w:val="5DC30233"/>
    <w:rsid w:val="608277AE"/>
    <w:rsid w:val="68ED4CE5"/>
    <w:rsid w:val="691E36A2"/>
    <w:rsid w:val="6F8A2369"/>
    <w:rsid w:val="7A41719B"/>
    <w:rsid w:val="7ADB3874"/>
    <w:rsid w:val="7B0D33B2"/>
    <w:rsid w:val="7E87072A"/>
    <w:rsid w:val="7FB2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等线" w:hAnsi="等线" w:eastAsia="等线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64</TotalTime>
  <ScaleCrop>false</ScaleCrop>
  <LinksUpToDate>false</LinksUpToDate>
  <CharactersWithSpaces>202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2022-09-14T07:31:00Z</dcterms:created>
  <dc:creator>刘 持</dc:creator>
  <cp:lastModifiedBy>CK5</cp:lastModifiedBy>
  <cp:lastPrinted>2022-11-23T08:49:00Z</cp:lastPrinted>
  <dcterms:modified xsi:type="dcterms:W3CDTF">2025-07-18T03:40:06Z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ACFB9EF607184F17A9DBE81539364DEE</vt:lpwstr>
  </property>
</Properties>
</file>